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3E" w:rsidRDefault="0044723E" w:rsidP="008003DA">
      <w:pPr>
        <w:jc w:val="right"/>
        <w:rPr>
          <w:rFonts w:asciiTheme="majorHAnsi" w:eastAsia="Times New Roman" w:hAnsiTheme="majorHAnsi" w:cs="Arial"/>
          <w:b/>
          <w:bCs/>
          <w:lang w:eastAsia="pl-PL"/>
        </w:rPr>
      </w:pPr>
      <w:r>
        <w:rPr>
          <w:rFonts w:asciiTheme="majorHAnsi" w:eastAsia="Times New Roman" w:hAnsiTheme="majorHAnsi" w:cs="Arial"/>
          <w:b/>
          <w:bCs/>
          <w:lang w:eastAsia="pl-PL"/>
        </w:rPr>
        <w:t xml:space="preserve">Warszawa, </w:t>
      </w:r>
      <w:r w:rsidR="00107C39">
        <w:rPr>
          <w:rFonts w:asciiTheme="majorHAnsi" w:eastAsia="Times New Roman" w:hAnsiTheme="majorHAnsi" w:cs="Arial"/>
          <w:b/>
          <w:bCs/>
          <w:lang w:eastAsia="pl-PL"/>
        </w:rPr>
        <w:t>0</w:t>
      </w:r>
      <w:r w:rsidR="00BE365C">
        <w:rPr>
          <w:rFonts w:asciiTheme="majorHAnsi" w:eastAsia="Times New Roman" w:hAnsiTheme="majorHAnsi" w:cs="Arial"/>
          <w:b/>
          <w:bCs/>
          <w:lang w:eastAsia="pl-PL"/>
        </w:rPr>
        <w:t>9</w:t>
      </w:r>
      <w:r>
        <w:rPr>
          <w:rFonts w:asciiTheme="majorHAnsi" w:eastAsia="Times New Roman" w:hAnsiTheme="majorHAnsi" w:cs="Arial"/>
          <w:b/>
          <w:bCs/>
          <w:lang w:eastAsia="pl-PL"/>
        </w:rPr>
        <w:t>.0</w:t>
      </w:r>
      <w:r w:rsidR="00245CEB">
        <w:rPr>
          <w:rFonts w:asciiTheme="majorHAnsi" w:eastAsia="Times New Roman" w:hAnsiTheme="majorHAnsi" w:cs="Arial"/>
          <w:b/>
          <w:bCs/>
          <w:lang w:eastAsia="pl-PL"/>
        </w:rPr>
        <w:t>8</w:t>
      </w:r>
      <w:r>
        <w:rPr>
          <w:rFonts w:asciiTheme="majorHAnsi" w:eastAsia="Times New Roman" w:hAnsiTheme="majorHAnsi" w:cs="Arial"/>
          <w:b/>
          <w:bCs/>
          <w:lang w:eastAsia="pl-PL"/>
        </w:rPr>
        <w:t xml:space="preserve">.2016 r. </w:t>
      </w:r>
    </w:p>
    <w:p w:rsidR="0044723E" w:rsidRDefault="0044723E" w:rsidP="0044723E">
      <w:pPr>
        <w:jc w:val="both"/>
        <w:rPr>
          <w:rFonts w:asciiTheme="majorHAnsi" w:eastAsia="Times New Roman" w:hAnsiTheme="majorHAnsi" w:cs="Arial"/>
          <w:b/>
          <w:bCs/>
          <w:lang w:eastAsia="pl-PL"/>
        </w:rPr>
      </w:pPr>
    </w:p>
    <w:p w:rsidR="0044723E" w:rsidRPr="00245CEB" w:rsidRDefault="0044723E" w:rsidP="00191DC8">
      <w:pPr>
        <w:jc w:val="both"/>
        <w:rPr>
          <w:rFonts w:asciiTheme="majorHAnsi" w:eastAsia="Times New Roman" w:hAnsiTheme="majorHAnsi" w:cs="Arial"/>
          <w:bCs/>
          <w:lang w:eastAsia="pl-PL"/>
        </w:rPr>
      </w:pPr>
    </w:p>
    <w:p w:rsidR="00191DC8" w:rsidRDefault="00245CEB" w:rsidP="00191DC8">
      <w:pPr>
        <w:spacing w:before="100" w:beforeAutospacing="1" w:after="100" w:afterAutospacing="1"/>
        <w:jc w:val="both"/>
        <w:outlineLvl w:val="0"/>
        <w:rPr>
          <w:rFonts w:asciiTheme="majorHAnsi" w:eastAsia="Times New Roman" w:hAnsiTheme="majorHAnsi" w:cs="Arial"/>
          <w:b/>
          <w:bCs/>
          <w:lang w:eastAsia="pl-PL"/>
        </w:rPr>
      </w:pPr>
      <w:r w:rsidRPr="001D2B57">
        <w:rPr>
          <w:rFonts w:ascii="Times New Roman" w:eastAsia="Times New Roman" w:hAnsi="Times New Roman"/>
          <w:b/>
          <w:lang w:eastAsia="pl-PL"/>
        </w:rPr>
        <w:t xml:space="preserve">Cewniki hydrofilowe są bezpieczne, łatwe w obsłudze, </w:t>
      </w:r>
      <w:r w:rsidR="00BE365C">
        <w:rPr>
          <w:rFonts w:ascii="Times New Roman" w:eastAsia="Times New Roman" w:hAnsi="Times New Roman"/>
          <w:b/>
          <w:lang w:eastAsia="pl-PL"/>
        </w:rPr>
        <w:t xml:space="preserve">korzysta się z nich </w:t>
      </w:r>
      <w:r w:rsidRPr="001D2B57">
        <w:rPr>
          <w:rFonts w:ascii="Times New Roman" w:eastAsia="Times New Roman" w:hAnsi="Times New Roman"/>
          <w:b/>
          <w:lang w:eastAsia="pl-PL"/>
        </w:rPr>
        <w:t>szybko i dyskretnie – mówią pacjenci cierpiący z powodu przewlekłego zalegania moczu. Problem w tym, że f</w:t>
      </w:r>
      <w:r w:rsidRPr="001D2B57">
        <w:rPr>
          <w:rFonts w:asciiTheme="majorHAnsi" w:eastAsia="Times New Roman" w:hAnsiTheme="majorHAnsi" w:cs="Arial"/>
          <w:b/>
          <w:bCs/>
          <w:lang w:eastAsia="pl-PL"/>
        </w:rPr>
        <w:t xml:space="preserve">inansowanie z Narodowego Funduszu Zdrowia jest niewystarczające i pacjenci nie mogą ich używać. </w:t>
      </w:r>
    </w:p>
    <w:p w:rsidR="00245CEB" w:rsidRPr="001D2B57" w:rsidRDefault="00245CEB" w:rsidP="00191DC8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/>
          <w:b/>
          <w:bCs/>
          <w:kern w:val="36"/>
          <w:lang w:eastAsia="pl-PL"/>
        </w:rPr>
      </w:pPr>
      <w:r w:rsidRPr="001D2B57">
        <w:rPr>
          <w:rFonts w:asciiTheme="majorHAnsi" w:eastAsia="Times New Roman" w:hAnsiTheme="majorHAnsi" w:cs="Arial"/>
          <w:b/>
          <w:bCs/>
          <w:lang w:eastAsia="pl-PL"/>
        </w:rPr>
        <w:t xml:space="preserve">„Uwolnij swoją moc” – to hasło kampanii społecznej, prowadzonej przez Fundację Integracja, której </w:t>
      </w:r>
      <w:r w:rsidRPr="001D2B57">
        <w:rPr>
          <w:rFonts w:asciiTheme="majorHAnsi" w:hAnsiTheme="majorHAnsi" w:cs="Arial"/>
          <w:b/>
        </w:rPr>
        <w:t>jednym z priorytetów jest aktywne wsparcie działań na rzecz refundacji cewników hydrofilowych w Polsce. Cewniki hydrofilowe powinny być obj</w:t>
      </w:r>
      <w:r w:rsidR="00923B0B">
        <w:rPr>
          <w:rFonts w:asciiTheme="majorHAnsi" w:hAnsiTheme="majorHAnsi" w:cs="Arial"/>
          <w:b/>
        </w:rPr>
        <w:t>ę</w:t>
      </w:r>
      <w:r w:rsidRPr="001D2B57">
        <w:rPr>
          <w:rFonts w:asciiTheme="majorHAnsi" w:hAnsiTheme="majorHAnsi" w:cs="Arial"/>
          <w:b/>
        </w:rPr>
        <w:t xml:space="preserve">te pełną refundacją przez NFZ, ponieważ są rekomendowane przez ekspertów, jako najlepsze </w:t>
      </w:r>
      <w:r w:rsidR="00AC0826">
        <w:rPr>
          <w:rFonts w:asciiTheme="majorHAnsi" w:hAnsiTheme="majorHAnsi" w:cs="Arial"/>
          <w:b/>
        </w:rPr>
        <w:br/>
      </w:r>
      <w:r w:rsidRPr="001D2B57">
        <w:rPr>
          <w:rFonts w:asciiTheme="majorHAnsi" w:hAnsiTheme="majorHAnsi" w:cs="Arial"/>
          <w:b/>
        </w:rPr>
        <w:t xml:space="preserve">i najbezpieczniejsze. </w:t>
      </w:r>
    </w:p>
    <w:p w:rsidR="0049159D" w:rsidRPr="00A9786A" w:rsidRDefault="0049159D" w:rsidP="00191DC8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/>
          <w:bCs/>
          <w:lang w:eastAsia="pl-PL"/>
        </w:rPr>
      </w:pPr>
      <w:r w:rsidRPr="00796316">
        <w:rPr>
          <w:rFonts w:ascii="Times New Roman" w:eastAsia="Times New Roman" w:hAnsi="Times New Roman"/>
          <w:bCs/>
          <w:kern w:val="36"/>
          <w:lang w:eastAsia="pl-PL"/>
        </w:rPr>
        <w:t>Łukasz Brudek</w:t>
      </w:r>
      <w:r w:rsidRPr="00A9786A">
        <w:rPr>
          <w:rFonts w:ascii="Times New Roman" w:eastAsia="Times New Roman" w:hAnsi="Times New Roman"/>
          <w:bCs/>
          <w:kern w:val="36"/>
          <w:lang w:eastAsia="pl-PL"/>
        </w:rPr>
        <w:t xml:space="preserve"> o</w:t>
      </w:r>
      <w:r w:rsidRPr="00A9786A">
        <w:rPr>
          <w:rFonts w:ascii="Times New Roman" w:eastAsia="Times New Roman" w:hAnsi="Times New Roman"/>
          <w:lang w:eastAsia="pl-PL"/>
        </w:rPr>
        <w:t>d 3 lat jeździ na wózku inwalidzkim. Mimo to s</w:t>
      </w:r>
      <w:r w:rsidRPr="00A9786A">
        <w:rPr>
          <w:rFonts w:ascii="Times New Roman" w:eastAsia="Times New Roman" w:hAnsi="Times New Roman"/>
          <w:bCs/>
          <w:lang w:eastAsia="pl-PL"/>
        </w:rPr>
        <w:t xml:space="preserve">tudiuje </w:t>
      </w:r>
      <w:r w:rsidR="00AC0826">
        <w:rPr>
          <w:rFonts w:ascii="Times New Roman" w:eastAsia="Times New Roman" w:hAnsi="Times New Roman"/>
          <w:bCs/>
          <w:lang w:eastAsia="pl-PL"/>
        </w:rPr>
        <w:br/>
      </w:r>
      <w:r w:rsidRPr="00A9786A">
        <w:rPr>
          <w:rFonts w:ascii="Times New Roman" w:eastAsia="Times New Roman" w:hAnsi="Times New Roman"/>
          <w:bCs/>
          <w:lang w:eastAsia="pl-PL"/>
        </w:rPr>
        <w:t xml:space="preserve">na wydziale wychowania fizycznego Uniwersytetu Rzeszowskiego i gra w rugby na wózku </w:t>
      </w:r>
      <w:r w:rsidRPr="00796316">
        <w:rPr>
          <w:rFonts w:ascii="Times New Roman" w:eastAsia="Times New Roman" w:hAnsi="Times New Roman"/>
          <w:lang w:eastAsia="pl-PL"/>
        </w:rPr>
        <w:t>w Klubie Rzeszowskiego Stowarzyszenia</w:t>
      </w:r>
      <w:r w:rsidRPr="00A9786A">
        <w:rPr>
          <w:rFonts w:ascii="Times New Roman" w:eastAsia="Times New Roman" w:hAnsi="Times New Roman"/>
          <w:lang w:eastAsia="pl-PL"/>
        </w:rPr>
        <w:t xml:space="preserve"> Rugby na Wózkach Flying Wings. Od niedawna używa c</w:t>
      </w:r>
      <w:r w:rsidRPr="00A9786A">
        <w:rPr>
          <w:rFonts w:ascii="Times New Roman" w:eastAsia="Times New Roman" w:hAnsi="Times New Roman"/>
          <w:bCs/>
          <w:lang w:eastAsia="pl-PL"/>
        </w:rPr>
        <w:t>ewników hydrofilowych</w:t>
      </w:r>
      <w:r w:rsidR="00923B0B">
        <w:rPr>
          <w:rFonts w:ascii="Times New Roman" w:eastAsia="Times New Roman" w:hAnsi="Times New Roman"/>
          <w:bCs/>
          <w:lang w:eastAsia="pl-PL"/>
        </w:rPr>
        <w:t>. P</w:t>
      </w:r>
      <w:r w:rsidRPr="00A9786A">
        <w:rPr>
          <w:rFonts w:ascii="Times New Roman" w:eastAsia="Times New Roman" w:hAnsi="Times New Roman"/>
          <w:bCs/>
          <w:lang w:eastAsia="pl-PL"/>
        </w:rPr>
        <w:t>roblem w tym, że limity N</w:t>
      </w:r>
      <w:r w:rsidR="00923B0B">
        <w:rPr>
          <w:rFonts w:ascii="Times New Roman" w:eastAsia="Times New Roman" w:hAnsi="Times New Roman"/>
          <w:bCs/>
          <w:lang w:eastAsia="pl-PL"/>
        </w:rPr>
        <w:t>F</w:t>
      </w:r>
      <w:r w:rsidRPr="00A9786A">
        <w:rPr>
          <w:rFonts w:ascii="Times New Roman" w:eastAsia="Times New Roman" w:hAnsi="Times New Roman"/>
          <w:bCs/>
          <w:lang w:eastAsia="pl-PL"/>
        </w:rPr>
        <w:t xml:space="preserve">Z są niewystarczające. </w:t>
      </w:r>
    </w:p>
    <w:p w:rsidR="0049159D" w:rsidRPr="00A9786A" w:rsidRDefault="0049159D" w:rsidP="00191DC8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/>
          <w:i/>
          <w:lang w:eastAsia="pl-PL"/>
        </w:rPr>
      </w:pPr>
      <w:r w:rsidRPr="00A9786A">
        <w:rPr>
          <w:rFonts w:ascii="Times New Roman" w:eastAsia="Times New Roman" w:hAnsi="Times New Roman"/>
          <w:i/>
          <w:lang w:eastAsia="pl-PL"/>
        </w:rPr>
        <w:t>- „Używam c</w:t>
      </w:r>
      <w:r w:rsidRPr="00A9786A">
        <w:rPr>
          <w:rFonts w:ascii="Times New Roman" w:eastAsia="Times New Roman" w:hAnsi="Times New Roman"/>
          <w:bCs/>
          <w:i/>
          <w:lang w:eastAsia="pl-PL"/>
        </w:rPr>
        <w:t xml:space="preserve">ewników hydrofilowych, ale tylko </w:t>
      </w:r>
      <w:r w:rsidRPr="00796316">
        <w:rPr>
          <w:rFonts w:ascii="Times New Roman" w:eastAsia="Times New Roman" w:hAnsi="Times New Roman"/>
          <w:i/>
          <w:lang w:eastAsia="pl-PL"/>
        </w:rPr>
        <w:t>w ramach refundowanego limitu, 30 sztuk miesięcznie</w:t>
      </w:r>
      <w:r w:rsidRPr="00A9786A">
        <w:rPr>
          <w:rFonts w:ascii="Times New Roman" w:eastAsia="Times New Roman" w:hAnsi="Times New Roman"/>
          <w:i/>
          <w:lang w:eastAsia="pl-PL"/>
        </w:rPr>
        <w:t xml:space="preserve"> </w:t>
      </w:r>
      <w:r w:rsidRPr="00A9786A">
        <w:rPr>
          <w:rFonts w:ascii="Times New Roman" w:eastAsia="Times New Roman" w:hAnsi="Times New Roman"/>
          <w:lang w:eastAsia="pl-PL"/>
        </w:rPr>
        <w:t>– mówi Łukasz Brudek</w:t>
      </w:r>
      <w:r w:rsidRPr="00796316">
        <w:rPr>
          <w:rFonts w:ascii="Times New Roman" w:eastAsia="Times New Roman" w:hAnsi="Times New Roman"/>
          <w:lang w:eastAsia="pl-PL"/>
        </w:rPr>
        <w:t xml:space="preserve">. </w:t>
      </w:r>
      <w:r w:rsidRPr="00A9786A">
        <w:rPr>
          <w:rFonts w:ascii="Times New Roman" w:eastAsia="Times New Roman" w:hAnsi="Times New Roman"/>
          <w:lang w:eastAsia="pl-PL"/>
        </w:rPr>
        <w:t>-</w:t>
      </w:r>
      <w:r w:rsidRPr="00A9786A">
        <w:rPr>
          <w:rFonts w:ascii="Times New Roman" w:eastAsia="Times New Roman" w:hAnsi="Times New Roman"/>
          <w:i/>
          <w:lang w:eastAsia="pl-PL"/>
        </w:rPr>
        <w:t xml:space="preserve"> </w:t>
      </w:r>
      <w:r w:rsidRPr="00796316">
        <w:rPr>
          <w:rFonts w:ascii="Times New Roman" w:eastAsia="Times New Roman" w:hAnsi="Times New Roman"/>
          <w:i/>
          <w:lang w:eastAsia="pl-PL"/>
        </w:rPr>
        <w:t xml:space="preserve">To stanowczo za mało. Bo kiedy mam bardziej aktywny dzień, jestem poza domem i nie mam </w:t>
      </w:r>
      <w:r w:rsidR="00923B0B">
        <w:rPr>
          <w:rFonts w:ascii="Times New Roman" w:eastAsia="Times New Roman" w:hAnsi="Times New Roman"/>
          <w:i/>
          <w:lang w:eastAsia="pl-PL"/>
        </w:rPr>
        <w:t xml:space="preserve">warunków </w:t>
      </w:r>
      <w:r w:rsidRPr="00796316">
        <w:rPr>
          <w:rFonts w:ascii="Times New Roman" w:eastAsia="Times New Roman" w:hAnsi="Times New Roman"/>
          <w:i/>
          <w:lang w:eastAsia="pl-PL"/>
        </w:rPr>
        <w:t>do</w:t>
      </w:r>
      <w:r w:rsidR="00923B0B">
        <w:rPr>
          <w:rFonts w:ascii="Times New Roman" w:eastAsia="Times New Roman" w:hAnsi="Times New Roman"/>
          <w:i/>
          <w:lang w:eastAsia="pl-PL"/>
        </w:rPr>
        <w:t xml:space="preserve"> zmiany, </w:t>
      </w:r>
      <w:r w:rsidRPr="00796316">
        <w:rPr>
          <w:rFonts w:ascii="Times New Roman" w:eastAsia="Times New Roman" w:hAnsi="Times New Roman"/>
          <w:i/>
          <w:lang w:eastAsia="pl-PL"/>
        </w:rPr>
        <w:t xml:space="preserve"> to </w:t>
      </w:r>
      <w:r w:rsidR="00BE365C">
        <w:rPr>
          <w:rFonts w:ascii="Times New Roman" w:eastAsia="Times New Roman" w:hAnsi="Times New Roman"/>
          <w:i/>
          <w:lang w:eastAsia="pl-PL"/>
        </w:rPr>
        <w:t>używam</w:t>
      </w:r>
      <w:r w:rsidR="00BE365C" w:rsidRPr="00796316">
        <w:rPr>
          <w:rFonts w:ascii="Times New Roman" w:eastAsia="Times New Roman" w:hAnsi="Times New Roman"/>
          <w:i/>
          <w:lang w:eastAsia="pl-PL"/>
        </w:rPr>
        <w:t xml:space="preserve"> </w:t>
      </w:r>
      <w:r w:rsidRPr="00796316">
        <w:rPr>
          <w:rFonts w:ascii="Times New Roman" w:eastAsia="Times New Roman" w:hAnsi="Times New Roman"/>
          <w:i/>
          <w:lang w:eastAsia="pl-PL"/>
        </w:rPr>
        <w:t xml:space="preserve">go minimum raz dziennie. Ale kiedy jestem w domu przez cały dzień </w:t>
      </w:r>
      <w:r w:rsidR="00AC0826">
        <w:rPr>
          <w:rFonts w:ascii="Times New Roman" w:eastAsia="Times New Roman" w:hAnsi="Times New Roman"/>
          <w:i/>
          <w:lang w:eastAsia="pl-PL"/>
        </w:rPr>
        <w:br/>
      </w:r>
      <w:r w:rsidRPr="00796316">
        <w:rPr>
          <w:rFonts w:ascii="Times New Roman" w:eastAsia="Times New Roman" w:hAnsi="Times New Roman"/>
          <w:i/>
          <w:lang w:eastAsia="pl-PL"/>
        </w:rPr>
        <w:t xml:space="preserve">i nigdzie nie wychodzę, to </w:t>
      </w:r>
      <w:r w:rsidR="00BE365C">
        <w:rPr>
          <w:rFonts w:ascii="Times New Roman" w:eastAsia="Times New Roman" w:hAnsi="Times New Roman"/>
          <w:i/>
          <w:lang w:eastAsia="pl-PL"/>
        </w:rPr>
        <w:t xml:space="preserve">korzytam z cewnika </w:t>
      </w:r>
      <w:r w:rsidRPr="00796316">
        <w:rPr>
          <w:rFonts w:ascii="Times New Roman" w:eastAsia="Times New Roman" w:hAnsi="Times New Roman"/>
          <w:i/>
          <w:lang w:eastAsia="pl-PL"/>
        </w:rPr>
        <w:t xml:space="preserve">co 2-3 </w:t>
      </w:r>
      <w:r w:rsidRPr="00A9786A">
        <w:rPr>
          <w:rFonts w:ascii="Times New Roman" w:eastAsia="Times New Roman" w:hAnsi="Times New Roman"/>
          <w:i/>
          <w:lang w:eastAsia="pl-PL"/>
        </w:rPr>
        <w:t xml:space="preserve">godziny. </w:t>
      </w:r>
      <w:r w:rsidRPr="00796316">
        <w:rPr>
          <w:rFonts w:ascii="Times New Roman" w:eastAsia="Times New Roman" w:hAnsi="Times New Roman"/>
          <w:i/>
          <w:lang w:eastAsia="pl-PL"/>
        </w:rPr>
        <w:t>Cewniki hydrofilowe szybko się otwiera</w:t>
      </w:r>
      <w:r w:rsidR="00923B0B">
        <w:rPr>
          <w:rFonts w:ascii="Times New Roman" w:eastAsia="Times New Roman" w:hAnsi="Times New Roman"/>
          <w:i/>
          <w:lang w:eastAsia="pl-PL"/>
        </w:rPr>
        <w:t>, ł</w:t>
      </w:r>
      <w:r w:rsidRPr="00796316">
        <w:rPr>
          <w:rFonts w:ascii="Times New Roman" w:eastAsia="Times New Roman" w:hAnsi="Times New Roman"/>
          <w:i/>
          <w:lang w:eastAsia="pl-PL"/>
        </w:rPr>
        <w:t>atwo się je obsługuje – bez żadnych dodatkowych akcesoriów, bez żelowania. Niesamowicie łatwy jest poślizg przy wprowadzeniu cewnika do cewki moczowej – szybko i dyskretnie. Nie spotkałem się z lepszymi cewnikami niż hydrofilowe.</w:t>
      </w:r>
    </w:p>
    <w:p w:rsidR="0044723E" w:rsidRPr="00FB3962" w:rsidRDefault="0044723E" w:rsidP="00191DC8">
      <w:pPr>
        <w:spacing w:before="100" w:beforeAutospacing="1" w:after="100" w:afterAutospacing="1"/>
        <w:jc w:val="both"/>
        <w:rPr>
          <w:rFonts w:asciiTheme="majorHAnsi" w:eastAsia="Times New Roman" w:hAnsiTheme="majorHAnsi" w:cs="Arial"/>
          <w:lang w:eastAsia="pl-PL"/>
        </w:rPr>
      </w:pPr>
      <w:r w:rsidRPr="0044723E">
        <w:rPr>
          <w:rFonts w:asciiTheme="majorHAnsi" w:hAnsiTheme="majorHAnsi" w:cs="Arial"/>
          <w:bCs/>
        </w:rPr>
        <w:t xml:space="preserve">Tylko w Polsce problem dotyczy około 50 tys. osób. Dlatego też </w:t>
      </w:r>
      <w:r w:rsidRPr="0044723E">
        <w:rPr>
          <w:rFonts w:asciiTheme="majorHAnsi" w:eastAsia="Times New Roman" w:hAnsiTheme="majorHAnsi" w:cs="Arial"/>
          <w:lang w:eastAsia="pl-PL"/>
        </w:rPr>
        <w:t xml:space="preserve">Fundacja Integracja </w:t>
      </w:r>
      <w:r w:rsidR="0049159D">
        <w:rPr>
          <w:rFonts w:asciiTheme="majorHAnsi" w:eastAsia="Times New Roman" w:hAnsiTheme="majorHAnsi" w:cs="Arial"/>
          <w:lang w:eastAsia="pl-PL"/>
        </w:rPr>
        <w:t xml:space="preserve"> realizuje </w:t>
      </w:r>
      <w:r w:rsidRPr="0044723E">
        <w:rPr>
          <w:rFonts w:asciiTheme="majorHAnsi" w:eastAsia="Times New Roman" w:hAnsiTheme="majorHAnsi" w:cs="Arial"/>
          <w:lang w:eastAsia="pl-PL"/>
        </w:rPr>
        <w:t>kampani</w:t>
      </w:r>
      <w:r w:rsidR="0049159D">
        <w:rPr>
          <w:rFonts w:asciiTheme="majorHAnsi" w:eastAsia="Times New Roman" w:hAnsiTheme="majorHAnsi" w:cs="Arial"/>
          <w:lang w:eastAsia="pl-PL"/>
        </w:rPr>
        <w:t>ę</w:t>
      </w:r>
      <w:r w:rsidRPr="0044723E">
        <w:rPr>
          <w:rFonts w:asciiTheme="majorHAnsi" w:eastAsia="Times New Roman" w:hAnsiTheme="majorHAnsi" w:cs="Arial"/>
          <w:lang w:eastAsia="pl-PL"/>
        </w:rPr>
        <w:t xml:space="preserve"> społeczną „Uwolnij swoją moc”. </w:t>
      </w:r>
    </w:p>
    <w:p w:rsidR="0044723E" w:rsidRPr="0044723E" w:rsidRDefault="0044723E" w:rsidP="00191DC8">
      <w:pPr>
        <w:spacing w:before="100" w:beforeAutospacing="1" w:after="100" w:afterAutospacing="1"/>
        <w:jc w:val="both"/>
        <w:rPr>
          <w:rFonts w:asciiTheme="majorHAnsi" w:eastAsia="Times New Roman" w:hAnsiTheme="majorHAnsi" w:cs="Arial"/>
          <w:lang w:eastAsia="pl-PL"/>
        </w:rPr>
      </w:pPr>
      <w:r w:rsidRPr="0044723E">
        <w:rPr>
          <w:rFonts w:asciiTheme="majorHAnsi" w:eastAsia="Times New Roman" w:hAnsiTheme="majorHAnsi" w:cs="Arial"/>
          <w:i/>
          <w:lang w:eastAsia="pl-PL"/>
        </w:rPr>
        <w:t xml:space="preserve">– Ta moc jest związana z pęcherzem neurogennym, bo to on bardzo często potrafi ograniczać naszą swobodę i możliwość funkcjonowania – </w:t>
      </w:r>
      <w:r w:rsidRPr="0044723E">
        <w:rPr>
          <w:rFonts w:asciiTheme="majorHAnsi" w:eastAsia="Times New Roman" w:hAnsiTheme="majorHAnsi" w:cs="Arial"/>
          <w:lang w:eastAsia="pl-PL"/>
        </w:rPr>
        <w:t>mówi prezes Integracji</w:t>
      </w:r>
      <w:r w:rsidR="003F0EDE">
        <w:rPr>
          <w:rFonts w:asciiTheme="majorHAnsi" w:eastAsia="Times New Roman" w:hAnsiTheme="majorHAnsi" w:cs="Arial"/>
          <w:lang w:eastAsia="pl-PL"/>
        </w:rPr>
        <w:t>,</w:t>
      </w:r>
      <w:r w:rsidRPr="0044723E">
        <w:rPr>
          <w:rFonts w:asciiTheme="majorHAnsi" w:eastAsia="Times New Roman" w:hAnsiTheme="majorHAnsi" w:cs="Arial"/>
          <w:lang w:eastAsia="pl-PL"/>
        </w:rPr>
        <w:t xml:space="preserve"> Piotr Pawłowski.</w:t>
      </w:r>
      <w:r w:rsidRPr="0044723E">
        <w:rPr>
          <w:rFonts w:asciiTheme="majorHAnsi" w:eastAsia="Times New Roman" w:hAnsiTheme="majorHAnsi" w:cs="Arial"/>
          <w:i/>
          <w:lang w:eastAsia="pl-PL"/>
        </w:rPr>
        <w:t xml:space="preserve"> – Zdiagnozowaliśmy bardzo niską świadomość tego, jak funkcjonować np. po urazie rdzenia kręgowego. Moi przyjaciele mówią mi o lęku przed pójściem do urologa, bo lekarze są niewyspecjalizowani w kwestii pacjentów z urazem rdzenia kręgowego, nie wiedzą, jak nam pomóc. </w:t>
      </w:r>
      <w:r w:rsidRPr="0044723E">
        <w:rPr>
          <w:rFonts w:asciiTheme="majorHAnsi" w:eastAsia="Times New Roman" w:hAnsiTheme="majorHAnsi" w:cs="Arial"/>
          <w:i/>
          <w:lang w:eastAsia="pl-PL"/>
        </w:rPr>
        <w:lastRenderedPageBreak/>
        <w:t xml:space="preserve">Stąd pomysł na tę kampanię. Jej celem jest też to, byśmy mieli dostęp </w:t>
      </w:r>
      <w:r>
        <w:rPr>
          <w:rFonts w:asciiTheme="majorHAnsi" w:eastAsia="Times New Roman" w:hAnsiTheme="majorHAnsi" w:cs="Arial"/>
          <w:i/>
          <w:lang w:eastAsia="pl-PL"/>
        </w:rPr>
        <w:br/>
      </w:r>
      <w:r w:rsidRPr="0044723E">
        <w:rPr>
          <w:rFonts w:asciiTheme="majorHAnsi" w:eastAsia="Times New Roman" w:hAnsiTheme="majorHAnsi" w:cs="Arial"/>
          <w:i/>
          <w:lang w:eastAsia="pl-PL"/>
        </w:rPr>
        <w:t xml:space="preserve">do refundowanego sprzętu urologicznego, który jest nam niezbędny </w:t>
      </w:r>
      <w:r>
        <w:rPr>
          <w:rFonts w:asciiTheme="majorHAnsi" w:eastAsia="Times New Roman" w:hAnsiTheme="majorHAnsi" w:cs="Arial"/>
          <w:i/>
          <w:lang w:eastAsia="pl-PL"/>
        </w:rPr>
        <w:br/>
      </w:r>
      <w:r w:rsidRPr="0044723E">
        <w:rPr>
          <w:rFonts w:asciiTheme="majorHAnsi" w:eastAsia="Times New Roman" w:hAnsiTheme="majorHAnsi" w:cs="Arial"/>
          <w:i/>
          <w:lang w:eastAsia="pl-PL"/>
        </w:rPr>
        <w:t xml:space="preserve">do funkcjonowania – </w:t>
      </w:r>
      <w:r w:rsidRPr="0044723E">
        <w:rPr>
          <w:rFonts w:asciiTheme="majorHAnsi" w:eastAsia="Times New Roman" w:hAnsiTheme="majorHAnsi" w:cs="Arial"/>
          <w:lang w:eastAsia="pl-PL"/>
        </w:rPr>
        <w:t>dodaje.</w:t>
      </w:r>
    </w:p>
    <w:p w:rsidR="0044723E" w:rsidRDefault="0044723E" w:rsidP="00191DC8">
      <w:pPr>
        <w:jc w:val="both"/>
        <w:rPr>
          <w:rFonts w:asciiTheme="majorHAnsi" w:hAnsiTheme="majorHAnsi" w:cs="Arial"/>
          <w:bCs/>
        </w:rPr>
      </w:pPr>
      <w:r w:rsidRPr="0044723E">
        <w:rPr>
          <w:rFonts w:asciiTheme="majorHAnsi" w:hAnsiTheme="majorHAnsi" w:cs="Arial"/>
          <w:bCs/>
        </w:rPr>
        <w:t>Główną przyczyną powstania pęcherza neurogennego są: wady rozwojowe, urazy, choroby rdzenia kręgowego czy rozszczep kręgosłupa u dzieci. Zaburzenia czynności dolnych dróg moczowych prowadzą do zalegania moczu w pęcherzu, co z kolei skutkuje infekcjami dróg moczowych, może uszkadzać nerki i ostatecznie doprowadzić do przedwczesnej śmierci.</w:t>
      </w:r>
      <w:bookmarkStart w:id="0" w:name="_GoBack"/>
      <w:bookmarkEnd w:id="0"/>
    </w:p>
    <w:p w:rsidR="00245CEB" w:rsidRPr="0044723E" w:rsidRDefault="00245CEB" w:rsidP="00191DC8">
      <w:pPr>
        <w:jc w:val="both"/>
        <w:rPr>
          <w:rFonts w:asciiTheme="majorHAnsi" w:hAnsiTheme="majorHAnsi" w:cs="Arial"/>
          <w:bCs/>
        </w:rPr>
      </w:pPr>
    </w:p>
    <w:p w:rsidR="0044723E" w:rsidRDefault="0044723E" w:rsidP="00191DC8">
      <w:pPr>
        <w:jc w:val="both"/>
        <w:rPr>
          <w:rFonts w:asciiTheme="majorHAnsi" w:hAnsiTheme="majorHAnsi" w:cs="Arial"/>
        </w:rPr>
      </w:pPr>
      <w:r w:rsidRPr="0044723E">
        <w:rPr>
          <w:rFonts w:asciiTheme="majorHAnsi" w:hAnsiTheme="majorHAnsi" w:cs="Arial"/>
          <w:bCs/>
        </w:rPr>
        <w:t>Obecne r</w:t>
      </w:r>
      <w:r w:rsidRPr="0044723E">
        <w:rPr>
          <w:rFonts w:asciiTheme="majorHAnsi" w:hAnsiTheme="majorHAnsi" w:cs="Arial"/>
        </w:rPr>
        <w:t>ozwiązania w polskim systemie opieki zdrowotnej</w:t>
      </w:r>
      <w:r w:rsidR="00245CEB">
        <w:rPr>
          <w:rFonts w:asciiTheme="majorHAnsi" w:hAnsiTheme="majorHAnsi" w:cs="Arial"/>
        </w:rPr>
        <w:t xml:space="preserve"> </w:t>
      </w:r>
      <w:r w:rsidR="00AC0826">
        <w:rPr>
          <w:rFonts w:asciiTheme="majorHAnsi" w:hAnsiTheme="majorHAnsi" w:cs="Arial"/>
        </w:rPr>
        <w:br/>
      </w:r>
      <w:r w:rsidRPr="0044723E">
        <w:rPr>
          <w:rFonts w:asciiTheme="majorHAnsi" w:hAnsiTheme="majorHAnsi" w:cs="Arial"/>
        </w:rPr>
        <w:t>są niewystarczające do pełnego, samodzielnego funkcjonowania chorych. Badania potwierdzają, że standardy wdrożone w krajach europejskich, uwzględniające stosowanie jednorazowych cewników hydrofilowych, obniżają ryzyko niepożądanych infekcji i umożliwiają pełną aktywność zawodową, a co najważniejsze poprawiają komfort</w:t>
      </w:r>
      <w:r w:rsidR="003F0EDE">
        <w:rPr>
          <w:rFonts w:asciiTheme="majorHAnsi" w:hAnsiTheme="majorHAnsi" w:cs="Arial"/>
        </w:rPr>
        <w:t xml:space="preserve"> </w:t>
      </w:r>
      <w:r w:rsidRPr="0044723E">
        <w:rPr>
          <w:rFonts w:asciiTheme="majorHAnsi" w:hAnsiTheme="majorHAnsi" w:cs="Arial"/>
        </w:rPr>
        <w:t xml:space="preserve">życia codziennego tych osób. Dlatego jednym z priorytetów kampanii jest aktywne wsparcie działań </w:t>
      </w:r>
      <w:r w:rsidR="00CB7C3D">
        <w:rPr>
          <w:rFonts w:asciiTheme="majorHAnsi" w:hAnsiTheme="majorHAnsi" w:cs="Arial"/>
        </w:rPr>
        <w:t xml:space="preserve">na rzecz </w:t>
      </w:r>
      <w:r w:rsidRPr="0044723E">
        <w:rPr>
          <w:rFonts w:asciiTheme="majorHAnsi" w:hAnsiTheme="majorHAnsi" w:cs="Arial"/>
        </w:rPr>
        <w:t>refundacj</w:t>
      </w:r>
      <w:r w:rsidR="00CB7C3D">
        <w:rPr>
          <w:rFonts w:asciiTheme="majorHAnsi" w:hAnsiTheme="majorHAnsi" w:cs="Arial"/>
        </w:rPr>
        <w:t>i</w:t>
      </w:r>
      <w:r w:rsidRPr="0044723E">
        <w:rPr>
          <w:rFonts w:asciiTheme="majorHAnsi" w:hAnsiTheme="majorHAnsi" w:cs="Arial"/>
        </w:rPr>
        <w:t xml:space="preserve"> cewników hydrofilowych w Polsce. Cewniki hydrofilowe powinny </w:t>
      </w:r>
      <w:r w:rsidR="00A546ED">
        <w:rPr>
          <w:rFonts w:asciiTheme="majorHAnsi" w:hAnsiTheme="majorHAnsi" w:cs="Arial"/>
        </w:rPr>
        <w:t>być</w:t>
      </w:r>
      <w:r w:rsidR="003F0EDE">
        <w:rPr>
          <w:rFonts w:asciiTheme="majorHAnsi" w:hAnsiTheme="majorHAnsi" w:cs="Arial"/>
        </w:rPr>
        <w:t xml:space="preserve"> </w:t>
      </w:r>
      <w:r w:rsidR="00A546ED">
        <w:rPr>
          <w:rFonts w:asciiTheme="majorHAnsi" w:hAnsiTheme="majorHAnsi" w:cs="Arial"/>
        </w:rPr>
        <w:t xml:space="preserve">objete pełną </w:t>
      </w:r>
      <w:r w:rsidRPr="0044723E">
        <w:rPr>
          <w:rFonts w:asciiTheme="majorHAnsi" w:hAnsiTheme="majorHAnsi" w:cs="Arial"/>
        </w:rPr>
        <w:t>refund</w:t>
      </w:r>
      <w:r w:rsidR="00A546ED">
        <w:rPr>
          <w:rFonts w:asciiTheme="majorHAnsi" w:hAnsiTheme="majorHAnsi" w:cs="Arial"/>
        </w:rPr>
        <w:t>acją</w:t>
      </w:r>
      <w:r w:rsidRPr="0044723E">
        <w:rPr>
          <w:rFonts w:asciiTheme="majorHAnsi" w:hAnsiTheme="majorHAnsi" w:cs="Arial"/>
        </w:rPr>
        <w:t xml:space="preserve"> przez Narodowy Fundusz Zdrowia, ponieważ są rekomendowane przez ekspertów, jako najlepsze </w:t>
      </w:r>
      <w:r w:rsidR="00A96BF8">
        <w:rPr>
          <w:rFonts w:asciiTheme="majorHAnsi" w:hAnsiTheme="majorHAnsi" w:cs="Arial"/>
        </w:rPr>
        <w:br/>
      </w:r>
      <w:r w:rsidRPr="0044723E">
        <w:rPr>
          <w:rFonts w:asciiTheme="majorHAnsi" w:hAnsiTheme="majorHAnsi" w:cs="Arial"/>
        </w:rPr>
        <w:t xml:space="preserve">i najbezpieczniejsze. </w:t>
      </w:r>
    </w:p>
    <w:p w:rsidR="00245CEB" w:rsidRPr="0044723E" w:rsidRDefault="00245CEB" w:rsidP="00191DC8">
      <w:pPr>
        <w:jc w:val="both"/>
        <w:rPr>
          <w:rFonts w:asciiTheme="majorHAnsi" w:hAnsiTheme="majorHAnsi" w:cs="Arial"/>
        </w:rPr>
      </w:pPr>
    </w:p>
    <w:p w:rsidR="0049159D" w:rsidRPr="0049159D" w:rsidRDefault="00AD788E" w:rsidP="00191DC8">
      <w:pPr>
        <w:jc w:val="both"/>
        <w:rPr>
          <w:i/>
        </w:rPr>
      </w:pPr>
      <w:r w:rsidRPr="00AD788E">
        <w:rPr>
          <w:i/>
        </w:rPr>
        <w:t>- „Cewniki hydrofilowe są standardem na całym świecie, tylko nie u nas w kraju</w:t>
      </w:r>
      <w:r w:rsidR="00923B0B">
        <w:rPr>
          <w:i/>
        </w:rPr>
        <w:t>. B</w:t>
      </w:r>
      <w:r w:rsidR="00923B0B" w:rsidRPr="00AD788E">
        <w:rPr>
          <w:i/>
        </w:rPr>
        <w:t>o są podobno za drogie</w:t>
      </w:r>
      <w:r w:rsidR="00923B0B">
        <w:rPr>
          <w:i/>
        </w:rPr>
        <w:t xml:space="preserve"> - </w:t>
      </w:r>
      <w:r w:rsidR="0049159D">
        <w:t xml:space="preserve">mówi </w:t>
      </w:r>
      <w:r w:rsidR="00923B0B" w:rsidRPr="0044723E">
        <w:rPr>
          <w:rFonts w:asciiTheme="majorHAnsi" w:eastAsia="Times New Roman" w:hAnsiTheme="majorHAnsi" w:cs="Arial"/>
          <w:lang w:eastAsia="pl-PL"/>
        </w:rPr>
        <w:t>kierownik Katedry i Kliniki Urologii Ogólnej, Onkologicznej i Czynnościowej Warszawskiego Uniwersytetu Medycznego</w:t>
      </w:r>
      <w:r w:rsidR="00923B0B">
        <w:rPr>
          <w:rFonts w:asciiTheme="majorHAnsi" w:eastAsia="Times New Roman" w:hAnsiTheme="majorHAnsi" w:cs="Arial"/>
          <w:lang w:eastAsia="pl-PL"/>
        </w:rPr>
        <w:t xml:space="preserve">, </w:t>
      </w:r>
      <w:r w:rsidR="0049159D" w:rsidRPr="0044723E">
        <w:rPr>
          <w:rFonts w:asciiTheme="majorHAnsi" w:eastAsia="Times New Roman" w:hAnsiTheme="majorHAnsi" w:cs="Arial"/>
          <w:lang w:eastAsia="pl-PL"/>
        </w:rPr>
        <w:t>prof. Piotr Radziszewski</w:t>
      </w:r>
      <w:r w:rsidR="00923B0B">
        <w:rPr>
          <w:rFonts w:asciiTheme="majorHAnsi" w:eastAsia="Times New Roman" w:hAnsiTheme="majorHAnsi" w:cs="Arial"/>
          <w:lang w:eastAsia="pl-PL"/>
        </w:rPr>
        <w:t xml:space="preserve">. - </w:t>
      </w:r>
      <w:r w:rsidRPr="00AD788E">
        <w:rPr>
          <w:i/>
        </w:rPr>
        <w:t xml:space="preserve">Miałem paru pacjentów po urazach rdzenia kręgowego, którzy źle sobie założyli cewnik, co doprowadziło do zwężenia cewki </w:t>
      </w:r>
      <w:r w:rsidR="00923B0B">
        <w:rPr>
          <w:i/>
        </w:rPr>
        <w:t xml:space="preserve">raz, drugi, trzeci </w:t>
      </w:r>
      <w:r w:rsidRPr="00AD788E">
        <w:rPr>
          <w:i/>
        </w:rPr>
        <w:t>i potem</w:t>
      </w:r>
      <w:r w:rsidR="00191DC8">
        <w:rPr>
          <w:i/>
        </w:rPr>
        <w:t xml:space="preserve"> </w:t>
      </w:r>
      <w:r w:rsidR="00923B0B">
        <w:rPr>
          <w:i/>
        </w:rPr>
        <w:t xml:space="preserve">nie mogli się już sami cewnikować. Trzeba było </w:t>
      </w:r>
      <w:r w:rsidRPr="00AD788E">
        <w:rPr>
          <w:i/>
        </w:rPr>
        <w:t>wytworzyć cysto</w:t>
      </w:r>
      <w:r w:rsidR="00191DC8">
        <w:rPr>
          <w:i/>
        </w:rPr>
        <w:t>s</w:t>
      </w:r>
      <w:r w:rsidRPr="00AD788E">
        <w:rPr>
          <w:i/>
        </w:rPr>
        <w:t>tomię, rozciąć cewkę, wykonać kolejny zabieg i koszty nam ros</w:t>
      </w:r>
      <w:r w:rsidR="00923B0B">
        <w:rPr>
          <w:i/>
        </w:rPr>
        <w:t>ły</w:t>
      </w:r>
      <w:r w:rsidRPr="00AD788E">
        <w:rPr>
          <w:i/>
        </w:rPr>
        <w:t>. Więc z jednej strony rosną nam koszty z powodu powikłań, a z drugiej – refundujemy coś najtańszego</w:t>
      </w:r>
      <w:r w:rsidR="00191DC8">
        <w:rPr>
          <w:i/>
        </w:rPr>
        <w:t>. G</w:t>
      </w:r>
      <w:r w:rsidRPr="00AD788E">
        <w:rPr>
          <w:i/>
        </w:rPr>
        <w:t xml:space="preserve">dy </w:t>
      </w:r>
      <w:r w:rsidR="00191DC8">
        <w:rPr>
          <w:i/>
        </w:rPr>
        <w:t xml:space="preserve">wiadomo, że </w:t>
      </w:r>
      <w:r w:rsidRPr="00AD788E">
        <w:rPr>
          <w:i/>
        </w:rPr>
        <w:t>co</w:t>
      </w:r>
      <w:r w:rsidR="00923B0B">
        <w:rPr>
          <w:i/>
        </w:rPr>
        <w:t>ś</w:t>
      </w:r>
      <w:r w:rsidRPr="00AD788E">
        <w:rPr>
          <w:i/>
        </w:rPr>
        <w:t xml:space="preserve"> droższego mogłoby </w:t>
      </w:r>
      <w:r w:rsidR="00AC0826">
        <w:rPr>
          <w:i/>
        </w:rPr>
        <w:br/>
      </w:r>
      <w:r w:rsidR="00191DC8">
        <w:rPr>
          <w:i/>
        </w:rPr>
        <w:t xml:space="preserve">w efekcie </w:t>
      </w:r>
      <w:r w:rsidRPr="00AD788E">
        <w:rPr>
          <w:i/>
        </w:rPr>
        <w:t>obniży</w:t>
      </w:r>
      <w:r w:rsidR="00191DC8">
        <w:rPr>
          <w:i/>
        </w:rPr>
        <w:t>ć nam te koszty</w:t>
      </w:r>
      <w:r w:rsidRPr="00AD788E">
        <w:rPr>
          <w:i/>
        </w:rPr>
        <w:t xml:space="preserve">. </w:t>
      </w:r>
      <w:r w:rsidR="00191DC8">
        <w:rPr>
          <w:i/>
        </w:rPr>
        <w:t xml:space="preserve">Co więcej jest to też korzyść </w:t>
      </w:r>
      <w:r w:rsidRPr="00AD788E">
        <w:rPr>
          <w:i/>
        </w:rPr>
        <w:t xml:space="preserve"> zdrowotn</w:t>
      </w:r>
      <w:r w:rsidR="00191DC8">
        <w:rPr>
          <w:i/>
        </w:rPr>
        <w:t xml:space="preserve">a </w:t>
      </w:r>
      <w:r w:rsidR="00AC0826">
        <w:rPr>
          <w:i/>
        </w:rPr>
        <w:br/>
      </w:r>
      <w:r w:rsidR="00191DC8">
        <w:rPr>
          <w:i/>
        </w:rPr>
        <w:t>dla pacjenta</w:t>
      </w:r>
      <w:r w:rsidRPr="00AD788E">
        <w:rPr>
          <w:i/>
        </w:rPr>
        <w:t xml:space="preserve">, bo zapobiegamy powikłaniom“. </w:t>
      </w:r>
    </w:p>
    <w:p w:rsidR="0044723E" w:rsidRPr="0044723E" w:rsidRDefault="0044723E" w:rsidP="00191DC8">
      <w:pPr>
        <w:spacing w:before="100" w:beforeAutospacing="1" w:after="100" w:afterAutospacing="1"/>
        <w:jc w:val="both"/>
        <w:rPr>
          <w:rFonts w:asciiTheme="majorHAnsi" w:eastAsia="Times New Roman" w:hAnsiTheme="majorHAnsi" w:cs="Arial"/>
          <w:lang w:eastAsia="pl-PL"/>
        </w:rPr>
      </w:pPr>
      <w:r w:rsidRPr="0044723E">
        <w:rPr>
          <w:rFonts w:asciiTheme="majorHAnsi" w:eastAsia="Times New Roman" w:hAnsiTheme="majorHAnsi" w:cs="Arial"/>
          <w:lang w:eastAsia="pl-PL"/>
        </w:rPr>
        <w:t xml:space="preserve">Brak właściwej diagnozy, a potem odpowiedniego leczenia sprawia, </w:t>
      </w:r>
      <w:r w:rsidR="00A96BF8">
        <w:rPr>
          <w:rFonts w:asciiTheme="majorHAnsi" w:eastAsia="Times New Roman" w:hAnsiTheme="majorHAnsi" w:cs="Arial"/>
          <w:lang w:eastAsia="pl-PL"/>
        </w:rPr>
        <w:br/>
      </w:r>
      <w:r w:rsidRPr="0044723E">
        <w:rPr>
          <w:rFonts w:asciiTheme="majorHAnsi" w:eastAsia="Times New Roman" w:hAnsiTheme="majorHAnsi" w:cs="Arial"/>
          <w:lang w:eastAsia="pl-PL"/>
        </w:rPr>
        <w:t xml:space="preserve">że pacjenci, którzy mogliby być wyleczeni, mają założone cewniki </w:t>
      </w:r>
      <w:r w:rsidR="00BE365C" w:rsidRPr="0044723E">
        <w:rPr>
          <w:rFonts w:asciiTheme="majorHAnsi" w:eastAsia="Times New Roman" w:hAnsiTheme="majorHAnsi" w:cs="Arial"/>
          <w:lang w:eastAsia="pl-PL"/>
        </w:rPr>
        <w:t>na stałe</w:t>
      </w:r>
      <w:r w:rsidR="00107C39">
        <w:rPr>
          <w:rFonts w:asciiTheme="majorHAnsi" w:eastAsia="Times New Roman" w:hAnsiTheme="majorHAnsi" w:cs="Arial"/>
          <w:lang w:eastAsia="pl-PL"/>
        </w:rPr>
        <w:br/>
      </w:r>
      <w:r w:rsidRPr="0044723E">
        <w:rPr>
          <w:rFonts w:asciiTheme="majorHAnsi" w:eastAsia="Times New Roman" w:hAnsiTheme="majorHAnsi" w:cs="Arial"/>
          <w:lang w:eastAsia="pl-PL"/>
        </w:rPr>
        <w:t xml:space="preserve">lub noszą pieluchomajtki. To stawia Polskę daleko w tyle za krajami europejskimi, które refundują swoim pacjentom sprzęt </w:t>
      </w:r>
      <w:r w:rsidR="00BE365C">
        <w:rPr>
          <w:rFonts w:asciiTheme="majorHAnsi" w:eastAsia="Times New Roman" w:hAnsiTheme="majorHAnsi" w:cs="Arial"/>
          <w:lang w:eastAsia="pl-PL"/>
        </w:rPr>
        <w:t xml:space="preserve">dobrej jakości </w:t>
      </w:r>
      <w:r w:rsidRPr="0044723E">
        <w:rPr>
          <w:rFonts w:asciiTheme="majorHAnsi" w:eastAsia="Times New Roman" w:hAnsiTheme="majorHAnsi" w:cs="Arial"/>
          <w:lang w:eastAsia="pl-PL"/>
        </w:rPr>
        <w:t xml:space="preserve">i leki potrzebne do samocewnikowania. </w:t>
      </w:r>
    </w:p>
    <w:p w:rsidR="00493025" w:rsidRDefault="00493025" w:rsidP="00191DC8">
      <w:pPr>
        <w:spacing w:before="100" w:beforeAutospacing="1" w:after="100" w:afterAutospacing="1"/>
        <w:jc w:val="both"/>
      </w:pPr>
      <w:r>
        <w:rPr>
          <w:rFonts w:asciiTheme="majorHAnsi" w:eastAsia="Times New Roman" w:hAnsiTheme="majorHAnsi" w:cs="Arial"/>
          <w:lang w:eastAsia="pl-PL"/>
        </w:rPr>
        <w:lastRenderedPageBreak/>
        <w:t>Aby wesprzeć osoby dotknięte neurogenną dysfunkcją pęcherza moczowego, Integracja stworzyła</w:t>
      </w:r>
      <w:r w:rsidRPr="0044723E">
        <w:rPr>
          <w:rFonts w:asciiTheme="majorHAnsi" w:eastAsia="Times New Roman" w:hAnsiTheme="majorHAnsi" w:cs="Arial"/>
          <w:lang w:eastAsia="pl-PL"/>
        </w:rPr>
        <w:t xml:space="preserve"> kompendium wiedzy o cewnikowaniu: </w:t>
      </w:r>
      <w:hyperlink r:id="rId7" w:history="1">
        <w:r w:rsidRPr="003F0EDE">
          <w:rPr>
            <w:rStyle w:val="Hipercze"/>
            <w:rFonts w:asciiTheme="majorHAnsi" w:eastAsia="Times New Roman" w:hAnsiTheme="majorHAnsi" w:cs="Arial"/>
            <w:lang w:eastAsia="pl-PL"/>
          </w:rPr>
          <w:t>www.niepelnosprawni.pl/cewnikowanie</w:t>
        </w:r>
      </w:hyperlink>
      <w:r>
        <w:t>. To pierwsze takie miejsce z kompleksowymi informacjami, opiniami i poradami ekspertów oraz historiami pacjentów.</w:t>
      </w:r>
    </w:p>
    <w:p w:rsidR="0044723E" w:rsidRPr="0044723E" w:rsidRDefault="0044723E" w:rsidP="00191DC8">
      <w:pPr>
        <w:jc w:val="both"/>
        <w:rPr>
          <w:rFonts w:asciiTheme="majorHAnsi" w:eastAsia="Times New Roman" w:hAnsiTheme="majorHAnsi" w:cs="Arial"/>
        </w:rPr>
      </w:pPr>
    </w:p>
    <w:p w:rsidR="0044723E" w:rsidRPr="0044723E" w:rsidRDefault="0044723E" w:rsidP="00191DC8">
      <w:pPr>
        <w:jc w:val="both"/>
        <w:rPr>
          <w:rFonts w:asciiTheme="majorHAnsi" w:hAnsiTheme="majorHAnsi" w:cs="Arial"/>
          <w:b/>
        </w:rPr>
      </w:pPr>
      <w:r w:rsidRPr="0044723E">
        <w:rPr>
          <w:rFonts w:asciiTheme="majorHAnsi" w:hAnsiTheme="majorHAnsi" w:cs="Arial"/>
          <w:b/>
        </w:rPr>
        <w:t>**</w:t>
      </w:r>
    </w:p>
    <w:p w:rsidR="0044723E" w:rsidRPr="0044723E" w:rsidRDefault="0044723E" w:rsidP="00191DC8">
      <w:pPr>
        <w:jc w:val="both"/>
        <w:rPr>
          <w:rFonts w:asciiTheme="majorHAnsi" w:hAnsiTheme="majorHAnsi" w:cs="Arial"/>
        </w:rPr>
      </w:pPr>
      <w:r w:rsidRPr="0044723E">
        <w:rPr>
          <w:rFonts w:asciiTheme="majorHAnsi" w:hAnsiTheme="majorHAnsi" w:cs="Arial"/>
          <w:b/>
        </w:rPr>
        <w:t>Integracja</w:t>
      </w:r>
      <w:r w:rsidRPr="0044723E">
        <w:rPr>
          <w:rFonts w:asciiTheme="majorHAnsi" w:hAnsiTheme="majorHAnsi" w:cs="Arial"/>
        </w:rPr>
        <w:t xml:space="preserve"> od ponad 20 lat działa na rzecz wyrównywania społecznych szans osób z niepełnosprawnościami, kształtowania świadomości obywatelskiej oraz integracji społecznej. Od 1994 r. wydaje magazyn </w:t>
      </w:r>
      <w:r w:rsidR="00CB7C3D">
        <w:rPr>
          <w:rFonts w:asciiTheme="majorHAnsi" w:hAnsiTheme="majorHAnsi" w:cs="Arial"/>
        </w:rPr>
        <w:t>„</w:t>
      </w:r>
      <w:r w:rsidRPr="0044723E">
        <w:rPr>
          <w:rFonts w:asciiTheme="majorHAnsi" w:hAnsiTheme="majorHAnsi" w:cs="Arial"/>
        </w:rPr>
        <w:t>Integracja</w:t>
      </w:r>
      <w:r w:rsidR="00CB7C3D">
        <w:rPr>
          <w:rFonts w:asciiTheme="majorHAnsi" w:hAnsiTheme="majorHAnsi" w:cs="Arial"/>
        </w:rPr>
        <w:t>”</w:t>
      </w:r>
      <w:r w:rsidR="00CB7C3D" w:rsidRPr="0044723E">
        <w:rPr>
          <w:rFonts w:asciiTheme="majorHAnsi" w:hAnsiTheme="majorHAnsi" w:cs="Arial"/>
        </w:rPr>
        <w:t xml:space="preserve">, </w:t>
      </w:r>
      <w:r w:rsidRPr="0044723E">
        <w:rPr>
          <w:rFonts w:asciiTheme="majorHAnsi" w:hAnsiTheme="majorHAnsi" w:cs="Arial"/>
        </w:rPr>
        <w:t xml:space="preserve">od 1997 r. produkuje program telewizyjny, od 2003 r. prowadzi portal </w:t>
      </w:r>
      <w:hyperlink r:id="rId8" w:history="1">
        <w:r w:rsidRPr="0044723E">
          <w:rPr>
            <w:rStyle w:val="Hipercze"/>
            <w:rFonts w:asciiTheme="majorHAnsi" w:hAnsiTheme="majorHAnsi" w:cs="Arial"/>
          </w:rPr>
          <w:t>www.niepelnosprawni.pl</w:t>
        </w:r>
      </w:hyperlink>
      <w:r w:rsidRPr="0044723E">
        <w:rPr>
          <w:rFonts w:asciiTheme="majorHAnsi" w:hAnsiTheme="majorHAnsi" w:cs="Arial"/>
        </w:rPr>
        <w:t xml:space="preserve"> i od dwóch lat </w:t>
      </w:r>
      <w:hyperlink r:id="rId9" w:history="1">
        <w:r w:rsidR="00A546ED">
          <w:rPr>
            <w:rStyle w:val="Hipercze"/>
            <w:rFonts w:asciiTheme="majorHAnsi" w:hAnsiTheme="majorHAnsi" w:cs="Arial"/>
          </w:rPr>
          <w:t>www</w:t>
        </w:r>
        <w:r w:rsidRPr="0044723E">
          <w:rPr>
            <w:rStyle w:val="Hipercze"/>
            <w:rFonts w:asciiTheme="majorHAnsi" w:hAnsiTheme="majorHAnsi" w:cs="Arial"/>
          </w:rPr>
          <w:t>.sprawniwpracy.pl</w:t>
        </w:r>
      </w:hyperlink>
      <w:r w:rsidR="00CB7C3D">
        <w:rPr>
          <w:rFonts w:asciiTheme="majorHAnsi" w:hAnsiTheme="majorHAnsi" w:cs="Arial"/>
        </w:rPr>
        <w:t>.</w:t>
      </w:r>
      <w:r w:rsidR="003F0EDE">
        <w:rPr>
          <w:rFonts w:asciiTheme="majorHAnsi" w:hAnsiTheme="majorHAnsi" w:cs="Arial"/>
        </w:rPr>
        <w:t xml:space="preserve"> </w:t>
      </w:r>
      <w:r w:rsidRPr="0044723E">
        <w:rPr>
          <w:rFonts w:asciiTheme="majorHAnsi" w:hAnsiTheme="majorHAnsi" w:cs="Arial"/>
        </w:rPr>
        <w:t>Jest organizatorem wielu kampanii społecznych, m.in. „Nie chcę być strażakiem”, „Płytka wyobraźnia to kalectwo”, „Czy naprawdę chciałbyś być na naszym miejscu”, „Dlaczego traktujesz nas inaczej”.</w:t>
      </w:r>
    </w:p>
    <w:p w:rsidR="0044723E" w:rsidRDefault="0044723E" w:rsidP="00191DC8">
      <w:pPr>
        <w:jc w:val="both"/>
        <w:rPr>
          <w:rFonts w:asciiTheme="majorHAnsi" w:hAnsiTheme="majorHAnsi"/>
          <w:sz w:val="20"/>
          <w:szCs w:val="20"/>
        </w:rPr>
      </w:pPr>
    </w:p>
    <w:p w:rsidR="0044723E" w:rsidRPr="0044723E" w:rsidRDefault="0044723E" w:rsidP="00191DC8">
      <w:pPr>
        <w:jc w:val="both"/>
        <w:rPr>
          <w:rFonts w:asciiTheme="majorHAnsi" w:hAnsiTheme="majorHAnsi"/>
          <w:sz w:val="20"/>
          <w:szCs w:val="20"/>
        </w:rPr>
      </w:pPr>
    </w:p>
    <w:p w:rsidR="0044723E" w:rsidRDefault="0044723E" w:rsidP="0044723E">
      <w:pPr>
        <w:rPr>
          <w:rFonts w:asciiTheme="majorHAnsi" w:eastAsia="Times New Roman" w:hAnsiTheme="majorHAnsi" w:cs="Arial"/>
        </w:rPr>
      </w:pPr>
      <w:r w:rsidRPr="0044723E">
        <w:rPr>
          <w:rFonts w:asciiTheme="majorHAnsi" w:eastAsia="Times New Roman" w:hAnsiTheme="majorHAnsi" w:cs="Arial"/>
        </w:rPr>
        <w:t xml:space="preserve">W razie pytań służę pomocą: </w:t>
      </w:r>
    </w:p>
    <w:p w:rsidR="0044723E" w:rsidRPr="0044723E" w:rsidRDefault="0044723E" w:rsidP="0044723E">
      <w:pPr>
        <w:rPr>
          <w:rFonts w:asciiTheme="majorHAnsi" w:eastAsia="Times New Roman" w:hAnsiTheme="majorHAnsi" w:cs="Arial"/>
        </w:rPr>
      </w:pPr>
    </w:p>
    <w:p w:rsidR="0044723E" w:rsidRDefault="0044723E" w:rsidP="0044723E">
      <w:pPr>
        <w:rPr>
          <w:rFonts w:asciiTheme="majorHAnsi" w:hAnsiTheme="majorHAnsi"/>
          <w:b/>
          <w:bCs/>
          <w:color w:val="000000"/>
          <w:lang w:val="pl-PL"/>
        </w:rPr>
      </w:pPr>
      <w:r w:rsidRPr="0044723E">
        <w:rPr>
          <w:rFonts w:asciiTheme="majorHAnsi" w:hAnsiTheme="majorHAnsi"/>
          <w:b/>
          <w:bCs/>
          <w:color w:val="000000"/>
        </w:rPr>
        <w:t>Dorota Bielkowicz</w:t>
      </w:r>
      <w:r w:rsidRPr="0044723E">
        <w:rPr>
          <w:rFonts w:asciiTheme="majorHAnsi" w:hAnsiTheme="majorHAnsi"/>
          <w:b/>
          <w:bCs/>
          <w:color w:val="000000"/>
        </w:rPr>
        <w:br/>
        <w:t xml:space="preserve">specjalista ds. </w:t>
      </w:r>
      <w:r w:rsidRPr="0044723E">
        <w:rPr>
          <w:rFonts w:asciiTheme="majorHAnsi" w:hAnsiTheme="majorHAnsi"/>
          <w:b/>
          <w:bCs/>
          <w:color w:val="000000"/>
          <w:lang w:val="pl-PL"/>
        </w:rPr>
        <w:t>Public Relations</w:t>
      </w:r>
    </w:p>
    <w:p w:rsidR="0044723E" w:rsidRPr="0044723E" w:rsidRDefault="0044723E" w:rsidP="0044723E">
      <w:pPr>
        <w:rPr>
          <w:rFonts w:asciiTheme="majorHAnsi" w:hAnsiTheme="majorHAnsi"/>
          <w:b/>
          <w:bCs/>
          <w:color w:val="000000"/>
          <w:lang w:val="pl-PL"/>
        </w:rPr>
      </w:pPr>
    </w:p>
    <w:p w:rsidR="0044723E" w:rsidRPr="0044723E" w:rsidRDefault="0044723E" w:rsidP="0044723E">
      <w:pPr>
        <w:rPr>
          <w:rFonts w:asciiTheme="majorHAnsi" w:hAnsiTheme="majorHAnsi"/>
          <w:color w:val="000000"/>
          <w:lang w:val="en-US"/>
        </w:rPr>
      </w:pPr>
      <w:r w:rsidRPr="0044723E">
        <w:rPr>
          <w:rFonts w:asciiTheme="majorHAnsi" w:hAnsiTheme="majorHAnsi"/>
          <w:color w:val="000000"/>
          <w:lang w:val="en-US"/>
        </w:rPr>
        <w:t>tel.: 570 066 906</w:t>
      </w:r>
    </w:p>
    <w:p w:rsidR="0044723E" w:rsidRPr="0044723E" w:rsidRDefault="0044723E" w:rsidP="0044723E">
      <w:pPr>
        <w:rPr>
          <w:rFonts w:asciiTheme="majorHAnsi" w:hAnsiTheme="majorHAnsi"/>
          <w:color w:val="000000"/>
          <w:lang w:val="en-US"/>
        </w:rPr>
      </w:pPr>
      <w:r w:rsidRPr="0044723E">
        <w:rPr>
          <w:rFonts w:asciiTheme="majorHAnsi" w:hAnsiTheme="majorHAnsi"/>
          <w:color w:val="000000"/>
          <w:lang w:val="en-US"/>
        </w:rPr>
        <w:t>e-mail</w:t>
      </w:r>
      <w:r w:rsidRPr="0044723E">
        <w:rPr>
          <w:rFonts w:asciiTheme="majorHAnsi" w:hAnsiTheme="majorHAnsi"/>
          <w:color w:val="000000"/>
          <w:u w:val="single"/>
          <w:lang w:val="en-US"/>
        </w:rPr>
        <w:t>: dorota.bielkowicz@integracja.org</w:t>
      </w:r>
    </w:p>
    <w:p w:rsidR="0044723E" w:rsidRPr="0044723E" w:rsidRDefault="0044723E" w:rsidP="0044723E">
      <w:pPr>
        <w:rPr>
          <w:rFonts w:asciiTheme="majorHAnsi" w:hAnsiTheme="majorHAnsi"/>
          <w:lang w:val="en-US"/>
        </w:rPr>
      </w:pPr>
      <w:r w:rsidRPr="0044723E">
        <w:rPr>
          <w:rFonts w:asciiTheme="majorHAnsi" w:hAnsiTheme="majorHAnsi"/>
          <w:color w:val="000000"/>
          <w:lang w:val="en-US"/>
        </w:rPr>
        <w:t>ul. Andersa 13</w:t>
      </w:r>
      <w:r w:rsidRPr="0044723E">
        <w:rPr>
          <w:rFonts w:asciiTheme="majorHAnsi" w:hAnsiTheme="majorHAnsi"/>
          <w:color w:val="000000"/>
          <w:lang w:val="en-US"/>
        </w:rPr>
        <w:br/>
        <w:t>00-159 Warszawa</w:t>
      </w:r>
      <w:r w:rsidRPr="0044723E">
        <w:rPr>
          <w:rFonts w:asciiTheme="majorHAnsi" w:hAnsiTheme="majorHAnsi"/>
          <w:color w:val="000000"/>
          <w:lang w:val="en-US"/>
        </w:rPr>
        <w:br/>
      </w:r>
      <w:hyperlink r:id="rId10" w:history="1">
        <w:r w:rsidRPr="0044723E">
          <w:rPr>
            <w:rStyle w:val="Hipercze"/>
            <w:rFonts w:asciiTheme="majorHAnsi" w:hAnsiTheme="majorHAnsi"/>
            <w:b/>
            <w:bCs/>
            <w:color w:val="000000"/>
            <w:lang w:val="en-US"/>
          </w:rPr>
          <w:t>www.integracja.org</w:t>
        </w:r>
      </w:hyperlink>
    </w:p>
    <w:p w:rsidR="0044723E" w:rsidRPr="0044723E" w:rsidRDefault="0044723E" w:rsidP="0044723E">
      <w:pPr>
        <w:rPr>
          <w:rFonts w:asciiTheme="majorHAnsi" w:hAnsiTheme="majorHAnsi"/>
        </w:rPr>
      </w:pPr>
    </w:p>
    <w:p w:rsidR="0044723E" w:rsidRPr="0044723E" w:rsidRDefault="0044723E" w:rsidP="0044723E">
      <w:pPr>
        <w:pBdr>
          <w:bottom w:val="single" w:sz="6" w:space="1" w:color="auto"/>
        </w:pBdr>
        <w:jc w:val="both"/>
        <w:rPr>
          <w:rFonts w:asciiTheme="majorHAnsi" w:eastAsia="Times New Roman" w:hAnsiTheme="majorHAnsi" w:cs="Arial"/>
          <w:vanish/>
          <w:lang w:eastAsia="pl-PL"/>
        </w:rPr>
      </w:pPr>
      <w:r w:rsidRPr="0044723E">
        <w:rPr>
          <w:rFonts w:asciiTheme="majorHAnsi" w:eastAsia="Times New Roman" w:hAnsiTheme="majorHAnsi" w:cs="Arial"/>
          <w:vanish/>
          <w:lang w:eastAsia="pl-PL"/>
        </w:rPr>
        <w:t>Początek formularza</w:t>
      </w:r>
    </w:p>
    <w:p w:rsidR="0000748F" w:rsidRPr="0044723E" w:rsidRDefault="0000748F" w:rsidP="0044723E">
      <w:pPr>
        <w:jc w:val="both"/>
        <w:rPr>
          <w:rFonts w:asciiTheme="majorHAnsi" w:hAnsiTheme="majorHAnsi"/>
          <w:szCs w:val="22"/>
        </w:rPr>
      </w:pPr>
    </w:p>
    <w:sectPr w:rsidR="0000748F" w:rsidRPr="0044723E" w:rsidSect="00ED2482">
      <w:headerReference w:type="default" r:id="rId11"/>
      <w:footerReference w:type="default" r:id="rId12"/>
      <w:pgSz w:w="11900" w:h="16840"/>
      <w:pgMar w:top="2552" w:right="1843" w:bottom="2835" w:left="2126" w:header="140" w:footer="43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6E0" w:rsidRDefault="003F06E0">
      <w:r>
        <w:separator/>
      </w:r>
    </w:p>
  </w:endnote>
  <w:endnote w:type="continuationSeparator" w:id="0">
    <w:p w:rsidR="003F06E0" w:rsidRDefault="003F0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8F" w:rsidRPr="00395DA2" w:rsidRDefault="004E1B82" w:rsidP="00C47792">
    <w:pPr>
      <w:pStyle w:val="Stopka"/>
      <w:ind w:left="-426"/>
      <w:rPr>
        <w:rFonts w:ascii="Times New Roman" w:hAnsi="Times New Roman"/>
      </w:rPr>
    </w:pPr>
    <w:r w:rsidRPr="004E1B82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-1483360</wp:posOffset>
          </wp:positionH>
          <wp:positionV relativeFrom="paragraph">
            <wp:posOffset>-986790</wp:posOffset>
          </wp:positionV>
          <wp:extent cx="7847330" cy="1257300"/>
          <wp:effectExtent l="19050" t="0" r="1270" b="0"/>
          <wp:wrapNone/>
          <wp:docPr id="8" name="Obraz 4" descr="stopka paier firmowy FI_And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opka paier firmowy FI_Ander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7330" cy="1260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9260205</wp:posOffset>
          </wp:positionV>
          <wp:extent cx="7847330" cy="1260475"/>
          <wp:effectExtent l="19050" t="0" r="1270" b="0"/>
          <wp:wrapNone/>
          <wp:docPr id="7" name="Obraz 5" descr="stopka paier firmowy FI_And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 paier firmowy FI_Anders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7330" cy="1260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9260205</wp:posOffset>
          </wp:positionV>
          <wp:extent cx="7847330" cy="1260475"/>
          <wp:effectExtent l="19050" t="0" r="1270" b="0"/>
          <wp:wrapNone/>
          <wp:docPr id="6" name="Obraz 4" descr="stopka paier firmowy FI_And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opka paier firmowy FI_Anders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7330" cy="1260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9260205</wp:posOffset>
          </wp:positionV>
          <wp:extent cx="7847330" cy="1260475"/>
          <wp:effectExtent l="19050" t="0" r="1270" b="0"/>
          <wp:wrapNone/>
          <wp:docPr id="5" name="Obraz 3" descr="stopka paier firmowy FI_And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 paier firmowy FI_Anders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7330" cy="1260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9260205</wp:posOffset>
          </wp:positionV>
          <wp:extent cx="7847330" cy="1260475"/>
          <wp:effectExtent l="19050" t="0" r="1270" b="0"/>
          <wp:wrapNone/>
          <wp:docPr id="4" name="Obraz 2" descr="stopka paier firmowy FI_And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 paier firmowy FI_Anders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7330" cy="1260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9260205</wp:posOffset>
          </wp:positionV>
          <wp:extent cx="7847330" cy="1260475"/>
          <wp:effectExtent l="19050" t="0" r="1270" b="0"/>
          <wp:wrapNone/>
          <wp:docPr id="3" name="Obraz 1" descr="stopka paier firmowy FI_And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paier firmowy FI_Anders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7330" cy="1260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6E0" w:rsidRDefault="003F06E0">
      <w:r>
        <w:separator/>
      </w:r>
    </w:p>
  </w:footnote>
  <w:footnote w:type="continuationSeparator" w:id="0">
    <w:p w:rsidR="003F06E0" w:rsidRDefault="003F06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8F" w:rsidRPr="00395DA2" w:rsidRDefault="004112DE" w:rsidP="003703C0">
    <w:pPr>
      <w:pStyle w:val="Nagwek"/>
      <w:rPr>
        <w:rFonts w:ascii="Times New Roman" w:hAnsi="Times New Roman"/>
      </w:rPr>
    </w:pPr>
    <w:r>
      <w:rPr>
        <w:noProof/>
        <w:lang w:val="pl-PL"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4126865</wp:posOffset>
          </wp:positionH>
          <wp:positionV relativeFrom="paragraph">
            <wp:posOffset>-31750</wp:posOffset>
          </wp:positionV>
          <wp:extent cx="1819275" cy="942975"/>
          <wp:effectExtent l="19050" t="0" r="9525" b="0"/>
          <wp:wrapTight wrapText="bothSides">
            <wp:wrapPolygon edited="0">
              <wp:start x="-226" y="0"/>
              <wp:lineTo x="-226" y="21382"/>
              <wp:lineTo x="21713" y="21382"/>
              <wp:lineTo x="21713" y="0"/>
              <wp:lineTo x="-226" y="0"/>
            </wp:wrapPolygon>
          </wp:wrapTight>
          <wp:docPr id="2" name="Obraz 1" descr="C:\Users\monika_okrasa\AppData\Local\Microsoft\Windows\Temporary Internet Files\Content.Outlook\SDMDPQMQ\USmoc_apl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_okrasa\AppData\Local\Microsoft\Windows\Temporary Internet Files\Content.Outlook\SDMDPQMQ\USmoc_apla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66F7"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-1485900</wp:posOffset>
          </wp:positionH>
          <wp:positionV relativeFrom="paragraph">
            <wp:posOffset>169545</wp:posOffset>
          </wp:positionV>
          <wp:extent cx="7753350" cy="1114425"/>
          <wp:effectExtent l="19050" t="0" r="0" b="0"/>
          <wp:wrapNone/>
          <wp:docPr id="1" name="Picture 12" descr="nagłówek paier firmowy S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nagłówek paier firmowy SPI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20200"/>
    <w:multiLevelType w:val="hybridMultilevel"/>
    <w:tmpl w:val="DCC27FDC"/>
    <w:lvl w:ilvl="0" w:tplc="54467D92">
      <w:start w:val="30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stylePaneSortMethod w:val="0000"/>
  <w:trackRevision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95DA2"/>
    <w:rsid w:val="0000748F"/>
    <w:rsid w:val="0008425B"/>
    <w:rsid w:val="000B1FB5"/>
    <w:rsid w:val="000F6182"/>
    <w:rsid w:val="001040C3"/>
    <w:rsid w:val="00107C39"/>
    <w:rsid w:val="00171F54"/>
    <w:rsid w:val="001800CF"/>
    <w:rsid w:val="00191DC8"/>
    <w:rsid w:val="00196A3E"/>
    <w:rsid w:val="001A3C9C"/>
    <w:rsid w:val="001A7D2A"/>
    <w:rsid w:val="001B4E18"/>
    <w:rsid w:val="001D2B57"/>
    <w:rsid w:val="001D3915"/>
    <w:rsid w:val="001F64DD"/>
    <w:rsid w:val="00206677"/>
    <w:rsid w:val="0024239F"/>
    <w:rsid w:val="00245CEB"/>
    <w:rsid w:val="002810E2"/>
    <w:rsid w:val="00281BF2"/>
    <w:rsid w:val="002B2AE8"/>
    <w:rsid w:val="002D65BF"/>
    <w:rsid w:val="003210F2"/>
    <w:rsid w:val="00367A16"/>
    <w:rsid w:val="003703C0"/>
    <w:rsid w:val="00376012"/>
    <w:rsid w:val="00395DA2"/>
    <w:rsid w:val="003A1D35"/>
    <w:rsid w:val="003D31F8"/>
    <w:rsid w:val="003F06E0"/>
    <w:rsid w:val="003F0EDE"/>
    <w:rsid w:val="003F67F9"/>
    <w:rsid w:val="004112DE"/>
    <w:rsid w:val="00437AC1"/>
    <w:rsid w:val="0044060B"/>
    <w:rsid w:val="0044723E"/>
    <w:rsid w:val="00456C62"/>
    <w:rsid w:val="0049159D"/>
    <w:rsid w:val="00493025"/>
    <w:rsid w:val="004D42BB"/>
    <w:rsid w:val="004E1B82"/>
    <w:rsid w:val="0052179F"/>
    <w:rsid w:val="00521BC0"/>
    <w:rsid w:val="00560152"/>
    <w:rsid w:val="00581917"/>
    <w:rsid w:val="005870E5"/>
    <w:rsid w:val="005E0AB1"/>
    <w:rsid w:val="00633717"/>
    <w:rsid w:val="00640AB7"/>
    <w:rsid w:val="00684BA9"/>
    <w:rsid w:val="006A363E"/>
    <w:rsid w:val="006D5E9E"/>
    <w:rsid w:val="006D6176"/>
    <w:rsid w:val="006F0ECA"/>
    <w:rsid w:val="007030D8"/>
    <w:rsid w:val="00784B57"/>
    <w:rsid w:val="007C3CD9"/>
    <w:rsid w:val="007E50EF"/>
    <w:rsid w:val="007F6C3C"/>
    <w:rsid w:val="008003DA"/>
    <w:rsid w:val="0082774F"/>
    <w:rsid w:val="008A471E"/>
    <w:rsid w:val="008E2927"/>
    <w:rsid w:val="00923B0B"/>
    <w:rsid w:val="00961CC4"/>
    <w:rsid w:val="009829E8"/>
    <w:rsid w:val="009E2142"/>
    <w:rsid w:val="009E548B"/>
    <w:rsid w:val="00A238AA"/>
    <w:rsid w:val="00A3049B"/>
    <w:rsid w:val="00A546ED"/>
    <w:rsid w:val="00A74ADB"/>
    <w:rsid w:val="00A96BF8"/>
    <w:rsid w:val="00AC0826"/>
    <w:rsid w:val="00AD788E"/>
    <w:rsid w:val="00AE1D7F"/>
    <w:rsid w:val="00B15326"/>
    <w:rsid w:val="00B7359E"/>
    <w:rsid w:val="00B97CFF"/>
    <w:rsid w:val="00BB7FFC"/>
    <w:rsid w:val="00BE365C"/>
    <w:rsid w:val="00C14987"/>
    <w:rsid w:val="00C47792"/>
    <w:rsid w:val="00CB7C3D"/>
    <w:rsid w:val="00D066F7"/>
    <w:rsid w:val="00D444D3"/>
    <w:rsid w:val="00D74A62"/>
    <w:rsid w:val="00D82E85"/>
    <w:rsid w:val="00D92DAC"/>
    <w:rsid w:val="00DA51D3"/>
    <w:rsid w:val="00E02A70"/>
    <w:rsid w:val="00E27489"/>
    <w:rsid w:val="00E33930"/>
    <w:rsid w:val="00E360C1"/>
    <w:rsid w:val="00E46304"/>
    <w:rsid w:val="00E525B3"/>
    <w:rsid w:val="00EB4D67"/>
    <w:rsid w:val="00ED2482"/>
    <w:rsid w:val="00F34E9F"/>
    <w:rsid w:val="00F44DF9"/>
    <w:rsid w:val="00F56256"/>
    <w:rsid w:val="00FB0F5D"/>
    <w:rsid w:val="00FD298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437B1B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95DA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5DA2"/>
  </w:style>
  <w:style w:type="paragraph" w:styleId="Stopka">
    <w:name w:val="footer"/>
    <w:basedOn w:val="Normalny"/>
    <w:link w:val="StopkaZnak"/>
    <w:uiPriority w:val="99"/>
    <w:semiHidden/>
    <w:unhideWhenUsed/>
    <w:rsid w:val="00395DA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5DA2"/>
  </w:style>
  <w:style w:type="character" w:styleId="Pogrubienie">
    <w:name w:val="Strong"/>
    <w:basedOn w:val="Domylnaczcionkaakapitu"/>
    <w:uiPriority w:val="22"/>
    <w:qFormat/>
    <w:rsid w:val="003703C0"/>
    <w:rPr>
      <w:b/>
      <w:bCs/>
    </w:rPr>
  </w:style>
  <w:style w:type="character" w:customStyle="1" w:styleId="apple-converted-space">
    <w:name w:val="apple-converted-space"/>
    <w:basedOn w:val="Domylnaczcionkaakapitu"/>
    <w:rsid w:val="00B15326"/>
  </w:style>
  <w:style w:type="character" w:styleId="Hipercze">
    <w:name w:val="Hyperlink"/>
    <w:basedOn w:val="Domylnaczcionkaakapitu"/>
    <w:uiPriority w:val="99"/>
    <w:unhideWhenUsed/>
    <w:rsid w:val="0000748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6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6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60B"/>
    <w:rPr>
      <w:lang w:val="cs-CZ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60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6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60B"/>
    <w:rPr>
      <w:rFonts w:ascii="Tahoma" w:hAnsi="Tahoma" w:cs="Tahoma"/>
      <w:sz w:val="16"/>
      <w:szCs w:val="16"/>
      <w:lang w:val="cs-CZ" w:eastAsia="en-US"/>
    </w:rPr>
  </w:style>
  <w:style w:type="paragraph" w:styleId="Poprawka">
    <w:name w:val="Revision"/>
    <w:hidden/>
    <w:uiPriority w:val="71"/>
    <w:rsid w:val="0082774F"/>
    <w:rPr>
      <w:sz w:val="24"/>
      <w:szCs w:val="24"/>
      <w:lang w:val="cs-CZ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3F0E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epelnosprawni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epelnosprawni.pl/cewnikowani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ntegracj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rawniwprac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759</Words>
  <Characters>4945</Characters>
  <Application>Microsoft Office Word</Application>
  <DocSecurity>0</DocSecurity>
  <Lines>74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Stowarzyszenie Przyjaciol Integracji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Głodek</dc:creator>
  <cp:lastModifiedBy>dorota_adamow</cp:lastModifiedBy>
  <cp:revision>6</cp:revision>
  <cp:lastPrinted>2016-08-05T08:01:00Z</cp:lastPrinted>
  <dcterms:created xsi:type="dcterms:W3CDTF">2016-08-04T14:10:00Z</dcterms:created>
  <dcterms:modified xsi:type="dcterms:W3CDTF">2016-08-08T14:26:00Z</dcterms:modified>
</cp:coreProperties>
</file>