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08" w:rsidRDefault="00151B08"/>
    <w:p w:rsidR="0022169B" w:rsidRDefault="00E1619B">
      <w:r>
        <w:rPr>
          <w:noProof/>
          <w:lang w:eastAsia="pl-PL"/>
        </w:rPr>
        <w:drawing>
          <wp:inline distT="0" distB="0" distL="0" distR="0">
            <wp:extent cx="5760720" cy="774700"/>
            <wp:effectExtent l="19050" t="0" r="0" b="0"/>
            <wp:docPr id="1" name="Obraz 0" descr="04_mejl 75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mejl 750x1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9B" w:rsidRPr="00E1619B" w:rsidRDefault="00E1619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1619B">
        <w:rPr>
          <w:rFonts w:ascii="Times New Roman" w:hAnsi="Times New Roman" w:cs="Times New Roman"/>
          <w:sz w:val="24"/>
          <w:szCs w:val="24"/>
        </w:rPr>
        <w:t xml:space="preserve">Informacje na temat rejestracji na konferencję: </w:t>
      </w:r>
      <w:hyperlink r:id="rId7" w:history="1">
        <w:r w:rsidRPr="00E1619B">
          <w:rPr>
            <w:rStyle w:val="Hipercze"/>
            <w:rFonts w:ascii="Times New Roman" w:hAnsi="Times New Roman" w:cs="Times New Roman"/>
            <w:sz w:val="24"/>
            <w:szCs w:val="24"/>
          </w:rPr>
          <w:t>warszawa.ngo.pl/scwo/konferencja</w:t>
        </w:r>
      </w:hyperlink>
      <w:r w:rsidRPr="00E1619B">
        <w:rPr>
          <w:rFonts w:ascii="Times New Roman" w:hAnsi="Times New Roman" w:cs="Times New Roman"/>
          <w:sz w:val="24"/>
          <w:szCs w:val="24"/>
        </w:rPr>
        <w:t>.</w:t>
      </w:r>
    </w:p>
    <w:p w:rsidR="008F6F97" w:rsidRDefault="00E1619B" w:rsidP="00E16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konferencji S</w:t>
      </w:r>
      <w:r w:rsidR="00384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tołecznego Centrum Wspierania Organizacji Pozarządowych</w:t>
      </w:r>
      <w:r w:rsidRPr="00E16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1619B" w:rsidRPr="00E1619B" w:rsidRDefault="00E1619B" w:rsidP="00E161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“Stabilna organizacja – jak finansować działania organizacji pozarządowych?”</w:t>
      </w:r>
    </w:p>
    <w:p w:rsidR="00E1619B" w:rsidRPr="00E1619B" w:rsidRDefault="00E1619B" w:rsidP="00E1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19B" w:rsidRPr="00E1619B" w:rsidRDefault="00E1619B" w:rsidP="00E1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9 października (wtorek), godz. 10-16</w:t>
      </w:r>
    </w:p>
    <w:p w:rsidR="00151B08" w:rsidRDefault="00E1619B" w:rsidP="0038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Kreatywności Targowa (ul. Targowa 56)</w:t>
      </w:r>
    </w:p>
    <w:p w:rsidR="00E1619B" w:rsidRPr="00E1619B" w:rsidRDefault="00E1619B" w:rsidP="00384E73">
      <w:pPr>
        <w:pStyle w:val="Nagwek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Cs w:val="24"/>
          <w:lang w:eastAsia="pl-PL"/>
        </w:rPr>
        <w:t>9.30-10.00 Rejestracja</w:t>
      </w:r>
      <w:r w:rsidR="00A95202" w:rsidRPr="00A9520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  <w:r w:rsidRPr="00E1619B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10.00-11.30 </w:t>
      </w:r>
      <w:r w:rsidRPr="00384E73">
        <w:rPr>
          <w:rFonts w:ascii="Times New Roman" w:eastAsia="Times New Roman" w:hAnsi="Times New Roman" w:cs="Times New Roman"/>
          <w:color w:val="auto"/>
          <w:szCs w:val="24"/>
          <w:lang w:eastAsia="pl-PL"/>
        </w:rPr>
        <w:t>Dyskusja “Finansowanie dzia</w:t>
      </w:r>
      <w:r w:rsidRPr="00300CEE">
        <w:rPr>
          <w:rFonts w:ascii="Times New Roman" w:eastAsia="Times New Roman" w:hAnsi="Times New Roman" w:cs="Times New Roman"/>
          <w:bCs w:val="0"/>
          <w:color w:val="auto"/>
          <w:szCs w:val="24"/>
          <w:lang w:eastAsia="pl-PL"/>
        </w:rPr>
        <w:t>łań organizacji pozarządowych –</w:t>
      </w:r>
      <w:r w:rsidRPr="00384E73">
        <w:rPr>
          <w:rFonts w:ascii="Times New Roman" w:eastAsia="Times New Roman" w:hAnsi="Times New Roman" w:cs="Times New Roman"/>
          <w:color w:val="auto"/>
          <w:szCs w:val="24"/>
          <w:lang w:eastAsia="pl-PL"/>
        </w:rPr>
        <w:t>teraźniejszość i przyszłość”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dyskusji 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dą poruszane następujące tematy</w:t>
      </w:r>
    </w:p>
    <w:p w:rsidR="00E1619B" w:rsidRPr="00E1619B" w:rsidRDefault="00E1619B" w:rsidP="00E16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sytuac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i trendy w finansowaniu sekto</w:t>
      </w: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ra pozarządowego</w:t>
      </w:r>
    </w:p>
    <w:p w:rsidR="00E1619B" w:rsidRPr="00E1619B" w:rsidRDefault="00E1619B" w:rsidP="00E16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relacje finansowe organizacji pozarządowych z administracją publiczną</w:t>
      </w:r>
    </w:p>
    <w:p w:rsidR="00E1619B" w:rsidRPr="00E1619B" w:rsidRDefault="00E1619B" w:rsidP="00E16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rola i przyszłość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fundraisingu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finansowaniu działań organizacji pozarządowych</w:t>
      </w:r>
    </w:p>
    <w:p w:rsidR="00E1619B" w:rsidRPr="00E1619B" w:rsidRDefault="00E1619B" w:rsidP="00E16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ekonomia społeczna w kontekście działań organizacji pozarządowych.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W dyskusji wezmą udział:</w:t>
      </w:r>
    </w:p>
    <w:p w:rsidR="00E1619B" w:rsidRPr="00E1619B" w:rsidRDefault="00E1619B" w:rsidP="00E16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Domagała, Ogólnopolska Federacja Organizacji Pozarządowych (OFOP)</w:t>
      </w:r>
    </w:p>
    <w:p w:rsidR="00E1619B" w:rsidRPr="00E1619B" w:rsidRDefault="00E1619B" w:rsidP="00E16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Kolankiewicz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, Pełnomocnik Prezydenta m.st. Warszawy ds. współpracy z organizacjami pozarządowymi</w:t>
      </w:r>
    </w:p>
    <w:p w:rsidR="00E1619B" w:rsidRPr="00E1619B" w:rsidRDefault="00E1619B" w:rsidP="00E16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Lidia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Kuczmierowska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, Fundacja Akademia Organizacji Obywatelskich (FAOO)</w:t>
      </w:r>
    </w:p>
    <w:p w:rsidR="00E1619B" w:rsidRPr="00E1619B" w:rsidRDefault="00E1619B" w:rsidP="00E16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Ewa Kulik-Bielińska, Fundacja Batorego</w:t>
      </w:r>
    </w:p>
    <w:p w:rsidR="00E1619B" w:rsidRPr="00E1619B" w:rsidRDefault="00E1619B" w:rsidP="00E16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Rymsza, Departament Społeczeństwa Obywatelskiego Kancelaria Prezesa Rady Ministrów</w:t>
      </w:r>
    </w:p>
    <w:p w:rsidR="00E44F51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Moderator dyskusji: Zbigniew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Wejcman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5202" w:rsidRPr="00A9520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E1619B" w:rsidRPr="00E1619B" w:rsidRDefault="00E44F51" w:rsidP="00384E73">
      <w:pPr>
        <w:pStyle w:val="Nagwek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84E73">
        <w:rPr>
          <w:rFonts w:ascii="Times New Roman" w:eastAsia="Times New Roman" w:hAnsi="Times New Roman" w:cs="Times New Roman"/>
          <w:color w:val="auto"/>
          <w:szCs w:val="24"/>
          <w:lang w:eastAsia="pl-PL"/>
        </w:rPr>
        <w:t>11.30-11.45 Przerwa</w:t>
      </w:r>
      <w:r w:rsidR="00A95202" w:rsidRPr="00A9520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  <w:r w:rsidR="00E1619B" w:rsidRPr="00E1619B">
        <w:rPr>
          <w:rFonts w:ascii="Times New Roman" w:eastAsia="Times New Roman" w:hAnsi="Times New Roman" w:cs="Times New Roman"/>
          <w:color w:val="auto"/>
          <w:szCs w:val="24"/>
          <w:lang w:eastAsia="pl-PL"/>
        </w:rPr>
        <w:t>11.45-13.15 Sesje merytoryczne (jedna sesja do wyboru):</w:t>
      </w:r>
    </w:p>
    <w:p w:rsidR="00E1619B" w:rsidRPr="00E1619B" w:rsidRDefault="00E1619B" w:rsidP="00151B08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1. </w:t>
      </w:r>
      <w:r w:rsidRPr="00384E7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Nie tylko pieniądze, czyli jak współpracować z biznesem</w:t>
      </w:r>
      <w:r w:rsidR="0075318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Mirella </w:t>
      </w:r>
      <w:proofErr w:type="spellStart"/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Panek-Owsiańska</w:t>
      </w:r>
      <w:proofErr w:type="spellEnd"/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udziałowi w sesji:</w:t>
      </w:r>
    </w:p>
    <w:p w:rsidR="00E1619B" w:rsidRPr="00E1619B" w:rsidRDefault="00E1619B" w:rsidP="00E16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dowiesz się, czy i dlaczego warto współpracować z biznesem</w:t>
      </w:r>
    </w:p>
    <w:p w:rsidR="00E1619B" w:rsidRPr="00E1619B" w:rsidRDefault="00E1619B" w:rsidP="00E16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poznasz różne formy i możliwości współpracy organizacji pozarządowych z firmami</w:t>
      </w:r>
    </w:p>
    <w:p w:rsidR="00E1619B" w:rsidRPr="00E1619B" w:rsidRDefault="00E1619B" w:rsidP="00E16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dowiesz się, które formy współpracy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biznes-NGO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najlepsze</w:t>
      </w:r>
    </w:p>
    <w:p w:rsidR="00E1619B" w:rsidRPr="00E1619B" w:rsidRDefault="00E1619B" w:rsidP="00E16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otrzymasz wskazówki, jak nawiązać i utrzymać relacje biznesowe.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Mirella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Panek-Owsiańska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Ekspertka CSR, zarządzania różnorodnością i komunikacji społecznej. Członkini zarządu CSR Europe, wieloletnia prezeska Forum Odpowiedzialnego Biznesu. Jedna z założycielek fundacji Kosmos dla Dziewczynek. Autorka artykułów i komentarzy prasowych, wykładowczyni, mentorka, konsultantka i trenerka. Członkini jury wielu konkursów poświęconych komunikacji i CSR. Prowadzi zajęcia dla studentów na podyplomowych studiach z zakresu CSR i PR. Posiada długoletnie doświadczenie współpracy z biznesem, sektorem publicznym i NGO.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Sesję wesprze Magdalena Kępka z Fundacji Robinson Crusoe, która opowie o doświadczeniach organizacji w budowaniu relacji z biznesem.</w:t>
      </w:r>
    </w:p>
    <w:p w:rsidR="00E1619B" w:rsidRPr="00E1619B" w:rsidRDefault="00E1619B" w:rsidP="00151B08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2. </w:t>
      </w:r>
      <w:r w:rsidRPr="00384E7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Działalność odpłatna – wstęp do samodzielności finansowej organizacji</w:t>
      </w:r>
      <w:r w:rsidR="0075318B" w:rsidRPr="0075318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,</w:t>
      </w: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Joanna </w:t>
      </w:r>
      <w:proofErr w:type="spellStart"/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Krasnodębska</w:t>
      </w:r>
      <w:proofErr w:type="spellEnd"/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udziałowi w sesji:</w:t>
      </w:r>
    </w:p>
    <w:p w:rsidR="00E1619B" w:rsidRPr="00E1619B" w:rsidRDefault="00E1619B" w:rsidP="00E161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poznasz podstawowe zasady prowadzenia działalności odpłatnej pożytku publicznego</w:t>
      </w:r>
    </w:p>
    <w:p w:rsidR="00E1619B" w:rsidRPr="00E1619B" w:rsidRDefault="00E1619B" w:rsidP="00E161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poznasz różnice pomiędzy działalnością odpłatną a działalnością gospodarczą.</w:t>
      </w:r>
    </w:p>
    <w:p w:rsidR="00E1619B" w:rsidRPr="00E1619B" w:rsidRDefault="00E1619B" w:rsidP="00E161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otrzymasz praktyczne wskazówki dotyczące planowania działalności odpłatnej </w:t>
      </w:r>
    </w:p>
    <w:p w:rsidR="00E1619B" w:rsidRPr="00E1619B" w:rsidRDefault="00E1619B" w:rsidP="00E161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uzyskasz odpowiedzi na pytania zadawane najczęściej przez organizacje dotyczące działalności odpłatnej. 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Joanna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Krasnodębska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Konsultantka SCWO, specjalistka ds. zarządzania finansami  i zarządzania organizacją. Dla wielu działaczy warszawskich organizacji  jest pierwszą pomocą w zakresie miejskiej procedury konkursowej i narzędzia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witkac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Trenerka w Stowarzyszeniu Trenerów STOP. Członkini zarządów kilku warszawskich organizacji pozarządowych. Była członkinią Warszawskiej Rady Działalności Pożytku Publicznego, jest wice -przewodniczącą BKDS ds. organizacji wspierających. 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Sesję wesprze Alina Gałązka z Komuny Warszawa, która opowie o doświadczeniach organizacji w prowadzeniu działalności odpłatnej.</w:t>
      </w:r>
    </w:p>
    <w:p w:rsidR="00E1619B" w:rsidRPr="00E1619B" w:rsidRDefault="00E1619B" w:rsidP="00151B08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3. </w:t>
      </w:r>
      <w:r w:rsidRPr="00384E7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Darczyńcy indywidualni siłą Twojej organizacji</w:t>
      </w:r>
      <w:r w:rsidR="0075318B" w:rsidRPr="0075318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,</w:t>
      </w:r>
      <w:r w:rsidR="0075318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Michał Serwiński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udziałowi w sesji:</w:t>
      </w:r>
    </w:p>
    <w:p w:rsidR="00E1619B" w:rsidRPr="00E1619B" w:rsidRDefault="00E1619B" w:rsidP="00E16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dowiesz się jak wprowadzić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fundraising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swojej organizacji</w:t>
      </w:r>
    </w:p>
    <w:p w:rsidR="00E1619B" w:rsidRPr="00E1619B" w:rsidRDefault="00E1619B" w:rsidP="00E16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otrzymasz wskazówki, jak budować trwałe relacje z darczyńcami</w:t>
      </w:r>
    </w:p>
    <w:p w:rsidR="00E1619B" w:rsidRPr="00E1619B" w:rsidRDefault="00E1619B" w:rsidP="00E16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nauczysz się dobrze prosić i dziękować za wsparcie</w:t>
      </w:r>
    </w:p>
    <w:p w:rsidR="00E1619B" w:rsidRPr="00E1619B" w:rsidRDefault="00E1619B" w:rsidP="00E16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poznasz narzędzia, których możesz użyć do pozyskiwania pieniędzy</w:t>
      </w:r>
    </w:p>
    <w:p w:rsidR="00E1619B" w:rsidRPr="00E1619B" w:rsidRDefault="00E1619B" w:rsidP="00E16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zainspirujesz się przykładami działań organizacji z kraju i ze świata.</w:t>
      </w:r>
    </w:p>
    <w:p w:rsidR="00384E73" w:rsidRDefault="00E1619B" w:rsidP="00384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Michał Serwiński</w:t>
      </w: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 wykształcenia dziennikarz i kulturoznawca, od początku drogi zawodowej sercem i głową związany z sektorem pozarządowym. Pracę rozpoczął w Fundacji Anny Dymnej „Mimo Wszystko”, gdzie tworzył Dział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Fundraisingu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Następnie prowadził biuro regionalne Polskiej Akcji Humanitarnej w Krakowie koordynując działania PAH na </w:t>
      </w: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południu Polski. Członek zarządu Stowarzyszenia </w:t>
      </w:r>
      <w:hyperlink r:id="rId8" w:history="1">
        <w:r w:rsidRPr="00E16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Wzmacniacz.org</w:t>
        </w:r>
      </w:hyperlink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, wolontariusz Pokojowego Patrolu WOŚP. Pasjonuje go praca dla dobra. Lubi biegać, słuchać muzyki i pamiętać o wszystkim.</w:t>
      </w:r>
    </w:p>
    <w:p w:rsidR="00E1619B" w:rsidRPr="00E1619B" w:rsidRDefault="00A95202" w:rsidP="00384E73">
      <w:pPr>
        <w:pStyle w:val="Nagwek1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9520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  <w:r w:rsidR="00E44F51" w:rsidRPr="00384E73">
        <w:rPr>
          <w:rFonts w:ascii="Times New Roman" w:eastAsia="Times New Roman" w:hAnsi="Times New Roman" w:cs="Times New Roman"/>
          <w:color w:val="auto"/>
          <w:szCs w:val="24"/>
          <w:lang w:eastAsia="pl-PL"/>
        </w:rPr>
        <w:t>13.15-13.30 Przer</w:t>
      </w:r>
      <w:r w:rsidR="00384E73">
        <w:rPr>
          <w:rFonts w:ascii="Times New Roman" w:eastAsia="Times New Roman" w:hAnsi="Times New Roman" w:cs="Times New Roman"/>
          <w:color w:val="auto"/>
          <w:szCs w:val="24"/>
          <w:lang w:eastAsia="pl-PL"/>
        </w:rPr>
        <w:t>wa</w:t>
      </w:r>
      <w:r w:rsidRPr="00A9520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  <w:r w:rsidR="00E1619B" w:rsidRPr="00E1619B">
        <w:rPr>
          <w:rFonts w:ascii="Times New Roman" w:eastAsia="Times New Roman" w:hAnsi="Times New Roman" w:cs="Times New Roman"/>
          <w:color w:val="auto"/>
          <w:szCs w:val="24"/>
          <w:lang w:eastAsia="pl-PL"/>
        </w:rPr>
        <w:t>13.30-15.00 Sesje merytoryczne (jedna sesja do wyboru)</w:t>
      </w:r>
    </w:p>
    <w:p w:rsidR="00E1619B" w:rsidRPr="00E1619B" w:rsidRDefault="00E1619B" w:rsidP="00151B08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1. </w:t>
      </w:r>
      <w:r w:rsidRPr="00384E7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Jak realizować zadanie publiczne w perspektywie wieloletniej?</w:t>
      </w:r>
      <w:r w:rsidR="0075318B" w:rsidRPr="0075318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,</w:t>
      </w:r>
      <w:r w:rsidR="0075318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Karolina Cyran-Juraszek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udziałowi w sesji:</w:t>
      </w:r>
    </w:p>
    <w:p w:rsidR="00E1619B" w:rsidRPr="00E1619B" w:rsidRDefault="00E1619B" w:rsidP="00E161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dowiesz się o swojej roli w kształtowaniu współpracy przy realizacji zadań publicznych</w:t>
      </w:r>
    </w:p>
    <w:p w:rsidR="00E1619B" w:rsidRPr="00E1619B" w:rsidRDefault="00E1619B" w:rsidP="00E161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poznasz obszary, zasady oraz formy współpracy z samorządem</w:t>
      </w:r>
    </w:p>
    <w:p w:rsidR="00E1619B" w:rsidRPr="00E1619B" w:rsidRDefault="00E1619B" w:rsidP="00E161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dowiesz się, czym są usługi społeczne, które zleca samorząd i jak je możesz realizować.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Karolina Cyran Juraszek</w:t>
      </w: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Konsultantka i trenerka SCWO, ekspertka ekonomii społecznej praktyk w zakresie współpracy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NGO-JST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, na co dzień wspiera w tym zakresie organizacje pozarządowe (min. PES i PS) a także lokalne samorządy, w tym min OPS, PCPR.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Sesję wesprze Ewa Drop ze </w:t>
      </w:r>
      <w:hyperlink r:id="rId9" w:history="1">
        <w:r w:rsidRPr="00E16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Stowarzyszenia Syntonia</w:t>
        </w:r>
      </w:hyperlink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619B" w:rsidRPr="00E1619B" w:rsidRDefault="00E1619B" w:rsidP="00384E73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2. </w:t>
      </w:r>
      <w:r w:rsidRPr="00384E7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Zbiórki publiczne bez tajemnic</w:t>
      </w:r>
      <w:r w:rsidR="0075318B" w:rsidRPr="0075318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,</w:t>
      </w: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Monika </w:t>
      </w:r>
      <w:proofErr w:type="spellStart"/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Chrzczonowicz</w:t>
      </w:r>
      <w:proofErr w:type="spellEnd"/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udziałowi w sesji:</w:t>
      </w:r>
    </w:p>
    <w:p w:rsidR="00E1619B" w:rsidRPr="00E1619B" w:rsidRDefault="00E1619B" w:rsidP="00E161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dowiesz się, co jest a co nie jest zbiórką publiczną </w:t>
      </w:r>
    </w:p>
    <w:p w:rsidR="00E1619B" w:rsidRPr="00E1619B" w:rsidRDefault="00E1619B" w:rsidP="00E161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poznasz różnice między zbiórką, loterią i aukcją</w:t>
      </w:r>
    </w:p>
    <w:p w:rsidR="00E1619B" w:rsidRPr="00E1619B" w:rsidRDefault="00E1619B" w:rsidP="00E161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poznasz praktyczne zasady organizacji i rozliczania zbiórek publicznych</w:t>
      </w:r>
    </w:p>
    <w:p w:rsidR="00E1619B" w:rsidRPr="00E1619B" w:rsidRDefault="00E1619B" w:rsidP="00E161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otrzymasz praktyczne wskazówki o tym, jak „uatrakcyjnić” zbiórkę publiczną.</w:t>
      </w:r>
    </w:p>
    <w:p w:rsid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Monika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Chrzczonowicz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Doradczyni serwisu poradnik.ngo.pl i Stołecznego Centrum Wspierania Organizacji Pozarządowych. Wspiera organizacje pozarządowe merytorycznie, tworzy treści poradnicze, dba o ich aktualność. Współzałożycielka Stowarzyszenia Klon/Jawor, członkini Zarządu Sieci Wspierania Organizacji Pozarządowych SPLOT. Członkini Warszawskiej Rady Działalności Pożytku Publicznego IV kadencji na lata 2017-2020 i KDS ds. organizacji wspierających.</w:t>
      </w:r>
    </w:p>
    <w:p w:rsidR="00300CEE" w:rsidRPr="00E1619B" w:rsidRDefault="00300CEE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Sesję wesprze Iwona Lis z Fundacji </w:t>
      </w:r>
      <w:proofErr w:type="spellStart"/>
      <w:r w:rsidRPr="00300CEE">
        <w:rPr>
          <w:rFonts w:ascii="Times New Roman" w:eastAsia="Times New Roman" w:hAnsi="Times New Roman" w:cs="Times New Roman"/>
          <w:sz w:val="24"/>
          <w:szCs w:val="24"/>
          <w:lang w:eastAsia="pl-PL"/>
        </w:rPr>
        <w:t>Forani</w:t>
      </w:r>
      <w:proofErr w:type="spellEnd"/>
      <w:r w:rsidRPr="00300CEE">
        <w:rPr>
          <w:rFonts w:ascii="Times New Roman" w:eastAsia="Times New Roman" w:hAnsi="Times New Roman" w:cs="Times New Roman"/>
          <w:sz w:val="24"/>
          <w:szCs w:val="24"/>
          <w:lang w:eastAsia="pl-PL"/>
        </w:rPr>
        <w:t>, organizatora wielu zbiórek publicznych na rzecz osób po wypadkach, dzieląc się praktyczną wiedzą związaną z prowadzeniem zbiórek publicznych.</w:t>
      </w:r>
    </w:p>
    <w:p w:rsidR="00E1619B" w:rsidRPr="00E1619B" w:rsidRDefault="00E1619B" w:rsidP="00384E73">
      <w:pPr>
        <w:pStyle w:val="Nagwek2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3. </w:t>
      </w:r>
      <w:r w:rsidR="00300CE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Działalność gospodarcza, czyli jak z głową sprzedawać usługi w NGO</w:t>
      </w:r>
      <w:r w:rsidR="0075318B" w:rsidRPr="0075318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,</w:t>
      </w:r>
      <w:r w:rsidRPr="00E161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Katarzyna </w:t>
      </w:r>
      <w:proofErr w:type="spellStart"/>
      <w:r w:rsidRPr="00E1619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>Bryczkowska</w:t>
      </w:r>
      <w:proofErr w:type="spellEnd"/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udziałowi w sesji dowiesz się:</w:t>
      </w:r>
    </w:p>
    <w:p w:rsidR="00E1619B" w:rsidRPr="00E1619B" w:rsidRDefault="00E1619B" w:rsidP="00E16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co zwrócić uwagę, planując działalność gospodarczą w organizacji,</w:t>
      </w:r>
    </w:p>
    <w:p w:rsidR="00E1619B" w:rsidRPr="00E1619B" w:rsidRDefault="00E1619B" w:rsidP="00E16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jak przygotować ludzi i organizację na tę zmianę,</w:t>
      </w:r>
    </w:p>
    <w:p w:rsidR="00E1619B" w:rsidRPr="00E1619B" w:rsidRDefault="00E1619B" w:rsidP="00E16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newralgiczne punkty przy planowaniu i prowadzeniu działalności gospodarczej,</w:t>
      </w:r>
    </w:p>
    <w:p w:rsidR="00E1619B" w:rsidRPr="00E1619B" w:rsidRDefault="00E1619B" w:rsidP="00E16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co sprzyja sukcesowi przedsięwzięcia,</w:t>
      </w:r>
    </w:p>
    <w:p w:rsidR="00E1619B" w:rsidRPr="00E1619B" w:rsidRDefault="00E1619B" w:rsidP="00E16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czego się ludzie boją, a nie powinni, planując działalność gospodarczą.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Katarzyna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Bryczkowska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Doradczyni kluczowa i biznesowa Ośrodka Wsparcia Ekonomii Społecznej przy Stowarzyszeniu BORIS, trenerka,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coacherka</w:t>
      </w:r>
      <w:proofErr w:type="spellEnd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przedsiębiorczyni. Od lat wspiera przedsiębiorców społecznych w tworzeniu biznesplanów oraz w skutecznym rozwoju swoich inicjatyw w obszarze Ekonomii Społecznej oraz Społecznie odpowiedzialnego Biznesu.</w:t>
      </w:r>
    </w:p>
    <w:p w:rsid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Sesję wesprze Kinga Siudek prezeska ŚMA non profit sp. z o.o. założona przez Fundację Świętego Michała Archanioła, która opowie o doświadczeniach w prowadzeniu spółki non-profit.</w:t>
      </w:r>
      <w:r w:rsidR="00A95202" w:rsidRPr="00A9520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E44F51" w:rsidRPr="00384E73" w:rsidRDefault="00E1619B" w:rsidP="00384E73">
      <w:pPr>
        <w:pStyle w:val="Nagwek1"/>
        <w:spacing w:before="0"/>
        <w:rPr>
          <w:rFonts w:ascii="Times New Roman" w:eastAsia="Times New Roman" w:hAnsi="Times New Roman" w:cs="Times New Roman"/>
          <w:color w:val="auto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15.00-16.00 </w:t>
      </w:r>
    </w:p>
    <w:p w:rsidR="00E1619B" w:rsidRPr="00384E73" w:rsidRDefault="00E1619B" w:rsidP="00384E73">
      <w:pPr>
        <w:pStyle w:val="Nagwek1"/>
        <w:spacing w:before="0"/>
        <w:rPr>
          <w:rFonts w:ascii="Times New Roman" w:eastAsia="Times New Roman" w:hAnsi="Times New Roman" w:cs="Times New Roman"/>
          <w:color w:val="auto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color w:val="auto"/>
          <w:szCs w:val="24"/>
          <w:lang w:eastAsia="pl-PL"/>
        </w:rPr>
        <w:t>Wymiennik</w:t>
      </w:r>
      <w:r w:rsidR="00E44F51" w:rsidRPr="00384E73">
        <w:rPr>
          <w:rFonts w:ascii="Times New Roman" w:eastAsia="Times New Roman" w:hAnsi="Times New Roman" w:cs="Times New Roman"/>
          <w:color w:val="auto"/>
          <w:szCs w:val="24"/>
          <w:lang w:eastAsia="pl-PL"/>
        </w:rPr>
        <w:t xml:space="preserve"> </w:t>
      </w:r>
    </w:p>
    <w:p w:rsidR="00E44F51" w:rsidRPr="00E1619B" w:rsidRDefault="00E44F51" w:rsidP="00384E73">
      <w:pPr>
        <w:pStyle w:val="Nagwek1"/>
        <w:spacing w:befor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E73">
        <w:rPr>
          <w:rFonts w:ascii="Times New Roman" w:eastAsia="Times New Roman" w:hAnsi="Times New Roman" w:cs="Times New Roman"/>
          <w:color w:val="auto"/>
          <w:szCs w:val="24"/>
          <w:lang w:eastAsia="pl-PL"/>
        </w:rPr>
        <w:t>Poczęstunek</w:t>
      </w:r>
    </w:p>
    <w:p w:rsidR="00E1619B" w:rsidRPr="00E1619B" w:rsidRDefault="00E1619B" w:rsidP="00E16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Wymiennika, przy różnych stolikach, będzie okazja:</w:t>
      </w:r>
    </w:p>
    <w:p w:rsidR="00E1619B" w:rsidRPr="00E1619B" w:rsidRDefault="00E1619B" w:rsidP="00E16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zadać pytanie dotyczące zakładania albo prowadzenia organizacji konsultant(k)om SCWO</w:t>
      </w:r>
    </w:p>
    <w:p w:rsidR="00E1619B" w:rsidRPr="00E1619B" w:rsidRDefault="00E1619B" w:rsidP="00E16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poznać portale </w:t>
      </w:r>
      <w:proofErr w:type="spellStart"/>
      <w:r w:rsidR="00300CEE">
        <w:rPr>
          <w:rFonts w:ascii="Times New Roman" w:eastAsia="Times New Roman" w:hAnsi="Times New Roman" w:cs="Times New Roman"/>
          <w:sz w:val="24"/>
          <w:szCs w:val="24"/>
          <w:lang w:eastAsia="pl-PL"/>
        </w:rPr>
        <w:t>fundraisingowe</w:t>
      </w:r>
      <w:proofErr w:type="spellEnd"/>
      <w:r w:rsidR="00300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crowdfundingowe</w:t>
      </w:r>
      <w:proofErr w:type="spellEnd"/>
    </w:p>
    <w:p w:rsidR="00E1619B" w:rsidRPr="00E1619B" w:rsidRDefault="00E1619B" w:rsidP="00E16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dowiedzieć się o możliwościach współpracy organizacji i Urzędu m.st. Warszawy</w:t>
      </w:r>
    </w:p>
    <w:p w:rsidR="00E1619B" w:rsidRPr="00E1619B" w:rsidRDefault="00E1619B" w:rsidP="00E16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informacje, jak włączyć się w prace ciał dialogu społecznego w Warszawie</w:t>
      </w:r>
    </w:p>
    <w:p w:rsidR="00E1619B" w:rsidRPr="00E1619B" w:rsidRDefault="00E1619B" w:rsidP="00E16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poznać duże projekty współfinansowane przez m.st. Warszawa</w:t>
      </w:r>
    </w:p>
    <w:p w:rsidR="00E1619B" w:rsidRDefault="00E1619B" w:rsidP="00E16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19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wykonać własnoręcznie przypinkę z pozytywnymi hasłami kojarzącymi się z działaniami pozarządowymi.</w:t>
      </w:r>
    </w:p>
    <w:p w:rsidR="00E44F51" w:rsidRDefault="00E44F51" w:rsidP="00E44F51">
      <w:pPr>
        <w:pStyle w:val="NormalnyWeb"/>
      </w:pPr>
      <w:r>
        <w:t xml:space="preserve">Catering podczas konferencji zapewnia </w:t>
      </w:r>
      <w:r w:rsidRPr="00E44F51">
        <w:t xml:space="preserve">Klubokawiarnia </w:t>
      </w:r>
      <w:proofErr w:type="spellStart"/>
      <w:r w:rsidRPr="00E44F51">
        <w:t>Café</w:t>
      </w:r>
      <w:proofErr w:type="spellEnd"/>
      <w:r w:rsidRPr="00E44F51">
        <w:t xml:space="preserve"> </w:t>
      </w:r>
      <w:proofErr w:type="spellStart"/>
      <w:r w:rsidRPr="00E44F51">
        <w:t>PoWoli</w:t>
      </w:r>
      <w:proofErr w:type="spellEnd"/>
      <w:r>
        <w:t>, prowadzona przez Spółdzielnię Socjalną WOLA.</w:t>
      </w:r>
    </w:p>
    <w:p w:rsidR="00E44F51" w:rsidRDefault="00151B08" w:rsidP="00E44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jest organizowana w ramach Stołecznego Centrum Wspierania Organizacji Pozarządowych.</w:t>
      </w:r>
    </w:p>
    <w:p w:rsidR="00151B08" w:rsidRPr="00E1619B" w:rsidRDefault="00151B08" w:rsidP="007531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438650" cy="1479550"/>
            <wp:effectExtent l="19050" t="0" r="0" b="0"/>
            <wp:docPr id="2" name="Obraz 1" descr="STOPKA_3 logoty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_3 logotypy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183" cy="147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B08" w:rsidRPr="00E1619B" w:rsidSect="0022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0FC"/>
    <w:multiLevelType w:val="multilevel"/>
    <w:tmpl w:val="EC88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B3C45"/>
    <w:multiLevelType w:val="multilevel"/>
    <w:tmpl w:val="C41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A7B66"/>
    <w:multiLevelType w:val="multilevel"/>
    <w:tmpl w:val="0ACC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638DC"/>
    <w:multiLevelType w:val="multilevel"/>
    <w:tmpl w:val="19F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90C8C"/>
    <w:multiLevelType w:val="multilevel"/>
    <w:tmpl w:val="F8F8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C2FF4"/>
    <w:multiLevelType w:val="multilevel"/>
    <w:tmpl w:val="BCA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4639C"/>
    <w:multiLevelType w:val="multilevel"/>
    <w:tmpl w:val="641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6520D"/>
    <w:multiLevelType w:val="multilevel"/>
    <w:tmpl w:val="079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B5417"/>
    <w:multiLevelType w:val="multilevel"/>
    <w:tmpl w:val="6DB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1619B"/>
    <w:rsid w:val="00151B08"/>
    <w:rsid w:val="001962C1"/>
    <w:rsid w:val="0022169B"/>
    <w:rsid w:val="00300CEE"/>
    <w:rsid w:val="00384E73"/>
    <w:rsid w:val="0075318B"/>
    <w:rsid w:val="007F610E"/>
    <w:rsid w:val="008F6F97"/>
    <w:rsid w:val="00A95202"/>
    <w:rsid w:val="00B20750"/>
    <w:rsid w:val="00C66A33"/>
    <w:rsid w:val="00DD5380"/>
    <w:rsid w:val="00E1619B"/>
    <w:rsid w:val="00E44F51"/>
    <w:rsid w:val="00EE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69B"/>
  </w:style>
  <w:style w:type="paragraph" w:styleId="Nagwek1">
    <w:name w:val="heading 1"/>
    <w:basedOn w:val="Normalny"/>
    <w:next w:val="Normalny"/>
    <w:link w:val="Nagwek1Znak"/>
    <w:uiPriority w:val="9"/>
    <w:qFormat/>
    <w:rsid w:val="00151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19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1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619B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619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51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zmacniacz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arszawa.ngo.pl/scwo/konferencj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yntonia.jimdo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8D29C-FE0C-4BA6-9302-20875CB8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Klorek</dc:creator>
  <cp:lastModifiedBy>Natalia Klorek</cp:lastModifiedBy>
  <cp:revision>2</cp:revision>
  <cp:lastPrinted>2018-09-09T16:49:00Z</cp:lastPrinted>
  <dcterms:created xsi:type="dcterms:W3CDTF">2018-09-27T09:47:00Z</dcterms:created>
  <dcterms:modified xsi:type="dcterms:W3CDTF">2018-09-27T09:47:00Z</dcterms:modified>
</cp:coreProperties>
</file>