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04" w:rsidRPr="008B73BF" w:rsidRDefault="00306C04" w:rsidP="008B73BF">
      <w:pPr>
        <w:jc w:val="right"/>
      </w:pPr>
      <w:r w:rsidRPr="008B73BF">
        <w:t>Warszawa, 29 czerwca 2012</w:t>
      </w:r>
    </w:p>
    <w:p w:rsidR="00306C04" w:rsidRDefault="00306C04" w:rsidP="008B73BF">
      <w:pPr>
        <w:jc w:val="right"/>
      </w:pPr>
    </w:p>
    <w:p w:rsidR="00306C04" w:rsidRDefault="00306C04" w:rsidP="008B73BF">
      <w:pPr>
        <w:jc w:val="right"/>
      </w:pPr>
    </w:p>
    <w:p w:rsidR="00306C04" w:rsidRPr="008B73BF" w:rsidRDefault="00306C04" w:rsidP="008B73BF">
      <w:pPr>
        <w:jc w:val="right"/>
      </w:pPr>
      <w:r>
        <w:t>Szanowny Pan Michał Boni</w:t>
      </w:r>
    </w:p>
    <w:p w:rsidR="00306C04" w:rsidRPr="008B73BF" w:rsidRDefault="00306C04" w:rsidP="008B73BF">
      <w:pPr>
        <w:jc w:val="right"/>
      </w:pPr>
      <w:r w:rsidRPr="008B73BF">
        <w:t>Minister Administracji i Cyfryzacji</w:t>
      </w:r>
    </w:p>
    <w:p w:rsidR="00306C04" w:rsidRPr="008B73BF" w:rsidRDefault="00306C04">
      <w:r w:rsidRPr="008B73BF">
        <w:t>Szanowny Panie Ministrze,</w:t>
      </w:r>
    </w:p>
    <w:p w:rsidR="00306C04" w:rsidRPr="008B73BF" w:rsidRDefault="00306C04" w:rsidP="00E332E6">
      <w:pPr>
        <w:jc w:val="both"/>
      </w:pPr>
      <w:r w:rsidRPr="008B73BF">
        <w:t xml:space="preserve">w ostatnim czasie mieliśmy do czynienia z niezwykłą mobilizacją sił społecznych związaną </w:t>
      </w:r>
      <w:r w:rsidRPr="008B73BF">
        <w:br/>
        <w:t xml:space="preserve">z negatywną oceną zmian w ustawie o zbiórkach publicznych zaproponowanych przez Ministerstwo Administracji i Cyfryzacji. </w:t>
      </w:r>
    </w:p>
    <w:p w:rsidR="00306C04" w:rsidRPr="008B73BF" w:rsidRDefault="00306C04" w:rsidP="00E332E6">
      <w:pPr>
        <w:jc w:val="both"/>
      </w:pPr>
      <w:r w:rsidRPr="008B73BF">
        <w:t>Dziękujemy, że zdecydował się Pan postąpić zgodnie z postulatami</w:t>
      </w:r>
      <w:r>
        <w:t xml:space="preserve"> </w:t>
      </w:r>
      <w:r w:rsidRPr="008B73BF">
        <w:t>organizacji pozarządowych, wyrażonymi w liście otwartym z dnia 20 czerwca 2012 roku, wycofując niekorzystne poprawki do ustawy o zbiórkach publicznych, które mogły zablokować rozwój dobroczynności i finansowania społecznościowego w Polsce.</w:t>
      </w:r>
    </w:p>
    <w:p w:rsidR="00306C04" w:rsidRPr="008B73BF" w:rsidRDefault="00306C04" w:rsidP="00E332E6">
      <w:pPr>
        <w:jc w:val="both"/>
        <w:rPr>
          <w:b/>
          <w:bCs/>
        </w:rPr>
      </w:pPr>
      <w:r w:rsidRPr="008B73BF">
        <w:rPr>
          <w:b/>
          <w:bCs/>
        </w:rPr>
        <w:t xml:space="preserve">Jesteśmy głęboko przekonani, że podjęta przez Pana decyzja była słuszna. </w:t>
      </w:r>
    </w:p>
    <w:p w:rsidR="00306C04" w:rsidRPr="008B73BF" w:rsidRDefault="00306C04" w:rsidP="00E332E6">
      <w:pPr>
        <w:jc w:val="both"/>
      </w:pPr>
      <w:r w:rsidRPr="008B73BF">
        <w:t xml:space="preserve">Nadrzędnym celem naszych organizacji, jest zwiększenie społecznego zaangażowania na rzecz propozycji, które sprzyjają szybkiemu rozwojowi naszego kraju. Nowelizacja ustawy o zbiórkach publicznych w kierunku liberalizacji przepisów jest jedną z ważniejszych zmian zwiększających sferę wolności obywateli. </w:t>
      </w:r>
    </w:p>
    <w:p w:rsidR="00306C04" w:rsidRPr="008B73BF" w:rsidRDefault="00306C04" w:rsidP="00E332E6">
      <w:pPr>
        <w:jc w:val="both"/>
      </w:pPr>
      <w:r w:rsidRPr="008B73BF">
        <w:t xml:space="preserve">Mamy nadzieję, że jest to początek dobrej współpracy pomiędzy Ministerstwem a stroną społeczną </w:t>
      </w:r>
      <w:r w:rsidRPr="008B73BF">
        <w:br/>
        <w:t xml:space="preserve">w procesie tworzenia przepisów sprzyjających budowie silnego i zaangażowanego społeczeństwa obywatelskiego. Wyrażamy chęć i gotowość do rozpoczęcia współpracy nad nowelizacją ustawy </w:t>
      </w:r>
      <w:r w:rsidRPr="008B73BF">
        <w:br/>
        <w:t xml:space="preserve">o zbiórkach publicznych. </w:t>
      </w:r>
    </w:p>
    <w:p w:rsidR="00306C04" w:rsidRPr="008B73BF" w:rsidRDefault="00306C04" w:rsidP="00E332E6">
      <w:pPr>
        <w:jc w:val="both"/>
      </w:pPr>
      <w:r w:rsidRPr="008B73BF">
        <w:t>Panie Ministrze zgadzamy się z Panem, że należy działać projektowo, wspólny cel i kierunek zmian jest już wyznaczony. Zdefiniujmy zadania, ustalmy datę zakończenia projektu „uwolnienia potęgi dobroczynności i finansowania społecznościowego”.</w:t>
      </w:r>
    </w:p>
    <w:p w:rsidR="00306C04" w:rsidRPr="008B73BF" w:rsidRDefault="00306C04" w:rsidP="00E332E6">
      <w:pPr>
        <w:jc w:val="both"/>
      </w:pPr>
      <w:r w:rsidRPr="008B73BF">
        <w:t>Raz jeszcze dziękujemy za otwarcie na dialog z organizacjami pozarządowymi.</w:t>
      </w:r>
    </w:p>
    <w:p w:rsidR="00306C04" w:rsidRPr="008B73BF" w:rsidRDefault="00306C04" w:rsidP="00E332E6">
      <w:pPr>
        <w:jc w:val="both"/>
      </w:pPr>
      <w:r w:rsidRPr="008B73BF">
        <w:t xml:space="preserve">Łączymy wyrazy szacunku. </w:t>
      </w:r>
    </w:p>
    <w:p w:rsidR="00306C04" w:rsidRDefault="00306C04" w:rsidP="00D01DCF"/>
    <w:p w:rsidR="00306C04" w:rsidRPr="008B73BF" w:rsidRDefault="00306C04" w:rsidP="00D01DCF">
      <w:bookmarkStart w:id="0" w:name="_GoBack"/>
      <w:bookmarkEnd w:id="0"/>
      <w:r w:rsidRPr="008B73BF">
        <w:t>Podpisano:</w:t>
      </w:r>
    </w:p>
    <w:tbl>
      <w:tblPr>
        <w:tblW w:w="9311" w:type="dxa"/>
        <w:tblInd w:w="-106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4917"/>
        <w:gridCol w:w="4394"/>
      </w:tblGrid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 xml:space="preserve">Federacja Polskich Banków Żywności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 xml:space="preserve">Forum Obywatelskiego Rozwoju 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>Fundacja Anny Dymnej „Mimo Wszystko”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>Fundacja Anioły Filantropii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 xml:space="preserve">Fundacja Banku Ochrony Środowiska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rStyle w:val="Strong"/>
                <w:b w:val="0"/>
                <w:bCs w:val="0"/>
                <w:shd w:val="clear" w:color="auto" w:fill="FFFFFF"/>
              </w:rPr>
              <w:t xml:space="preserve">Fundacja Ewy Błaszczyk „Akogo?” 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 xml:space="preserve">Fundacja Dzieci Niczyje 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rStyle w:val="Strong"/>
                <w:b w:val="0"/>
                <w:bCs w:val="0"/>
                <w:lang w:eastAsia="pl-PL"/>
              </w:rPr>
            </w:pPr>
            <w:r w:rsidRPr="00B40159">
              <w:rPr>
                <w:rStyle w:val="Strong"/>
                <w:b w:val="0"/>
                <w:bCs w:val="0"/>
                <w:lang w:eastAsia="pl-PL"/>
              </w:rPr>
              <w:t>Fundacja Dzieciom „Zdążyć z Pomocą”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rStyle w:val="Strong"/>
                <w:b w:val="0"/>
                <w:bCs w:val="0"/>
                <w:shd w:val="clear" w:color="auto" w:fill="FFFFFF"/>
              </w:rPr>
              <w:t>Siepomaga.pl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rStyle w:val="Strong"/>
                <w:b w:val="0"/>
                <w:bCs w:val="0"/>
                <w:lang w:eastAsia="pl-PL"/>
              </w:rPr>
            </w:pPr>
            <w:r w:rsidRPr="00B40159">
              <w:rPr>
                <w:rStyle w:val="Strong"/>
                <w:b w:val="0"/>
                <w:bCs w:val="0"/>
                <w:shd w:val="clear" w:color="auto" w:fill="FFFFFF"/>
              </w:rPr>
              <w:t>Fundacja Synapsis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rStyle w:val="Strong"/>
                <w:b w:val="0"/>
                <w:bCs w:val="0"/>
                <w:lang w:eastAsia="pl-PL"/>
              </w:rPr>
            </w:pPr>
            <w:r w:rsidRPr="00B40159">
              <w:rPr>
                <w:rStyle w:val="Strong"/>
                <w:b w:val="0"/>
                <w:bCs w:val="0"/>
                <w:shd w:val="clear" w:color="auto" w:fill="FFFFFF"/>
              </w:rPr>
              <w:t>Ogólnopolska Federacja Organizacji Pozarządowych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t>Polska Fundacja Pomocy Dzieciom „Maciuś”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>Polski Komitet Narodowy UNICEF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lang w:eastAsia="pl-PL"/>
              </w:rPr>
              <w:t>Polskie Towarzystwo Crowdfundingu</w:t>
            </w:r>
          </w:p>
        </w:tc>
      </w:tr>
      <w:tr w:rsidR="00306C04" w:rsidRPr="00B40159">
        <w:tc>
          <w:tcPr>
            <w:tcW w:w="4917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  <w:r w:rsidRPr="00B40159">
              <w:rPr>
                <w:sz w:val="21"/>
                <w:szCs w:val="21"/>
                <w:shd w:val="clear" w:color="auto" w:fill="FFFFFF"/>
              </w:rPr>
              <w:t>Fundacji Ex Animo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306C04" w:rsidRPr="00B40159" w:rsidRDefault="00306C04" w:rsidP="00B40159">
            <w:pPr>
              <w:spacing w:after="0" w:line="240" w:lineRule="auto"/>
              <w:jc w:val="both"/>
              <w:rPr>
                <w:lang w:eastAsia="pl-PL"/>
              </w:rPr>
            </w:pPr>
          </w:p>
        </w:tc>
      </w:tr>
    </w:tbl>
    <w:p w:rsidR="00306C04" w:rsidRPr="00BC0178" w:rsidRDefault="00306C04" w:rsidP="00D01DCF">
      <w:pPr>
        <w:jc w:val="both"/>
      </w:pPr>
    </w:p>
    <w:sectPr w:rsidR="00306C04" w:rsidRPr="00BC0178" w:rsidSect="00D01DC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56D90"/>
    <w:multiLevelType w:val="hybridMultilevel"/>
    <w:tmpl w:val="B150FBC2"/>
    <w:lvl w:ilvl="0" w:tplc="0E821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DC4"/>
    <w:rsid w:val="000440CA"/>
    <w:rsid w:val="000A1410"/>
    <w:rsid w:val="000E7A8C"/>
    <w:rsid w:val="000E7B01"/>
    <w:rsid w:val="001E7503"/>
    <w:rsid w:val="002B7485"/>
    <w:rsid w:val="002C7B22"/>
    <w:rsid w:val="00306C04"/>
    <w:rsid w:val="00397223"/>
    <w:rsid w:val="004E3630"/>
    <w:rsid w:val="00524243"/>
    <w:rsid w:val="00532050"/>
    <w:rsid w:val="00576380"/>
    <w:rsid w:val="00693BD7"/>
    <w:rsid w:val="006C1B5A"/>
    <w:rsid w:val="00701E89"/>
    <w:rsid w:val="007A70FE"/>
    <w:rsid w:val="008771A3"/>
    <w:rsid w:val="008B73BF"/>
    <w:rsid w:val="009500A3"/>
    <w:rsid w:val="00980DC4"/>
    <w:rsid w:val="009C741A"/>
    <w:rsid w:val="009D5740"/>
    <w:rsid w:val="00B40159"/>
    <w:rsid w:val="00BC0178"/>
    <w:rsid w:val="00D01DCF"/>
    <w:rsid w:val="00E332E6"/>
    <w:rsid w:val="00E413D0"/>
    <w:rsid w:val="00E82BE1"/>
    <w:rsid w:val="00EB35A5"/>
    <w:rsid w:val="00F8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F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950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0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00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00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B73BF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8B73BF"/>
    <w:rPr>
      <w:b/>
      <w:bCs/>
    </w:rPr>
  </w:style>
  <w:style w:type="paragraph" w:styleId="ListParagraph">
    <w:name w:val="List Paragraph"/>
    <w:basedOn w:val="Normal"/>
    <w:uiPriority w:val="99"/>
    <w:qFormat/>
    <w:rsid w:val="008B73BF"/>
    <w:pPr>
      <w:ind w:left="720"/>
    </w:pPr>
  </w:style>
  <w:style w:type="table" w:styleId="TableGrid">
    <w:name w:val="Table Grid"/>
    <w:basedOn w:val="TableNormal"/>
    <w:uiPriority w:val="99"/>
    <w:rsid w:val="008B73B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BC01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306</Words>
  <Characters>1840</Characters>
  <Application>Microsoft Office Outlook</Application>
  <DocSecurity>0</DocSecurity>
  <Lines>0</Lines>
  <Paragraphs>0</Paragraphs>
  <ScaleCrop>false</ScaleCrop>
  <Company>Stowarzyszenie Klon/Jawor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29 czerwca 2012</dc:title>
  <dc:subject/>
  <dc:creator>Pawel Bronikowski</dc:creator>
  <cp:keywords/>
  <dc:description/>
  <cp:lastModifiedBy>Magdalena Dobranowska</cp:lastModifiedBy>
  <cp:revision>3</cp:revision>
  <cp:lastPrinted>2012-06-29T12:52:00Z</cp:lastPrinted>
  <dcterms:created xsi:type="dcterms:W3CDTF">2012-06-29T15:38:00Z</dcterms:created>
  <dcterms:modified xsi:type="dcterms:W3CDTF">2012-06-29T15:38:00Z</dcterms:modified>
</cp:coreProperties>
</file>