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F0" w:rsidRPr="00E37DF0" w:rsidRDefault="00E37DF0" w:rsidP="00E37DF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DF0">
        <w:rPr>
          <w:rFonts w:ascii="Times New Roman" w:hAnsi="Times New Roman" w:cs="Times New Roman"/>
          <w:sz w:val="28"/>
          <w:szCs w:val="28"/>
        </w:rPr>
        <w:t>Organizacje w imadle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37DF0">
        <w:rPr>
          <w:rFonts w:ascii="Times New Roman" w:hAnsi="Times New Roman" w:cs="Times New Roman"/>
          <w:sz w:val="28"/>
          <w:szCs w:val="28"/>
        </w:rPr>
        <w:t>między obywatelskością, administracją i biznesem</w:t>
      </w:r>
    </w:p>
    <w:p w:rsidR="00E37DF0" w:rsidRPr="00455F52" w:rsidRDefault="00A0461A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Trwają prace nad przygotowaniem strategii rozwoju sektora obywatelskiego. Jest to oddolna inicjatywa. W każdym województwie przedstawiciele organizacji pozarządowych opracowują wybrane tematy. Małopolski panel ekspertów skupił się na diagno</w:t>
      </w:r>
      <w:r w:rsidR="00E37DF0" w:rsidRPr="00455F52">
        <w:rPr>
          <w:rFonts w:ascii="Times New Roman" w:hAnsi="Times New Roman" w:cs="Times New Roman"/>
          <w:sz w:val="24"/>
          <w:szCs w:val="24"/>
        </w:rPr>
        <w:t>zie kondycji małopolskich organizacji</w:t>
      </w:r>
      <w:r w:rsidRPr="00455F52">
        <w:rPr>
          <w:rFonts w:ascii="Times New Roman" w:hAnsi="Times New Roman" w:cs="Times New Roman"/>
          <w:sz w:val="24"/>
          <w:szCs w:val="24"/>
        </w:rPr>
        <w:t xml:space="preserve"> </w:t>
      </w:r>
      <w:r w:rsidR="005E1BA1" w:rsidRPr="00455F52">
        <w:rPr>
          <w:rFonts w:ascii="Times New Roman" w:hAnsi="Times New Roman" w:cs="Times New Roman"/>
          <w:sz w:val="24"/>
          <w:szCs w:val="24"/>
        </w:rPr>
        <w:t>i szukał odpowiedzi na pytanie:</w:t>
      </w:r>
      <w:r w:rsidRPr="00455F52">
        <w:rPr>
          <w:rFonts w:ascii="Times New Roman" w:hAnsi="Times New Roman" w:cs="Times New Roman"/>
          <w:sz w:val="24"/>
          <w:szCs w:val="24"/>
        </w:rPr>
        <w:t xml:space="preserve"> czy nowe ruchy społeczne to konkurencja czy sojus</w:t>
      </w:r>
      <w:r w:rsidR="00E37DF0" w:rsidRPr="00455F52">
        <w:rPr>
          <w:rFonts w:ascii="Times New Roman" w:hAnsi="Times New Roman" w:cs="Times New Roman"/>
          <w:sz w:val="24"/>
          <w:szCs w:val="24"/>
        </w:rPr>
        <w:t xml:space="preserve">znik dla </w:t>
      </w:r>
      <w:proofErr w:type="spellStart"/>
      <w:r w:rsidR="00E37DF0" w:rsidRPr="00455F52">
        <w:rPr>
          <w:rFonts w:ascii="Times New Roman" w:hAnsi="Times New Roman" w:cs="Times New Roman"/>
          <w:sz w:val="24"/>
          <w:szCs w:val="24"/>
        </w:rPr>
        <w:t>NGOs</w:t>
      </w:r>
      <w:proofErr w:type="spellEnd"/>
      <w:r w:rsidRPr="00455F52">
        <w:rPr>
          <w:rFonts w:ascii="Times New Roman" w:hAnsi="Times New Roman" w:cs="Times New Roman"/>
          <w:sz w:val="24"/>
          <w:szCs w:val="24"/>
        </w:rPr>
        <w:t xml:space="preserve">. </w:t>
      </w:r>
      <w:r w:rsidR="00E37DF0" w:rsidRPr="00455F52">
        <w:rPr>
          <w:rFonts w:ascii="Times New Roman" w:hAnsi="Times New Roman" w:cs="Times New Roman"/>
          <w:sz w:val="24"/>
          <w:szCs w:val="24"/>
        </w:rPr>
        <w:t>Ponadto, organizacje</w:t>
      </w:r>
      <w:r w:rsidRPr="00455F52">
        <w:rPr>
          <w:rFonts w:ascii="Times New Roman" w:hAnsi="Times New Roman" w:cs="Times New Roman"/>
          <w:sz w:val="24"/>
          <w:szCs w:val="24"/>
        </w:rPr>
        <w:t xml:space="preserve"> we wszystkich województwach zastanawiały się nad wspólnym tematem: jaka jest rola organizacji pozarządowych w rozwoju gospodarczym Polski.</w:t>
      </w:r>
      <w:r w:rsidR="00E37DF0" w:rsidRPr="00455F5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37DF0" w:rsidRPr="00A52AA0">
        <w:rPr>
          <w:rFonts w:ascii="Times New Roman" w:eastAsia="Times New Roman" w:hAnsi="Times New Roman" w:cs="Times New Roman"/>
          <w:bCs/>
          <w:sz w:val="24"/>
          <w:szCs w:val="24"/>
        </w:rPr>
        <w:t>Projekt „Ogólnopolska Debata III S</w:t>
      </w:r>
      <w:r w:rsidR="00E37DF0" w:rsidRPr="00455F52">
        <w:rPr>
          <w:rFonts w:ascii="Times New Roman" w:eastAsia="Times New Roman" w:hAnsi="Times New Roman" w:cs="Times New Roman"/>
          <w:bCs/>
          <w:sz w:val="24"/>
          <w:szCs w:val="24"/>
        </w:rPr>
        <w:t>ektor dla Polski”, realizowany jest</w:t>
      </w:r>
      <w:r w:rsidR="00E37DF0" w:rsidRPr="00A52AA0">
        <w:rPr>
          <w:rFonts w:ascii="Times New Roman" w:eastAsia="Times New Roman" w:hAnsi="Times New Roman" w:cs="Times New Roman"/>
          <w:bCs/>
          <w:sz w:val="24"/>
          <w:szCs w:val="24"/>
        </w:rPr>
        <w:t xml:space="preserve"> w ramach programu Obywatele dla Demokracji, finansowanego z Funduszy EOG</w:t>
      </w:r>
      <w:r w:rsidR="00E37DF0" w:rsidRPr="00455F52">
        <w:rPr>
          <w:rFonts w:ascii="Times New Roman" w:eastAsia="Times New Roman" w:hAnsi="Times New Roman" w:cs="Times New Roman"/>
          <w:sz w:val="24"/>
          <w:szCs w:val="24"/>
        </w:rPr>
        <w:t xml:space="preserve">. Realizuje go </w:t>
      </w:r>
      <w:r w:rsidR="00E37DF0" w:rsidRPr="00A52AA0">
        <w:rPr>
          <w:rFonts w:ascii="Times New Roman" w:eastAsia="Times New Roman" w:hAnsi="Times New Roman" w:cs="Times New Roman"/>
          <w:sz w:val="24"/>
          <w:szCs w:val="24"/>
        </w:rPr>
        <w:t xml:space="preserve">Sieć Wspierania Organizacji Pozarządowych SPLOT oraz Ogólnopolska Federacja Organizacji Pozarządowych. </w:t>
      </w:r>
    </w:p>
    <w:p w:rsidR="00E37DF0" w:rsidRDefault="004A5102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7600" cy="609600"/>
            <wp:effectExtent l="19050" t="0" r="0" b="0"/>
            <wp:docPr id="2" name="Obraz 2" descr="C:\Users\Kasia\Desktop\logo projektow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ia\Desktop\logo projektow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2D" w:rsidRPr="00455F52" w:rsidRDefault="0091312D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7DF0" w:rsidRPr="00455F52" w:rsidRDefault="00E37DF0" w:rsidP="00455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b/>
          <w:sz w:val="24"/>
          <w:szCs w:val="24"/>
        </w:rPr>
        <w:t xml:space="preserve">Rozmawiamy z Ewą </w:t>
      </w:r>
      <w:proofErr w:type="spellStart"/>
      <w:r w:rsidRPr="00455F52">
        <w:rPr>
          <w:rFonts w:ascii="Times New Roman" w:eastAsia="Times New Roman" w:hAnsi="Times New Roman" w:cs="Times New Roman"/>
          <w:b/>
          <w:sz w:val="24"/>
          <w:szCs w:val="24"/>
        </w:rPr>
        <w:t>Chromniak</w:t>
      </w:r>
      <w:proofErr w:type="spellEnd"/>
      <w:r w:rsidRPr="00455F52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455F52">
        <w:rPr>
          <w:rFonts w:ascii="Times New Roman" w:hAnsi="Times New Roman" w:cs="Times New Roman"/>
          <w:b/>
          <w:sz w:val="24"/>
          <w:szCs w:val="24"/>
        </w:rPr>
        <w:t xml:space="preserve">Sekretarzem Regionalnego Panelu Ekspertów w Małopolsce, prezeską Fundacji Biuro Inicjatyw Społecznych </w:t>
      </w:r>
      <w:r w:rsidR="00194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A66">
        <w:rPr>
          <w:rFonts w:ascii="Times New Roman" w:hAnsi="Times New Roman" w:cs="Times New Roman"/>
          <w:b/>
          <w:sz w:val="24"/>
          <w:szCs w:val="24"/>
        </w:rPr>
        <w:t>- Ośrodka Sieci SPLOT</w:t>
      </w:r>
      <w:r w:rsidR="00194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40B3" w:rsidRPr="00455F52">
        <w:rPr>
          <w:rFonts w:ascii="Times New Roman" w:hAnsi="Times New Roman" w:cs="Times New Roman"/>
          <w:b/>
          <w:sz w:val="24"/>
          <w:szCs w:val="24"/>
        </w:rPr>
        <w:t>w Krakowie</w:t>
      </w:r>
      <w:r w:rsidRPr="00455F52">
        <w:rPr>
          <w:rFonts w:ascii="Times New Roman" w:hAnsi="Times New Roman" w:cs="Times New Roman"/>
          <w:b/>
          <w:sz w:val="24"/>
          <w:szCs w:val="24"/>
        </w:rPr>
        <w:t>.</w:t>
      </w:r>
    </w:p>
    <w:p w:rsidR="00A24B3A" w:rsidRPr="00455F52" w:rsidRDefault="00A24B3A" w:rsidP="00455F52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E1BA1" w:rsidRPr="00455F52" w:rsidRDefault="000F4D51" w:rsidP="00455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CD2">
        <w:rPr>
          <w:rFonts w:ascii="Times New Roman" w:hAnsi="Times New Roman" w:cs="Times New Roman"/>
          <w:b/>
          <w:sz w:val="24"/>
          <w:szCs w:val="24"/>
        </w:rPr>
        <w:t xml:space="preserve">- Regionalny panel ekspertów </w:t>
      </w:r>
      <w:r w:rsidR="00573CD2" w:rsidRPr="00573CD2">
        <w:rPr>
          <w:rFonts w:ascii="Times New Roman" w:hAnsi="Times New Roman" w:cs="Times New Roman"/>
          <w:b/>
          <w:sz w:val="24"/>
          <w:szCs w:val="24"/>
        </w:rPr>
        <w:t xml:space="preserve">rozpoczął </w:t>
      </w:r>
      <w:r w:rsidR="00573CD2">
        <w:rPr>
          <w:rFonts w:ascii="Times New Roman" w:hAnsi="Times New Roman" w:cs="Times New Roman"/>
          <w:b/>
          <w:sz w:val="24"/>
          <w:szCs w:val="24"/>
        </w:rPr>
        <w:t xml:space="preserve">swoje prace </w:t>
      </w:r>
      <w:r w:rsidR="00573CD2" w:rsidRPr="00573CD2">
        <w:rPr>
          <w:rFonts w:ascii="Times New Roman" w:hAnsi="Times New Roman" w:cs="Times New Roman"/>
          <w:b/>
          <w:sz w:val="24"/>
          <w:szCs w:val="24"/>
        </w:rPr>
        <w:t xml:space="preserve">od zrobienia </w:t>
      </w:r>
      <w:r w:rsidR="00A0461A" w:rsidRPr="00455F52">
        <w:rPr>
          <w:rFonts w:ascii="Times New Roman" w:hAnsi="Times New Roman" w:cs="Times New Roman"/>
          <w:b/>
          <w:sz w:val="24"/>
          <w:szCs w:val="24"/>
        </w:rPr>
        <w:t>swego rodzaju „rachunk</w:t>
      </w:r>
      <w:r w:rsidR="00573CD2">
        <w:rPr>
          <w:rFonts w:ascii="Times New Roman" w:hAnsi="Times New Roman" w:cs="Times New Roman"/>
          <w:b/>
          <w:sz w:val="24"/>
          <w:szCs w:val="24"/>
        </w:rPr>
        <w:t>u</w:t>
      </w:r>
      <w:r w:rsidR="00A0461A" w:rsidRPr="00455F52">
        <w:rPr>
          <w:rFonts w:ascii="Times New Roman" w:hAnsi="Times New Roman" w:cs="Times New Roman"/>
          <w:b/>
          <w:sz w:val="24"/>
          <w:szCs w:val="24"/>
        </w:rPr>
        <w:t xml:space="preserve"> sumienia” organizacji. </w:t>
      </w:r>
      <w:r w:rsidR="005E1BA1" w:rsidRPr="00455F52">
        <w:rPr>
          <w:rFonts w:ascii="Times New Roman" w:hAnsi="Times New Roman" w:cs="Times New Roman"/>
          <w:b/>
          <w:sz w:val="24"/>
          <w:szCs w:val="24"/>
        </w:rPr>
        <w:t xml:space="preserve">Zastanawialiście się Państwo, co wymaga poprawy, dalszego rozwoju w zakresie funkcjonowania organizacji pozarządowych i jaki jest obecnie stan małopolskich </w:t>
      </w:r>
      <w:proofErr w:type="spellStart"/>
      <w:r w:rsidR="00573CD2">
        <w:rPr>
          <w:rFonts w:ascii="Times New Roman" w:hAnsi="Times New Roman" w:cs="Times New Roman"/>
          <w:b/>
          <w:sz w:val="24"/>
          <w:szCs w:val="24"/>
        </w:rPr>
        <w:t>NGO</w:t>
      </w:r>
      <w:r w:rsidR="005E1BA1" w:rsidRPr="00455F52">
        <w:rPr>
          <w:rFonts w:ascii="Times New Roman" w:hAnsi="Times New Roman" w:cs="Times New Roman"/>
          <w:b/>
          <w:sz w:val="24"/>
          <w:szCs w:val="24"/>
        </w:rPr>
        <w:t>sów</w:t>
      </w:r>
      <w:proofErr w:type="spellEnd"/>
      <w:r w:rsidR="00A24B3A" w:rsidRPr="00455F52">
        <w:rPr>
          <w:rFonts w:ascii="Times New Roman" w:hAnsi="Times New Roman" w:cs="Times New Roman"/>
          <w:b/>
          <w:sz w:val="24"/>
          <w:szCs w:val="24"/>
        </w:rPr>
        <w:t>…</w:t>
      </w:r>
    </w:p>
    <w:p w:rsidR="005E1BA1" w:rsidRPr="00455F52" w:rsidRDefault="005E1BA1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>- Zarówno w całym kraju, jak i w Małopolsce widać wyraźnie, że trzeci sektor jest zróżnicowany</w:t>
      </w:r>
      <w:r w:rsidR="00A24B3A" w:rsidRPr="00455F52">
        <w:rPr>
          <w:rFonts w:ascii="Times New Roman" w:hAnsi="Times New Roman" w:cs="Times New Roman"/>
          <w:sz w:val="24"/>
          <w:szCs w:val="24"/>
        </w:rPr>
        <w:t xml:space="preserve"> i rozwarstwiony</w:t>
      </w:r>
      <w:r w:rsidRPr="00455F52">
        <w:rPr>
          <w:rFonts w:ascii="Times New Roman" w:hAnsi="Times New Roman" w:cs="Times New Roman"/>
          <w:sz w:val="24"/>
          <w:szCs w:val="24"/>
        </w:rPr>
        <w:t xml:space="preserve">.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Część organizacji działa wyłącznie w oparciu o pracę społeczną swoich członków i działania te mają charakter spontaniczny. Na przeciwległym biegunie sytuują się organizacje, które mocno stawiają na profesjonalizację działań i przedsiębi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orczość, wzorują się na schematach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biznesowych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24B3A" w:rsidRPr="001940B3">
        <w:rPr>
          <w:rFonts w:ascii="Times New Roman" w:eastAsia="Times New Roman" w:hAnsi="Times New Roman" w:cs="Times New Roman"/>
          <w:color w:val="000000"/>
          <w:sz w:val="24"/>
          <w:szCs w:val="24"/>
        </w:rPr>
        <w:t>W ciągu</w:t>
      </w:r>
      <w:r w:rsidRPr="0019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ostatnich</w:t>
      </w:r>
      <w:r w:rsidR="00A24B3A" w:rsidRPr="0019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kilkunastu</w:t>
      </w:r>
      <w:r w:rsidRPr="001940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lat odnotowano wzrost liczby polskich organizacji pozarządowych.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Jednocześnie jednak 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zauważalne jest wśród Polaków i Polek malejące zainteresowanie uczestniczeniem w organizacjach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pozarządowych. Coraz mniej osób należy do stowarzyszeń, widoczny jest także kryzys wolontariatu podejmowanego na rzecz organizacji. </w:t>
      </w:r>
    </w:p>
    <w:p w:rsidR="00156581" w:rsidRPr="00455F52" w:rsidRDefault="005E1BA1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W siłę natomiast rosną nowe ruchy społeczne. </w:t>
      </w:r>
      <w:r w:rsidR="00573C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Czego brakuje organizacjom pozarządowym, a co przyciąga mieszkańców do ruchów społecznych?</w:t>
      </w:r>
    </w:p>
    <w:p w:rsidR="00573CD2" w:rsidRDefault="00156581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 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prawda, że aktywni obywatele i obywatelki, stają się coraz bardziej zauważalni w przestrzeni publicznej zarówno tej umownej, jak i realnej,  fizycznej. Mieszkańcy włączają się w konsultacje społeczne, realizują inicjatywy lokalne, decydują w ramach funduszy sołeckich, budżetu partycypacyjnego, zbierają głosy poparcia dla referendum w ważnych dla mieszkańców sprawach. Często to właśnie mieszkańcy biorą sprawy „w swoje ręce”. Organizacje 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często 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nie potrafią szybko i spontanicznie reagować na zachodzące zmiany i problemy.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>NGOs</w:t>
      </w:r>
      <w:proofErr w:type="spellEnd"/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s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>zczególnie te z dużych mias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- </w:t>
      </w:r>
      <w:r w:rsidR="00ED7364" w:rsidRP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F4D51" w:rsidRP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rzyznają, że udział społeczności lokalnej w ich </w:t>
      </w:r>
      <w:r w:rsidR="00ED7364" w:rsidRP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działaniach </w:t>
      </w:r>
      <w:r w:rsidR="000F4D51" w:rsidRP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>jest stosunkowo niewielki</w:t>
      </w:r>
      <w:r w:rsidR="00ED7364" w:rsidRP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lub niewystarczający</w:t>
      </w:r>
      <w:r w:rsidR="000F4D51" w:rsidRPr="00573CD2">
        <w:rPr>
          <w:rFonts w:ascii="Times New Roman" w:hAnsi="Times New Roman" w:cs="Times New Roman"/>
          <w:sz w:val="24"/>
          <w:szCs w:val="24"/>
        </w:rPr>
        <w:t>.</w:t>
      </w:r>
      <w:r w:rsidR="00A24B3A" w:rsidRPr="00455F52">
        <w:rPr>
          <w:rFonts w:ascii="Times New Roman" w:hAnsi="Times New Roman" w:cs="Times New Roman"/>
          <w:sz w:val="24"/>
          <w:szCs w:val="24"/>
        </w:rPr>
        <w:t xml:space="preserve">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Trzeci sektor rozwija się 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instytucjonalnie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w dużej mierze dzięki zewnętrznym źródłom finansowania. Szczególną rolę pełnią tutaj fundusze europejskie, ale również dotacje z samorządu.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3D69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Coraz więcej zadań i prac gminnych realizowanych jest właśnie przez organizacje na zlecenie miasta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>Niestety to wymusza biurokratyzację działań, oparcie się o procedury, standardy, rozbudowaną administrację, wchodzenie w konkurencję. Takie warunki działania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>nie sprzyjają „obywatelskości”  org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>nizacji, otwarciu się na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mieszkańców, 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>pielęgnowaniu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standardów i struktur demokratycznych i zasad partycypacyjnego zarządzania (co jest zresztą w praktyce nie lada wyzwaniem). Obecne otoczenie </w:t>
      </w:r>
      <w:proofErr w:type="spellStart"/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>NGOs</w:t>
      </w:r>
      <w:proofErr w:type="spellEnd"/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oczekuje profesjonalizmu w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>rozumieniu biznesowym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ED73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usług tanich i wysokiej jakości. W dużym uproszczeniu: ‘kupujący nie chcą płacić za obywatelskość organizacji’, jeszcze nie doceniają należycie wartości dodanej z niej płynącej. </w:t>
      </w:r>
    </w:p>
    <w:p w:rsidR="00EB3534" w:rsidRPr="00455F52" w:rsidRDefault="00EB3534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Czy ruchy społeczne są konkurencją dla organizacji?</w:t>
      </w:r>
    </w:p>
    <w:p w:rsidR="00EB3534" w:rsidRPr="00455F52" w:rsidRDefault="00EB3534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264131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Organizacje z pewnością coraz silniej odczuwają ich obecność w przestrzeni społecznej. Wnioski z naszego panelu są jednak takie, że warto budować sojusze i p</w:t>
      </w:r>
      <w:r w:rsidR="00E37DF0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artnerstwa z ruchem społecznym oraz wykorzystywać energię obywatelską. Potrzebna jest jednak do tego zmiana sposobu myślenia i stylu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działania, do którego byliśmy do tej pory przyzwyczajeni. Zmieniają się bowiem struktury życia społecznego i organizacje powinni elastycznie reagować, jeśli chcą dotrzymać kroku i być faktycznie obywatelskie. Dotychczas to struktury wyznaczały kierunek zmian, lansował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nowe rozwiązania. Tymczasem dzisiaj 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realna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zmiana społeczna wyprzedza struktury i regulacje, a organizacje za nimi nie nadążają 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często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właśnie dlatego, że same tkwią w 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tych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formalnych strukturach.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ależy </w:t>
      </w:r>
      <w:r w:rsidR="00A24B3A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więc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dopuścić obywatela, mieszkańca, który nie jest w tych strukturach, aby stał się podmiotem zmian, a nie przedmiotem. Do tej pory to organizacje reprezentowały na zewnątrz mieszkańców, występowały w przestrzeni publicznej. Teraz powinny wejść w rolę partnera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mieszkańców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pośrednika 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działającego na rzecz 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ich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upodmiotowienia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B3D69">
        <w:rPr>
          <w:rFonts w:ascii="Times New Roman" w:eastAsia="Times New Roman" w:hAnsi="Times New Roman" w:cs="Times New Roman"/>
          <w:color w:val="000000"/>
          <w:sz w:val="24"/>
          <w:szCs w:val="24"/>
        </w:rPr>
        <w:t>szczególnie tzw. grup słabszych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>) niezależnie od tego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czym się zajmują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Obywatel nie 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powinien być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już tylko odbiorcą usług, beneficjentem, ale partnerem </w:t>
      </w:r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zmian. Nie pracujemy już „dla”, ale „z” i to powinny sobie organizacje uzmysłowić. Nie powinny już być tylko punktem </w:t>
      </w:r>
      <w:bookmarkStart w:id="0" w:name="_GoBack"/>
      <w:bookmarkEnd w:id="0"/>
      <w:r w:rsidR="0000717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dojście, a wyjścia dla rozmaitych działań obywatelskich. </w:t>
      </w:r>
    </w:p>
    <w:p w:rsidR="00961182" w:rsidRPr="00455F52" w:rsidRDefault="00961182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Co mogą ruchy społeczne czerpać od organizacji?</w:t>
      </w:r>
    </w:p>
    <w:p w:rsidR="00961182" w:rsidRPr="00455F52" w:rsidRDefault="00961182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- Często jest tak, że ruchy społeczne diagnozują jakiś problem, pokazują go,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podejmują spontaniczne akcje,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nagłaśniają je, 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mobilizują społeczność,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ale nie idą za tym długofalowe działania i strategie. I tutaj pojawia się miejsce dla organizacji pozarządowych, budowani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struktur, które umożliwią szersze i bardziej zaplanowan</w:t>
      </w:r>
      <w:r w:rsidR="00573CD2"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 w:rsidR="00E37DF0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systematyczne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działania. Proszę zauważyć, że to właśnie z ruchów społecznych wyrastają później </w:t>
      </w:r>
      <w:r w:rsidR="00562BE5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stowarzyszenia i fundacje. Myślę, że organizacje i ruchy mają wobec siebie komplementarne zasoby i warto się nimi dzielić. </w:t>
      </w:r>
    </w:p>
    <w:p w:rsidR="00A24B3A" w:rsidRPr="00455F52" w:rsidRDefault="00A24B3A" w:rsidP="00455F5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F52">
        <w:rPr>
          <w:rFonts w:ascii="Times New Roman" w:hAnsi="Times New Roman" w:cs="Times New Roman"/>
          <w:b/>
          <w:sz w:val="24"/>
          <w:szCs w:val="24"/>
        </w:rPr>
        <w:t xml:space="preserve">- Jakie rekomendacje dla </w:t>
      </w:r>
      <w:proofErr w:type="spellStart"/>
      <w:r w:rsidRPr="00455F52">
        <w:rPr>
          <w:rFonts w:ascii="Times New Roman" w:hAnsi="Times New Roman" w:cs="Times New Roman"/>
          <w:b/>
          <w:sz w:val="24"/>
          <w:szCs w:val="24"/>
        </w:rPr>
        <w:t>NGOs</w:t>
      </w:r>
      <w:proofErr w:type="spellEnd"/>
      <w:r w:rsidRPr="00455F52">
        <w:rPr>
          <w:rFonts w:ascii="Times New Roman" w:hAnsi="Times New Roman" w:cs="Times New Roman"/>
          <w:b/>
          <w:sz w:val="24"/>
          <w:szCs w:val="24"/>
        </w:rPr>
        <w:t xml:space="preserve"> zostały wypracowane w ramach regionalnego panelu eksperckiego?</w:t>
      </w:r>
    </w:p>
    <w:p w:rsidR="00A83836" w:rsidRPr="00455F52" w:rsidRDefault="00A24B3A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52">
        <w:rPr>
          <w:rFonts w:ascii="Times New Roman" w:hAnsi="Times New Roman" w:cs="Times New Roman"/>
          <w:sz w:val="24"/>
          <w:szCs w:val="24"/>
        </w:rPr>
        <w:t xml:space="preserve">-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W ruchach społecznych jak w soczewce widać aktualne deficyty sektora organizacji pozarządowych w Polsce. Na ich podstawie warto zdefiniować rekomendacje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systemowe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kierunki rozwojowe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. Proponujemy między innymi ułatwienie podejmowania aktywności społecznej i obywatelskiej w  sposób niesformalizowany,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szersze  upowszechnienie i mądre zastosowanie narzędzi typu:</w:t>
      </w:r>
      <w:r w:rsidR="00615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inicjatywa lokalne, budżet partycypacyjny; wprowadzenie nowych rozwiązań ułatwiających aktywność, zadbanie o  ich powszechność. </w:t>
      </w:r>
      <w:r w:rsidR="00455F52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Aby zachować obywatelskość organizacji warto dowartoś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ciować pracę społeczną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pielęgnować kulturę współpracy w organizacjach</w:t>
      </w:r>
      <w:r w:rsidR="006159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 i całym sektorze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Niech ten rys wyróżnia nas od innych. Te oczekiwania i postulaty są dość oczywiste, sęk w tym</w:t>
      </w:r>
      <w:r w:rsidR="006159A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jak to wprowadzić w praktyce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 w zdrowy sposób modelować takie postawy i zachowania. </w:t>
      </w:r>
      <w:r w:rsidR="00455F52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Należy też wprowadzać ułatwienia prawne i proceduralne dla takich organizacji, które nie chcą wchodzić w rozbudowane struktury tylko działać spontanicznie. Jednocześnie widzimy też potrzebę „rozdziału” organizacji opierających swoje działania przede wszystkim o siły społeczne od organizacji profesjonalizujących się, przejmujących zadania publiczne.</w:t>
      </w:r>
      <w:r w:rsidR="00455F52" w:rsidRPr="00455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A24B3A" w:rsidRPr="00455F52" w:rsidRDefault="00A24B3A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Co jest największym wyzwaniem dla organizacji?</w:t>
      </w:r>
    </w:p>
    <w:p w:rsidR="00A24B3A" w:rsidRPr="00455F52" w:rsidRDefault="00A24B3A" w:rsidP="00455F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>Jednym z nich jest b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udowanie świadomości trzecia sektora u przeciętnego Kowalskiego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poprawa wizerunku organizacji w oczach obywatela.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Tak, aby nie miał on poczucia, że organizacje pozarządowe to inny świat, zamknięty w sobie, hermetyczny, posługujący się fachową terminologią i niezrozumiałą nowomową. 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yzwaniem jest 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także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zbudowanie takiej tożsamości organizacji, która znajdowałaby się pomiędzy administracją samorządową a biznesem i łączyła w sobie obywatelskość</w:t>
      </w:r>
      <w:r w:rsidR="006159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oraz </w:t>
      </w:r>
      <w:proofErr w:type="spellStart"/>
      <w:r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profesjonalizm.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Rozwó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proofErr w:type="spellEnd"/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ruchów społecznych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może  być dobrą lekcją dla </w:t>
      </w:r>
      <w:proofErr w:type="spellStart"/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NGOs</w:t>
      </w:r>
      <w:proofErr w:type="spellEnd"/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 skuteczności działania, wykorzystania nowych narzędzi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metod, </w:t>
      </w:r>
      <w:r w:rsidR="00A83836" w:rsidRP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docenienia wagi nowych technologii, wrażliwości na zmianę kontekstu i potrzeb społecznych, szerszego otwarcia się na ludzi.  Rosnąca aktywność obywatelska powinna 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>wywołać refleksje, zadziałać na trzeci sektor mobilizująco i dyscyplinująco i spowodować przedefiniowanie funkcji</w:t>
      </w:r>
      <w:r w:rsidR="00445D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sposobu działania</w:t>
      </w:r>
      <w:r w:rsidR="00455F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organizacji. </w:t>
      </w:r>
    </w:p>
    <w:p w:rsidR="00A24B3A" w:rsidRPr="00E37DF0" w:rsidRDefault="00A24B3A" w:rsidP="00A24B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B3A" w:rsidRDefault="004A5102" w:rsidP="00B86B4B">
      <w:r>
        <w:rPr>
          <w:noProof/>
        </w:rPr>
        <w:drawing>
          <wp:inline distT="0" distB="0" distL="0" distR="0">
            <wp:extent cx="2105025" cy="800100"/>
            <wp:effectExtent l="19050" t="0" r="9525" b="0"/>
            <wp:docPr id="3" name="Obraz 3" descr="C:\Users\Kasia\Desktop\3 sektor dla PL-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ia\Desktop\3 sektor dla PL-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5102" w:rsidRDefault="004A5102" w:rsidP="00B86B4B"/>
    <w:p w:rsidR="004A5102" w:rsidRDefault="004A5102" w:rsidP="00B86B4B">
      <w:r>
        <w:rPr>
          <w:noProof/>
        </w:rPr>
        <w:drawing>
          <wp:inline distT="0" distB="0" distL="0" distR="0">
            <wp:extent cx="4057448" cy="3240000"/>
            <wp:effectExtent l="19050" t="0" r="202" b="0"/>
            <wp:docPr id="4" name="Obraz 4" descr="C:\Users\Kasia\Desktop\strategia_rozwoju_III_sektor_dla_Pols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sia\Desktop\strategia_rozwoju_III_sektor_dla_Pols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448" cy="32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102" w:rsidSect="00BF5C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F83" w:rsidRDefault="00F94F83" w:rsidP="00B86B4B">
      <w:pPr>
        <w:spacing w:after="0" w:line="240" w:lineRule="auto"/>
      </w:pPr>
      <w:r>
        <w:separator/>
      </w:r>
    </w:p>
  </w:endnote>
  <w:endnote w:type="continuationSeparator" w:id="0">
    <w:p w:rsidR="00F94F83" w:rsidRDefault="00F94F83" w:rsidP="00B86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F83" w:rsidRDefault="00F94F83" w:rsidP="00B86B4B">
      <w:pPr>
        <w:spacing w:after="0" w:line="240" w:lineRule="auto"/>
      </w:pPr>
      <w:r>
        <w:separator/>
      </w:r>
    </w:p>
  </w:footnote>
  <w:footnote w:type="continuationSeparator" w:id="0">
    <w:p w:rsidR="00F94F83" w:rsidRDefault="00F94F83" w:rsidP="00B86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5290F"/>
    <w:multiLevelType w:val="hybridMultilevel"/>
    <w:tmpl w:val="D110C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2AA0"/>
    <w:rsid w:val="00007176"/>
    <w:rsid w:val="000F4D51"/>
    <w:rsid w:val="00156581"/>
    <w:rsid w:val="001940B3"/>
    <w:rsid w:val="00264131"/>
    <w:rsid w:val="002A7597"/>
    <w:rsid w:val="00445D70"/>
    <w:rsid w:val="00455F52"/>
    <w:rsid w:val="004974F0"/>
    <w:rsid w:val="004A5102"/>
    <w:rsid w:val="004F25B8"/>
    <w:rsid w:val="00562BE5"/>
    <w:rsid w:val="00573CD2"/>
    <w:rsid w:val="005E1BA1"/>
    <w:rsid w:val="006159A6"/>
    <w:rsid w:val="008F23B2"/>
    <w:rsid w:val="0091312D"/>
    <w:rsid w:val="00961182"/>
    <w:rsid w:val="00A0461A"/>
    <w:rsid w:val="00A1001A"/>
    <w:rsid w:val="00A13A66"/>
    <w:rsid w:val="00A24B3A"/>
    <w:rsid w:val="00A52AA0"/>
    <w:rsid w:val="00A6566B"/>
    <w:rsid w:val="00A83836"/>
    <w:rsid w:val="00AB3D69"/>
    <w:rsid w:val="00B323AD"/>
    <w:rsid w:val="00B86B4B"/>
    <w:rsid w:val="00BF5CE3"/>
    <w:rsid w:val="00E37DF0"/>
    <w:rsid w:val="00EB3534"/>
    <w:rsid w:val="00ED7364"/>
    <w:rsid w:val="00F94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4D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B4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B4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B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8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3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0B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86B4B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86B4B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B4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8383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23B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40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4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40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40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40B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5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1156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6</cp:revision>
  <dcterms:created xsi:type="dcterms:W3CDTF">2015-03-15T17:14:00Z</dcterms:created>
  <dcterms:modified xsi:type="dcterms:W3CDTF">2015-04-11T07:33:00Z</dcterms:modified>
</cp:coreProperties>
</file>