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2B46A8C4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 w:rsidR="00ED1DC1">
        <w:t xml:space="preserve"> </w:t>
      </w:r>
      <w:r>
        <w:t xml:space="preserve">w </w:t>
      </w:r>
      <w:r w:rsidR="00CD742D">
        <w:t xml:space="preserve">Centrum Wsparcia Społecznego </w:t>
      </w:r>
      <w:r w:rsidR="00CF7184">
        <w:t>„</w:t>
      </w:r>
      <w:r w:rsidR="00CD742D">
        <w:t>Na Targówku” w Warszawie</w:t>
      </w:r>
    </w:p>
    <w:p w14:paraId="452F71BB" w14:textId="1AE645F7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A53A04">
            <w:rPr>
              <w:b/>
            </w:rPr>
            <w:t>Opiekun</w:t>
          </w:r>
          <w:r w:rsidR="00ED1DC1">
            <w:rPr>
              <w:b/>
            </w:rPr>
            <w:t xml:space="preserve"> (k/m)</w:t>
          </w:r>
        </w:sdtContent>
      </w:sdt>
      <w:r w:rsidR="00794D1B">
        <w:rPr>
          <w:b/>
        </w:rPr>
        <w:t xml:space="preserve">- </w:t>
      </w:r>
      <w:r w:rsidR="00FA6F5C">
        <w:rPr>
          <w:b/>
        </w:rPr>
        <w:t>4</w:t>
      </w:r>
      <w:r w:rsidR="00A53A04">
        <w:rPr>
          <w:b/>
        </w:rPr>
        <w:t xml:space="preserve"> </w:t>
      </w:r>
      <w:r w:rsidR="00794D1B">
        <w:rPr>
          <w:b/>
        </w:rPr>
        <w:t>etat</w:t>
      </w:r>
      <w:r w:rsidR="00FA6F5C">
        <w:rPr>
          <w:b/>
        </w:rPr>
        <w:t>y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4F3A7354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FA6F5C">
            <w:t>8 czerwca</w:t>
          </w:r>
          <w:r w:rsidR="008F4A0B">
            <w:t xml:space="preserve"> 2026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2B32F9C1" w14:textId="374F1D57" w:rsidR="00406370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świadczenie usług opiekuńczo-pielęgnacyjnych i higieniczno-pielęgnacyjnych dla mieszkańców Centrum Wsparcia Społecznego „Na Targówku”</w:t>
      </w:r>
      <w:r w:rsidR="00A7567B" w:rsidRPr="00624B79">
        <w:t xml:space="preserve">, </w:t>
      </w:r>
    </w:p>
    <w:p w14:paraId="1406927E" w14:textId="4395E4E6" w:rsidR="00ED1DC1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rPr>
          <w:rFonts w:cstheme="minorHAnsi"/>
        </w:rPr>
        <w:t>pomoc w aktywizacji mieszkańców DPS oraz wsparcie w procesach rehabilitacyjnych</w:t>
      </w:r>
      <w:r w:rsidR="00ED1DC1" w:rsidRPr="00624B79">
        <w:rPr>
          <w:rFonts w:cstheme="minorHAnsi"/>
        </w:rPr>
        <w:t>,</w:t>
      </w:r>
    </w:p>
    <w:p w14:paraId="7B1469E3" w14:textId="36D3D266" w:rsidR="00ED1DC1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rPr>
          <w:rFonts w:cstheme="minorHAnsi"/>
        </w:rPr>
        <w:t>współpraca z zespołem pielęgniarskim</w:t>
      </w:r>
      <w:r w:rsidR="00ED1DC1" w:rsidRPr="00624B79">
        <w:rPr>
          <w:rFonts w:cstheme="minorHAnsi"/>
        </w:rPr>
        <w:t>,</w:t>
      </w:r>
    </w:p>
    <w:p w14:paraId="4E70B6A0" w14:textId="1F3B2BAA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A53A04">
            <w:rPr>
              <w:rStyle w:val="Tekstdodewelopera"/>
            </w:rPr>
            <w:t>współpraca z zespołem terapeutycznym</w:t>
          </w:r>
        </w:sdtContent>
      </w:sdt>
      <w:r w:rsidR="00580D95" w:rsidRPr="00624B79">
        <w:t>,</w:t>
      </w:r>
    </w:p>
    <w:p w14:paraId="2FC2674E" w14:textId="07F2CAA2" w:rsidR="007541D5" w:rsidRPr="00624B79" w:rsidRDefault="007541D5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pełnienie funkcji pracownika pierwszego kontaktu dla mieszkańców Centrum Wsparcia Społecznego „Na Targówku”,</w:t>
      </w:r>
    </w:p>
    <w:p w14:paraId="4A3078D8" w14:textId="6FDC65BF" w:rsidR="00AA746E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dokumentacji dotyczącej usług opiekuńczych mieszkańców DPS</w:t>
      </w:r>
      <w:r w:rsidR="00AA746E" w:rsidRPr="00624B79">
        <w:t>,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15C91A8E" w:rsidR="00406370" w:rsidRPr="00406370" w:rsidRDefault="00A53A04" w:rsidP="00E01195">
      <w:pPr>
        <w:pStyle w:val="Bezodstpw"/>
        <w:numPr>
          <w:ilvl w:val="0"/>
          <w:numId w:val="8"/>
        </w:numPr>
        <w:ind w:left="714" w:hanging="357"/>
      </w:pPr>
      <w:r>
        <w:t>usług</w:t>
      </w:r>
      <w:r w:rsidR="007541D5">
        <w:t>i</w:t>
      </w:r>
      <w:r>
        <w:t xml:space="preserve"> opiekuńczo-pielęgnacyjn</w:t>
      </w:r>
      <w:r w:rsidR="007541D5">
        <w:t>e</w:t>
      </w:r>
      <w:r w:rsidRPr="007541D5">
        <w:t xml:space="preserve"> świadczone </w:t>
      </w:r>
      <w:r>
        <w:t>mieszkańcom Centrum Wsparcia Społecznego „Na Targówku”</w:t>
      </w:r>
      <w:r w:rsidR="00ED1DC1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B49A602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C70BB4">
            <w:rPr>
              <w:rStyle w:val="standard0"/>
              <w:rFonts w:eastAsiaTheme="majorEastAsia"/>
            </w:rPr>
            <w:t>obsługa urządzeń biurowych, telefoniczna i bezpośrednia obsługa klienta</w:t>
          </w:r>
          <w:r w:rsidR="00A943EE">
            <w:rPr>
              <w:rStyle w:val="standard0"/>
              <w:rFonts w:eastAsiaTheme="majorEastAsia"/>
            </w:rPr>
            <w:t>. Praca związana będzie z przemieszczaniem się wewnątrz</w:t>
          </w:r>
          <w:r w:rsidR="00C70BB4">
            <w:rPr>
              <w:rStyle w:val="standard0"/>
              <w:rFonts w:eastAsiaTheme="majorEastAsia"/>
            </w:rPr>
            <w:t xml:space="preserve"> i na zewnątrz</w:t>
          </w:r>
          <w:r w:rsidR="00A943EE">
            <w:rPr>
              <w:rStyle w:val="standard0"/>
              <w:rFonts w:eastAsiaTheme="majorEastAsia"/>
            </w:rPr>
            <w:t xml:space="preserve">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041B4CB5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C70BB4">
        <w:t xml:space="preserve">1 </w:t>
      </w:r>
      <w:r w:rsidR="008B7C59">
        <w:t>etat</w:t>
      </w:r>
      <w:r w:rsidR="001C5EEB">
        <w:t>,</w:t>
      </w:r>
    </w:p>
    <w:p w14:paraId="7393C990" w14:textId="618A5353" w:rsidR="00315B32" w:rsidRPr="00956414" w:rsidRDefault="00315B32" w:rsidP="004B1970">
      <w:pPr>
        <w:pStyle w:val="Akapitzlist"/>
        <w:numPr>
          <w:ilvl w:val="0"/>
          <w:numId w:val="14"/>
        </w:numPr>
      </w:pPr>
      <w:r>
        <w:t>wynagrodzenie zasadnicze brutto</w:t>
      </w:r>
      <w:r w:rsidR="007C23C3">
        <w:t xml:space="preserve"> </w:t>
      </w:r>
      <w:r w:rsidR="00C70BB4">
        <w:t>5.1</w:t>
      </w:r>
      <w:r w:rsidR="00794D1B">
        <w:t>00</w:t>
      </w:r>
      <w:r w:rsidR="008F4A0B">
        <w:t>,00-</w:t>
      </w:r>
      <w:r w:rsidR="00C70BB4">
        <w:t>5.</w:t>
      </w:r>
      <w:r w:rsidR="00FA6F5C">
        <w:t>40</w:t>
      </w:r>
      <w:r w:rsidR="00794D1B">
        <w:t>0</w:t>
      </w:r>
      <w:r w:rsidR="008F4A0B">
        <w:t>,00</w:t>
      </w:r>
      <w:r w:rsidR="00A83944">
        <w:t xml:space="preserve"> zł</w:t>
      </w:r>
      <w:r w:rsidR="00065D8D">
        <w:t>,</w:t>
      </w:r>
    </w:p>
    <w:p w14:paraId="707F5C83" w14:textId="77777777" w:rsidR="008F4A0B" w:rsidRDefault="008F4A0B" w:rsidP="008F4A0B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>przysługuje po przepracowaniu 5 lat</w:t>
      </w:r>
      <w:r w:rsidRPr="00956414">
        <w:t>),</w:t>
      </w:r>
    </w:p>
    <w:p w14:paraId="610D0B65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dodatek motywacyjny po przepracowaniu 3 miesięcy,</w:t>
      </w:r>
    </w:p>
    <w:p w14:paraId="4C7AFAA1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 w:rsidRPr="00956414">
        <w:lastRenderedPageBreak/>
        <w:t>rozwój zawodowy,</w:t>
      </w:r>
    </w:p>
    <w:p w14:paraId="24EDE3A2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dodatkowe wynagrodzenie roczne,</w:t>
      </w:r>
    </w:p>
    <w:p w14:paraId="729AA2D2" w14:textId="77777777" w:rsidR="008F4A0B" w:rsidRDefault="008F4A0B" w:rsidP="008F4A0B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3165484D" w14:textId="77777777" w:rsidR="008F4A0B" w:rsidRDefault="008F4A0B" w:rsidP="008F4A0B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>
        <w:t>,</w:t>
      </w:r>
    </w:p>
    <w:p w14:paraId="124B8DE4" w14:textId="77777777" w:rsidR="008F4A0B" w:rsidRDefault="008F4A0B" w:rsidP="00CA0C34">
      <w:pPr>
        <w:pStyle w:val="Nagwek2"/>
      </w:pPr>
    </w:p>
    <w:p w14:paraId="1F78100D" w14:textId="0A08E526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07E592B7" w:rsidR="00CD5D8D" w:rsidRDefault="007C23C3" w:rsidP="007878BC">
      <w:pPr>
        <w:pStyle w:val="Bezodstpw"/>
        <w:numPr>
          <w:ilvl w:val="0"/>
          <w:numId w:val="9"/>
        </w:numPr>
        <w:jc w:val="both"/>
      </w:pPr>
      <w:r>
        <w:t xml:space="preserve">wykształcenie </w:t>
      </w:r>
      <w:r w:rsidR="00AA746E">
        <w:t>średnie</w:t>
      </w:r>
      <w:r w:rsidR="00C70BB4">
        <w:t>, minimum 1 rok stażu pracy</w:t>
      </w:r>
      <w:r w:rsidR="00CD5D8D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DEEB015" w:rsidR="005B49AE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d</w:t>
          </w:r>
          <w:r w:rsidR="00A943EE">
            <w:rPr>
              <w:rStyle w:val="Tekstdodewelopera"/>
            </w:rPr>
            <w:t xml:space="preserve">oświadczenie w pracy </w:t>
          </w:r>
          <w:r w:rsidR="007541D5">
            <w:rPr>
              <w:rStyle w:val="Tekstdodewelopera"/>
            </w:rPr>
            <w:t>z osobami niepełnosprawnymi intelektualnie</w:t>
          </w:r>
        </w:sdtContent>
      </w:sdt>
      <w:r w:rsidR="0076793F" w:rsidRPr="0076180F">
        <w:t>,</w:t>
      </w:r>
    </w:p>
    <w:p w14:paraId="45899BA2" w14:textId="722061B5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>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6DBD53A2" w:rsidR="00B8171E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>(CV)</w:t>
      </w:r>
      <w:r w:rsidR="00794D1B">
        <w:t xml:space="preserve"> oraz list motywacyjny</w:t>
      </w:r>
      <w:r>
        <w:t>,</w:t>
      </w:r>
    </w:p>
    <w:p w14:paraId="5B9B31A5" w14:textId="6F15EE90" w:rsidR="00794D1B" w:rsidRPr="005F5D4A" w:rsidRDefault="00794D1B" w:rsidP="00B8171E">
      <w:pPr>
        <w:pStyle w:val="Bezodstpw"/>
        <w:numPr>
          <w:ilvl w:val="0"/>
          <w:numId w:val="11"/>
        </w:numPr>
      </w:pPr>
      <w:r>
        <w:t>kopie dokumentów potwierdzających wykształcenie,</w:t>
      </w:r>
    </w:p>
    <w:p w14:paraId="6B645C5B" w14:textId="77777777" w:rsidR="008F4A0B" w:rsidRDefault="008F4A0B" w:rsidP="008F4A0B">
      <w:pPr>
        <w:pStyle w:val="Bezodstpw"/>
        <w:numPr>
          <w:ilvl w:val="0"/>
          <w:numId w:val="11"/>
        </w:numPr>
        <w:jc w:val="both"/>
      </w:pPr>
      <w:r>
        <w:t>kopie świadectw pracy lub innych dokumentów, które dokumentują wymagany staż pracy lub zaświadczenie o zatrudnieniu, zawierające okres zatrudnienia, jeśli pozostajesz w stosunku pracy,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lastRenderedPageBreak/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7C288D44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FA6F5C" w:rsidRPr="00FA6F5C">
        <w:rPr>
          <w:b/>
          <w:bCs/>
        </w:rPr>
        <w:t>8 czerwca</w:t>
      </w:r>
      <w:r w:rsidR="008F4A0B" w:rsidRPr="008F4A0B">
        <w:rPr>
          <w:b/>
          <w:bCs/>
        </w:rPr>
        <w:t xml:space="preserve"> 2026</w:t>
      </w:r>
      <w:r w:rsidRPr="003A1B89">
        <w:rPr>
          <w:b/>
          <w:bCs/>
        </w:rPr>
        <w:t xml:space="preserve"> r., do godziny 15:00</w:t>
      </w:r>
      <w:r>
        <w:t xml:space="preserve">, na adres: Centrum Wsparcia Społecznego „Na Targówku”, ul. Piotra Wysockiego 7, 03-371 Warszawa w zaklejonej kopercie z dopiskiem- </w:t>
      </w:r>
      <w:r w:rsidR="00C70BB4" w:rsidRPr="00C70BB4">
        <w:rPr>
          <w:b/>
          <w:bCs/>
        </w:rPr>
        <w:t>Opiekun</w:t>
      </w:r>
      <w:r w:rsidR="00794D1B" w:rsidRPr="00794D1B">
        <w:rPr>
          <w:b/>
          <w:bCs/>
        </w:rPr>
        <w:t xml:space="preserve"> (k/m)</w:t>
      </w:r>
      <w:r w:rsidR="007D59D0" w:rsidRPr="00794D1B">
        <w:rPr>
          <w:b/>
          <w:bCs/>
        </w:rPr>
        <w:t>.</w:t>
      </w:r>
      <w:r w:rsidR="007D59D0">
        <w:t xml:space="preserve"> </w:t>
      </w:r>
    </w:p>
    <w:p w14:paraId="00EEF225" w14:textId="14CC0A39" w:rsidR="00DB728C" w:rsidRPr="005F5D4A" w:rsidRDefault="00DB728C" w:rsidP="00DB728C"/>
    <w:sectPr w:rsidR="00DB728C" w:rsidRPr="005F5D4A" w:rsidSect="00ED1DC1">
      <w:headerReference w:type="default" r:id="rId11"/>
      <w:footerReference w:type="default" r:id="rId12"/>
      <w:headerReference w:type="first" r:id="rId13"/>
      <w:pgSz w:w="11906" w:h="16838" w:code="9"/>
      <w:pgMar w:top="1417" w:right="1133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A3EA" w14:textId="77777777" w:rsidR="005572B3" w:rsidRDefault="005572B3" w:rsidP="00364AA5">
      <w:pPr>
        <w:spacing w:after="0" w:line="240" w:lineRule="auto"/>
      </w:pPr>
      <w:r>
        <w:separator/>
      </w:r>
    </w:p>
  </w:endnote>
  <w:endnote w:type="continuationSeparator" w:id="0">
    <w:p w14:paraId="65756C72" w14:textId="77777777" w:rsidR="005572B3" w:rsidRDefault="005572B3" w:rsidP="00364AA5">
      <w:pPr>
        <w:spacing w:after="0" w:line="240" w:lineRule="auto"/>
      </w:pPr>
      <w:r>
        <w:continuationSeparator/>
      </w:r>
    </w:p>
  </w:endnote>
  <w:endnote w:type="continuationNotice" w:id="1">
    <w:p w14:paraId="57830A13" w14:textId="77777777" w:rsidR="005572B3" w:rsidRDefault="00557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252D" w14:textId="77777777" w:rsidR="005572B3" w:rsidRDefault="005572B3" w:rsidP="00364AA5">
      <w:pPr>
        <w:spacing w:after="0" w:line="240" w:lineRule="auto"/>
      </w:pPr>
      <w:r>
        <w:separator/>
      </w:r>
    </w:p>
  </w:footnote>
  <w:footnote w:type="continuationSeparator" w:id="0">
    <w:p w14:paraId="19FBD0CB" w14:textId="77777777" w:rsidR="005572B3" w:rsidRDefault="005572B3" w:rsidP="00364AA5">
      <w:pPr>
        <w:spacing w:after="0" w:line="240" w:lineRule="auto"/>
      </w:pPr>
      <w:r>
        <w:continuationSeparator/>
      </w:r>
    </w:p>
  </w:footnote>
  <w:footnote w:type="continuationNotice" w:id="1">
    <w:p w14:paraId="6368A3CB" w14:textId="77777777" w:rsidR="005572B3" w:rsidRDefault="005572B3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674063693" name="Obraz 674063693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0047B"/>
    <w:rsid w:val="00010BC5"/>
    <w:rsid w:val="00013B96"/>
    <w:rsid w:val="0002301D"/>
    <w:rsid w:val="00025FA1"/>
    <w:rsid w:val="0002643C"/>
    <w:rsid w:val="0002698F"/>
    <w:rsid w:val="000434E3"/>
    <w:rsid w:val="00065D8D"/>
    <w:rsid w:val="00065E91"/>
    <w:rsid w:val="00074691"/>
    <w:rsid w:val="0008033A"/>
    <w:rsid w:val="00097089"/>
    <w:rsid w:val="000A0388"/>
    <w:rsid w:val="000A40A4"/>
    <w:rsid w:val="000A4CFC"/>
    <w:rsid w:val="000B039F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65557"/>
    <w:rsid w:val="00174536"/>
    <w:rsid w:val="001778A5"/>
    <w:rsid w:val="00183543"/>
    <w:rsid w:val="0018424B"/>
    <w:rsid w:val="00195A6B"/>
    <w:rsid w:val="001A7C35"/>
    <w:rsid w:val="001A7E92"/>
    <w:rsid w:val="001C12E6"/>
    <w:rsid w:val="001C5EEB"/>
    <w:rsid w:val="001C6A37"/>
    <w:rsid w:val="001D629C"/>
    <w:rsid w:val="001F6D12"/>
    <w:rsid w:val="00202D6B"/>
    <w:rsid w:val="0020583B"/>
    <w:rsid w:val="002115D9"/>
    <w:rsid w:val="002168B5"/>
    <w:rsid w:val="00232876"/>
    <w:rsid w:val="0024683F"/>
    <w:rsid w:val="00252BE7"/>
    <w:rsid w:val="00256405"/>
    <w:rsid w:val="002637C3"/>
    <w:rsid w:val="00267255"/>
    <w:rsid w:val="00277FA5"/>
    <w:rsid w:val="002869D7"/>
    <w:rsid w:val="00290566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549B"/>
    <w:rsid w:val="002F61B7"/>
    <w:rsid w:val="003001EF"/>
    <w:rsid w:val="00300363"/>
    <w:rsid w:val="0030257D"/>
    <w:rsid w:val="003030C2"/>
    <w:rsid w:val="00304DFF"/>
    <w:rsid w:val="00310180"/>
    <w:rsid w:val="00313656"/>
    <w:rsid w:val="00315B32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D1F1A"/>
    <w:rsid w:val="003E04D4"/>
    <w:rsid w:val="003E1BF3"/>
    <w:rsid w:val="00402CFB"/>
    <w:rsid w:val="00406370"/>
    <w:rsid w:val="00411594"/>
    <w:rsid w:val="00415672"/>
    <w:rsid w:val="00417D5A"/>
    <w:rsid w:val="00421D83"/>
    <w:rsid w:val="0042635D"/>
    <w:rsid w:val="00430692"/>
    <w:rsid w:val="00435139"/>
    <w:rsid w:val="00435D04"/>
    <w:rsid w:val="00441684"/>
    <w:rsid w:val="00445277"/>
    <w:rsid w:val="004457F9"/>
    <w:rsid w:val="004530F5"/>
    <w:rsid w:val="00455ACC"/>
    <w:rsid w:val="00472B86"/>
    <w:rsid w:val="0047468A"/>
    <w:rsid w:val="0048020F"/>
    <w:rsid w:val="00490F79"/>
    <w:rsid w:val="00493DAA"/>
    <w:rsid w:val="004A031E"/>
    <w:rsid w:val="004A3975"/>
    <w:rsid w:val="004A552E"/>
    <w:rsid w:val="004A5C18"/>
    <w:rsid w:val="004A5DE9"/>
    <w:rsid w:val="004B1970"/>
    <w:rsid w:val="004B7E9B"/>
    <w:rsid w:val="004C18E9"/>
    <w:rsid w:val="004C197A"/>
    <w:rsid w:val="004C55E1"/>
    <w:rsid w:val="004D2B1E"/>
    <w:rsid w:val="004D2E1D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572B3"/>
    <w:rsid w:val="00573F6C"/>
    <w:rsid w:val="00580D95"/>
    <w:rsid w:val="0058581E"/>
    <w:rsid w:val="00585B9B"/>
    <w:rsid w:val="005864F7"/>
    <w:rsid w:val="00593AF9"/>
    <w:rsid w:val="005B1C79"/>
    <w:rsid w:val="005B2934"/>
    <w:rsid w:val="005B49AE"/>
    <w:rsid w:val="005B6052"/>
    <w:rsid w:val="005D3CDE"/>
    <w:rsid w:val="005E6702"/>
    <w:rsid w:val="005E6A60"/>
    <w:rsid w:val="005F0B12"/>
    <w:rsid w:val="005F5D4A"/>
    <w:rsid w:val="00607F80"/>
    <w:rsid w:val="00611696"/>
    <w:rsid w:val="00624B79"/>
    <w:rsid w:val="00630146"/>
    <w:rsid w:val="0063169F"/>
    <w:rsid w:val="00654D81"/>
    <w:rsid w:val="006553F1"/>
    <w:rsid w:val="0066633F"/>
    <w:rsid w:val="00667C25"/>
    <w:rsid w:val="00671622"/>
    <w:rsid w:val="0068676C"/>
    <w:rsid w:val="00686B2C"/>
    <w:rsid w:val="006939E4"/>
    <w:rsid w:val="006A2EB9"/>
    <w:rsid w:val="006B3EFF"/>
    <w:rsid w:val="006B4C10"/>
    <w:rsid w:val="006D4DB4"/>
    <w:rsid w:val="006D519E"/>
    <w:rsid w:val="006E1F28"/>
    <w:rsid w:val="006E29AC"/>
    <w:rsid w:val="006E4305"/>
    <w:rsid w:val="006F3E1A"/>
    <w:rsid w:val="006F3E22"/>
    <w:rsid w:val="007029E0"/>
    <w:rsid w:val="00711ACB"/>
    <w:rsid w:val="007125BF"/>
    <w:rsid w:val="00714549"/>
    <w:rsid w:val="00715FEA"/>
    <w:rsid w:val="00717815"/>
    <w:rsid w:val="007213F3"/>
    <w:rsid w:val="00730BEA"/>
    <w:rsid w:val="00731E77"/>
    <w:rsid w:val="007425C8"/>
    <w:rsid w:val="007541D5"/>
    <w:rsid w:val="0076180F"/>
    <w:rsid w:val="00762824"/>
    <w:rsid w:val="0076793F"/>
    <w:rsid w:val="00776B1B"/>
    <w:rsid w:val="00785768"/>
    <w:rsid w:val="007878BC"/>
    <w:rsid w:val="00794D1B"/>
    <w:rsid w:val="007A05A1"/>
    <w:rsid w:val="007B0F46"/>
    <w:rsid w:val="007B1DA9"/>
    <w:rsid w:val="007B30DC"/>
    <w:rsid w:val="007C23C3"/>
    <w:rsid w:val="007C7526"/>
    <w:rsid w:val="007D30BA"/>
    <w:rsid w:val="007D33A6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14D8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83BFE"/>
    <w:rsid w:val="00893969"/>
    <w:rsid w:val="00895304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4A0B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67FB6"/>
    <w:rsid w:val="00970CCA"/>
    <w:rsid w:val="00984F22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9F7E51"/>
    <w:rsid w:val="00A01F78"/>
    <w:rsid w:val="00A02435"/>
    <w:rsid w:val="00A26FDA"/>
    <w:rsid w:val="00A333FA"/>
    <w:rsid w:val="00A3609F"/>
    <w:rsid w:val="00A53A04"/>
    <w:rsid w:val="00A56741"/>
    <w:rsid w:val="00A570AB"/>
    <w:rsid w:val="00A61B45"/>
    <w:rsid w:val="00A647CD"/>
    <w:rsid w:val="00A737B3"/>
    <w:rsid w:val="00A74191"/>
    <w:rsid w:val="00A7462F"/>
    <w:rsid w:val="00A74E81"/>
    <w:rsid w:val="00A74F78"/>
    <w:rsid w:val="00A7567B"/>
    <w:rsid w:val="00A77376"/>
    <w:rsid w:val="00A80DB3"/>
    <w:rsid w:val="00A823BA"/>
    <w:rsid w:val="00A83944"/>
    <w:rsid w:val="00A943EE"/>
    <w:rsid w:val="00A96118"/>
    <w:rsid w:val="00A96F4A"/>
    <w:rsid w:val="00AA746E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0FC"/>
    <w:rsid w:val="00B6544E"/>
    <w:rsid w:val="00B67E99"/>
    <w:rsid w:val="00B8171E"/>
    <w:rsid w:val="00B8767D"/>
    <w:rsid w:val="00B915A6"/>
    <w:rsid w:val="00B9169A"/>
    <w:rsid w:val="00B959A5"/>
    <w:rsid w:val="00BB1CD5"/>
    <w:rsid w:val="00BB5FFF"/>
    <w:rsid w:val="00BD38F9"/>
    <w:rsid w:val="00BE21FF"/>
    <w:rsid w:val="00BE625A"/>
    <w:rsid w:val="00BF168B"/>
    <w:rsid w:val="00BF7704"/>
    <w:rsid w:val="00C04842"/>
    <w:rsid w:val="00C140D3"/>
    <w:rsid w:val="00C23782"/>
    <w:rsid w:val="00C24688"/>
    <w:rsid w:val="00C304EF"/>
    <w:rsid w:val="00C35230"/>
    <w:rsid w:val="00C373B7"/>
    <w:rsid w:val="00C37516"/>
    <w:rsid w:val="00C454B0"/>
    <w:rsid w:val="00C506B1"/>
    <w:rsid w:val="00C55DF0"/>
    <w:rsid w:val="00C70BB4"/>
    <w:rsid w:val="00C77E70"/>
    <w:rsid w:val="00C81A04"/>
    <w:rsid w:val="00C8402B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4B93"/>
    <w:rsid w:val="00CE7606"/>
    <w:rsid w:val="00CF1E90"/>
    <w:rsid w:val="00CF7184"/>
    <w:rsid w:val="00D07871"/>
    <w:rsid w:val="00D11900"/>
    <w:rsid w:val="00D20A46"/>
    <w:rsid w:val="00D235F0"/>
    <w:rsid w:val="00D27520"/>
    <w:rsid w:val="00D306A9"/>
    <w:rsid w:val="00D4070B"/>
    <w:rsid w:val="00D4798B"/>
    <w:rsid w:val="00D513FC"/>
    <w:rsid w:val="00D52033"/>
    <w:rsid w:val="00D57F01"/>
    <w:rsid w:val="00D607CC"/>
    <w:rsid w:val="00D6185B"/>
    <w:rsid w:val="00D63653"/>
    <w:rsid w:val="00D6668A"/>
    <w:rsid w:val="00D67022"/>
    <w:rsid w:val="00D679AA"/>
    <w:rsid w:val="00D7372B"/>
    <w:rsid w:val="00D8100A"/>
    <w:rsid w:val="00DA04F5"/>
    <w:rsid w:val="00DB1747"/>
    <w:rsid w:val="00DB551B"/>
    <w:rsid w:val="00DB56F5"/>
    <w:rsid w:val="00DB64F7"/>
    <w:rsid w:val="00DB728C"/>
    <w:rsid w:val="00DC1D68"/>
    <w:rsid w:val="00DC4F71"/>
    <w:rsid w:val="00DD0F84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24D7C"/>
    <w:rsid w:val="00E33475"/>
    <w:rsid w:val="00E40EB5"/>
    <w:rsid w:val="00E43154"/>
    <w:rsid w:val="00E452EA"/>
    <w:rsid w:val="00E53B72"/>
    <w:rsid w:val="00E55BAD"/>
    <w:rsid w:val="00E615EB"/>
    <w:rsid w:val="00E620F9"/>
    <w:rsid w:val="00E62D7B"/>
    <w:rsid w:val="00E71E18"/>
    <w:rsid w:val="00E82DF9"/>
    <w:rsid w:val="00E83B65"/>
    <w:rsid w:val="00E8660A"/>
    <w:rsid w:val="00E86F96"/>
    <w:rsid w:val="00E91043"/>
    <w:rsid w:val="00E91BB8"/>
    <w:rsid w:val="00E93B2A"/>
    <w:rsid w:val="00EA3A3B"/>
    <w:rsid w:val="00EB3817"/>
    <w:rsid w:val="00EC6975"/>
    <w:rsid w:val="00ED1DC1"/>
    <w:rsid w:val="00EE6F93"/>
    <w:rsid w:val="00EF3811"/>
    <w:rsid w:val="00EF418C"/>
    <w:rsid w:val="00F00840"/>
    <w:rsid w:val="00F02D54"/>
    <w:rsid w:val="00F113C2"/>
    <w:rsid w:val="00F11A40"/>
    <w:rsid w:val="00F211D7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A6F5C"/>
    <w:rsid w:val="00FB5AE5"/>
    <w:rsid w:val="00FD3F08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047B"/>
    <w:rsid w:val="000041BD"/>
    <w:rsid w:val="000343DC"/>
    <w:rsid w:val="000C4BA1"/>
    <w:rsid w:val="0011712B"/>
    <w:rsid w:val="001379F8"/>
    <w:rsid w:val="00150424"/>
    <w:rsid w:val="00191513"/>
    <w:rsid w:val="001A7C35"/>
    <w:rsid w:val="00212F46"/>
    <w:rsid w:val="00232876"/>
    <w:rsid w:val="00236222"/>
    <w:rsid w:val="0024683F"/>
    <w:rsid w:val="002F549B"/>
    <w:rsid w:val="00333E02"/>
    <w:rsid w:val="003720A8"/>
    <w:rsid w:val="00376EBD"/>
    <w:rsid w:val="0038742D"/>
    <w:rsid w:val="00395805"/>
    <w:rsid w:val="00404D10"/>
    <w:rsid w:val="00445277"/>
    <w:rsid w:val="004B7E9B"/>
    <w:rsid w:val="00501908"/>
    <w:rsid w:val="00531B5D"/>
    <w:rsid w:val="00555BF4"/>
    <w:rsid w:val="00594557"/>
    <w:rsid w:val="005A24B3"/>
    <w:rsid w:val="005B1C79"/>
    <w:rsid w:val="005D304F"/>
    <w:rsid w:val="005F5282"/>
    <w:rsid w:val="006123E3"/>
    <w:rsid w:val="00613812"/>
    <w:rsid w:val="00630146"/>
    <w:rsid w:val="00671622"/>
    <w:rsid w:val="0068676C"/>
    <w:rsid w:val="006A2EB9"/>
    <w:rsid w:val="006C566F"/>
    <w:rsid w:val="006E44D2"/>
    <w:rsid w:val="00711ACB"/>
    <w:rsid w:val="00795A2E"/>
    <w:rsid w:val="008314D8"/>
    <w:rsid w:val="0087640B"/>
    <w:rsid w:val="008A5186"/>
    <w:rsid w:val="008C1F93"/>
    <w:rsid w:val="008C4FE0"/>
    <w:rsid w:val="008E034E"/>
    <w:rsid w:val="009060D7"/>
    <w:rsid w:val="00922278"/>
    <w:rsid w:val="00924F34"/>
    <w:rsid w:val="0092651E"/>
    <w:rsid w:val="00944B8A"/>
    <w:rsid w:val="009D7E0F"/>
    <w:rsid w:val="009E2BD0"/>
    <w:rsid w:val="009E433A"/>
    <w:rsid w:val="009F7E51"/>
    <w:rsid w:val="00A00940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BE625A"/>
    <w:rsid w:val="00BF7704"/>
    <w:rsid w:val="00C04842"/>
    <w:rsid w:val="00C35230"/>
    <w:rsid w:val="00C36205"/>
    <w:rsid w:val="00C506B1"/>
    <w:rsid w:val="00CE4B93"/>
    <w:rsid w:val="00D86762"/>
    <w:rsid w:val="00D965DB"/>
    <w:rsid w:val="00DA5D2A"/>
    <w:rsid w:val="00DB4CE5"/>
    <w:rsid w:val="00E16823"/>
    <w:rsid w:val="00E237AC"/>
    <w:rsid w:val="00E24C80"/>
    <w:rsid w:val="00E36E04"/>
    <w:rsid w:val="00E43154"/>
    <w:rsid w:val="00E8038E"/>
    <w:rsid w:val="00E8660A"/>
    <w:rsid w:val="00EA1982"/>
    <w:rsid w:val="00ED369A"/>
    <w:rsid w:val="00F211D7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2</cp:revision>
  <cp:lastPrinted>2023-07-04T08:59:00Z</cp:lastPrinted>
  <dcterms:created xsi:type="dcterms:W3CDTF">2026-05-18T12:21:00Z</dcterms:created>
  <dcterms:modified xsi:type="dcterms:W3CDTF">2026-05-18T12:21:00Z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