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1DDB" w14:textId="23F141ED" w:rsidR="00CD11A5" w:rsidRPr="002509C9" w:rsidRDefault="002509C9" w:rsidP="004F7BF1">
      <w:pPr>
        <w:rPr>
          <w:b/>
          <w:bCs/>
          <w:u w:val="single"/>
        </w:rPr>
      </w:pPr>
      <w:r w:rsidRPr="002509C9">
        <w:rPr>
          <w:b/>
          <w:bCs/>
          <w:u w:val="single"/>
        </w:rPr>
        <w:t>OPERATORZY WOJEWÓDZCY</w:t>
      </w:r>
      <w:r>
        <w:rPr>
          <w:b/>
          <w:bCs/>
          <w:u w:val="single"/>
        </w:rPr>
        <w:t xml:space="preserve"> – </w:t>
      </w:r>
      <w:r w:rsidR="005B233D">
        <w:rPr>
          <w:b/>
          <w:bCs/>
          <w:u w:val="single"/>
        </w:rPr>
        <w:t xml:space="preserve">nierozstrzygnięte </w:t>
      </w:r>
      <w:r>
        <w:rPr>
          <w:b/>
          <w:bCs/>
          <w:u w:val="single"/>
        </w:rPr>
        <w:t>nabory w ramach Programu Rządowego „Przyjazna Szkoła”</w:t>
      </w:r>
      <w:r w:rsidR="000826FF">
        <w:rPr>
          <w:b/>
          <w:bCs/>
          <w:u w:val="single"/>
        </w:rPr>
        <w:t xml:space="preserve"> – stan na 10 grudnia 2025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8187"/>
      </w:tblGrid>
      <w:tr w:rsidR="00503F02" w14:paraId="1F2910F3" w14:textId="77777777" w:rsidTr="004D55E9">
        <w:tc>
          <w:tcPr>
            <w:tcW w:w="2689" w:type="dxa"/>
            <w:shd w:val="clear" w:color="auto" w:fill="C1E4F5" w:themeFill="accent1" w:themeFillTint="33"/>
          </w:tcPr>
          <w:p w14:paraId="6EEF785F" w14:textId="7BD24437" w:rsidR="00503F02" w:rsidRPr="002509C9" w:rsidRDefault="002509C9" w:rsidP="004F7BF1">
            <w:pPr>
              <w:rPr>
                <w:b/>
                <w:bCs/>
                <w:sz w:val="22"/>
                <w:szCs w:val="22"/>
              </w:rPr>
            </w:pPr>
            <w:r w:rsidRPr="002509C9">
              <w:rPr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118" w:type="dxa"/>
            <w:shd w:val="clear" w:color="auto" w:fill="C1E4F5" w:themeFill="accent1" w:themeFillTint="33"/>
          </w:tcPr>
          <w:p w14:paraId="73E9BC82" w14:textId="47A159F6" w:rsidR="00503F02" w:rsidRPr="002509C9" w:rsidRDefault="002509C9" w:rsidP="004F7BF1">
            <w:pPr>
              <w:rPr>
                <w:b/>
                <w:bCs/>
                <w:sz w:val="22"/>
                <w:szCs w:val="22"/>
              </w:rPr>
            </w:pPr>
            <w:r w:rsidRPr="002509C9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8187" w:type="dxa"/>
            <w:shd w:val="clear" w:color="auto" w:fill="C1E4F5" w:themeFill="accent1" w:themeFillTint="33"/>
          </w:tcPr>
          <w:p w14:paraId="68F1CBEC" w14:textId="3CF83A2B" w:rsidR="00503F02" w:rsidRPr="002509C9" w:rsidRDefault="002509C9" w:rsidP="004F7BF1">
            <w:pPr>
              <w:rPr>
                <w:b/>
                <w:bCs/>
                <w:sz w:val="22"/>
                <w:szCs w:val="22"/>
              </w:rPr>
            </w:pPr>
            <w:r w:rsidRPr="002509C9">
              <w:rPr>
                <w:b/>
                <w:bCs/>
                <w:sz w:val="22"/>
                <w:szCs w:val="22"/>
              </w:rPr>
              <w:t>LINK</w:t>
            </w:r>
            <w:r w:rsidR="004D55E9">
              <w:rPr>
                <w:b/>
                <w:bCs/>
                <w:sz w:val="22"/>
                <w:szCs w:val="22"/>
              </w:rPr>
              <w:t xml:space="preserve"> DO INFORMACJI O NABORZE</w:t>
            </w:r>
          </w:p>
        </w:tc>
      </w:tr>
      <w:tr w:rsidR="00503F02" w14:paraId="11350609" w14:textId="77777777" w:rsidTr="004D55E9">
        <w:tc>
          <w:tcPr>
            <w:tcW w:w="2689" w:type="dxa"/>
          </w:tcPr>
          <w:p w14:paraId="42E2452A" w14:textId="234744C5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KUJAWSKO-POMORSKIE</w:t>
            </w:r>
          </w:p>
        </w:tc>
        <w:tc>
          <w:tcPr>
            <w:tcW w:w="3118" w:type="dxa"/>
          </w:tcPr>
          <w:p w14:paraId="7D843B43" w14:textId="77EE8C1F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W trakcie drugiego naboru</w:t>
            </w:r>
            <w:r>
              <w:rPr>
                <w:sz w:val="22"/>
                <w:szCs w:val="22"/>
              </w:rPr>
              <w:t xml:space="preserve"> – termin składania ofert do </w:t>
            </w:r>
            <w:r w:rsidRPr="00503F02">
              <w:rPr>
                <w:sz w:val="22"/>
                <w:szCs w:val="22"/>
              </w:rPr>
              <w:t>5 grudnia 2025 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87" w:type="dxa"/>
          </w:tcPr>
          <w:p w14:paraId="54E285D4" w14:textId="38B65C99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7" w:history="1">
              <w:r w:rsidRPr="00D50EEE">
                <w:rPr>
                  <w:rStyle w:val="Hipercze"/>
                  <w:sz w:val="22"/>
                  <w:szCs w:val="22"/>
                </w:rPr>
                <w:t>https://bip.kuratorium.bydgoszcz.pl/artykul/3-ogloszenie-otwartego-konkursu-ofert-modul-2-programu-przyjazna-szkola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7E43194F" w14:textId="77777777" w:rsidTr="004D55E9">
        <w:tc>
          <w:tcPr>
            <w:tcW w:w="2689" w:type="dxa"/>
          </w:tcPr>
          <w:p w14:paraId="039A3310" w14:textId="4ECC1993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LUBUSKIE</w:t>
            </w:r>
          </w:p>
        </w:tc>
        <w:tc>
          <w:tcPr>
            <w:tcW w:w="3118" w:type="dxa"/>
          </w:tcPr>
          <w:p w14:paraId="4DA5925A" w14:textId="3E3887AE" w:rsidR="00503F02" w:rsidRPr="00503F02" w:rsidRDefault="00FD17D0" w:rsidP="00503F02">
            <w:pPr>
              <w:rPr>
                <w:sz w:val="22"/>
                <w:szCs w:val="22"/>
              </w:rPr>
            </w:pPr>
            <w:r w:rsidRPr="00FD17D0">
              <w:rPr>
                <w:sz w:val="22"/>
                <w:szCs w:val="22"/>
              </w:rPr>
              <w:t>Unieważnienie konkursu/ ponowny nabór w planach</w:t>
            </w:r>
          </w:p>
        </w:tc>
        <w:tc>
          <w:tcPr>
            <w:tcW w:w="8187" w:type="dxa"/>
          </w:tcPr>
          <w:p w14:paraId="63EC609B" w14:textId="270819E8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8" w:history="1">
              <w:r w:rsidRPr="00D50EEE">
                <w:rPr>
                  <w:rStyle w:val="Hipercze"/>
                  <w:sz w:val="22"/>
                  <w:szCs w:val="22"/>
                </w:rPr>
                <w:t>https://ko-gorzow.edu.pl/?s=przyjazna+szko%C5%82a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0129E679" w14:textId="77777777" w:rsidTr="004D55E9">
        <w:tc>
          <w:tcPr>
            <w:tcW w:w="2689" w:type="dxa"/>
          </w:tcPr>
          <w:p w14:paraId="6F2EE754" w14:textId="06FDFEF0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ŁÓDZKIE</w:t>
            </w:r>
          </w:p>
        </w:tc>
        <w:tc>
          <w:tcPr>
            <w:tcW w:w="3118" w:type="dxa"/>
          </w:tcPr>
          <w:p w14:paraId="756D76A0" w14:textId="0F0E3159" w:rsidR="00503F02" w:rsidRPr="00503F02" w:rsidRDefault="006E54AB" w:rsidP="0050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Unieważnienie konkursu</w:t>
            </w:r>
            <w:r w:rsidR="00FD17D0">
              <w:rPr>
                <w:sz w:val="22"/>
                <w:szCs w:val="22"/>
              </w:rPr>
              <w:t>/</w:t>
            </w:r>
            <w:r w:rsidR="00FD17D0">
              <w:t xml:space="preserve"> </w:t>
            </w:r>
            <w:r w:rsidR="00FD17D0" w:rsidRPr="00FD17D0">
              <w:rPr>
                <w:sz w:val="22"/>
                <w:szCs w:val="22"/>
              </w:rPr>
              <w:t>ponowny nabór w planach</w:t>
            </w:r>
          </w:p>
        </w:tc>
        <w:tc>
          <w:tcPr>
            <w:tcW w:w="8187" w:type="dxa"/>
          </w:tcPr>
          <w:p w14:paraId="036CD4BC" w14:textId="4A387533" w:rsidR="00503F02" w:rsidRPr="00503F02" w:rsidRDefault="006E54AB" w:rsidP="00503F02">
            <w:pPr>
              <w:rPr>
                <w:sz w:val="22"/>
                <w:szCs w:val="22"/>
              </w:rPr>
            </w:pPr>
            <w:hyperlink r:id="rId9" w:history="1">
              <w:r w:rsidRPr="00FF3494">
                <w:rPr>
                  <w:rStyle w:val="Hipercze"/>
                  <w:sz w:val="22"/>
                  <w:szCs w:val="22"/>
                </w:rPr>
                <w:t>https://www.kuratorium.lodz.pl/otwarte-konkursy/informacja-o-uniewaznieniu-otwartego-konkursu-ofert/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413999D5" w14:textId="77777777" w:rsidTr="004D55E9">
        <w:tc>
          <w:tcPr>
            <w:tcW w:w="2689" w:type="dxa"/>
          </w:tcPr>
          <w:p w14:paraId="04CA4FA2" w14:textId="349B070D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PODKARPACKIE</w:t>
            </w:r>
          </w:p>
        </w:tc>
        <w:tc>
          <w:tcPr>
            <w:tcW w:w="3118" w:type="dxa"/>
          </w:tcPr>
          <w:p w14:paraId="605DB6EB" w14:textId="5881167F" w:rsidR="00503F02" w:rsidRPr="00503F02" w:rsidRDefault="00FD17D0" w:rsidP="00503F02">
            <w:pPr>
              <w:rPr>
                <w:sz w:val="22"/>
                <w:szCs w:val="22"/>
              </w:rPr>
            </w:pPr>
            <w:r w:rsidRPr="00FD17D0">
              <w:rPr>
                <w:sz w:val="22"/>
                <w:szCs w:val="22"/>
              </w:rPr>
              <w:t>Unieważnienie konkursu/ ponowny nabór w planach</w:t>
            </w:r>
          </w:p>
        </w:tc>
        <w:tc>
          <w:tcPr>
            <w:tcW w:w="8187" w:type="dxa"/>
          </w:tcPr>
          <w:p w14:paraId="063F30A3" w14:textId="79F7C0A5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10" w:history="1">
              <w:r w:rsidRPr="00D50EEE">
                <w:rPr>
                  <w:rStyle w:val="Hipercze"/>
                  <w:sz w:val="22"/>
                  <w:szCs w:val="22"/>
                </w:rPr>
                <w:t>https://www.ko.rzeszow.pl/przyjazna-szkola/uniewaznienie-otwartego-konkursu-ofert-2/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38D14939" w14:textId="77777777" w:rsidTr="004D55E9">
        <w:tc>
          <w:tcPr>
            <w:tcW w:w="2689" w:type="dxa"/>
          </w:tcPr>
          <w:p w14:paraId="59CF5832" w14:textId="3A6A4C79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PODLASKIE</w:t>
            </w:r>
          </w:p>
        </w:tc>
        <w:tc>
          <w:tcPr>
            <w:tcW w:w="3118" w:type="dxa"/>
          </w:tcPr>
          <w:p w14:paraId="02774B83" w14:textId="1AE87F98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 xml:space="preserve">W </w:t>
            </w:r>
            <w:r w:rsidR="00D658F4">
              <w:rPr>
                <w:sz w:val="22"/>
                <w:szCs w:val="22"/>
              </w:rPr>
              <w:t>t</w:t>
            </w:r>
            <w:r w:rsidR="009D2544">
              <w:rPr>
                <w:sz w:val="22"/>
                <w:szCs w:val="22"/>
              </w:rPr>
              <w:t>r</w:t>
            </w:r>
            <w:r w:rsidR="00D658F4">
              <w:rPr>
                <w:sz w:val="22"/>
                <w:szCs w:val="22"/>
              </w:rPr>
              <w:t>akcie trzeciego naboru – termin składania ofert do 22 grudnia 2025 r. do godz. 18:00</w:t>
            </w:r>
          </w:p>
        </w:tc>
        <w:tc>
          <w:tcPr>
            <w:tcW w:w="8187" w:type="dxa"/>
          </w:tcPr>
          <w:p w14:paraId="35988FCC" w14:textId="4CFA9378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11" w:history="1">
              <w:r w:rsidRPr="00D50EEE">
                <w:rPr>
                  <w:rStyle w:val="Hipercze"/>
                  <w:sz w:val="22"/>
                  <w:szCs w:val="22"/>
                </w:rPr>
                <w:t>https://kuratorium.bialystok.pl/kuratorium/aktualnosci/ogloszenie-podlaskiego-kuratora-oswiaty-z-dnia-1-grudnia-2025-r-o-otwartym-konkursie-ofert-na-realizacje-zadania-publicznego-pn-dobrostan-spolecznosci-szkolnej-realizowanego-w-ramach-modulu-2-rzado.html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52A6CD53" w14:textId="77777777" w:rsidTr="004D55E9">
        <w:tc>
          <w:tcPr>
            <w:tcW w:w="2689" w:type="dxa"/>
          </w:tcPr>
          <w:p w14:paraId="4FF2DE75" w14:textId="1B049421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POMORSKIE</w:t>
            </w:r>
          </w:p>
        </w:tc>
        <w:tc>
          <w:tcPr>
            <w:tcW w:w="3118" w:type="dxa"/>
          </w:tcPr>
          <w:p w14:paraId="334D04AC" w14:textId="3C5B156D" w:rsidR="00503F02" w:rsidRPr="00503F02" w:rsidRDefault="00FD17D0" w:rsidP="00503F02">
            <w:pPr>
              <w:rPr>
                <w:sz w:val="22"/>
                <w:szCs w:val="22"/>
              </w:rPr>
            </w:pPr>
            <w:r w:rsidRPr="00FD17D0">
              <w:rPr>
                <w:sz w:val="22"/>
                <w:szCs w:val="22"/>
              </w:rPr>
              <w:t>Unieważnienie konkursu/ ponowny nabór w planach</w:t>
            </w:r>
          </w:p>
        </w:tc>
        <w:tc>
          <w:tcPr>
            <w:tcW w:w="8187" w:type="dxa"/>
          </w:tcPr>
          <w:p w14:paraId="2CB90FFB" w14:textId="26093F35" w:rsidR="00503F02" w:rsidRPr="00503F02" w:rsidRDefault="006E54AB" w:rsidP="00503F02">
            <w:pPr>
              <w:rPr>
                <w:sz w:val="22"/>
                <w:szCs w:val="22"/>
              </w:rPr>
            </w:pPr>
            <w:hyperlink r:id="rId12" w:history="1">
              <w:r w:rsidRPr="00FF3494">
                <w:rPr>
                  <w:rStyle w:val="Hipercze"/>
                  <w:sz w:val="22"/>
                  <w:szCs w:val="22"/>
                </w:rPr>
                <w:t>https://www.kuratorium.gda.pl/informacja-o-uniewaznieniu-otwartego-konkursu-ofert/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50658459" w14:textId="77777777" w:rsidTr="004D55E9">
        <w:tc>
          <w:tcPr>
            <w:tcW w:w="2689" w:type="dxa"/>
          </w:tcPr>
          <w:p w14:paraId="2BDF9146" w14:textId="19B3651F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ŚLĄSKIE</w:t>
            </w:r>
          </w:p>
        </w:tc>
        <w:tc>
          <w:tcPr>
            <w:tcW w:w="3118" w:type="dxa"/>
          </w:tcPr>
          <w:p w14:paraId="3AD4EB65" w14:textId="00EA4265" w:rsidR="00503F02" w:rsidRPr="00503F02" w:rsidRDefault="00FD17D0" w:rsidP="00503F02">
            <w:pPr>
              <w:rPr>
                <w:sz w:val="22"/>
                <w:szCs w:val="22"/>
              </w:rPr>
            </w:pPr>
            <w:r w:rsidRPr="00FD17D0">
              <w:rPr>
                <w:sz w:val="22"/>
                <w:szCs w:val="22"/>
              </w:rPr>
              <w:t>Unieważnienie konkursu/ ponowny nabór w planach</w:t>
            </w:r>
          </w:p>
        </w:tc>
        <w:tc>
          <w:tcPr>
            <w:tcW w:w="8187" w:type="dxa"/>
          </w:tcPr>
          <w:p w14:paraId="155747AD" w14:textId="3684C930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13" w:history="1">
              <w:r w:rsidRPr="00D50EEE">
                <w:rPr>
                  <w:rStyle w:val="Hipercze"/>
                  <w:sz w:val="22"/>
                  <w:szCs w:val="22"/>
                </w:rPr>
                <w:t>https://kuratorium.katowice.pl/index.php/kuratorium/aktualnosci/uniewaznienie-ponownego-otwartego-konkurs-na-powierzenie-sfinansowanie-wykonania-zadania-publicznego-na-udzielenie-wsparcia-calemu-srodowisku-szkolnemu-w-zwiazku-z-wyrownywaniem-szans-edukacyjnych-d/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03F02" w14:paraId="4397BF68" w14:textId="77777777" w:rsidTr="004D55E9">
        <w:tc>
          <w:tcPr>
            <w:tcW w:w="2689" w:type="dxa"/>
          </w:tcPr>
          <w:p w14:paraId="75262C41" w14:textId="5D2B7E99" w:rsidR="00503F02" w:rsidRPr="00503F02" w:rsidRDefault="00503F02" w:rsidP="00503F02">
            <w:pPr>
              <w:rPr>
                <w:sz w:val="22"/>
                <w:szCs w:val="22"/>
              </w:rPr>
            </w:pPr>
            <w:r w:rsidRPr="00503F02">
              <w:rPr>
                <w:sz w:val="22"/>
                <w:szCs w:val="22"/>
              </w:rPr>
              <w:t>ZACHODNIOPOMORSKIE</w:t>
            </w:r>
          </w:p>
        </w:tc>
        <w:tc>
          <w:tcPr>
            <w:tcW w:w="3118" w:type="dxa"/>
          </w:tcPr>
          <w:p w14:paraId="547CBEE9" w14:textId="17A6BE9E" w:rsidR="00503F02" w:rsidRPr="00503F02" w:rsidRDefault="00FD17D0" w:rsidP="00503F02">
            <w:pPr>
              <w:rPr>
                <w:sz w:val="22"/>
                <w:szCs w:val="22"/>
              </w:rPr>
            </w:pPr>
            <w:r w:rsidRPr="00FD17D0">
              <w:rPr>
                <w:sz w:val="22"/>
                <w:szCs w:val="22"/>
              </w:rPr>
              <w:t>Unieważnienie konkursu/ ponowny nabór w planach</w:t>
            </w:r>
          </w:p>
        </w:tc>
        <w:tc>
          <w:tcPr>
            <w:tcW w:w="8187" w:type="dxa"/>
          </w:tcPr>
          <w:p w14:paraId="50B4CFE1" w14:textId="07144863" w:rsidR="00503F02" w:rsidRPr="00503F02" w:rsidRDefault="002509C9" w:rsidP="00503F02">
            <w:pPr>
              <w:rPr>
                <w:sz w:val="22"/>
                <w:szCs w:val="22"/>
              </w:rPr>
            </w:pPr>
            <w:hyperlink r:id="rId14" w:history="1">
              <w:r w:rsidRPr="00D50EEE">
                <w:rPr>
                  <w:rStyle w:val="Hipercze"/>
                  <w:sz w:val="22"/>
                  <w:szCs w:val="22"/>
                </w:rPr>
                <w:t>https://www.kuratorium.szczecin.pl/wp-content/uploads/2025/12/uniewaznienie_konkursu_ofert_z_03_11_2025.pdf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9EEE7E6" w14:textId="77777777" w:rsidR="000171B2" w:rsidRDefault="000171B2" w:rsidP="004F7BF1"/>
    <w:sectPr w:rsidR="000171B2" w:rsidSect="000171B2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DE29" w14:textId="77777777" w:rsidR="002510D6" w:rsidRDefault="002510D6" w:rsidP="004F7BF1">
      <w:pPr>
        <w:spacing w:after="0" w:line="240" w:lineRule="auto"/>
      </w:pPr>
      <w:r>
        <w:separator/>
      </w:r>
    </w:p>
  </w:endnote>
  <w:endnote w:type="continuationSeparator" w:id="0">
    <w:p w14:paraId="3C2FDEA5" w14:textId="77777777" w:rsidR="002510D6" w:rsidRDefault="002510D6" w:rsidP="004F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DBE2" w14:textId="77777777" w:rsidR="002510D6" w:rsidRDefault="002510D6" w:rsidP="004F7BF1">
      <w:pPr>
        <w:spacing w:after="0" w:line="240" w:lineRule="auto"/>
      </w:pPr>
      <w:r>
        <w:separator/>
      </w:r>
    </w:p>
  </w:footnote>
  <w:footnote w:type="continuationSeparator" w:id="0">
    <w:p w14:paraId="3BC836D4" w14:textId="77777777" w:rsidR="002510D6" w:rsidRDefault="002510D6" w:rsidP="004F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E3D2" w14:textId="5524217F" w:rsidR="004F7BF1" w:rsidRDefault="004F7B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6935E6" wp14:editId="0D9458FA">
          <wp:simplePos x="0" y="0"/>
          <wp:positionH relativeFrom="margin">
            <wp:align>center</wp:align>
          </wp:positionH>
          <wp:positionV relativeFrom="paragraph">
            <wp:posOffset>-298450</wp:posOffset>
          </wp:positionV>
          <wp:extent cx="3990975" cy="548640"/>
          <wp:effectExtent l="0" t="0" r="9525" b="3810"/>
          <wp:wrapSquare wrapText="bothSides"/>
          <wp:docPr id="1492651689" name="Obraz 1" descr="Zestawienie trzech znaków w rzędzie: znak programu Fundusze Europejskie dla rozwoju Społecznego, Flaga Rzeczpospolitej Polskiej,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51689" name="Obraz 1" descr="Zestawienie trzech znaków w rzędzie: znak programu Fundusze Europejskie dla rozwoju Społecznego, Flaga Rzeczpospolitej Polskiej,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0171B2"/>
    <w:rsid w:val="000826FF"/>
    <w:rsid w:val="001A2638"/>
    <w:rsid w:val="002509C9"/>
    <w:rsid w:val="002510D6"/>
    <w:rsid w:val="0028101E"/>
    <w:rsid w:val="00391332"/>
    <w:rsid w:val="004D55E9"/>
    <w:rsid w:val="004F7BF1"/>
    <w:rsid w:val="00503F02"/>
    <w:rsid w:val="00534FC8"/>
    <w:rsid w:val="00547014"/>
    <w:rsid w:val="005B233D"/>
    <w:rsid w:val="005F24D1"/>
    <w:rsid w:val="006E54AB"/>
    <w:rsid w:val="0073060A"/>
    <w:rsid w:val="00756CE6"/>
    <w:rsid w:val="00974D0B"/>
    <w:rsid w:val="009A7069"/>
    <w:rsid w:val="009D2544"/>
    <w:rsid w:val="009E0EB8"/>
    <w:rsid w:val="00B3465F"/>
    <w:rsid w:val="00BE4CAE"/>
    <w:rsid w:val="00C0372E"/>
    <w:rsid w:val="00CD11A5"/>
    <w:rsid w:val="00D658F4"/>
    <w:rsid w:val="00D94561"/>
    <w:rsid w:val="00EB756E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BF1"/>
  </w:style>
  <w:style w:type="paragraph" w:styleId="Stopka">
    <w:name w:val="footer"/>
    <w:basedOn w:val="Normalny"/>
    <w:link w:val="Stopka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BF1"/>
  </w:style>
  <w:style w:type="table" w:styleId="Tabela-Siatka">
    <w:name w:val="Table Grid"/>
    <w:basedOn w:val="Standardowy"/>
    <w:uiPriority w:val="39"/>
    <w:rsid w:val="0050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09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9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D5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gorzow.edu.pl/?s=przyjazna+szko%C5%82a" TargetMode="External"/><Relationship Id="rId13" Type="http://schemas.openxmlformats.org/officeDocument/2006/relationships/hyperlink" Target="https://kuratorium.katowice.pl/index.php/kuratorium/aktualnosci/uniewaznienie-ponownego-otwartego-konkurs-na-powierzenie-sfinansowanie-wykonania-zadania-publicznego-na-udzielenie-wsparcia-calemu-srodowisku-szkolnemu-w-zwiazku-z-wyrownywaniem-szans-edukacyjnych-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uratorium.bydgoszcz.pl/artykul/3-ogloszenie-otwartego-konkursu-ofert-modul-2-programu-przyjazna-szkola" TargetMode="External"/><Relationship Id="rId12" Type="http://schemas.openxmlformats.org/officeDocument/2006/relationships/hyperlink" Target="https://www.kuratorium.gda.pl/informacja-o-uniewaznieniu-otwartego-konkursu-ofer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ratorium.bialystok.pl/kuratorium/aktualnosci/ogloszenie-podlaskiego-kuratora-oswiaty-z-dnia-1-grudnia-2025-r-o-otwartym-konkursie-ofert-na-realizacje-zadania-publicznego-pn-dobrostan-spolecznosci-szkolnej-realizowanego-w-ramach-modulu-2-rzado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ko.rzeszow.pl/przyjazna-szkola/uniewaznienie-otwartego-konkursu-ofert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ratorium.lodz.pl/otwarte-konkursy/informacja-o-uniewaznieniu-otwartego-konkursu-ofert/" TargetMode="External"/><Relationship Id="rId14" Type="http://schemas.openxmlformats.org/officeDocument/2006/relationships/hyperlink" Target="https://www.kuratorium.szczecin.pl/wp-content/uploads/2025/12/uniewaznienie_konkursu_ofert_z_03_11_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675B-9D0F-459D-BD6A-10FFCC1E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Kuczała Agnieszka</cp:lastModifiedBy>
  <cp:revision>12</cp:revision>
  <cp:lastPrinted>2025-12-02T16:15:00Z</cp:lastPrinted>
  <dcterms:created xsi:type="dcterms:W3CDTF">2025-12-10T07:44:00Z</dcterms:created>
  <dcterms:modified xsi:type="dcterms:W3CDTF">2025-12-10T10:22:00Z</dcterms:modified>
</cp:coreProperties>
</file>