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A862CA" w:rsidRPr="003A612D" w14:paraId="1E9F019C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4F460A02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DYREKTOR  </w:t>
            </w:r>
          </w:p>
          <w:p w14:paraId="4CFAD6A7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OŚRODKA POMOCY SPOŁECZNEJ</w:t>
            </w:r>
          </w:p>
          <w:p w14:paraId="4E099C09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DZIELNICY PRAGA-POŁUDNIE m. st. WARSZAWY</w:t>
            </w:r>
          </w:p>
          <w:p w14:paraId="61B3D72A" w14:textId="77777777" w:rsidR="00A862CA" w:rsidRPr="00151A67" w:rsidRDefault="00A862CA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ul. Wiatraczna 11, 04-366 Warszawa</w:t>
            </w:r>
          </w:p>
          <w:p w14:paraId="4B52548D" w14:textId="77777777" w:rsidR="00A862CA" w:rsidRPr="00151A67" w:rsidRDefault="00A862CA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 xml:space="preserve">ogłasza nabór kandydatów na wolne stanowisko </w:t>
            </w:r>
            <w:r w:rsidR="00D7549D" w:rsidRPr="00151A67">
              <w:rPr>
                <w:rFonts w:ascii="Times New Roman" w:hAnsi="Times New Roman" w:cs="Times New Roman"/>
                <w:b/>
              </w:rPr>
              <w:t>pomocnicze i obsługi</w:t>
            </w:r>
          </w:p>
          <w:p w14:paraId="30828D73" w14:textId="37F2F93B" w:rsidR="00A862CA" w:rsidRDefault="00634D61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E71898">
              <w:rPr>
                <w:rFonts w:ascii="Times New Roman" w:hAnsi="Times New Roman" w:cs="Times New Roman"/>
                <w:b/>
                <w:sz w:val="28"/>
                <w:szCs w:val="28"/>
              </w:rPr>
              <w:t>onsultant</w:t>
            </w:r>
            <w:r w:rsidR="00DE2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89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E2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D55ED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E71898">
              <w:rPr>
                <w:rFonts w:ascii="Times New Roman" w:hAnsi="Times New Roman" w:cs="Times New Roman"/>
                <w:b/>
                <w:sz w:val="28"/>
                <w:szCs w:val="28"/>
              </w:rPr>
              <w:t>urokoordynator</w:t>
            </w:r>
            <w:proofErr w:type="spellEnd"/>
          </w:p>
          <w:p w14:paraId="1B7941A8" w14:textId="73CA01BC" w:rsidR="00B773DE" w:rsidRPr="00B773DE" w:rsidRDefault="005A7752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73DE" w:rsidRPr="00B77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etat</w:t>
            </w:r>
          </w:p>
          <w:p w14:paraId="15D88B72" w14:textId="77777777" w:rsidR="003A612D" w:rsidRDefault="00C87E7D" w:rsidP="0073588B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(zatrudnienie na podstawie umowy o pracę w pełnym wymiarze czasu pracy)</w:t>
            </w:r>
          </w:p>
          <w:p w14:paraId="2F6A5DD8" w14:textId="77777777" w:rsidR="00151A67" w:rsidRPr="00151A67" w:rsidRDefault="00151A67" w:rsidP="0073588B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62CA" w:rsidRPr="003A612D" w14:paraId="02AE8E78" w14:textId="77777777" w:rsidTr="009246D5">
        <w:tc>
          <w:tcPr>
            <w:tcW w:w="10343" w:type="dxa"/>
            <w:shd w:val="clear" w:color="auto" w:fill="D9D9D9"/>
          </w:tcPr>
          <w:p w14:paraId="550D84DA" w14:textId="77777777" w:rsidR="00A862CA" w:rsidRPr="00151A67" w:rsidRDefault="00A862CA" w:rsidP="009246D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Do głównych zadań osoby zatrudnionej na stanowisku będzie należało</w:t>
            </w:r>
          </w:p>
        </w:tc>
      </w:tr>
      <w:tr w:rsidR="00A862CA" w:rsidRPr="003A612D" w14:paraId="4F5A5EED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0BC81FE0" w14:textId="7777777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Realizacja projektów współfinansowanych z funduszy pomocowych.</w:t>
            </w:r>
          </w:p>
          <w:p w14:paraId="177B8861" w14:textId="7777777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Nadzór nad wdrażaniem i bieżącą realizacją zadań w projektach oraz stopniem osiągania wskaźników.</w:t>
            </w:r>
          </w:p>
          <w:p w14:paraId="792BA6F5" w14:textId="7777777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Stały kontakt z Instytucją Pośredniczącą w zakresie zmian do projektów, interpretacji zapisów i regulaminów konkursów.</w:t>
            </w:r>
          </w:p>
          <w:p w14:paraId="1AB10E46" w14:textId="7777777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Prowadzenie dokumentacji projektowej i udzielanie w tym zakresie konsultacji i pomocy realizatorom.</w:t>
            </w:r>
          </w:p>
          <w:p w14:paraId="157D6448" w14:textId="5DEB27D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Przygotowywanie sprawozdawczości wewnętrznej i zewnętrznej projektów w tym w systemach MEWA, SOWA</w:t>
            </w:r>
            <w:r w:rsidR="00132E22">
              <w:rPr>
                <w:rFonts w:ascii="Times New Roman" w:hAnsi="Times New Roman" w:cs="Times New Roman"/>
              </w:rPr>
              <w:t xml:space="preserve">, </w:t>
            </w:r>
            <w:r w:rsidR="004D55ED">
              <w:rPr>
                <w:rFonts w:ascii="Times New Roman" w:hAnsi="Times New Roman" w:cs="Times New Roman"/>
              </w:rPr>
              <w:t>CST i SM.</w:t>
            </w:r>
          </w:p>
          <w:p w14:paraId="067CD143" w14:textId="2110DD5E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 xml:space="preserve">Przygotowywanie wniosków o płatność, miesięcznych harmonogramów działań (w systemie </w:t>
            </w:r>
            <w:r w:rsidR="004D55ED">
              <w:rPr>
                <w:rFonts w:ascii="Times New Roman" w:hAnsi="Times New Roman" w:cs="Times New Roman"/>
              </w:rPr>
              <w:t>CST</w:t>
            </w:r>
            <w:r w:rsidRPr="00DE2077">
              <w:rPr>
                <w:rFonts w:ascii="Times New Roman" w:hAnsi="Times New Roman" w:cs="Times New Roman"/>
              </w:rPr>
              <w:t>), współpraca w tym zakresie z księgowością OPS i realizatorami projektu.</w:t>
            </w:r>
          </w:p>
          <w:p w14:paraId="7D74A62B" w14:textId="7777777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Organizacja szkoleń, warsztatów, konferencji, wyjazdów i innych działań realizowanych w ramach projektów.</w:t>
            </w:r>
          </w:p>
          <w:p w14:paraId="7F17AD9D" w14:textId="77777777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Przygotowywanie zapytań ofertowych związanych z procedurą wyboru oferty na usługi/dostawy zlecane w ramach projektów, protokołów, przygotowanie procedur odnośnie zamówień publicznych.</w:t>
            </w:r>
          </w:p>
          <w:p w14:paraId="4A6C52C0" w14:textId="70F36BBA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Pozyskiwanie funduszy ze źródeł zewnętrznych</w:t>
            </w:r>
            <w:r w:rsidR="00DE2077">
              <w:rPr>
                <w:rFonts w:ascii="Times New Roman" w:hAnsi="Times New Roman" w:cs="Times New Roman"/>
              </w:rPr>
              <w:t>.</w:t>
            </w:r>
          </w:p>
          <w:p w14:paraId="38AF6D30" w14:textId="58E124AF" w:rsidR="00E71898" w:rsidRPr="00DE2077" w:rsidRDefault="00E71898" w:rsidP="00DE2077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15"/>
              </w:tabs>
              <w:spacing w:after="0" w:line="240" w:lineRule="auto"/>
              <w:ind w:left="515"/>
              <w:jc w:val="both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>Prowadzenie spraw związanych z przygotowaniem wniosków aplikacyjnych i dokumentacji projektowej</w:t>
            </w:r>
            <w:r w:rsidR="00DE2077" w:rsidRPr="00DE2077">
              <w:rPr>
                <w:rFonts w:ascii="Times New Roman" w:hAnsi="Times New Roman" w:cs="Times New Roman"/>
              </w:rPr>
              <w:t>.</w:t>
            </w:r>
          </w:p>
          <w:p w14:paraId="4DE7C416" w14:textId="774B051F" w:rsidR="00FE4513" w:rsidRPr="00151A67" w:rsidRDefault="00FE4513" w:rsidP="00E7189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2CA" w:rsidRPr="003A612D" w14:paraId="51B676AD" w14:textId="77777777" w:rsidTr="009246D5">
        <w:tc>
          <w:tcPr>
            <w:tcW w:w="10343" w:type="dxa"/>
            <w:shd w:val="clear" w:color="auto" w:fill="D9D9D9"/>
          </w:tcPr>
          <w:p w14:paraId="58F88941" w14:textId="77777777" w:rsidR="00A862CA" w:rsidRPr="00151A67" w:rsidRDefault="00A862CA" w:rsidP="009246D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Informacja o warunkach pracy na danym stanowisku</w:t>
            </w:r>
          </w:p>
        </w:tc>
      </w:tr>
      <w:tr w:rsidR="00A862CA" w:rsidRPr="003A612D" w14:paraId="0CE950D6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405A13EA" w14:textId="7BEEF5B9" w:rsidR="001E0904" w:rsidRPr="00151A67" w:rsidRDefault="00FA107F" w:rsidP="001E0904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Miejsce pracy</w:t>
            </w:r>
            <w:r w:rsidR="001E0904">
              <w:rPr>
                <w:rFonts w:ascii="Times New Roman" w:hAnsi="Times New Roman" w:cs="Times New Roman"/>
                <w:b/>
              </w:rPr>
              <w:t xml:space="preserve">: </w:t>
            </w:r>
            <w:r w:rsidR="001E0904" w:rsidRPr="00151A67">
              <w:rPr>
                <w:rFonts w:ascii="Times New Roman" w:hAnsi="Times New Roman" w:cs="Times New Roman"/>
              </w:rPr>
              <w:t>praca w budynku Ośrodka</w:t>
            </w:r>
            <w:r w:rsidR="001E0904">
              <w:rPr>
                <w:rFonts w:ascii="Times New Roman" w:hAnsi="Times New Roman" w:cs="Times New Roman"/>
              </w:rPr>
              <w:t xml:space="preserve"> i poza nim</w:t>
            </w:r>
            <w:r w:rsidR="001E0904" w:rsidRPr="00151A67">
              <w:rPr>
                <w:rFonts w:ascii="Times New Roman" w:hAnsi="Times New Roman" w:cs="Times New Roman"/>
              </w:rPr>
              <w:t>. Budynek niedostosowany dla osób niedowidzących</w:t>
            </w:r>
            <w:r w:rsidR="00DE2077">
              <w:rPr>
                <w:rFonts w:ascii="Times New Roman" w:hAnsi="Times New Roman" w:cs="Times New Roman"/>
              </w:rPr>
              <w:t xml:space="preserve">                               </w:t>
            </w:r>
            <w:r w:rsidR="001E0904" w:rsidRPr="00151A67">
              <w:rPr>
                <w:rFonts w:ascii="Times New Roman" w:hAnsi="Times New Roman" w:cs="Times New Roman"/>
              </w:rPr>
              <w:t xml:space="preserve"> i niewidzących. Wejście na parter budynku dostosowan</w:t>
            </w:r>
            <w:r w:rsidR="00DE2077">
              <w:rPr>
                <w:rFonts w:ascii="Times New Roman" w:hAnsi="Times New Roman" w:cs="Times New Roman"/>
              </w:rPr>
              <w:t>y</w:t>
            </w:r>
            <w:r w:rsidR="001E0904" w:rsidRPr="00151A67">
              <w:rPr>
                <w:rFonts w:ascii="Times New Roman" w:hAnsi="Times New Roman" w:cs="Times New Roman"/>
              </w:rPr>
              <w:t xml:space="preserve"> do wózków inwalidzkich. </w:t>
            </w:r>
            <w:r w:rsidR="001E0904">
              <w:rPr>
                <w:rFonts w:ascii="Times New Roman" w:hAnsi="Times New Roman" w:cs="Times New Roman"/>
              </w:rPr>
              <w:t xml:space="preserve">Pozostała część budynku uniemożliwia przemieszczanie się wózkami inwalidzkimi między kondygnacjami. </w:t>
            </w:r>
            <w:r w:rsidR="001E0904" w:rsidRPr="00151A67">
              <w:rPr>
                <w:rFonts w:ascii="Times New Roman" w:hAnsi="Times New Roman" w:cs="Times New Roman"/>
              </w:rPr>
              <w:t>Toaleta dla osób niepełnosprawnych zlokalizowana na parterze.</w:t>
            </w:r>
          </w:p>
          <w:p w14:paraId="23158DB0" w14:textId="0E5FCC89" w:rsidR="00D7549D" w:rsidRPr="00151A67" w:rsidRDefault="00FA107F" w:rsidP="003A612D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51A67">
              <w:rPr>
                <w:rFonts w:ascii="Times New Roman" w:hAnsi="Times New Roman" w:cs="Times New Roman"/>
                <w:b/>
              </w:rPr>
              <w:t>Stanowisko pracy</w:t>
            </w:r>
            <w:r w:rsidRPr="00151A67">
              <w:rPr>
                <w:rFonts w:ascii="Times New Roman" w:hAnsi="Times New Roman" w:cs="Times New Roman"/>
                <w:b/>
                <w:color w:val="000000" w:themeColor="text1"/>
              </w:rPr>
              <w:t xml:space="preserve">:  </w:t>
            </w:r>
            <w:r w:rsidR="001E0904" w:rsidRPr="00151A67">
              <w:rPr>
                <w:rFonts w:ascii="Times New Roman" w:hAnsi="Times New Roman" w:cs="Times New Roman"/>
                <w:color w:val="000000" w:themeColor="text1"/>
              </w:rPr>
              <w:t xml:space="preserve">Stanowisko pracy związane z </w:t>
            </w:r>
            <w:r w:rsidR="001E0904">
              <w:rPr>
                <w:rFonts w:ascii="Times New Roman" w:hAnsi="Times New Roman" w:cs="Times New Roman"/>
                <w:color w:val="000000" w:themeColor="text1"/>
              </w:rPr>
              <w:t xml:space="preserve">rozmowami telefonicznymi, bezpośrednim kontaktem z klientem, przemieszczaniem się wewnątrz budynku oraz w terenie. Na stanowisku pracy brak specjalistycznych urządzeń umożliwiających prace osobom </w:t>
            </w:r>
            <w:r w:rsidR="00EB7DEE">
              <w:rPr>
                <w:rFonts w:ascii="Times New Roman" w:hAnsi="Times New Roman" w:cs="Times New Roman"/>
                <w:color w:val="000000" w:themeColor="text1"/>
              </w:rPr>
              <w:t>niedowidzącym i niewidzącym</w:t>
            </w:r>
          </w:p>
        </w:tc>
      </w:tr>
      <w:tr w:rsidR="00A862CA" w:rsidRPr="003A612D" w14:paraId="35BC35A7" w14:textId="77777777" w:rsidTr="009246D5">
        <w:tc>
          <w:tcPr>
            <w:tcW w:w="10343" w:type="dxa"/>
            <w:shd w:val="clear" w:color="auto" w:fill="D9D9D9"/>
          </w:tcPr>
          <w:p w14:paraId="6DCEE88C" w14:textId="77777777" w:rsidR="00A862CA" w:rsidRPr="00151A67" w:rsidRDefault="00A862CA" w:rsidP="009246D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Wymagania  niezbędne :</w:t>
            </w:r>
          </w:p>
        </w:tc>
      </w:tr>
      <w:tr w:rsidR="00A862CA" w:rsidRPr="003A612D" w14:paraId="69803928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106305A3" w14:textId="4749F2A6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obywatelstwo polskie (o stanowisko mogą ubiegać się również osoby nieposiadające obywatelstwa polskiego zgodnie z art. 11 ust. 2 i 3 ustawy z dnia 21 listopada 2008r. o pracownikach samorządowych </w:t>
            </w:r>
            <w:r w:rsidR="00EB7DEE">
              <w:rPr>
                <w:rFonts w:ascii="Times New Roman" w:hAnsi="Times New Roman" w:cs="Times New Roman"/>
              </w:rPr>
              <w:br/>
            </w:r>
            <w:r w:rsidRPr="00151A67">
              <w:rPr>
                <w:rFonts w:ascii="Times New Roman" w:hAnsi="Times New Roman" w:cs="Times New Roman"/>
              </w:rPr>
              <w:t>(Dz. U z 20</w:t>
            </w:r>
            <w:r w:rsidR="00D20450">
              <w:rPr>
                <w:rFonts w:ascii="Times New Roman" w:hAnsi="Times New Roman" w:cs="Times New Roman"/>
              </w:rPr>
              <w:t>2</w:t>
            </w:r>
            <w:r w:rsidR="00DE2077">
              <w:rPr>
                <w:rFonts w:ascii="Times New Roman" w:hAnsi="Times New Roman" w:cs="Times New Roman"/>
              </w:rPr>
              <w:t>4</w:t>
            </w:r>
            <w:r w:rsidRPr="00151A67">
              <w:rPr>
                <w:rFonts w:ascii="Times New Roman" w:hAnsi="Times New Roman" w:cs="Times New Roman"/>
              </w:rPr>
              <w:t xml:space="preserve">r., poz. </w:t>
            </w:r>
            <w:r w:rsidR="00DE2077">
              <w:rPr>
                <w:rFonts w:ascii="Times New Roman" w:hAnsi="Times New Roman" w:cs="Times New Roman"/>
              </w:rPr>
              <w:t>1135</w:t>
            </w:r>
            <w:r w:rsidR="00EB7DEE">
              <w:rPr>
                <w:rFonts w:ascii="Times New Roman" w:hAnsi="Times New Roman" w:cs="Times New Roman"/>
              </w:rPr>
              <w:t>)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41DBFA02" w14:textId="7AEEA2DE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pełna zdolność do czynności prawnych oraz korzystanie z pełni praw publicznych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2F12F69E" w14:textId="2FEB1350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niekaralność za umyślne przestępstwo ścigane z oskarżenia publicznego lub umyślne przestępstwo skarbowe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058BE7B7" w14:textId="6850B6DB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nieposzlakowana opinia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7413B214" w14:textId="36516B55" w:rsidR="00664FC4" w:rsidRPr="00C95B66" w:rsidRDefault="00A01A47" w:rsidP="003A612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eastAsia="Times New Roman" w:hAnsi="Times New Roman" w:cs="Times New Roman"/>
                <w:lang w:eastAsia="pl-PL"/>
              </w:rPr>
              <w:t xml:space="preserve">wykształcenie </w:t>
            </w:r>
            <w:r w:rsidR="001E0904" w:rsidRPr="001E0904">
              <w:rPr>
                <w:rFonts w:ascii="Times New Roman" w:eastAsia="Times New Roman" w:hAnsi="Times New Roman" w:cs="Times New Roman"/>
                <w:lang w:eastAsia="pl-PL"/>
              </w:rPr>
              <w:t>wyższe</w:t>
            </w:r>
            <w:r w:rsidR="00DE2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19A1EC6E" w14:textId="77777777" w:rsidR="00C95B66" w:rsidRDefault="00C95B66" w:rsidP="00C95B66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>gólny staż pracy 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7FDB7" w14:textId="3B229987" w:rsidR="00C95B66" w:rsidRDefault="00C95B66" w:rsidP="00C95B66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>oświadczeni</w:t>
            </w:r>
            <w:r w:rsidR="004D55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 xml:space="preserve"> zawodowe w obszarze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minimum 3 lata</w:t>
            </w:r>
            <w:r w:rsidR="00DE2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BCD59CF" w14:textId="6D9E06F8" w:rsidR="00C95B66" w:rsidRDefault="00C95B66" w:rsidP="00C95B66">
            <w:pPr>
              <w:spacing w:after="0"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E5B4B" w14:textId="77777777" w:rsidR="00A20E9A" w:rsidRPr="008D6193" w:rsidRDefault="00A20E9A" w:rsidP="00C95B66">
            <w:pPr>
              <w:spacing w:after="0"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CF621" w14:textId="77777777" w:rsidR="00C95B66" w:rsidRDefault="00C95B66" w:rsidP="00C95B6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63450290" w14:textId="71BCD3BB" w:rsidR="00DE2077" w:rsidRPr="00151A67" w:rsidRDefault="00DE2077" w:rsidP="00C95B6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2CA" w:rsidRPr="003A612D" w14:paraId="49A1C3AD" w14:textId="77777777" w:rsidTr="009246D5">
        <w:tc>
          <w:tcPr>
            <w:tcW w:w="10343" w:type="dxa"/>
            <w:shd w:val="clear" w:color="auto" w:fill="D9D9D9"/>
          </w:tcPr>
          <w:p w14:paraId="771DB47B" w14:textId="77777777" w:rsidR="00A862CA" w:rsidRPr="00151A67" w:rsidRDefault="00A862CA" w:rsidP="009246D5">
            <w:pPr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lastRenderedPageBreak/>
              <w:t>Wymagania dodatkowe:</w:t>
            </w:r>
          </w:p>
        </w:tc>
      </w:tr>
      <w:tr w:rsidR="00FB7EB9" w:rsidRPr="003A612D" w14:paraId="1EA8B7EB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5D10B21E" w14:textId="3EA39A88" w:rsidR="00F45D5E" w:rsidRDefault="00E40CFF" w:rsidP="00B15BB0">
            <w:pPr>
              <w:numPr>
                <w:ilvl w:val="0"/>
                <w:numId w:val="3"/>
              </w:numPr>
              <w:spacing w:after="0" w:line="260" w:lineRule="exact"/>
              <w:ind w:firstLine="4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znajomość wytycznych określających zasady realizacji projektów w ramach środków </w:t>
            </w:r>
            <w:r w:rsidR="00D20450">
              <w:rPr>
                <w:rFonts w:ascii="Times New Roman" w:hAnsi="Times New Roman" w:cs="Times New Roman"/>
              </w:rPr>
              <w:t>unijnych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35F3977" w14:textId="34B450D2" w:rsidR="00E40CFF" w:rsidRDefault="00E40CFF" w:rsidP="00B15BB0">
            <w:pPr>
              <w:numPr>
                <w:ilvl w:val="0"/>
                <w:numId w:val="3"/>
              </w:numPr>
              <w:spacing w:after="0" w:line="260" w:lineRule="exact"/>
              <w:ind w:firstLine="4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znajomość regulacji prawnych niezbędnych  przy realizacji i finansowaniu projektów unijnych,</w:t>
            </w:r>
          </w:p>
          <w:p w14:paraId="114B9AF6" w14:textId="10D88270" w:rsidR="00FB7EB9" w:rsidRDefault="00FB7EB9" w:rsidP="00B15BB0">
            <w:pPr>
              <w:numPr>
                <w:ilvl w:val="0"/>
                <w:numId w:val="3"/>
              </w:numPr>
              <w:spacing w:after="0" w:line="260" w:lineRule="exact"/>
              <w:ind w:firstLine="447"/>
              <w:rPr>
                <w:rFonts w:ascii="Times New Roman" w:hAnsi="Times New Roman" w:cs="Times New Roman"/>
              </w:rPr>
            </w:pPr>
            <w:r w:rsidRPr="00A50FFC">
              <w:rPr>
                <w:rFonts w:ascii="Times New Roman" w:hAnsi="Times New Roman" w:cs="Times New Roman"/>
              </w:rPr>
              <w:t xml:space="preserve">znajomość regulacji prawnych z zakresu: pomocy społecznej, administracji samorządowej, prawo </w:t>
            </w:r>
          </w:p>
          <w:p w14:paraId="1C8496ED" w14:textId="24CEF0B5" w:rsidR="00FB7EB9" w:rsidRPr="00A50FFC" w:rsidRDefault="00FB7EB9" w:rsidP="00B15BB0">
            <w:pPr>
              <w:spacing w:after="0" w:line="260" w:lineRule="exact"/>
              <w:ind w:left="4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50FFC">
              <w:rPr>
                <w:rFonts w:ascii="Times New Roman" w:hAnsi="Times New Roman" w:cs="Times New Roman"/>
              </w:rPr>
              <w:t>zamówień   publicznych, ochrony danych osobowych,</w:t>
            </w:r>
          </w:p>
          <w:p w14:paraId="259EC77C" w14:textId="1D39DCAF" w:rsidR="00FB7EB9" w:rsidRDefault="00FB7EB9" w:rsidP="00B15BB0">
            <w:pPr>
              <w:numPr>
                <w:ilvl w:val="0"/>
                <w:numId w:val="18"/>
              </w:numPr>
              <w:spacing w:after="0" w:line="300" w:lineRule="exact"/>
              <w:ind w:firstLine="99"/>
              <w:rPr>
                <w:rFonts w:ascii="Times New Roman" w:hAnsi="Times New Roman" w:cs="Times New Roman"/>
              </w:rPr>
            </w:pPr>
            <w:r w:rsidRPr="005717D5">
              <w:rPr>
                <w:rFonts w:ascii="Times New Roman" w:hAnsi="Times New Roman" w:cs="Times New Roman"/>
              </w:rPr>
              <w:t xml:space="preserve">zdolności organizacyjne, odpowiedzialność, systematyczność, </w:t>
            </w:r>
          </w:p>
          <w:p w14:paraId="20BA1AF4" w14:textId="1D957B12" w:rsidR="00FB7EB9" w:rsidRPr="00DE2077" w:rsidRDefault="00FB7EB9" w:rsidP="00DE2077">
            <w:pPr>
              <w:numPr>
                <w:ilvl w:val="0"/>
                <w:numId w:val="18"/>
              </w:numPr>
              <w:spacing w:after="0" w:line="300" w:lineRule="exact"/>
              <w:ind w:firstLine="99"/>
              <w:rPr>
                <w:rFonts w:ascii="Times New Roman" w:hAnsi="Times New Roman" w:cs="Times New Roman"/>
              </w:rPr>
            </w:pPr>
            <w:r w:rsidRPr="00DE2077">
              <w:rPr>
                <w:rFonts w:ascii="Times New Roman" w:hAnsi="Times New Roman" w:cs="Times New Roman"/>
              </w:rPr>
              <w:t xml:space="preserve"> kreatywność, komunikatywność, odporność na stres</w:t>
            </w:r>
            <w:r w:rsidR="00DE2077" w:rsidRPr="00DE2077">
              <w:rPr>
                <w:rFonts w:ascii="Times New Roman" w:hAnsi="Times New Roman" w:cs="Times New Roman"/>
              </w:rPr>
              <w:t>.</w:t>
            </w:r>
          </w:p>
        </w:tc>
      </w:tr>
      <w:tr w:rsidR="00FB7EB9" w:rsidRPr="003A612D" w14:paraId="43BB9DCE" w14:textId="77777777" w:rsidTr="009246D5">
        <w:tc>
          <w:tcPr>
            <w:tcW w:w="10343" w:type="dxa"/>
            <w:shd w:val="clear" w:color="auto" w:fill="D9D9D9"/>
          </w:tcPr>
          <w:p w14:paraId="49A46B77" w14:textId="77777777" w:rsidR="00FB7EB9" w:rsidRPr="00151A67" w:rsidRDefault="00FB7EB9" w:rsidP="00FB7EB9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Wskaźnik zatrudnienia osób niepełnosprawnych:</w:t>
            </w:r>
          </w:p>
        </w:tc>
      </w:tr>
      <w:tr w:rsidR="00FB7EB9" w:rsidRPr="003A612D" w14:paraId="4B2B400C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0FA1BF0E" w14:textId="77C9B5BE" w:rsidR="00FB7EB9" w:rsidRPr="00151A67" w:rsidRDefault="00FB7EB9" w:rsidP="00FB7EB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W miesiącu poprzedzającym datę upublicznienia ogłoszenia wskaźnik zatrudnienia osób niepełnosprawnych                        w jednostce, w rozumieniu przepisów o rehabilitacji zawodowej i społecznej oraz zatrudnieniu osób niepełnosprawnych, jest </w:t>
            </w:r>
            <w:r w:rsidR="001F2E6F">
              <w:rPr>
                <w:rFonts w:ascii="Times New Roman" w:hAnsi="Times New Roman" w:cs="Times New Roman"/>
              </w:rPr>
              <w:t xml:space="preserve">wyższy </w:t>
            </w:r>
            <w:r w:rsidRPr="00151A67">
              <w:rPr>
                <w:rFonts w:ascii="Times New Roman" w:hAnsi="Times New Roman" w:cs="Times New Roman"/>
              </w:rPr>
              <w:t>niż 6%.</w:t>
            </w:r>
          </w:p>
        </w:tc>
      </w:tr>
      <w:tr w:rsidR="00FB7EB9" w:rsidRPr="003A612D" w14:paraId="4DCD34E2" w14:textId="77777777" w:rsidTr="009246D5">
        <w:tc>
          <w:tcPr>
            <w:tcW w:w="10343" w:type="dxa"/>
            <w:shd w:val="clear" w:color="auto" w:fill="D9D9D9"/>
          </w:tcPr>
          <w:p w14:paraId="5544DC88" w14:textId="77777777" w:rsidR="00FB7EB9" w:rsidRPr="00151A67" w:rsidRDefault="00FB7EB9" w:rsidP="00FB7EB9">
            <w:pPr>
              <w:spacing w:line="400" w:lineRule="exact"/>
              <w:ind w:left="12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Wymagane dokumenty i oświadczenia:</w:t>
            </w:r>
          </w:p>
        </w:tc>
      </w:tr>
      <w:tr w:rsidR="00FB7EB9" w:rsidRPr="003A612D" w14:paraId="30AC5BE6" w14:textId="77777777" w:rsidTr="009246D5">
        <w:tc>
          <w:tcPr>
            <w:tcW w:w="10343" w:type="dxa"/>
          </w:tcPr>
          <w:p w14:paraId="54729605" w14:textId="37B26F69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curriculum vitae z przebiegiem nauki i pracy zawodowej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4AF22870" w14:textId="5368D67A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list motywacyjny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47063CBC" w14:textId="4DB7D996" w:rsidR="00FB7EB9" w:rsidRDefault="00FB7EB9" w:rsidP="00FB7EB9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kopia dokumentów potwierdzających wymagane wykształcenie,</w:t>
            </w:r>
          </w:p>
          <w:p w14:paraId="5DBDC9ED" w14:textId="16514697" w:rsidR="0086479E" w:rsidRDefault="0086479E" w:rsidP="0086479E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kopie świadectw pracy dokumentujących staż pracy lub zaświadczenie o zatrudnieniu</w:t>
            </w:r>
            <w:r w:rsidR="00DE2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zawierające </w:t>
            </w:r>
          </w:p>
          <w:p w14:paraId="54F86EC6" w14:textId="66AB7C30" w:rsidR="0086479E" w:rsidRPr="00151A67" w:rsidRDefault="0086479E" w:rsidP="0086479E">
            <w:pPr>
              <w:spacing w:after="0" w:line="300" w:lineRule="exact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okres zatrudnieni</w:t>
            </w:r>
            <w:r w:rsidR="00DE207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, w przypadku pozostania w stosunku pracy</w:t>
            </w:r>
            <w:r w:rsidRPr="00151A67">
              <w:rPr>
                <w:rFonts w:ascii="Times New Roman" w:hAnsi="Times New Roman" w:cs="Times New Roman"/>
              </w:rPr>
              <w:t>,</w:t>
            </w:r>
          </w:p>
          <w:p w14:paraId="5554CF4A" w14:textId="77777777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 o posiadanym obywatelstwie – własnoręcznie podpisane,</w:t>
            </w:r>
          </w:p>
          <w:p w14:paraId="31A11F4D" w14:textId="77777777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 o pełnej zdolności do czynności prawnych oraz korzystaniu z pełni praw publicznych                        – własnoręcznie podpisane,</w:t>
            </w:r>
          </w:p>
          <w:p w14:paraId="0D3AA983" w14:textId="77777777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oświadczenie, że kandydat nie był skazany prawomocnym wyrokiem sądu za umyślne przestępstwo ścigane z oskarżenia publicznego lub umyślne przestępstwo skarbowe – własnoręcznie podpisane</w:t>
            </w:r>
          </w:p>
          <w:p w14:paraId="1E85C695" w14:textId="5A493E54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podpisana własnoręcznie klauzula dot. zgody na przetwarzanie danych o treści:  „Na podstawie art. 6 ust. 1 </w:t>
            </w:r>
            <w:proofErr w:type="spellStart"/>
            <w:r w:rsidRPr="00151A67">
              <w:rPr>
                <w:rFonts w:ascii="Times New Roman" w:hAnsi="Times New Roman" w:cs="Times New Roman"/>
              </w:rPr>
              <w:t>lit.a</w:t>
            </w:r>
            <w:proofErr w:type="spellEnd"/>
            <w:r w:rsidRPr="00151A67">
              <w:rPr>
                <w:rFonts w:ascii="Times New Roman" w:hAnsi="Times New Roman" w:cs="Times New Roman"/>
              </w:rPr>
              <w:t xml:space="preserve"> RODO oświadczam, iż wyrażam zgodę na przetwarzanie przez administratora, którym jest Ośrodek Pomocy Społecznej Dzielnicy Praga-Południe m. st. Warszawy, moich danych osobowych w celu przeprowadzenia</w:t>
            </w:r>
            <w:r w:rsidR="00673990"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procedury</w:t>
            </w:r>
            <w:r w:rsidR="00673990"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rekrutacji</w:t>
            </w:r>
            <w:r w:rsidR="00673990"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na</w:t>
            </w:r>
            <w:r w:rsidR="00673990"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stanowisko</w:t>
            </w:r>
            <w:r w:rsidR="00673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i/>
              </w:rPr>
              <w:t>Konsultant-</w:t>
            </w:r>
            <w:proofErr w:type="spellStart"/>
            <w:r w:rsidR="00673990">
              <w:rPr>
                <w:rFonts w:ascii="Times New Roman" w:hAnsi="Times New Roman" w:cs="Times New Roman"/>
                <w:b/>
                <w:i/>
              </w:rPr>
              <w:t>E</w:t>
            </w:r>
            <w:r>
              <w:rPr>
                <w:rFonts w:ascii="Times New Roman" w:hAnsi="Times New Roman" w:cs="Times New Roman"/>
                <w:b/>
                <w:i/>
              </w:rPr>
              <w:t>urokoordynator</w:t>
            </w:r>
            <w:proofErr w:type="spellEnd"/>
            <w:r w:rsidRPr="00151A67">
              <w:rPr>
                <w:rFonts w:ascii="Times New Roman" w:hAnsi="Times New Roman" w:cs="Times New Roman"/>
                <w:b/>
                <w:i/>
              </w:rPr>
              <w:t>.</w:t>
            </w:r>
            <w:r w:rsidRPr="00151A67">
              <w:rPr>
                <w:rFonts w:ascii="Times New Roman" w:hAnsi="Times New Roman" w:cs="Times New Roman"/>
              </w:rPr>
              <w:t xml:space="preserve"> </w:t>
            </w:r>
            <w:r w:rsidR="006508A7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51A67">
              <w:rPr>
                <w:rFonts w:ascii="Times New Roman" w:hAnsi="Times New Roman" w:cs="Times New Roman"/>
              </w:rPr>
              <w:t>Powyższa zgoda została wyrażona dobrowolnie zgodnie z art. 4 pkt 11 RODO”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0D1FFA41" w14:textId="021B2A71" w:rsidR="00FB7EB9" w:rsidRPr="00151A67" w:rsidRDefault="00FB7EB9" w:rsidP="00FB7EB9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kserokopia dokumentu potwierdzającego niepełnosprawność w przypadku kandydata, zamierzającego skorzystać z uprawnienia o którym mowa w art. 13a ust. 2 ustawy z dnia 21 listopada 2008r.                                              o pracownikach samorządowych. (Dz.</w:t>
            </w:r>
            <w:r w:rsidR="00DE2077">
              <w:rPr>
                <w:rFonts w:ascii="Times New Roman" w:hAnsi="Times New Roman" w:cs="Times New Roman"/>
              </w:rPr>
              <w:t xml:space="preserve"> </w:t>
            </w:r>
            <w:r w:rsidRPr="00151A67">
              <w:rPr>
                <w:rFonts w:ascii="Times New Roman" w:hAnsi="Times New Roman" w:cs="Times New Roman"/>
              </w:rPr>
              <w:t>U. z 20</w:t>
            </w:r>
            <w:r w:rsidR="0086479E">
              <w:rPr>
                <w:rFonts w:ascii="Times New Roman" w:hAnsi="Times New Roman" w:cs="Times New Roman"/>
              </w:rPr>
              <w:t>2</w:t>
            </w:r>
            <w:r w:rsidR="00DE2077">
              <w:rPr>
                <w:rFonts w:ascii="Times New Roman" w:hAnsi="Times New Roman" w:cs="Times New Roman"/>
              </w:rPr>
              <w:t>4</w:t>
            </w:r>
            <w:r w:rsidRPr="00151A67">
              <w:rPr>
                <w:rFonts w:ascii="Times New Roman" w:hAnsi="Times New Roman" w:cs="Times New Roman"/>
              </w:rPr>
              <w:t xml:space="preserve"> r. poz. </w:t>
            </w:r>
            <w:r w:rsidR="00DE2077">
              <w:rPr>
                <w:rFonts w:ascii="Times New Roman" w:hAnsi="Times New Roman" w:cs="Times New Roman"/>
              </w:rPr>
              <w:t xml:space="preserve">44 z </w:t>
            </w:r>
            <w:proofErr w:type="spellStart"/>
            <w:r w:rsidR="00DE2077">
              <w:rPr>
                <w:rFonts w:ascii="Times New Roman" w:hAnsi="Times New Roman" w:cs="Times New Roman"/>
              </w:rPr>
              <w:t>późn</w:t>
            </w:r>
            <w:proofErr w:type="spellEnd"/>
            <w:r w:rsidR="00DE2077">
              <w:rPr>
                <w:rFonts w:ascii="Times New Roman" w:hAnsi="Times New Roman" w:cs="Times New Roman"/>
              </w:rPr>
              <w:t>. zm</w:t>
            </w:r>
            <w:r w:rsidRPr="00151A67">
              <w:rPr>
                <w:rFonts w:ascii="Times New Roman" w:hAnsi="Times New Roman" w:cs="Times New Roman"/>
              </w:rPr>
              <w:t xml:space="preserve">). </w:t>
            </w:r>
          </w:p>
          <w:p w14:paraId="36F277CC" w14:textId="54B1F72B" w:rsidR="00FB7EB9" w:rsidRPr="00151A67" w:rsidRDefault="00FB7EB9" w:rsidP="00FB7EB9">
            <w:pPr>
              <w:pStyle w:val="Tekstpodstawowy"/>
              <w:spacing w:line="400" w:lineRule="exact"/>
              <w:rPr>
                <w:sz w:val="22"/>
                <w:szCs w:val="22"/>
              </w:rPr>
            </w:pPr>
            <w:r w:rsidRPr="00151A67">
              <w:rPr>
                <w:sz w:val="22"/>
                <w:szCs w:val="22"/>
              </w:rPr>
              <w:t xml:space="preserve">Osoby zainteresowane prosimy o dostarczenie osobiście lub za pośrednictwem poczty kompletu dokumentów                     w terminie do dnia  </w:t>
            </w:r>
            <w:r w:rsidR="00F132B1">
              <w:rPr>
                <w:b/>
                <w:bCs/>
                <w:sz w:val="22"/>
                <w:szCs w:val="22"/>
              </w:rPr>
              <w:t>2</w:t>
            </w:r>
            <w:r w:rsidR="00E2686F">
              <w:rPr>
                <w:b/>
                <w:bCs/>
                <w:sz w:val="22"/>
                <w:szCs w:val="22"/>
              </w:rPr>
              <w:t>1</w:t>
            </w:r>
            <w:r w:rsidR="002424B6">
              <w:rPr>
                <w:b/>
                <w:bCs/>
                <w:sz w:val="22"/>
                <w:szCs w:val="22"/>
              </w:rPr>
              <w:t xml:space="preserve"> </w:t>
            </w:r>
            <w:r w:rsidR="00F132B1">
              <w:rPr>
                <w:b/>
                <w:bCs/>
                <w:sz w:val="22"/>
                <w:szCs w:val="22"/>
              </w:rPr>
              <w:t>listopada</w:t>
            </w:r>
            <w:r w:rsidR="00E2686F">
              <w:rPr>
                <w:b/>
                <w:bCs/>
                <w:sz w:val="22"/>
                <w:szCs w:val="22"/>
              </w:rPr>
              <w:t xml:space="preserve"> </w:t>
            </w:r>
            <w:r w:rsidRPr="00995B19">
              <w:rPr>
                <w:b/>
                <w:bCs/>
                <w:sz w:val="22"/>
                <w:szCs w:val="22"/>
              </w:rPr>
              <w:t>202</w:t>
            </w:r>
            <w:r w:rsidR="00DE2077">
              <w:rPr>
                <w:b/>
                <w:bCs/>
                <w:sz w:val="22"/>
                <w:szCs w:val="22"/>
              </w:rPr>
              <w:t>5</w:t>
            </w:r>
            <w:r w:rsidRPr="00995B19">
              <w:rPr>
                <w:b/>
                <w:bCs/>
                <w:sz w:val="22"/>
                <w:szCs w:val="22"/>
              </w:rPr>
              <w:t xml:space="preserve"> r</w:t>
            </w:r>
            <w:r w:rsidRPr="003D66B9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51A67">
              <w:rPr>
                <w:sz w:val="22"/>
                <w:szCs w:val="22"/>
              </w:rPr>
              <w:t xml:space="preserve">na adres: </w:t>
            </w:r>
          </w:p>
          <w:p w14:paraId="0EEA8C34" w14:textId="3A195BC6" w:rsidR="00FB7EB9" w:rsidRPr="00151A67" w:rsidRDefault="00FB7EB9" w:rsidP="00FB7EB9">
            <w:pPr>
              <w:pStyle w:val="Tekstpodstawowy2"/>
              <w:spacing w:line="400" w:lineRule="exact"/>
              <w:rPr>
                <w:b/>
                <w:i/>
                <w:sz w:val="22"/>
                <w:szCs w:val="22"/>
              </w:rPr>
            </w:pPr>
            <w:r w:rsidRPr="00151A67">
              <w:rPr>
                <w:b/>
                <w:i/>
                <w:sz w:val="22"/>
                <w:szCs w:val="22"/>
              </w:rPr>
              <w:t>Ośrodek Pomocy Społecznej Dzielnicy Praga-Południe m. st. Warszawy</w:t>
            </w:r>
            <w:r w:rsidRPr="00151A67">
              <w:rPr>
                <w:b/>
                <w:i/>
                <w:sz w:val="22"/>
                <w:szCs w:val="22"/>
              </w:rPr>
              <w:br/>
              <w:t>ul. Wiatraczna 11, 04-366  Warszawa</w:t>
            </w:r>
            <w:r w:rsidRPr="00151A67">
              <w:rPr>
                <w:b/>
                <w:i/>
                <w:sz w:val="22"/>
                <w:szCs w:val="22"/>
              </w:rPr>
              <w:br/>
              <w:t xml:space="preserve">z dopiskiem na kopercie: „Ogłoszenie nr </w:t>
            </w:r>
            <w:r w:rsidR="00B04223">
              <w:rPr>
                <w:b/>
                <w:i/>
                <w:sz w:val="22"/>
                <w:szCs w:val="22"/>
              </w:rPr>
              <w:t>3</w:t>
            </w:r>
            <w:r w:rsidR="00F132B1">
              <w:rPr>
                <w:b/>
                <w:i/>
                <w:sz w:val="22"/>
                <w:szCs w:val="22"/>
              </w:rPr>
              <w:t>4</w:t>
            </w:r>
            <w:r w:rsidRPr="00151A67">
              <w:rPr>
                <w:b/>
                <w:i/>
                <w:sz w:val="22"/>
                <w:szCs w:val="22"/>
              </w:rPr>
              <w:t xml:space="preserve">– </w:t>
            </w:r>
            <w:r>
              <w:rPr>
                <w:b/>
                <w:i/>
                <w:sz w:val="22"/>
                <w:szCs w:val="22"/>
              </w:rPr>
              <w:t>Konsultant-</w:t>
            </w:r>
            <w:proofErr w:type="spellStart"/>
            <w:r w:rsidR="006D7D35"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urokoordynator</w:t>
            </w:r>
            <w:proofErr w:type="spellEnd"/>
            <w:r w:rsidRPr="00151A67">
              <w:rPr>
                <w:b/>
                <w:i/>
                <w:sz w:val="22"/>
                <w:szCs w:val="22"/>
              </w:rPr>
              <w:t>”</w:t>
            </w:r>
          </w:p>
          <w:p w14:paraId="5711581E" w14:textId="26693AF6" w:rsidR="00FB7EB9" w:rsidRPr="00995B19" w:rsidRDefault="00FB7EB9" w:rsidP="00FB7EB9">
            <w:pPr>
              <w:pStyle w:val="Tekstpodstawowy2"/>
              <w:spacing w:line="400" w:lineRule="exact"/>
              <w:rPr>
                <w:b/>
                <w:bCs/>
                <w:sz w:val="22"/>
                <w:szCs w:val="22"/>
              </w:rPr>
            </w:pPr>
            <w:r w:rsidRPr="00151A67">
              <w:rPr>
                <w:sz w:val="22"/>
                <w:szCs w:val="22"/>
                <w:u w:val="single"/>
              </w:rPr>
              <w:t xml:space="preserve">Oferty odrzucone zostaną komisyjne zniszczone </w:t>
            </w:r>
            <w:r w:rsidRPr="00151A67">
              <w:rPr>
                <w:sz w:val="22"/>
                <w:szCs w:val="22"/>
                <w:u w:val="single"/>
              </w:rPr>
              <w:br/>
            </w:r>
            <w:r w:rsidRPr="00151A67">
              <w:rPr>
                <w:sz w:val="22"/>
                <w:szCs w:val="22"/>
              </w:rPr>
              <w:t xml:space="preserve">Dokumenty uważa się za dostarczone w terminie, jeżeli wpłynęły na ww. adres  w terminie do  dnia                        </w:t>
            </w:r>
          </w:p>
          <w:p w14:paraId="4F6E5DB3" w14:textId="532E88F2" w:rsidR="00FB7EB9" w:rsidRPr="00B04223" w:rsidRDefault="00F132B1" w:rsidP="00E268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2686F" w:rsidRPr="00B04223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</w:rPr>
              <w:t>listopada</w:t>
            </w:r>
            <w:r w:rsidR="00E2686F" w:rsidRPr="00B04223">
              <w:rPr>
                <w:rFonts w:ascii="Times New Roman" w:hAnsi="Times New Roman" w:cs="Times New Roman"/>
                <w:b/>
                <w:bCs/>
              </w:rPr>
              <w:t xml:space="preserve"> 2025 r.</w:t>
            </w:r>
          </w:p>
          <w:p w14:paraId="34DEF0D2" w14:textId="77777777" w:rsidR="00E446CB" w:rsidRDefault="00E446CB" w:rsidP="00FB7EB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700E85D9" w14:textId="77777777" w:rsidR="006508A7" w:rsidRDefault="006508A7" w:rsidP="00FB7EB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7BBED36D" w14:textId="77777777" w:rsidR="00E2686F" w:rsidRDefault="00E2686F" w:rsidP="00FB7EB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04B1CED7" w14:textId="1F30F976" w:rsidR="00FB7EB9" w:rsidRPr="00610D1A" w:rsidRDefault="00FB7EB9" w:rsidP="00FB7EB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  <w:r w:rsidRPr="00610D1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Dziękujemy za zainteresowanie naszą ofertą pracy. </w:t>
            </w:r>
          </w:p>
          <w:p w14:paraId="3458B6CB" w14:textId="6D89B0CD" w:rsidR="00FB7EB9" w:rsidRPr="00610D1A" w:rsidRDefault="00FB7EB9" w:rsidP="00FB7EB9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  <w:r w:rsidRPr="00610D1A">
              <w:rPr>
                <w:rFonts w:ascii="Times New Roman" w:hAnsi="Times New Roman" w:cs="Times New Roman"/>
                <w:i/>
                <w:iCs/>
              </w:rPr>
              <w:t>Prosimy</w:t>
            </w:r>
            <w:r w:rsidR="006508A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10D1A">
              <w:rPr>
                <w:rFonts w:ascii="Times New Roman" w:hAnsi="Times New Roman" w:cs="Times New Roman"/>
                <w:i/>
                <w:iCs/>
              </w:rPr>
              <w:t>o zapoznanie się z Klauzulą informacyjną o przetwarzaniu danych osobowych.</w:t>
            </w:r>
          </w:p>
          <w:p w14:paraId="4A69556C" w14:textId="77777777" w:rsidR="00FB7EB9" w:rsidRPr="00610D1A" w:rsidRDefault="00FB7EB9" w:rsidP="00FB7E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realizacją wymogów Rozporządzenia Parlamentu Europejskiego i Rady (UE) 2016/679 z dnia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610D1A">
              <w:rPr>
                <w:rFonts w:ascii="Times New Roman" w:hAnsi="Times New Roman" w:cs="Times New Roman"/>
              </w:rPr>
              <w:t>27 kwietnia 2016 r. w sprawie ochrony osób fizycznych w związku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>przetwarzaniem danych osobowych i w sprawie swobodnego przepływu takich danych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oraz uchylenia dyrektywy 95/46/WE (ogólne rozporządzenie o ochronie danych „RODO”), informujemy o zasadach przetwarzania Pani/Pana danych osobowych oraz o przysługujących Pani/Panu prawach z tym związanych. </w:t>
            </w:r>
          </w:p>
          <w:p w14:paraId="45FEFB9B" w14:textId="77777777" w:rsidR="00FB7EB9" w:rsidRPr="00610D1A" w:rsidRDefault="00FB7EB9" w:rsidP="00FB7EB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Poniższe zasady stosuje się począwszy od 25 maja 2018 roku.</w:t>
            </w:r>
          </w:p>
          <w:p w14:paraId="62074E4F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Administratorem Pani/Pana danych osobowych przetwarzanych jest Ośrodek Pomocy Społecznej Dzielnicy Praga-Południe m. st. Warszawy z siedzibą w Warszawie przy ul. Wiatracznej 11.</w:t>
            </w:r>
          </w:p>
          <w:p w14:paraId="4D542735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Jeśli ma Pani/Pan pytania dotyczące sposobu i zakresu przetwarzania Pani/Pana danych osobowych w zakresie działania Ośrodka Pomocy Społecznej Dzielnicy Praga-Południe, a także przysługujących Pani/Panu uprawnień, może Pani/Pan skontaktować się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z Inspektorem Ochrony Danych Osobowych w Ośrodku Pomocy Społecznej Dzielnicy Praga-Południe za pomocą adresu email: iod@ops-pragapoludnie.pl. </w:t>
            </w:r>
          </w:p>
          <w:p w14:paraId="3070F56B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Administrator danych osobowych - Ośrodek Pomocy Społecznej Dzielnicy Praga-Południe - przetwarza Pani/Pana dane osobowe na podstawie udzielonej zgody. </w:t>
            </w:r>
          </w:p>
          <w:p w14:paraId="7883E98D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Pani/Pana dane osobowe przetwarzane są w zakresie i celu określonym w treści zgody. </w:t>
            </w:r>
          </w:p>
          <w:p w14:paraId="77A3C4B3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przetwarzaniem danych w celach, o których mowa w pkt 4 odbiorcami Pani/Pana danych osobowych mogą być: </w:t>
            </w:r>
          </w:p>
          <w:p w14:paraId="60BDF83E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prawa; </w:t>
            </w:r>
          </w:p>
          <w:p w14:paraId="72E94E0B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inne podmioty, które na podstawie stosownych umów przetwarzają dane osobowe, dla których Administratorem jest Ośrodek Pomocy Społecznej Dzielnicy Praga-Południe. </w:t>
            </w:r>
          </w:p>
          <w:p w14:paraId="7B63EEEF" w14:textId="3AD185F5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Pani/Pana dane osobowe będą przechowywane przez okres niezbędny do realizacji celów określonych</w:t>
            </w:r>
            <w:r w:rsidR="006508A7">
              <w:rPr>
                <w:rFonts w:ascii="Times New Roman" w:hAnsi="Times New Roman" w:cs="Times New Roman"/>
              </w:rPr>
              <w:t xml:space="preserve">                     </w:t>
            </w:r>
            <w:r w:rsidRPr="00610D1A">
              <w:rPr>
                <w:rFonts w:ascii="Times New Roman" w:hAnsi="Times New Roman" w:cs="Times New Roman"/>
              </w:rPr>
              <w:t xml:space="preserve"> w pkt 4, a po tym czasie przez okres oraz w zakresie wymaganym przez przepisy powszechnie obowiązującego prawa. </w:t>
            </w:r>
          </w:p>
          <w:p w14:paraId="43D2393D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przetwarzaniem Pani/Pana danych osobowych przysługują Pani/Panu następujące uprawnienia: </w:t>
            </w:r>
          </w:p>
          <w:p w14:paraId="72EAC115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dostępu do danych osobowych, w tym prawo do uzyskania kopii tych danych; </w:t>
            </w:r>
          </w:p>
          <w:p w14:paraId="32FE405C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sprostowania (poprawiania) danych osobowych - w przypadku gdy dane są nieprawidłowe lub niekompletne; </w:t>
            </w:r>
          </w:p>
          <w:p w14:paraId="5EF7DB77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usunięcia danych osobowych (tzw. prawo do bycia zapomnianym), w przypadku gdy: </w:t>
            </w:r>
          </w:p>
          <w:p w14:paraId="65AB6076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nie są już niezbędne do celów, dla których były zebrane lub w inny sposób przetwarzane, </w:t>
            </w:r>
          </w:p>
          <w:p w14:paraId="7AA06ED9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dotyczą, wniosła sprzeciw wobec przetwarzania danych osobowych, </w:t>
            </w:r>
          </w:p>
          <w:p w14:paraId="77C96ED1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05AD4F06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osobowe przetwarzane są niezgodnie z prawem, </w:t>
            </w:r>
          </w:p>
          <w:p w14:paraId="64BD5FD6" w14:textId="2956D976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osobowe muszą być usunięte w celu wywiązania się z obowiązku wynikającego </w:t>
            </w:r>
            <w:r w:rsidR="006508A7">
              <w:rPr>
                <w:rFonts w:ascii="Times New Roman" w:hAnsi="Times New Roman" w:cs="Times New Roman"/>
              </w:rPr>
              <w:t xml:space="preserve">                      </w:t>
            </w:r>
            <w:r w:rsidRPr="00610D1A">
              <w:rPr>
                <w:rFonts w:ascii="Times New Roman" w:hAnsi="Times New Roman" w:cs="Times New Roman"/>
              </w:rPr>
              <w:t>z przepisów prawa</w:t>
            </w:r>
            <w:r w:rsidR="006508A7">
              <w:rPr>
                <w:rFonts w:ascii="Times New Roman" w:hAnsi="Times New Roman" w:cs="Times New Roman"/>
              </w:rPr>
              <w:t>;</w:t>
            </w:r>
          </w:p>
          <w:p w14:paraId="50127998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ograniczenia przetwarzania danych osobowych - w przypadku, gdy: </w:t>
            </w:r>
          </w:p>
          <w:p w14:paraId="6FCFA8CA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 kwestionuje prawidłowość danych osobowych, </w:t>
            </w:r>
          </w:p>
          <w:p w14:paraId="0C8B2ECB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528EDA51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Administrator nie potrzebuje już danych dla swoich celów, ale osoba, której dane dotyczą, potrzebuje ich do ustalenia, obrony lub dochodzenia roszczeń, </w:t>
            </w:r>
          </w:p>
          <w:p w14:paraId="4D5A3496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dotyczą, wniosła sprzeciw wobec przetwarzania danych, do czasu ustalenia czy prawnie uzasadnione podstawy po stronie administratora są nadrzędne wobec podstawy sprzeciwu; </w:t>
            </w:r>
          </w:p>
          <w:p w14:paraId="18A02C32" w14:textId="77777777" w:rsidR="00FB7EB9" w:rsidRDefault="00FB7EB9" w:rsidP="00FB7EB9">
            <w:p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  <w:p w14:paraId="53CC3B80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przenoszenia danych - w przypadku gdy łącznie spełnione są następujące przesłanki: </w:t>
            </w:r>
          </w:p>
          <w:p w14:paraId="5D138653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danych odbywa się na podstawie umowy zawartej z osobą, której dane dotyczą lub na podstawie zgody wyrażonej przez tę osobę, </w:t>
            </w:r>
          </w:p>
          <w:p w14:paraId="5114FC69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odbywa się w sposób zautomatyzowany; </w:t>
            </w:r>
          </w:p>
          <w:p w14:paraId="2D243551" w14:textId="77777777" w:rsidR="00FB7EB9" w:rsidRPr="00610D1A" w:rsidRDefault="00FB7EB9" w:rsidP="00FB7EB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sprzeciwu wobec przetwarzania danych - w przypadku gdy łącznie spełnione są następujące przesłanki: </w:t>
            </w:r>
          </w:p>
          <w:p w14:paraId="611E30DA" w14:textId="77777777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zaistnieją przyczyny związane z Pani/Pana szczególną sytuacją,</w:t>
            </w:r>
            <w:r w:rsidRPr="00610D1A">
              <w:rPr>
                <w:rFonts w:ascii="Times New Roman" w:hAnsi="Times New Roman" w:cs="Times New Roman"/>
              </w:rPr>
              <w:br/>
              <w:t xml:space="preserve">w przypadku przetwarzania danych na podstawie zadania realizowanego w interesie publicznym lub w ramach sprawowania władzy publicznej przez Administratora, </w:t>
            </w:r>
          </w:p>
          <w:p w14:paraId="5E44FF86" w14:textId="330A160A" w:rsidR="00FB7EB9" w:rsidRPr="00610D1A" w:rsidRDefault="00FB7EB9" w:rsidP="00FB7EB9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przetwarzanie jest niezbędne do celów wynikających z prawnie uzasadnionych interesów realizowanych przez Administratora lub przez stronę trzecią, z wyjątkiem sytuacji,</w:t>
            </w:r>
            <w:r w:rsidR="006508A7">
              <w:rPr>
                <w:rFonts w:ascii="Times New Roman" w:hAnsi="Times New Roman" w:cs="Times New Roman"/>
              </w:rPr>
              <w:t xml:space="preserve">                          </w:t>
            </w:r>
            <w:r w:rsidRPr="00610D1A">
              <w:rPr>
                <w:rFonts w:ascii="Times New Roman" w:hAnsi="Times New Roman" w:cs="Times New Roman"/>
              </w:rPr>
              <w:t xml:space="preserve"> w których nadrzędny charakter wobec tych interesów mają interesy lub podstawowe prawa i wolności osoby, której dane dotyczą, wymagające ochrony danych osobowych,</w:t>
            </w:r>
            <w:r w:rsidRPr="00610D1A">
              <w:rPr>
                <w:rFonts w:ascii="Times New Roman" w:hAnsi="Times New Roman" w:cs="Times New Roman"/>
              </w:rPr>
              <w:br/>
              <w:t xml:space="preserve">w szczególności gdy osoba, której dane dotyczą jest dzieckiem. </w:t>
            </w:r>
          </w:p>
          <w:p w14:paraId="180B99D7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 </w:t>
            </w:r>
          </w:p>
          <w:p w14:paraId="10197EA3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W przypadku powzięcia informacji o niezgodnym z prawem przetwarzaniu w Ośrodku Pomocy Społecznej Dzielnicy Praga-Południe Pani/Pana danych osobowych, przysługuje Pani/Panu prawo wniesienia skargi do organu nadzorczego właściwego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w sprawach ochrony danych osobowych. </w:t>
            </w:r>
          </w:p>
          <w:p w14:paraId="3D1BE92A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</w:p>
          <w:p w14:paraId="72CCC1B4" w14:textId="77777777" w:rsidR="00FB7EB9" w:rsidRPr="00610D1A" w:rsidRDefault="00FB7EB9" w:rsidP="00FB7E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Pani/Pana dane mogą być przetwarzane w sposób zautomatyzowany i nie będą profilowane. </w:t>
            </w:r>
          </w:p>
          <w:p w14:paraId="3430013D" w14:textId="77777777" w:rsidR="00FB7EB9" w:rsidRPr="00151A67" w:rsidRDefault="00FB7EB9" w:rsidP="00FB7EB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F4E5F1E" w14:textId="77777777" w:rsidR="00A862CA" w:rsidRPr="003A612D" w:rsidRDefault="00A862CA" w:rsidP="0062005E">
      <w:pPr>
        <w:spacing w:after="0" w:line="360" w:lineRule="auto"/>
        <w:jc w:val="right"/>
        <w:rPr>
          <w:rFonts w:cs="Times New Roman"/>
        </w:rPr>
      </w:pPr>
    </w:p>
    <w:p w14:paraId="5CA3F68F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936C509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6531B22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8B56E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290ED1A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CE4BF7D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92C50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F9C706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4F8FE63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5E7EE567" w14:textId="77777777" w:rsidR="003A6D09" w:rsidRDefault="003A6D09" w:rsidP="006200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6D09" w:rsidSect="009B5C2C">
      <w:pgSz w:w="11906" w:h="16838"/>
      <w:pgMar w:top="426" w:right="1418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88AD" w14:textId="77777777" w:rsidR="00CC5B11" w:rsidRDefault="00CC5B11" w:rsidP="00EA73AD">
      <w:pPr>
        <w:spacing w:after="0" w:line="240" w:lineRule="auto"/>
      </w:pPr>
      <w:r>
        <w:separator/>
      </w:r>
    </w:p>
  </w:endnote>
  <w:endnote w:type="continuationSeparator" w:id="0">
    <w:p w14:paraId="145BB2D9" w14:textId="77777777" w:rsidR="00CC5B11" w:rsidRDefault="00CC5B11" w:rsidP="00EA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8712" w14:textId="77777777" w:rsidR="00CC5B11" w:rsidRDefault="00CC5B11" w:rsidP="00EA73AD">
      <w:pPr>
        <w:spacing w:after="0" w:line="240" w:lineRule="auto"/>
      </w:pPr>
      <w:r>
        <w:separator/>
      </w:r>
    </w:p>
  </w:footnote>
  <w:footnote w:type="continuationSeparator" w:id="0">
    <w:p w14:paraId="56C8FFFF" w14:textId="77777777" w:rsidR="00CC5B11" w:rsidRDefault="00CC5B11" w:rsidP="00EA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7E"/>
    <w:multiLevelType w:val="hybridMultilevel"/>
    <w:tmpl w:val="BD7CE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F65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550DA"/>
    <w:multiLevelType w:val="hybridMultilevel"/>
    <w:tmpl w:val="2F261146"/>
    <w:lvl w:ilvl="0" w:tplc="2CDE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7A3D"/>
    <w:multiLevelType w:val="hybridMultilevel"/>
    <w:tmpl w:val="A24A7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37354"/>
    <w:multiLevelType w:val="hybridMultilevel"/>
    <w:tmpl w:val="522CD018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A76C66"/>
    <w:multiLevelType w:val="hybridMultilevel"/>
    <w:tmpl w:val="6BEE1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92048"/>
    <w:multiLevelType w:val="singleLevel"/>
    <w:tmpl w:val="D2BC3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8" w15:restartNumberingAfterBreak="0">
    <w:nsid w:val="2CF566B7"/>
    <w:multiLevelType w:val="singleLevel"/>
    <w:tmpl w:val="6A18B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9" w15:restartNumberingAfterBreak="0">
    <w:nsid w:val="2F242F27"/>
    <w:multiLevelType w:val="hybridMultilevel"/>
    <w:tmpl w:val="3F6EAC1A"/>
    <w:lvl w:ilvl="0" w:tplc="14B82522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286C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6975DE3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93A25"/>
    <w:multiLevelType w:val="hybridMultilevel"/>
    <w:tmpl w:val="8BD27120"/>
    <w:lvl w:ilvl="0" w:tplc="14B82522">
      <w:start w:val="1"/>
      <w:numFmt w:val="bullet"/>
      <w:lvlText w:val=""/>
      <w:lvlJc w:val="left"/>
      <w:pPr>
        <w:tabs>
          <w:tab w:val="num" w:pos="708"/>
        </w:tabs>
        <w:ind w:left="34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42BC7"/>
    <w:multiLevelType w:val="hybridMultilevel"/>
    <w:tmpl w:val="274E4D60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4B106F1C"/>
    <w:multiLevelType w:val="hybridMultilevel"/>
    <w:tmpl w:val="8AA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7762948">
      <w:start w:val="1"/>
      <w:numFmt w:val="decimal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6D3C70C9"/>
    <w:multiLevelType w:val="hybridMultilevel"/>
    <w:tmpl w:val="34842B9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6B5CFA"/>
    <w:multiLevelType w:val="hybridMultilevel"/>
    <w:tmpl w:val="35AA1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77047">
    <w:abstractNumId w:val="6"/>
  </w:num>
  <w:num w:numId="2" w16cid:durableId="1062751679">
    <w:abstractNumId w:val="9"/>
  </w:num>
  <w:num w:numId="3" w16cid:durableId="157774597">
    <w:abstractNumId w:val="13"/>
  </w:num>
  <w:num w:numId="4" w16cid:durableId="1311328596">
    <w:abstractNumId w:val="2"/>
  </w:num>
  <w:num w:numId="5" w16cid:durableId="658581077">
    <w:abstractNumId w:val="17"/>
  </w:num>
  <w:num w:numId="6" w16cid:durableId="286280348">
    <w:abstractNumId w:val="3"/>
  </w:num>
  <w:num w:numId="7" w16cid:durableId="1970822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476766">
    <w:abstractNumId w:val="5"/>
    <w:lvlOverride w:ilvl="0">
      <w:startOverride w:val="1"/>
    </w:lvlOverride>
  </w:num>
  <w:num w:numId="9" w16cid:durableId="109010919">
    <w:abstractNumId w:val="7"/>
  </w:num>
  <w:num w:numId="10" w16cid:durableId="332608596">
    <w:abstractNumId w:val="8"/>
  </w:num>
  <w:num w:numId="11" w16cid:durableId="1395474314">
    <w:abstractNumId w:val="10"/>
    <w:lvlOverride w:ilvl="0">
      <w:startOverride w:val="1"/>
    </w:lvlOverride>
  </w:num>
  <w:num w:numId="12" w16cid:durableId="2110007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3061895">
    <w:abstractNumId w:val="1"/>
  </w:num>
  <w:num w:numId="14" w16cid:durableId="299044653">
    <w:abstractNumId w:val="14"/>
  </w:num>
  <w:num w:numId="15" w16cid:durableId="982661135">
    <w:abstractNumId w:val="15"/>
  </w:num>
  <w:num w:numId="16" w16cid:durableId="347755181">
    <w:abstractNumId w:val="16"/>
  </w:num>
  <w:num w:numId="17" w16cid:durableId="633028029">
    <w:abstractNumId w:val="4"/>
  </w:num>
  <w:num w:numId="18" w16cid:durableId="735860515">
    <w:abstractNumId w:val="12"/>
  </w:num>
  <w:num w:numId="19" w16cid:durableId="811676288">
    <w:abstractNumId w:val="11"/>
  </w:num>
  <w:num w:numId="20" w16cid:durableId="19857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D"/>
    <w:rsid w:val="0000056A"/>
    <w:rsid w:val="000319A6"/>
    <w:rsid w:val="000438AD"/>
    <w:rsid w:val="00066FE4"/>
    <w:rsid w:val="000A2EA5"/>
    <w:rsid w:val="000C64B0"/>
    <w:rsid w:val="000E7028"/>
    <w:rsid w:val="00132E22"/>
    <w:rsid w:val="00151A67"/>
    <w:rsid w:val="0016362D"/>
    <w:rsid w:val="00166634"/>
    <w:rsid w:val="001A4D55"/>
    <w:rsid w:val="001E0904"/>
    <w:rsid w:val="001F2E6F"/>
    <w:rsid w:val="0021052C"/>
    <w:rsid w:val="00212036"/>
    <w:rsid w:val="0023367D"/>
    <w:rsid w:val="002424B6"/>
    <w:rsid w:val="002458C4"/>
    <w:rsid w:val="00275306"/>
    <w:rsid w:val="002C685B"/>
    <w:rsid w:val="002D0307"/>
    <w:rsid w:val="002E0E5F"/>
    <w:rsid w:val="003224A7"/>
    <w:rsid w:val="00322CE9"/>
    <w:rsid w:val="00370137"/>
    <w:rsid w:val="00386E33"/>
    <w:rsid w:val="00391161"/>
    <w:rsid w:val="003A612D"/>
    <w:rsid w:val="003A6D09"/>
    <w:rsid w:val="003C2C85"/>
    <w:rsid w:val="003D3326"/>
    <w:rsid w:val="003D66B9"/>
    <w:rsid w:val="003E0D2D"/>
    <w:rsid w:val="00406881"/>
    <w:rsid w:val="004359B6"/>
    <w:rsid w:val="00443E95"/>
    <w:rsid w:val="004C7BF8"/>
    <w:rsid w:val="004D55ED"/>
    <w:rsid w:val="004D5FBA"/>
    <w:rsid w:val="004E7AAC"/>
    <w:rsid w:val="004F34F9"/>
    <w:rsid w:val="00516CD3"/>
    <w:rsid w:val="005442B3"/>
    <w:rsid w:val="00553E98"/>
    <w:rsid w:val="005874EE"/>
    <w:rsid w:val="005975EB"/>
    <w:rsid w:val="005A7752"/>
    <w:rsid w:val="005A7B1D"/>
    <w:rsid w:val="005D4659"/>
    <w:rsid w:val="00601892"/>
    <w:rsid w:val="0062005E"/>
    <w:rsid w:val="00634D61"/>
    <w:rsid w:val="006508A7"/>
    <w:rsid w:val="00664FC4"/>
    <w:rsid w:val="00673990"/>
    <w:rsid w:val="00676BA4"/>
    <w:rsid w:val="00676E46"/>
    <w:rsid w:val="0068335D"/>
    <w:rsid w:val="00692933"/>
    <w:rsid w:val="006D7D35"/>
    <w:rsid w:val="006F5565"/>
    <w:rsid w:val="0073588B"/>
    <w:rsid w:val="0076108E"/>
    <w:rsid w:val="00783C49"/>
    <w:rsid w:val="007F09C3"/>
    <w:rsid w:val="008029CC"/>
    <w:rsid w:val="008047B3"/>
    <w:rsid w:val="0086479E"/>
    <w:rsid w:val="008B3721"/>
    <w:rsid w:val="008D12A6"/>
    <w:rsid w:val="008F386D"/>
    <w:rsid w:val="00930AB7"/>
    <w:rsid w:val="0095444D"/>
    <w:rsid w:val="009858DD"/>
    <w:rsid w:val="009861FD"/>
    <w:rsid w:val="00995B19"/>
    <w:rsid w:val="009A4020"/>
    <w:rsid w:val="009B5C2C"/>
    <w:rsid w:val="009E5B35"/>
    <w:rsid w:val="009F61D6"/>
    <w:rsid w:val="00A01A47"/>
    <w:rsid w:val="00A20E9A"/>
    <w:rsid w:val="00A61A0A"/>
    <w:rsid w:val="00A76039"/>
    <w:rsid w:val="00A862CA"/>
    <w:rsid w:val="00AC7844"/>
    <w:rsid w:val="00AF3E47"/>
    <w:rsid w:val="00B04223"/>
    <w:rsid w:val="00B15BB0"/>
    <w:rsid w:val="00B21469"/>
    <w:rsid w:val="00B773DE"/>
    <w:rsid w:val="00B7757E"/>
    <w:rsid w:val="00B85F3C"/>
    <w:rsid w:val="00B96583"/>
    <w:rsid w:val="00BA70CC"/>
    <w:rsid w:val="00BC3502"/>
    <w:rsid w:val="00BC6728"/>
    <w:rsid w:val="00BD327D"/>
    <w:rsid w:val="00BF2666"/>
    <w:rsid w:val="00C15639"/>
    <w:rsid w:val="00C21888"/>
    <w:rsid w:val="00C24B10"/>
    <w:rsid w:val="00C24F65"/>
    <w:rsid w:val="00C60101"/>
    <w:rsid w:val="00C61993"/>
    <w:rsid w:val="00C87E7D"/>
    <w:rsid w:val="00C95B66"/>
    <w:rsid w:val="00CA4174"/>
    <w:rsid w:val="00CC5B11"/>
    <w:rsid w:val="00CE6B6A"/>
    <w:rsid w:val="00D20450"/>
    <w:rsid w:val="00D33124"/>
    <w:rsid w:val="00D7549D"/>
    <w:rsid w:val="00D80DC1"/>
    <w:rsid w:val="00DA0799"/>
    <w:rsid w:val="00DA63D6"/>
    <w:rsid w:val="00DB47CB"/>
    <w:rsid w:val="00DC6CFA"/>
    <w:rsid w:val="00DE2077"/>
    <w:rsid w:val="00DF6C00"/>
    <w:rsid w:val="00E12D50"/>
    <w:rsid w:val="00E20033"/>
    <w:rsid w:val="00E2686F"/>
    <w:rsid w:val="00E40CFF"/>
    <w:rsid w:val="00E446CB"/>
    <w:rsid w:val="00E71898"/>
    <w:rsid w:val="00EA2C65"/>
    <w:rsid w:val="00EA73AD"/>
    <w:rsid w:val="00EB7DEE"/>
    <w:rsid w:val="00ED2D63"/>
    <w:rsid w:val="00EE2E1A"/>
    <w:rsid w:val="00F132B1"/>
    <w:rsid w:val="00F246C3"/>
    <w:rsid w:val="00F45781"/>
    <w:rsid w:val="00F45D5E"/>
    <w:rsid w:val="00F63A64"/>
    <w:rsid w:val="00FA107F"/>
    <w:rsid w:val="00FB7EB9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02D"/>
  <w15:chartTrackingRefBased/>
  <w15:docId w15:val="{E27E5ED1-3291-48DE-B9B0-343141E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3A6D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C685B"/>
    <w:pPr>
      <w:keepNext/>
      <w:tabs>
        <w:tab w:val="left" w:pos="1728"/>
      </w:tabs>
      <w:spacing w:after="0" w:line="240" w:lineRule="atLeast"/>
      <w:outlineLvl w:val="5"/>
    </w:pPr>
    <w:rPr>
      <w:rFonts w:ascii="Arial" w:eastAsia="Times New Roman" w:hAnsi="Arial" w:cs="Times New Roman"/>
      <w:b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0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5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3AD"/>
  </w:style>
  <w:style w:type="paragraph" w:styleId="Stopka">
    <w:name w:val="footer"/>
    <w:basedOn w:val="Normalny"/>
    <w:link w:val="Stopka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3AD"/>
  </w:style>
  <w:style w:type="paragraph" w:styleId="Tekstpodstawowy">
    <w:name w:val="Body Text"/>
    <w:basedOn w:val="Normalny"/>
    <w:link w:val="TekstpodstawowyZnak"/>
    <w:rsid w:val="00A86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86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C685B"/>
    <w:rPr>
      <w:rFonts w:ascii="Arial" w:eastAsia="Times New Roman" w:hAnsi="Arial" w:cs="Times New Roman"/>
      <w:b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2C68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3A6D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elzbietas@OPSPRAGAPD.LOCAL</dc:creator>
  <cp:keywords/>
  <dc:description/>
  <cp:lastModifiedBy>Anna Wasiak</cp:lastModifiedBy>
  <cp:revision>8</cp:revision>
  <cp:lastPrinted>2025-10-31T11:43:00Z</cp:lastPrinted>
  <dcterms:created xsi:type="dcterms:W3CDTF">2025-07-15T12:29:00Z</dcterms:created>
  <dcterms:modified xsi:type="dcterms:W3CDTF">2025-10-31T12:16:00Z</dcterms:modified>
</cp:coreProperties>
</file>