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D270" w14:textId="77777777" w:rsidR="005122F4" w:rsidRDefault="005122F4" w:rsidP="009D5F87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noProof/>
        </w:rPr>
        <w:drawing>
          <wp:inline distT="0" distB="0" distL="0" distR="0" wp14:anchorId="238E3D7B" wp14:editId="37C419F2">
            <wp:extent cx="4572635" cy="8597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25A8E" w14:textId="7CEC80DA" w:rsidR="009D5F87" w:rsidRPr="008D7B00" w:rsidRDefault="009D5F87" w:rsidP="008D7B00">
      <w:pPr>
        <w:tabs>
          <w:tab w:val="left" w:pos="142"/>
        </w:tabs>
        <w:spacing w:after="150"/>
        <w:ind w:left="6237"/>
        <w:rPr>
          <w:rFonts w:eastAsia="Times New Roman" w:cs="Times New Roman"/>
          <w:b/>
          <w:bCs/>
        </w:rPr>
      </w:pPr>
      <w:r w:rsidRPr="008D7B00">
        <w:rPr>
          <w:rFonts w:eastAsia="Times New Roman" w:cs="Times New Roman"/>
          <w:b/>
          <w:bCs/>
        </w:rPr>
        <w:t xml:space="preserve">Załącznik nr </w:t>
      </w:r>
      <w:r w:rsidR="008D7B00" w:rsidRPr="008D7B00">
        <w:rPr>
          <w:rFonts w:eastAsia="Times New Roman" w:cs="Times New Roman"/>
          <w:b/>
          <w:bCs/>
        </w:rPr>
        <w:t>3</w:t>
      </w:r>
      <w:r w:rsidRPr="008D7B00">
        <w:rPr>
          <w:rFonts w:eastAsia="Times New Roman" w:cs="Times New Roman"/>
          <w:b/>
          <w:bCs/>
        </w:rPr>
        <w:t xml:space="preserve"> do Regulaminu </w:t>
      </w:r>
    </w:p>
    <w:p w14:paraId="7BDCB296" w14:textId="0A266039" w:rsidR="008D7B00" w:rsidRPr="008D7B00" w:rsidRDefault="008D7B00" w:rsidP="008D7B00">
      <w:pPr>
        <w:spacing w:after="0"/>
        <w:ind w:left="6237"/>
        <w:rPr>
          <w:rFonts w:ascii="Calibri" w:hAnsi="Calibri" w:cs="Calibri"/>
          <w:b/>
          <w:bCs/>
        </w:rPr>
      </w:pPr>
      <w:r w:rsidRPr="008D7B00">
        <w:rPr>
          <w:rFonts w:eastAsia="Times New Roman" w:cs="Times New Roman"/>
          <w:b/>
          <w:bCs/>
        </w:rPr>
        <w:t>K</w:t>
      </w:r>
      <w:r w:rsidR="009D5F87" w:rsidRPr="008D7B00">
        <w:rPr>
          <w:rFonts w:eastAsia="Times New Roman" w:cs="Times New Roman"/>
          <w:b/>
          <w:bCs/>
        </w:rPr>
        <w:t>onkursu</w:t>
      </w:r>
      <w:r w:rsidRPr="008D7B00">
        <w:rPr>
          <w:rFonts w:ascii="Calibri" w:hAnsi="Calibri" w:cs="Calibri"/>
          <w:b/>
          <w:bCs/>
        </w:rPr>
        <w:t xml:space="preserve"> Warszawa Dostępna – konkurs na najlepsze projekty na rzecz zapewniania dostępności w mieście</w:t>
      </w:r>
    </w:p>
    <w:p w14:paraId="3B0EBFE4" w14:textId="5CBC31F5" w:rsidR="00557C35" w:rsidRDefault="00557C35" w:rsidP="009D5F87">
      <w:pPr>
        <w:tabs>
          <w:tab w:val="left" w:pos="142"/>
        </w:tabs>
        <w:spacing w:after="150"/>
        <w:jc w:val="right"/>
        <w:rPr>
          <w:rFonts w:eastAsia="Times New Roman" w:cs="Times New Roman"/>
          <w:b/>
          <w:bCs/>
        </w:rPr>
      </w:pPr>
    </w:p>
    <w:p w14:paraId="0F5CAA11" w14:textId="77777777" w:rsidR="009D5F87" w:rsidRPr="00160498" w:rsidRDefault="009D5F87" w:rsidP="009D5F87">
      <w:pPr>
        <w:tabs>
          <w:tab w:val="left" w:pos="142"/>
        </w:tabs>
        <w:spacing w:after="150"/>
        <w:jc w:val="right"/>
        <w:rPr>
          <w:rFonts w:eastAsia="Times New Roman" w:cs="Times New Roman"/>
          <w:b/>
          <w:bCs/>
        </w:rPr>
      </w:pPr>
    </w:p>
    <w:p w14:paraId="63AA7118" w14:textId="4D859026" w:rsidR="00893542" w:rsidRDefault="00893542" w:rsidP="0062254C">
      <w:pPr>
        <w:pStyle w:val="Tytu"/>
        <w:spacing w:after="0"/>
      </w:pPr>
      <w:r w:rsidRPr="0008484E">
        <w:t>KLAUZULA INFORMACYJNA O PRZETWARZANIU DANYCH OSOBOWYCH</w:t>
      </w:r>
      <w:r w:rsidR="006250BA">
        <w:br/>
      </w:r>
      <w:r w:rsidRPr="0008484E">
        <w:t>(NA PODSTAWIE PRZEPISU PRAWA I ZGODY)</w:t>
      </w:r>
    </w:p>
    <w:p w14:paraId="17F7E5B0" w14:textId="77777777" w:rsidR="009D5F87" w:rsidRPr="009D5F87" w:rsidRDefault="009D5F87" w:rsidP="009D5F87"/>
    <w:p w14:paraId="480D8E30" w14:textId="7FB51E5B" w:rsidR="00893542" w:rsidRPr="00294F89" w:rsidRDefault="00893542" w:rsidP="0062254C">
      <w:pPr>
        <w:spacing w:before="240"/>
        <w:contextualSpacing w:val="0"/>
      </w:pPr>
      <w:r w:rsidRPr="00294F89">
        <w:t>Będziemy przetwarzać Pani/Pana dane osobowe, by mogła/mógł Pani/Pan załatwić sprawę w</w:t>
      </w:r>
      <w:r>
        <w:t> </w:t>
      </w:r>
      <w:r w:rsidRPr="00294F89">
        <w:t>Urzędzie m.st. Warszawy. M</w:t>
      </w:r>
      <w:r w:rsidRPr="00294F89">
        <w:rPr>
          <w:rFonts w:cs="Times New Roman"/>
        </w:rPr>
        <w:t xml:space="preserve">ogą być </w:t>
      </w:r>
      <w:r w:rsidR="005710D2">
        <w:rPr>
          <w:rFonts w:cs="Times New Roman"/>
        </w:rPr>
        <w:t xml:space="preserve">one </w:t>
      </w:r>
      <w:r w:rsidRPr="00294F89">
        <w:rPr>
          <w:rFonts w:cs="Times New Roman"/>
        </w:rPr>
        <w:t>przetwarzane w sposób zautomatyzowany, ale nie będą profilowane.</w:t>
      </w:r>
    </w:p>
    <w:p w14:paraId="4B14A1E0" w14:textId="77777777" w:rsidR="00893542" w:rsidRPr="0008484E" w:rsidRDefault="00893542" w:rsidP="0062254C">
      <w:pPr>
        <w:spacing w:before="240"/>
        <w:contextualSpacing w:val="0"/>
        <w:rPr>
          <w:b/>
        </w:rPr>
      </w:pPr>
      <w:r w:rsidRPr="0008484E">
        <w:rPr>
          <w:b/>
        </w:rPr>
        <w:t>Kto administruje moimi danymi?</w:t>
      </w:r>
    </w:p>
    <w:p w14:paraId="7192F16D" w14:textId="245FB288" w:rsidR="00893542" w:rsidRPr="00294F89" w:rsidRDefault="00893542" w:rsidP="00893542">
      <w:pPr>
        <w:pStyle w:val="Bezodstpw"/>
        <w:numPr>
          <w:ilvl w:val="0"/>
          <w:numId w:val="16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 xml:space="preserve">Administratorem Pani/Pana danych osobowych przetwarzanych w Urzędzie m.st. Warszawy jest </w:t>
      </w:r>
      <w:r w:rsidRPr="00294F89">
        <w:rPr>
          <w:rFonts w:eastAsiaTheme="minorEastAsia"/>
          <w:b/>
          <w:lang w:bidi="ar-SA"/>
        </w:rPr>
        <w:t xml:space="preserve">Prezydent m.st. Warszawy, z siedzibą w Warszawie (00-950), </w:t>
      </w:r>
      <w:r w:rsidR="00696AA3">
        <w:rPr>
          <w:rFonts w:eastAsiaTheme="minorEastAsia"/>
          <w:b/>
          <w:lang w:bidi="ar-SA"/>
        </w:rPr>
        <w:t>p</w:t>
      </w:r>
      <w:r w:rsidRPr="00294F89">
        <w:rPr>
          <w:rFonts w:eastAsiaTheme="minorEastAsia"/>
          <w:b/>
          <w:lang w:bidi="ar-SA"/>
        </w:rPr>
        <w:t xml:space="preserve">l. Bankowy 3/5. </w:t>
      </w:r>
    </w:p>
    <w:p w14:paraId="2D44E7BF" w14:textId="77777777" w:rsidR="00893542" w:rsidRDefault="00893542" w:rsidP="00893542">
      <w:pPr>
        <w:pStyle w:val="Bezodstpw"/>
        <w:numPr>
          <w:ilvl w:val="0"/>
          <w:numId w:val="16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 xml:space="preserve">Na pytania dotyczące sposobu i zakresu przetwarzania Pani/Pana danych, a także o przysługujące Pani/Panu prawa odpowie Inspektor Ochrony Danych w Urzędzie m.st. Warszawy. Proszę je wysłać na adres: </w:t>
      </w:r>
      <w:hyperlink r:id="rId9" w:history="1">
        <w:r w:rsidRPr="00294F89">
          <w:rPr>
            <w:rFonts w:eastAsiaTheme="minorEastAsia"/>
            <w:color w:val="0000FF" w:themeColor="hyperlink"/>
            <w:u w:val="single"/>
            <w:lang w:bidi="ar-SA"/>
          </w:rPr>
          <w:t>iod@um.warszawa.pl</w:t>
        </w:r>
      </w:hyperlink>
      <w:r w:rsidRPr="00294F89">
        <w:rPr>
          <w:rFonts w:eastAsiaTheme="minorEastAsia"/>
          <w:lang w:bidi="ar-SA"/>
        </w:rPr>
        <w:t>.</w:t>
      </w:r>
    </w:p>
    <w:p w14:paraId="477B5BAF" w14:textId="77777777" w:rsidR="00893542" w:rsidRPr="006250BA" w:rsidRDefault="00893542" w:rsidP="006250BA">
      <w:pPr>
        <w:pStyle w:val="Nagwek1"/>
      </w:pPr>
      <w:r w:rsidRPr="006250BA">
        <w:t>Dlaczego moje dane są przetwarzane?</w:t>
      </w:r>
    </w:p>
    <w:p w14:paraId="7DB5C99D" w14:textId="5A01F966" w:rsidR="00893542" w:rsidRPr="00585CE3" w:rsidRDefault="00893542" w:rsidP="005710D2">
      <w:pPr>
        <w:pStyle w:val="Bezodstpw"/>
        <w:numPr>
          <w:ilvl w:val="0"/>
          <w:numId w:val="17"/>
        </w:numPr>
        <w:rPr>
          <w:rFonts w:eastAsiaTheme="minorEastAsia"/>
        </w:rPr>
      </w:pPr>
      <w:r w:rsidRPr="00585CE3">
        <w:t xml:space="preserve">Wynika to bezpośrednio z konkretnego przepisu prawa, </w:t>
      </w:r>
      <w:r w:rsidRPr="00585CE3">
        <w:rPr>
          <w:rFonts w:eastAsiaTheme="minorEastAsia"/>
        </w:rPr>
        <w:t xml:space="preserve">tj. </w:t>
      </w:r>
      <w:r w:rsidR="005710D2" w:rsidRPr="0043418B">
        <w:rPr>
          <w:lang w:bidi="ar-SA"/>
        </w:rPr>
        <w:t>ustawy z dnia 14</w:t>
      </w:r>
      <w:r w:rsidR="005710D2">
        <w:rPr>
          <w:lang w:bidi="ar-SA"/>
        </w:rPr>
        <w:t> </w:t>
      </w:r>
      <w:r w:rsidR="005710D2" w:rsidRPr="0043418B">
        <w:rPr>
          <w:lang w:bidi="ar-SA"/>
        </w:rPr>
        <w:t>lipca</w:t>
      </w:r>
      <w:r w:rsidR="005710D2">
        <w:rPr>
          <w:lang w:bidi="ar-SA"/>
        </w:rPr>
        <w:t xml:space="preserve"> </w:t>
      </w:r>
      <w:r w:rsidR="005710D2" w:rsidRPr="0043418B">
        <w:rPr>
          <w:lang w:bidi="ar-SA"/>
        </w:rPr>
        <w:t>1983 r. o narodowym zasobie archiwalnym i archiwach oraz rozporządzenia Ministra Kultury</w:t>
      </w:r>
      <w:r w:rsidR="005710D2">
        <w:rPr>
          <w:lang w:bidi="ar-SA"/>
        </w:rPr>
        <w:t xml:space="preserve"> </w:t>
      </w:r>
      <w:r w:rsidR="005710D2" w:rsidRPr="0043418B">
        <w:rPr>
          <w:lang w:bidi="ar-SA"/>
        </w:rPr>
        <w:t>i Dziedzictwa Narodowego z dnia 20 października 2015 r. w sprawie klasyfikowania i</w:t>
      </w:r>
      <w:r w:rsidR="005710D2">
        <w:rPr>
          <w:lang w:bidi="ar-SA"/>
        </w:rPr>
        <w:t> </w:t>
      </w:r>
      <w:r w:rsidR="005710D2" w:rsidRPr="0043418B">
        <w:rPr>
          <w:lang w:bidi="ar-SA"/>
        </w:rPr>
        <w:t>kwalifikowania dokumentacji, przekazywania materiałów archiwalnych do archiwów państwowych i brakowa</w:t>
      </w:r>
      <w:r w:rsidR="005710D2">
        <w:rPr>
          <w:lang w:bidi="ar-SA"/>
        </w:rPr>
        <w:t>nia dokumentacji niearchiwalnej i</w:t>
      </w:r>
      <w:r w:rsidR="005710D2" w:rsidRPr="0043418B">
        <w:rPr>
          <w:lang w:bidi="ar-SA"/>
        </w:rPr>
        <w:t xml:space="preserve"> rozporządzenia Prezesa Rady Ministrów z dnia 18 stycznia 2011 r.</w:t>
      </w:r>
      <w:r w:rsidR="005710D2">
        <w:rPr>
          <w:lang w:bidi="ar-SA"/>
        </w:rPr>
        <w:t xml:space="preserve"> </w:t>
      </w:r>
      <w:r w:rsidR="005710D2" w:rsidRPr="0043418B">
        <w:rPr>
          <w:lang w:bidi="ar-SA"/>
        </w:rPr>
        <w:t>w sprawie instrukcji kancelaryjnej, jednolitych rzeczowych wykazów akt oraz instrukcji w sprawie organizacji i zakresu działania archiwów zakładowych</w:t>
      </w:r>
      <w:r w:rsidR="005710D2">
        <w:rPr>
          <w:lang w:bidi="ar-SA"/>
        </w:rPr>
        <w:t xml:space="preserve"> </w:t>
      </w:r>
      <w:r w:rsidRPr="00585CE3">
        <w:t xml:space="preserve">lub jest </w:t>
      </w:r>
      <w:r w:rsidR="005710D2">
        <w:t xml:space="preserve">to </w:t>
      </w:r>
      <w:r w:rsidRPr="00585CE3">
        <w:t xml:space="preserve">niezbędne do wykonania zadania w interesie publicznym albo w ramach sprawowania władzy publicznej oraz w określonym zakresie wynika </w:t>
      </w:r>
      <w:r w:rsidR="005710D2">
        <w:t xml:space="preserve">to też </w:t>
      </w:r>
      <w:r w:rsidRPr="00585CE3">
        <w:t>z treści udzielonej przez Panią/Pana zgody.</w:t>
      </w:r>
    </w:p>
    <w:p w14:paraId="6336402C" w14:textId="1A37FACA" w:rsidR="00893542" w:rsidRPr="00585CE3" w:rsidRDefault="00893542" w:rsidP="005710D2">
      <w:pPr>
        <w:pStyle w:val="Bezodstpw"/>
        <w:numPr>
          <w:ilvl w:val="0"/>
          <w:numId w:val="17"/>
        </w:numPr>
        <w:rPr>
          <w:rFonts w:eastAsiaTheme="minorEastAsia"/>
        </w:rPr>
      </w:pPr>
      <w:r w:rsidRPr="00585CE3">
        <w:rPr>
          <w:rFonts w:eastAsiaTheme="minorEastAsia"/>
        </w:rPr>
        <w:t>Pani</w:t>
      </w:r>
      <w:r w:rsidRPr="00585CE3">
        <w:t>/Pana dane osobowe przetwarzane są w celu</w:t>
      </w:r>
      <w:r w:rsidR="005710D2">
        <w:t xml:space="preserve"> zapewnienia możliwości uczestnictwa w konkursie</w:t>
      </w:r>
      <w:r w:rsidR="00333ED7">
        <w:t xml:space="preserve"> Warszawa dostępna – konkurs na najlepsze projekty na rzecz zapewniania dostępności w mieście</w:t>
      </w:r>
      <w:r w:rsidR="005710D2">
        <w:t xml:space="preserve"> oraz </w:t>
      </w:r>
      <w:r w:rsidRPr="00585CE3">
        <w:rPr>
          <w:rFonts w:eastAsiaTheme="minorEastAsia"/>
        </w:rPr>
        <w:t>w celu wynikającym z treści udzielonej przez Panią/Pana zgody.</w:t>
      </w:r>
    </w:p>
    <w:p w14:paraId="3348B4D2" w14:textId="77777777" w:rsidR="00893542" w:rsidRPr="00585CE3" w:rsidRDefault="00893542" w:rsidP="00893542">
      <w:pPr>
        <w:pStyle w:val="Bezodstpw"/>
        <w:numPr>
          <w:ilvl w:val="0"/>
          <w:numId w:val="17"/>
        </w:numPr>
        <w:rPr>
          <w:rFonts w:eastAsiaTheme="minorEastAsia"/>
        </w:rPr>
      </w:pPr>
      <w:r w:rsidRPr="00585CE3">
        <w:rPr>
          <w:rFonts w:eastAsiaTheme="minorEastAsia"/>
        </w:rPr>
        <w:t>Podanie przez Panią/Pana danych osobowych jest obowiązkowe, w zakresie danych przetwarzanych na podstawie przepisów prawa. Jeśli Pani/Pan tego nie zrobi, nie będziemy mogli zrealizować sprawy</w:t>
      </w:r>
      <w:r w:rsidRPr="00585CE3">
        <w:rPr>
          <w:rFonts w:eastAsiaTheme="minorEastAsia"/>
          <w:vertAlign w:val="superscript"/>
        </w:rPr>
        <w:footnoteReference w:id="1"/>
      </w:r>
      <w:r w:rsidRPr="00585CE3">
        <w:rPr>
          <w:rFonts w:eastAsiaTheme="minorEastAsia"/>
        </w:rPr>
        <w:t>. W pozostałym zakresie podanie danych jest dobrowolne.</w:t>
      </w:r>
    </w:p>
    <w:p w14:paraId="074DB828" w14:textId="77777777" w:rsidR="00893542" w:rsidRPr="0008484E" w:rsidRDefault="00893542" w:rsidP="006250BA">
      <w:pPr>
        <w:pStyle w:val="Nagwek1"/>
      </w:pPr>
      <w:r w:rsidRPr="0008484E">
        <w:lastRenderedPageBreak/>
        <w:t>Jak długo będą przechowywane moje dane?</w:t>
      </w:r>
    </w:p>
    <w:p w14:paraId="7AA3FD99" w14:textId="6007B304" w:rsidR="00893542" w:rsidRPr="0062254C" w:rsidRDefault="00893542" w:rsidP="0062254C">
      <w:pPr>
        <w:pStyle w:val="Bezodstpw"/>
        <w:numPr>
          <w:ilvl w:val="0"/>
          <w:numId w:val="17"/>
        </w:numPr>
        <w:rPr>
          <w:rFonts w:eastAsiaTheme="minorEastAsia"/>
          <w:iCs/>
          <w:szCs w:val="22"/>
        </w:rPr>
      </w:pPr>
      <w:r w:rsidRPr="00585CE3">
        <w:rPr>
          <w:rFonts w:eastAsiaTheme="minorEastAsia"/>
        </w:rPr>
        <w:t xml:space="preserve">Pani/Pana dane osobowe będą przechowywane przez </w:t>
      </w:r>
      <w:r w:rsidR="005710D2" w:rsidRPr="005B15D1">
        <w:rPr>
          <w:rFonts w:eastAsiaTheme="minorEastAsia"/>
        </w:rPr>
        <w:t>czas realizacji konkursu</w:t>
      </w:r>
      <w:r w:rsidR="0062254C">
        <w:rPr>
          <w:rFonts w:eastAsiaTheme="minorEastAsia"/>
        </w:rPr>
        <w:t xml:space="preserve"> </w:t>
      </w:r>
      <w:r w:rsidR="008D7B00">
        <w:rPr>
          <w:rFonts w:eastAsiaTheme="minorEastAsia"/>
        </w:rPr>
        <w:t>Warszawa dostępna – konkurs na najlepsze projekty na rzecz zapewniania dostępności w mieście</w:t>
      </w:r>
      <w:r w:rsidR="005710D2" w:rsidRPr="005B15D1">
        <w:rPr>
          <w:rFonts w:eastAsiaTheme="minorEastAsia"/>
        </w:rPr>
        <w:t>, czyli nie d</w:t>
      </w:r>
      <w:r w:rsidR="0062254C">
        <w:rPr>
          <w:rFonts w:eastAsiaTheme="minorEastAsia"/>
        </w:rPr>
        <w:t xml:space="preserve">łużej niż do </w:t>
      </w:r>
      <w:r w:rsidR="008D7B00">
        <w:rPr>
          <w:rFonts w:eastAsiaTheme="minorEastAsia"/>
        </w:rPr>
        <w:t>30</w:t>
      </w:r>
      <w:r w:rsidR="0062254C">
        <w:rPr>
          <w:rFonts w:eastAsiaTheme="minorEastAsia"/>
        </w:rPr>
        <w:t xml:space="preserve"> </w:t>
      </w:r>
      <w:r w:rsidR="008D7B00">
        <w:rPr>
          <w:rFonts w:eastAsiaTheme="minorEastAsia"/>
        </w:rPr>
        <w:t>czerwca</w:t>
      </w:r>
      <w:r w:rsidR="0062254C">
        <w:rPr>
          <w:rFonts w:eastAsiaTheme="minorEastAsia"/>
        </w:rPr>
        <w:t xml:space="preserve"> 202</w:t>
      </w:r>
      <w:r w:rsidR="008D7B00">
        <w:rPr>
          <w:rFonts w:eastAsiaTheme="minorEastAsia"/>
        </w:rPr>
        <w:t>6</w:t>
      </w:r>
      <w:r w:rsidR="005710D2">
        <w:rPr>
          <w:rFonts w:eastAsiaTheme="minorEastAsia"/>
        </w:rPr>
        <w:t xml:space="preserve"> r.,</w:t>
      </w:r>
      <w:r w:rsidR="005710D2">
        <w:rPr>
          <w:rFonts w:eastAsiaTheme="minorEastAsia"/>
          <w:iCs/>
          <w:szCs w:val="22"/>
        </w:rPr>
        <w:t xml:space="preserve"> </w:t>
      </w:r>
      <w:r w:rsidRPr="005710D2">
        <w:rPr>
          <w:rFonts w:eastAsiaTheme="minorEastAsia"/>
        </w:rPr>
        <w:t>zaś w odniesieniu do danych przetwarzanych na podstawie zgody – do momentu jej odwołania lub realizacji celu, który został w niej wskazany.</w:t>
      </w:r>
      <w:r w:rsidR="0062254C">
        <w:rPr>
          <w:rFonts w:eastAsiaTheme="minorEastAsia"/>
        </w:rPr>
        <w:t xml:space="preserve"> </w:t>
      </w:r>
      <w:r w:rsidRPr="0062254C">
        <w:rPr>
          <w:rFonts w:eastAsiaTheme="minorEastAsia"/>
        </w:rPr>
        <w:t>Potem, zgodnie z przepisami, dokumenty trafią do archiwum zakładowego.</w:t>
      </w:r>
    </w:p>
    <w:p w14:paraId="0044DC09" w14:textId="77777777" w:rsidR="00893542" w:rsidRPr="0008484E" w:rsidRDefault="00893542" w:rsidP="006250BA">
      <w:pPr>
        <w:pStyle w:val="Nagwek1"/>
      </w:pPr>
      <w:r w:rsidRPr="0008484E">
        <w:t>Kto może mieć dostęp do moich danych?</w:t>
      </w:r>
    </w:p>
    <w:p w14:paraId="6CB9E5B6" w14:textId="77777777" w:rsidR="00893542" w:rsidRPr="0023381C" w:rsidRDefault="00893542" w:rsidP="0023381C">
      <w:pPr>
        <w:spacing w:after="120"/>
      </w:pPr>
      <w:r w:rsidRPr="0023381C">
        <w:t>Odbiorcami Pana/Pani danych osobowych mogą być:</w:t>
      </w:r>
    </w:p>
    <w:p w14:paraId="6821DBFF" w14:textId="4EB1209B" w:rsidR="00893542" w:rsidRPr="005D507E" w:rsidRDefault="00893542" w:rsidP="005710D2">
      <w:pPr>
        <w:pStyle w:val="Bezodstpw"/>
        <w:numPr>
          <w:ilvl w:val="0"/>
          <w:numId w:val="18"/>
        </w:numPr>
      </w:pPr>
      <w:r w:rsidRPr="00A3459A">
        <w:t xml:space="preserve">podmioty, którym Administrator powierzy przetwarzanie danych osobowych, </w:t>
      </w:r>
      <w:r w:rsidRPr="00C44553">
        <w:t>w</w:t>
      </w:r>
      <w:r>
        <w:t> </w:t>
      </w:r>
      <w:r w:rsidR="005710D2">
        <w:t xml:space="preserve">szczególności </w:t>
      </w:r>
      <w:r w:rsidRPr="00C44553">
        <w:t>podmioty świadczące na rzecz urzędu usługi informatyczne, pocztowe;</w:t>
      </w:r>
    </w:p>
    <w:p w14:paraId="4CCB4699" w14:textId="24BCCA98" w:rsidR="00893542" w:rsidRPr="00585CE3" w:rsidRDefault="00893542" w:rsidP="00893542">
      <w:pPr>
        <w:pStyle w:val="Bezodstpw"/>
        <w:numPr>
          <w:ilvl w:val="0"/>
          <w:numId w:val="18"/>
        </w:numPr>
        <w:rPr>
          <w:rFonts w:eastAsiaTheme="minorEastAsia"/>
        </w:rPr>
      </w:pPr>
      <w:r w:rsidRPr="00585CE3">
        <w:rPr>
          <w:rFonts w:eastAsiaTheme="minorEastAsia"/>
        </w:rPr>
        <w:t>organy publiczne i inne podmioty, którym Administrator udostępni dane osobow</w:t>
      </w:r>
      <w:r w:rsidR="005710D2">
        <w:rPr>
          <w:rFonts w:eastAsiaTheme="minorEastAsia"/>
        </w:rPr>
        <w:t>e na podstawie przepisów prawa.</w:t>
      </w:r>
    </w:p>
    <w:p w14:paraId="7AF8C9C1" w14:textId="77777777" w:rsidR="00893542" w:rsidRPr="0008484E" w:rsidRDefault="00893542" w:rsidP="006250BA">
      <w:pPr>
        <w:pStyle w:val="Nagwek1"/>
      </w:pPr>
      <w:r w:rsidRPr="0008484E">
        <w:t>Jakie mam prawa w związku z przetwarzaniem moich danych?</w:t>
      </w:r>
    </w:p>
    <w:p w14:paraId="3560D9CA" w14:textId="77777777" w:rsidR="00893542" w:rsidRPr="00294F89" w:rsidRDefault="00893542" w:rsidP="00893542">
      <w:pPr>
        <w:pStyle w:val="Bezodstpw"/>
        <w:rPr>
          <w:lang w:bidi="ar-SA"/>
        </w:rPr>
      </w:pPr>
      <w:r w:rsidRPr="00294F89">
        <w:rPr>
          <w:lang w:bidi="ar-SA"/>
        </w:rPr>
        <w:t xml:space="preserve">Ma Pani/Pan prawo do: </w:t>
      </w:r>
    </w:p>
    <w:p w14:paraId="5F8FEAC7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dostępu do danych osobowych, w tym uzyskania kopii tych danych;</w:t>
      </w:r>
    </w:p>
    <w:p w14:paraId="2F2ED0AD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żądania sprostowania (poprawienia) danych osobowych;</w:t>
      </w:r>
    </w:p>
    <w:p w14:paraId="32084468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żądania usunięcia danych osobowych (tzw. prawo do bycia zapomnianym), w przypadku gdy:</w:t>
      </w:r>
    </w:p>
    <w:p w14:paraId="02350F2B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dane nie są już niezbędne do celów, dla których były zebrane lub w inny sposób przetwarzane;</w:t>
      </w:r>
    </w:p>
    <w:p w14:paraId="48939FBD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nie ma podstawy prawnej do przetwarzania Pani/Pana danych osobowych;</w:t>
      </w:r>
    </w:p>
    <w:p w14:paraId="6263FB90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wniosła Pani/Pan sprzeciw wobec przetwarzania i nie występują nadrzędne prawnie uzasadnione podstawy przetwarzania;</w:t>
      </w:r>
    </w:p>
    <w:p w14:paraId="30B6B55B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Pani/Pana dane przetwarzane są niezgodnie z prawem;</w:t>
      </w:r>
    </w:p>
    <w:p w14:paraId="6C582911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Pani/Pana dane muszą być usunięte, by wywiązać się z obowiązku wynikającego z przepisów prawa.</w:t>
      </w:r>
    </w:p>
    <w:p w14:paraId="0D2C562F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żądania ograniczenia przetwarzania danych osobowych;</w:t>
      </w:r>
    </w:p>
    <w:p w14:paraId="78F2F6DA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rFonts w:eastAsiaTheme="minorEastAsia" w:cstheme="minorBidi"/>
          <w:lang w:bidi="ar-SA"/>
        </w:rPr>
      </w:pPr>
      <w:r w:rsidRPr="00294F89">
        <w:rPr>
          <w:rFonts w:eastAsiaTheme="minorEastAsia" w:cstheme="minorBidi"/>
          <w:lang w:bidi="ar-SA"/>
        </w:rPr>
        <w:t>sprzeciwu wobec przetwarzania danych – w przypadku, gdy łącznie spełnione są następujące przesłanki:</w:t>
      </w:r>
    </w:p>
    <w:p w14:paraId="1BF508BA" w14:textId="77777777" w:rsidR="00893542" w:rsidRPr="00294F89" w:rsidRDefault="00893542" w:rsidP="00893542">
      <w:pPr>
        <w:pStyle w:val="Bezodstpw"/>
        <w:numPr>
          <w:ilvl w:val="1"/>
          <w:numId w:val="21"/>
        </w:numPr>
        <w:ind w:left="993" w:hanging="284"/>
        <w:rPr>
          <w:lang w:bidi="ar-SA"/>
        </w:rPr>
      </w:pPr>
      <w:r w:rsidRPr="00294F89">
        <w:rPr>
          <w:lang w:bidi="ar-SA"/>
        </w:rPr>
        <w:t>zaistnieją przyczyny związane z Pani/Pana szczególną sytuacją;</w:t>
      </w:r>
    </w:p>
    <w:p w14:paraId="225C810B" w14:textId="77777777" w:rsidR="00893542" w:rsidRPr="00294F89" w:rsidRDefault="00893542" w:rsidP="00893542">
      <w:pPr>
        <w:pStyle w:val="Bezodstpw"/>
        <w:numPr>
          <w:ilvl w:val="1"/>
          <w:numId w:val="21"/>
        </w:numPr>
        <w:ind w:left="993" w:hanging="284"/>
        <w:rPr>
          <w:lang w:bidi="ar-SA"/>
        </w:rPr>
      </w:pPr>
      <w:r w:rsidRPr="00294F89">
        <w:rPr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51CF42AF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wniesienia skargi do Prezesa Urzędu Ochrony Danych Osobowych</w:t>
      </w:r>
      <w:r w:rsidRPr="00294F89">
        <w:rPr>
          <w:vertAlign w:val="superscript"/>
          <w:lang w:bidi="ar-SA"/>
        </w:rPr>
        <w:footnoteReference w:id="2"/>
      </w:r>
      <w:r w:rsidRPr="00294F89">
        <w:rPr>
          <w:lang w:bidi="ar-SA"/>
        </w:rPr>
        <w:t xml:space="preserve"> w przypadku powzięcia informacji o niezgodnym z prawem przetwarzaniu w Urzędzie m.st. Warszawy Pani/Pana danych osobowych;</w:t>
      </w:r>
    </w:p>
    <w:p w14:paraId="173E1C8D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lastRenderedPageBreak/>
        <w:t>wycofania zgody w dowolnym momencie – w stosunku do danych przetwarzanych na jej podstawie;</w:t>
      </w:r>
    </w:p>
    <w:p w14:paraId="44DA130E" w14:textId="0CCFE9F4" w:rsidR="001A3DA5" w:rsidRPr="0023381C" w:rsidRDefault="00893542" w:rsidP="0023381C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przenoszenia danych – w stosunku do danych przetwarzanych na podstawie zgody,</w:t>
      </w:r>
      <w:r w:rsidR="006250BA">
        <w:rPr>
          <w:lang w:bidi="ar-SA"/>
        </w:rPr>
        <w:t xml:space="preserve"> </w:t>
      </w:r>
      <w:r w:rsidRPr="00294F89">
        <w:rPr>
          <w:lang w:bidi="ar-SA"/>
        </w:rPr>
        <w:t>w</w:t>
      </w:r>
      <w:r w:rsidR="006250BA">
        <w:rPr>
          <w:lang w:bidi="ar-SA"/>
        </w:rPr>
        <w:t> </w:t>
      </w:r>
      <w:r w:rsidRPr="00294F89">
        <w:rPr>
          <w:lang w:bidi="ar-SA"/>
        </w:rPr>
        <w:t>przypadku, gdy ich przetwarzanie odbywa się w sposób zautomatyzowany.</w:t>
      </w:r>
    </w:p>
    <w:sectPr w:rsidR="001A3DA5" w:rsidRPr="0023381C" w:rsidSect="00FE2149"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64F2" w14:textId="77777777" w:rsidR="00FF3A2B" w:rsidRDefault="00FF3A2B" w:rsidP="00D20523">
      <w:pPr>
        <w:spacing w:after="0" w:line="240" w:lineRule="auto"/>
      </w:pPr>
      <w:r>
        <w:separator/>
      </w:r>
    </w:p>
  </w:endnote>
  <w:endnote w:type="continuationSeparator" w:id="0">
    <w:p w14:paraId="602491D0" w14:textId="77777777" w:rsidR="00FF3A2B" w:rsidRDefault="00FF3A2B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723E" w14:textId="77777777" w:rsidR="00FF3A2B" w:rsidRDefault="00FF3A2B" w:rsidP="00D20523">
      <w:pPr>
        <w:spacing w:after="0" w:line="240" w:lineRule="auto"/>
      </w:pPr>
      <w:r>
        <w:separator/>
      </w:r>
    </w:p>
  </w:footnote>
  <w:footnote w:type="continuationSeparator" w:id="0">
    <w:p w14:paraId="017C7162" w14:textId="77777777" w:rsidR="00FF3A2B" w:rsidRDefault="00FF3A2B" w:rsidP="00D20523">
      <w:pPr>
        <w:spacing w:after="0" w:line="240" w:lineRule="auto"/>
      </w:pPr>
      <w:r>
        <w:continuationSeparator/>
      </w:r>
    </w:p>
  </w:footnote>
  <w:footnote w:id="1">
    <w:p w14:paraId="02CD087B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  <w:footnote w:id="2">
    <w:p w14:paraId="0ECB1B3F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070DB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3F5"/>
    <w:multiLevelType w:val="multilevel"/>
    <w:tmpl w:val="88021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09535796">
    <w:abstractNumId w:val="17"/>
  </w:num>
  <w:num w:numId="2" w16cid:durableId="1841114711">
    <w:abstractNumId w:val="9"/>
  </w:num>
  <w:num w:numId="3" w16cid:durableId="909730665">
    <w:abstractNumId w:val="4"/>
  </w:num>
  <w:num w:numId="4" w16cid:durableId="1177118683">
    <w:abstractNumId w:val="13"/>
  </w:num>
  <w:num w:numId="5" w16cid:durableId="1613433431">
    <w:abstractNumId w:val="6"/>
  </w:num>
  <w:num w:numId="6" w16cid:durableId="343433503">
    <w:abstractNumId w:val="16"/>
  </w:num>
  <w:num w:numId="7" w16cid:durableId="1854344545">
    <w:abstractNumId w:val="2"/>
  </w:num>
  <w:num w:numId="8" w16cid:durableId="1965765801">
    <w:abstractNumId w:val="7"/>
  </w:num>
  <w:num w:numId="9" w16cid:durableId="1969166460">
    <w:abstractNumId w:val="14"/>
  </w:num>
  <w:num w:numId="10" w16cid:durableId="507908034">
    <w:abstractNumId w:val="0"/>
  </w:num>
  <w:num w:numId="11" w16cid:durableId="1982617227">
    <w:abstractNumId w:val="12"/>
  </w:num>
  <w:num w:numId="12" w16cid:durableId="540634967">
    <w:abstractNumId w:val="5"/>
  </w:num>
  <w:num w:numId="13" w16cid:durableId="914896449">
    <w:abstractNumId w:val="20"/>
  </w:num>
  <w:num w:numId="14" w16cid:durableId="2071075427">
    <w:abstractNumId w:val="18"/>
  </w:num>
  <w:num w:numId="15" w16cid:durableId="1053576203">
    <w:abstractNumId w:val="19"/>
  </w:num>
  <w:num w:numId="16" w16cid:durableId="416484000">
    <w:abstractNumId w:val="15"/>
  </w:num>
  <w:num w:numId="17" w16cid:durableId="757948654">
    <w:abstractNumId w:val="8"/>
  </w:num>
  <w:num w:numId="18" w16cid:durableId="903956306">
    <w:abstractNumId w:val="11"/>
  </w:num>
  <w:num w:numId="19" w16cid:durableId="1583181901">
    <w:abstractNumId w:val="21"/>
  </w:num>
  <w:num w:numId="20" w16cid:durableId="2063943217">
    <w:abstractNumId w:val="10"/>
  </w:num>
  <w:num w:numId="21" w16cid:durableId="1379935648">
    <w:abstractNumId w:val="3"/>
  </w:num>
  <w:num w:numId="22" w16cid:durableId="152405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35"/>
    <w:rsid w:val="00004D32"/>
    <w:rsid w:val="00004EDB"/>
    <w:rsid w:val="00006EE9"/>
    <w:rsid w:val="00010CE5"/>
    <w:rsid w:val="00024DFD"/>
    <w:rsid w:val="00050EBD"/>
    <w:rsid w:val="00063172"/>
    <w:rsid w:val="000674F3"/>
    <w:rsid w:val="0007574E"/>
    <w:rsid w:val="00075BE5"/>
    <w:rsid w:val="000950C5"/>
    <w:rsid w:val="000B5893"/>
    <w:rsid w:val="000C4744"/>
    <w:rsid w:val="000D44D1"/>
    <w:rsid w:val="000D538B"/>
    <w:rsid w:val="000E6C0C"/>
    <w:rsid w:val="000F7A88"/>
    <w:rsid w:val="001019ED"/>
    <w:rsid w:val="001061F5"/>
    <w:rsid w:val="001135DA"/>
    <w:rsid w:val="00132973"/>
    <w:rsid w:val="00153B5D"/>
    <w:rsid w:val="00154CBB"/>
    <w:rsid w:val="00160498"/>
    <w:rsid w:val="00171347"/>
    <w:rsid w:val="00173D37"/>
    <w:rsid w:val="00175BB6"/>
    <w:rsid w:val="00183575"/>
    <w:rsid w:val="00194E9F"/>
    <w:rsid w:val="001959EE"/>
    <w:rsid w:val="001A0807"/>
    <w:rsid w:val="001A3DA5"/>
    <w:rsid w:val="001C3858"/>
    <w:rsid w:val="001E3529"/>
    <w:rsid w:val="001F33F0"/>
    <w:rsid w:val="001F643F"/>
    <w:rsid w:val="00211BFA"/>
    <w:rsid w:val="002317E8"/>
    <w:rsid w:val="0023381C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265C1"/>
    <w:rsid w:val="00333ED7"/>
    <w:rsid w:val="00337A9D"/>
    <w:rsid w:val="003479CA"/>
    <w:rsid w:val="00356E06"/>
    <w:rsid w:val="00365BC6"/>
    <w:rsid w:val="0036761A"/>
    <w:rsid w:val="00393DC6"/>
    <w:rsid w:val="003B78E8"/>
    <w:rsid w:val="003C135E"/>
    <w:rsid w:val="003D7F0D"/>
    <w:rsid w:val="004016CD"/>
    <w:rsid w:val="004244AD"/>
    <w:rsid w:val="00446ACF"/>
    <w:rsid w:val="00465894"/>
    <w:rsid w:val="0046713F"/>
    <w:rsid w:val="00494775"/>
    <w:rsid w:val="004958D4"/>
    <w:rsid w:val="004C1ACD"/>
    <w:rsid w:val="004D6C0F"/>
    <w:rsid w:val="004D75C2"/>
    <w:rsid w:val="004E26E3"/>
    <w:rsid w:val="004E7B14"/>
    <w:rsid w:val="005122F4"/>
    <w:rsid w:val="005276B5"/>
    <w:rsid w:val="00533040"/>
    <w:rsid w:val="00557C35"/>
    <w:rsid w:val="005710D2"/>
    <w:rsid w:val="00583417"/>
    <w:rsid w:val="00595CAD"/>
    <w:rsid w:val="005B01B4"/>
    <w:rsid w:val="005B2480"/>
    <w:rsid w:val="005B5EB0"/>
    <w:rsid w:val="005D0E93"/>
    <w:rsid w:val="005F7573"/>
    <w:rsid w:val="006141F9"/>
    <w:rsid w:val="0062254C"/>
    <w:rsid w:val="00622DDD"/>
    <w:rsid w:val="006250BA"/>
    <w:rsid w:val="00627139"/>
    <w:rsid w:val="00642EB0"/>
    <w:rsid w:val="0066226D"/>
    <w:rsid w:val="00673D8B"/>
    <w:rsid w:val="00696AA3"/>
    <w:rsid w:val="006B6148"/>
    <w:rsid w:val="006F4786"/>
    <w:rsid w:val="006F68C6"/>
    <w:rsid w:val="00703F70"/>
    <w:rsid w:val="0071144F"/>
    <w:rsid w:val="00731640"/>
    <w:rsid w:val="00743B18"/>
    <w:rsid w:val="007B7168"/>
    <w:rsid w:val="007C581C"/>
    <w:rsid w:val="007D48E5"/>
    <w:rsid w:val="007E52DA"/>
    <w:rsid w:val="007E7B31"/>
    <w:rsid w:val="0080214C"/>
    <w:rsid w:val="0085310C"/>
    <w:rsid w:val="00861F4F"/>
    <w:rsid w:val="008922C4"/>
    <w:rsid w:val="00893542"/>
    <w:rsid w:val="00896D46"/>
    <w:rsid w:val="00897E42"/>
    <w:rsid w:val="008A7032"/>
    <w:rsid w:val="008B61A9"/>
    <w:rsid w:val="008B7373"/>
    <w:rsid w:val="008B772C"/>
    <w:rsid w:val="008D7B00"/>
    <w:rsid w:val="008F6EAA"/>
    <w:rsid w:val="0091242F"/>
    <w:rsid w:val="0092644B"/>
    <w:rsid w:val="00927C92"/>
    <w:rsid w:val="00954E95"/>
    <w:rsid w:val="00956616"/>
    <w:rsid w:val="009712F1"/>
    <w:rsid w:val="00973FE2"/>
    <w:rsid w:val="009B7188"/>
    <w:rsid w:val="009C6643"/>
    <w:rsid w:val="009D3284"/>
    <w:rsid w:val="009D32FB"/>
    <w:rsid w:val="009D36C7"/>
    <w:rsid w:val="009D5F87"/>
    <w:rsid w:val="009D77EB"/>
    <w:rsid w:val="009E2B83"/>
    <w:rsid w:val="009E6CFB"/>
    <w:rsid w:val="009F496D"/>
    <w:rsid w:val="00A134C6"/>
    <w:rsid w:val="00A25E96"/>
    <w:rsid w:val="00A32221"/>
    <w:rsid w:val="00A3567D"/>
    <w:rsid w:val="00A47076"/>
    <w:rsid w:val="00A5031E"/>
    <w:rsid w:val="00A5274C"/>
    <w:rsid w:val="00A52766"/>
    <w:rsid w:val="00A61919"/>
    <w:rsid w:val="00A70EC7"/>
    <w:rsid w:val="00A82613"/>
    <w:rsid w:val="00AA1D93"/>
    <w:rsid w:val="00AB3D61"/>
    <w:rsid w:val="00AB762A"/>
    <w:rsid w:val="00AB77F6"/>
    <w:rsid w:val="00AC06E2"/>
    <w:rsid w:val="00AC15B9"/>
    <w:rsid w:val="00AC4BB1"/>
    <w:rsid w:val="00AE4041"/>
    <w:rsid w:val="00AE5495"/>
    <w:rsid w:val="00B27E55"/>
    <w:rsid w:val="00B34136"/>
    <w:rsid w:val="00B342E3"/>
    <w:rsid w:val="00B42B23"/>
    <w:rsid w:val="00B51B0A"/>
    <w:rsid w:val="00B60133"/>
    <w:rsid w:val="00B67101"/>
    <w:rsid w:val="00B71D34"/>
    <w:rsid w:val="00B72DBF"/>
    <w:rsid w:val="00B958DF"/>
    <w:rsid w:val="00B96927"/>
    <w:rsid w:val="00BA450D"/>
    <w:rsid w:val="00BC34F4"/>
    <w:rsid w:val="00BC3B93"/>
    <w:rsid w:val="00BD31DF"/>
    <w:rsid w:val="00C06CEB"/>
    <w:rsid w:val="00C10296"/>
    <w:rsid w:val="00C10C9E"/>
    <w:rsid w:val="00C228BB"/>
    <w:rsid w:val="00C353AE"/>
    <w:rsid w:val="00C561E6"/>
    <w:rsid w:val="00C619BD"/>
    <w:rsid w:val="00C747F2"/>
    <w:rsid w:val="00C92F34"/>
    <w:rsid w:val="00CC3D22"/>
    <w:rsid w:val="00CD170F"/>
    <w:rsid w:val="00CD4266"/>
    <w:rsid w:val="00D06B8F"/>
    <w:rsid w:val="00D20523"/>
    <w:rsid w:val="00D50973"/>
    <w:rsid w:val="00D6796A"/>
    <w:rsid w:val="00D84FAA"/>
    <w:rsid w:val="00DA314F"/>
    <w:rsid w:val="00DA3F9A"/>
    <w:rsid w:val="00DA5AA8"/>
    <w:rsid w:val="00DB4D5A"/>
    <w:rsid w:val="00DC3119"/>
    <w:rsid w:val="00DD2953"/>
    <w:rsid w:val="00DE1B07"/>
    <w:rsid w:val="00E17095"/>
    <w:rsid w:val="00E27AAA"/>
    <w:rsid w:val="00E305AD"/>
    <w:rsid w:val="00E33CE6"/>
    <w:rsid w:val="00E405DC"/>
    <w:rsid w:val="00E42AC5"/>
    <w:rsid w:val="00E44ACD"/>
    <w:rsid w:val="00E54AD1"/>
    <w:rsid w:val="00EA4877"/>
    <w:rsid w:val="00EB3CC6"/>
    <w:rsid w:val="00EB450B"/>
    <w:rsid w:val="00EB4F30"/>
    <w:rsid w:val="00EB5887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7631A"/>
    <w:rsid w:val="00F9713A"/>
    <w:rsid w:val="00FC1F66"/>
    <w:rsid w:val="00FC787C"/>
    <w:rsid w:val="00FD2D74"/>
    <w:rsid w:val="00FE2149"/>
    <w:rsid w:val="00FE700D"/>
    <w:rsid w:val="00FF3A2B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CED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0BA"/>
    <w:pPr>
      <w:spacing w:after="240" w:line="300" w:lineRule="auto"/>
      <w:contextualSpacing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0BA"/>
    <w:p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50BA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0BA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50BA"/>
    <w:rPr>
      <w:rFonts w:eastAsiaTheme="minorEastAsia"/>
      <w:b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893542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0121-3685-4C39-BC45-D01B1D4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rkamionowski</dc:creator>
  <cp:lastModifiedBy>Dziedzic-Kurpińska Anna (GP)</cp:lastModifiedBy>
  <cp:revision>2</cp:revision>
  <cp:lastPrinted>2025-07-30T09:46:00Z</cp:lastPrinted>
  <dcterms:created xsi:type="dcterms:W3CDTF">2025-07-30T09:59:00Z</dcterms:created>
  <dcterms:modified xsi:type="dcterms:W3CDTF">2025-07-30T09:59:00Z</dcterms:modified>
</cp:coreProperties>
</file>