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92715" w14:textId="77777777" w:rsidR="000A1E97" w:rsidRDefault="000A1E97" w:rsidP="000A1E97">
      <w:pPr>
        <w:spacing w:before="240" w:after="240" w:line="257" w:lineRule="auto"/>
        <w:jc w:val="center"/>
        <w:rPr>
          <w:rFonts w:eastAsiaTheme="minorEastAsia"/>
          <w:b/>
          <w:bCs/>
          <w:sz w:val="28"/>
          <w:szCs w:val="28"/>
          <w:lang w:val="pl"/>
        </w:rPr>
      </w:pPr>
      <w:r w:rsidRPr="59A8DCB7">
        <w:rPr>
          <w:rFonts w:eastAsiaTheme="minorEastAsia"/>
          <w:b/>
          <w:bCs/>
          <w:sz w:val="28"/>
          <w:szCs w:val="28"/>
          <w:lang w:val="pl"/>
        </w:rPr>
        <w:t>Zapewnienie przyjaznego i dostępnego dla dzieci uchodźczych systemu sprawiedliwości w Polsce.</w:t>
      </w:r>
    </w:p>
    <w:p w14:paraId="77BD5759" w14:textId="77777777" w:rsidR="000A1E97" w:rsidRDefault="000A1E97" w:rsidP="000A1E97">
      <w:pPr>
        <w:spacing w:before="240" w:after="240" w:line="257" w:lineRule="auto"/>
        <w:jc w:val="center"/>
        <w:rPr>
          <w:rFonts w:eastAsiaTheme="minorEastAsia"/>
          <w:i/>
          <w:iCs/>
          <w:sz w:val="24"/>
          <w:szCs w:val="24"/>
          <w:lang w:val="pl"/>
        </w:rPr>
      </w:pPr>
      <w:r w:rsidRPr="6D0B20C0">
        <w:rPr>
          <w:rFonts w:eastAsiaTheme="minorEastAsia"/>
          <w:i/>
          <w:iCs/>
          <w:sz w:val="24"/>
          <w:szCs w:val="24"/>
          <w:lang w:val="pl"/>
        </w:rPr>
        <w:t>UNICEF i profesjonaliści łączą siły.</w:t>
      </w:r>
    </w:p>
    <w:p w14:paraId="794743EB" w14:textId="77777777" w:rsidR="000A1E97" w:rsidRDefault="000A1E97" w:rsidP="000A1E97">
      <w:pPr>
        <w:spacing w:before="240" w:after="240"/>
        <w:jc w:val="center"/>
      </w:pPr>
      <w:r>
        <w:rPr>
          <w:noProof/>
        </w:rPr>
        <w:drawing>
          <wp:inline distT="0" distB="0" distL="0" distR="0" wp14:anchorId="76219063" wp14:editId="3D91BD48">
            <wp:extent cx="4499982" cy="3003550"/>
            <wp:effectExtent l="0" t="0" r="0" b="6350"/>
            <wp:docPr id="2011608725" name="Picture 2011608725" descr="A room with a couch and stuffed anima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608725" name="Picture 2011608725" descr="A room with a couch and stuffed animal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3870" cy="300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58DE6" w14:textId="49E66347" w:rsidR="000A1E97" w:rsidRPr="000A1E97" w:rsidRDefault="000A1E97" w:rsidP="000A1E97">
      <w:pPr>
        <w:spacing w:before="240" w:after="240"/>
        <w:jc w:val="center"/>
        <w:rPr>
          <w:rFonts w:ascii="Calibri" w:eastAsia="Calibri" w:hAnsi="Calibri" w:cs="Calibri"/>
        </w:rPr>
      </w:pPr>
      <w:r w:rsidRPr="000A1E97">
        <w:rPr>
          <w:rFonts w:ascii="Calibri" w:eastAsia="Calibri" w:hAnsi="Calibri" w:cs="Calibri"/>
        </w:rPr>
        <w:t>Fot.</w:t>
      </w:r>
      <w:r>
        <w:rPr>
          <w:rFonts w:ascii="Calibri" w:eastAsia="Calibri" w:hAnsi="Calibri" w:cs="Calibri"/>
        </w:rPr>
        <w:t xml:space="preserve"> UNICEF/</w:t>
      </w:r>
      <w:r w:rsidRPr="000A1E97">
        <w:rPr>
          <w:rFonts w:ascii="Calibri" w:eastAsia="Calibri" w:hAnsi="Calibri" w:cs="Calibri"/>
        </w:rPr>
        <w:t>Brykczyński</w:t>
      </w:r>
    </w:p>
    <w:p w14:paraId="35CCE1F3" w14:textId="55F6421A" w:rsidR="000A1E97" w:rsidRDefault="000A1E97" w:rsidP="000A1E97">
      <w:pPr>
        <w:spacing w:before="240" w:after="240" w:line="257" w:lineRule="auto"/>
        <w:rPr>
          <w:rFonts w:eastAsiaTheme="minorEastAsia"/>
          <w:sz w:val="24"/>
          <w:szCs w:val="24"/>
          <w:lang w:val="pl"/>
        </w:rPr>
      </w:pPr>
      <w:r w:rsidRPr="599055E9">
        <w:rPr>
          <w:rFonts w:eastAsiaTheme="minorEastAsia"/>
          <w:sz w:val="24"/>
          <w:szCs w:val="24"/>
          <w:lang w:val="pl"/>
        </w:rPr>
        <w:t xml:space="preserve">W wyniku wojny w Ukrainie setki tysięcy uchodźców przybyły do Polski w poszukiwaniu schronienia i wsparcia. Osoby te pilnie potrzebowały podstawowych środków do życia – w tym zakwaterowania, dostępu do opieki zdrowotnej, pomocy społecznej oraz wsparcia psychologicznego. </w:t>
      </w:r>
    </w:p>
    <w:p w14:paraId="1005016B" w14:textId="77777777" w:rsidR="000A1E97" w:rsidRDefault="000A1E97" w:rsidP="000A1E97">
      <w:pPr>
        <w:spacing w:before="240" w:after="240" w:line="257" w:lineRule="auto"/>
        <w:rPr>
          <w:rFonts w:eastAsiaTheme="minorEastAsia"/>
          <w:sz w:val="24"/>
          <w:szCs w:val="24"/>
          <w:lang w:val="pl"/>
        </w:rPr>
      </w:pPr>
      <w:r w:rsidRPr="1B294951">
        <w:rPr>
          <w:rFonts w:eastAsiaTheme="minorEastAsia"/>
          <w:sz w:val="24"/>
          <w:szCs w:val="24"/>
          <w:lang w:val="pl"/>
        </w:rPr>
        <w:t>Izabela Harasymowicz-Pilarz, psycholożka, psychoterapeutka i biegła sądowa mieszkająca w Rzeszowie, niedaleko granicy z Ukrainą, do dziś żywo wspomina 4 marca 2022 roku – dzień, w którym przyjęła do swojego domu dwie ukraińskie rodziny. Poruszona kryzysem i jego wpływem na ludzi, zaangażowała się również jako wolontariuszka na przejściu granicznym w Korczowej, gdzie z bliska widziała strach i siłę dzieci uchodźczych i ich rodzin. “Potrzeby nie mają paszportów,” mówi Izabela, podkreślając, że każde dziecko zasługuje na opiekę, niezależnie od swojego pochodzenia.</w:t>
      </w:r>
    </w:p>
    <w:p w14:paraId="2B142D0E" w14:textId="77777777" w:rsidR="000A1E97" w:rsidRDefault="000A1E97" w:rsidP="000A1E97">
      <w:pPr>
        <w:spacing w:before="240" w:after="240" w:line="257" w:lineRule="auto"/>
      </w:pPr>
      <w:r w:rsidRPr="3669ACF4">
        <w:rPr>
          <w:rFonts w:ascii="Calibri" w:eastAsia="Calibri" w:hAnsi="Calibri" w:cs="Calibri"/>
          <w:sz w:val="24"/>
          <w:szCs w:val="24"/>
          <w:lang w:val="pl"/>
        </w:rPr>
        <w:t>Z czasem potrzeby osób, które przybyły do Polski, uległy zmianie. Uchodźcy mogą mieć kontakt z polskim systemem prawnym i wymiaru sprawiedliwości z różnych powodów – w tym z powodu przybycia dziecka bez opieki lub oddzielonego od rodziny, zagrożenia dla dziecka w miejscu zamieszkania wymagającego umieszczenia w pieczy zastępczej, czy też bycia ofiarą przestępstwa lub pozostawania w konflikcie z prawem.</w:t>
      </w:r>
    </w:p>
    <w:p w14:paraId="40113AFE" w14:textId="77777777" w:rsidR="000A1E97" w:rsidRDefault="000A1E97" w:rsidP="000A1E97">
      <w:pPr>
        <w:spacing w:before="240" w:after="240" w:line="257" w:lineRule="auto"/>
      </w:pPr>
      <w:r w:rsidRPr="3669ACF4">
        <w:rPr>
          <w:rFonts w:ascii="Calibri" w:eastAsia="Calibri" w:hAnsi="Calibri" w:cs="Calibri"/>
          <w:sz w:val="24"/>
          <w:szCs w:val="24"/>
          <w:lang w:val="pl"/>
        </w:rPr>
        <w:lastRenderedPageBreak/>
        <w:t>Wsparcie dla uchodźców – w tym dzieci i rodzin uchodźczych mających kontakt z wymiarem sprawiedliwości – oznacza inkluzywny system prawny, który potrafi odpowiedzieć na ich potrzeby i umożliwia im korzystanie z pełni praw w sprawach rodzinnych, karnych czy dotyczących nieletnich.</w:t>
      </w:r>
    </w:p>
    <w:p w14:paraId="7010F1FF" w14:textId="77777777" w:rsidR="000A1E97" w:rsidRDefault="000A1E97" w:rsidP="000A1E97">
      <w:pPr>
        <w:spacing w:before="240" w:after="240" w:line="257" w:lineRule="auto"/>
        <w:rPr>
          <w:rFonts w:eastAsiaTheme="minorEastAsia"/>
          <w:sz w:val="24"/>
          <w:szCs w:val="24"/>
          <w:lang w:val="pl"/>
        </w:rPr>
      </w:pPr>
      <w:r w:rsidRPr="627F8514">
        <w:rPr>
          <w:rFonts w:eastAsiaTheme="minorEastAsia"/>
          <w:sz w:val="24"/>
          <w:szCs w:val="24"/>
          <w:lang w:val="pl"/>
        </w:rPr>
        <w:t>Izabela, mająca ponad 20 lat doświadczenia – w tym okres pracy w Wielkiej Brytanii, gdzie studiowała systemowe rozwiązania dla ofiar przemocy seksualnej – podkreśla kluczowe znaczenie budowania systemów przyjaznych dzieciom. Przyznaje jednak, że nawet z jej wiedzą i praktyką to zadanie pozostaje trudne. “Dobro dzieci zależy od naszej zdolności do widzenia w nich ludzi, a nie tylko przypadków,” mówi.</w:t>
      </w:r>
    </w:p>
    <w:p w14:paraId="5520A7AA" w14:textId="77777777" w:rsidR="000A1E97" w:rsidRDefault="000A1E97" w:rsidP="000A1E97">
      <w:pPr>
        <w:spacing w:before="240" w:after="240" w:line="257" w:lineRule="auto"/>
        <w:rPr>
          <w:rFonts w:eastAsiaTheme="minorEastAsia"/>
          <w:b/>
          <w:bCs/>
          <w:sz w:val="24"/>
          <w:szCs w:val="24"/>
          <w:lang w:val="pl"/>
        </w:rPr>
      </w:pPr>
      <w:r w:rsidRPr="577F605E">
        <w:rPr>
          <w:rFonts w:eastAsiaTheme="minorEastAsia"/>
          <w:b/>
          <w:bCs/>
          <w:sz w:val="24"/>
          <w:szCs w:val="24"/>
          <w:lang w:val="pl"/>
        </w:rPr>
        <w:t>Budowanie mostów i przekształcanie wymiaru sprawiedliwości dla dzieci</w:t>
      </w:r>
    </w:p>
    <w:p w14:paraId="60CD117A" w14:textId="77777777" w:rsidR="000A1E97" w:rsidRDefault="000A1E97" w:rsidP="000A1E97">
      <w:pPr>
        <w:spacing w:before="240" w:after="240" w:line="257" w:lineRule="auto"/>
        <w:rPr>
          <w:rFonts w:eastAsiaTheme="minorEastAsia"/>
          <w:sz w:val="24"/>
          <w:szCs w:val="24"/>
          <w:lang w:val="pl"/>
        </w:rPr>
      </w:pPr>
      <w:r w:rsidRPr="577F605E">
        <w:rPr>
          <w:rFonts w:ascii="Calibri" w:eastAsia="Calibri" w:hAnsi="Calibri" w:cs="Calibri"/>
          <w:sz w:val="24"/>
          <w:szCs w:val="24"/>
          <w:lang w:val="pl"/>
        </w:rPr>
        <w:t xml:space="preserve">UNICEF pracuje nad nowym podejściem do transformacji systemu sprawiedliwości, tak aby lepiej rozumiał potrzeby dzieci uchodźczych i skutecznie na nie odpowiadał. Olga Trocha, specjalistka ds. ochrony dzieci w </w:t>
      </w:r>
      <w:r w:rsidRPr="577F605E">
        <w:rPr>
          <w:rFonts w:eastAsiaTheme="minorEastAsia"/>
          <w:sz w:val="24"/>
          <w:szCs w:val="24"/>
          <w:lang w:val="pl"/>
        </w:rPr>
        <w:t>Biurze UNICEF ds. Reagowania na Potrzeby Uchodźców w Polsce</w:t>
      </w:r>
      <w:r w:rsidRPr="577F605E">
        <w:rPr>
          <w:rFonts w:ascii="Calibri" w:eastAsia="Calibri" w:hAnsi="Calibri" w:cs="Calibri"/>
          <w:sz w:val="24"/>
          <w:szCs w:val="24"/>
          <w:lang w:val="pl"/>
        </w:rPr>
        <w:t xml:space="preserve">, podkreśla wyjątkowe wyzwania, przed którymi stoją dzieci uchodźcze, oraz znaczenie dostosowania systemu sprawiedliwości, by był on przyjazny dzieciom. “Dzieci te pochodzą z zupełnie innych środowisk i mogą nosić w sobie lęki związane z systemem sprawiedliwości w swoich krajach. Dodatkowo często nie rozumieją języka ani zasad działania nowego systemu. Dlatego budowanie zaufania i przekazywanie dzieciom informacji jest absolutnie kluczowe,” wyjaśnia. </w:t>
      </w:r>
      <w:r w:rsidRPr="577F605E">
        <w:rPr>
          <w:rFonts w:eastAsiaTheme="minorEastAsia"/>
          <w:sz w:val="24"/>
          <w:szCs w:val="24"/>
          <w:lang w:val="pl"/>
        </w:rPr>
        <w:t>“Prawa muszą być czymś więcej niż deklaracjami na papierze. Muszą przekładać się na rzeczywiste, konkretne zmiany,” dodaje.</w:t>
      </w:r>
    </w:p>
    <w:p w14:paraId="362464AA" w14:textId="77777777" w:rsidR="000A1E97" w:rsidRDefault="000A1E97" w:rsidP="000A1E97">
      <w:pPr>
        <w:spacing w:before="240" w:after="240" w:line="257" w:lineRule="auto"/>
        <w:rPr>
          <w:rFonts w:eastAsiaTheme="minorEastAsia"/>
          <w:sz w:val="24"/>
          <w:szCs w:val="24"/>
          <w:lang w:val="pl"/>
        </w:rPr>
      </w:pPr>
      <w:r w:rsidRPr="3B8D7ADE">
        <w:rPr>
          <w:rFonts w:eastAsiaTheme="minorEastAsia"/>
          <w:sz w:val="24"/>
          <w:szCs w:val="24"/>
          <w:lang w:val="pl"/>
        </w:rPr>
        <w:t xml:space="preserve">Od 2023 roku, we współpracy z Ministerstwem Sprawiedliwości, Biuro UNICEF ds. Reagowania na Potrzeby Uchodźców w Polsce wspiera interdyscyplinarne szkolenia dla pracowników wymiaru sprawiedliwości w całym kraju. Partnerstwo to koncentruje się na budowaniu kompetencji wszystkich przedstawicieli systemu sądowniczego oraz zrozumienia dla wrażliwości i potrzeb osób z doświadczeniem uchodźczym, w tym dzieci. </w:t>
      </w:r>
    </w:p>
    <w:p w14:paraId="2D36A474" w14:textId="77777777" w:rsidR="000A1E97" w:rsidRDefault="000A1E97" w:rsidP="000A1E97">
      <w:pPr>
        <w:spacing w:before="240" w:after="240" w:line="257" w:lineRule="auto"/>
        <w:rPr>
          <w:rFonts w:eastAsiaTheme="minorEastAsia"/>
          <w:sz w:val="24"/>
          <w:szCs w:val="24"/>
          <w:lang w:val="pl"/>
        </w:rPr>
      </w:pPr>
      <w:r w:rsidRPr="730A84CC">
        <w:rPr>
          <w:rFonts w:eastAsiaTheme="minorEastAsia"/>
          <w:sz w:val="24"/>
          <w:szCs w:val="24"/>
          <w:lang w:val="pl"/>
        </w:rPr>
        <w:t>Tworzy także przestrzeń do współpracy między sędziami, prokuratorami, kuratorami sądowymi i biegłymi. Dla Izabeli działalność UNICEF odegrała kluczową rolę w budowaniu dialogu między psychologią a prawem – dziedzinami, które często działają osobno. “UNICEF zbudował most między tymi światami,” mówi, “pozwalając nam uczyć się od siebie nawzajem i wspólnie szukać rozwiązań, które uczynią system sprawiedliwości bardziej przyjaznym dzieciom w trakcie procedur prawnych. Chodzi o to, by stawiać dzieci na pierwszym miejscu,” podkreśla, wskazując na potrzebę dalszej współpracy.</w:t>
      </w:r>
    </w:p>
    <w:p w14:paraId="244FAFB0" w14:textId="77777777" w:rsidR="000A1E97" w:rsidRDefault="000A1E97" w:rsidP="000A1E97">
      <w:pPr>
        <w:spacing w:before="240" w:after="240" w:line="257" w:lineRule="auto"/>
        <w:rPr>
          <w:rFonts w:eastAsiaTheme="minorEastAsia"/>
          <w:sz w:val="24"/>
          <w:szCs w:val="24"/>
          <w:lang w:val="pl"/>
        </w:rPr>
      </w:pPr>
      <w:r w:rsidRPr="316DD34C">
        <w:rPr>
          <w:rFonts w:eastAsiaTheme="minorEastAsia"/>
          <w:sz w:val="24"/>
          <w:szCs w:val="24"/>
          <w:lang w:val="pl"/>
        </w:rPr>
        <w:t xml:space="preserve">Dorota Komotajtis, prokuratorka z 20-letnim doświadczeniem, podziela tę opinię. Mówi, że szkolenia UNICEF dla polskich prawników były dla niej bardzo transformujące. “Do tej pory kuratorzy, prokuratorzy i sędziowie mieli niewiele okazji do bezpośredniej współpracy,” zauważa. “Dzięki tym szkoleniom UNICEF stworzył platformę, która umożliwia nam </w:t>
      </w:r>
      <w:r w:rsidRPr="316DD34C">
        <w:rPr>
          <w:rFonts w:eastAsiaTheme="minorEastAsia"/>
          <w:sz w:val="24"/>
          <w:szCs w:val="24"/>
          <w:lang w:val="pl"/>
        </w:rPr>
        <w:lastRenderedPageBreak/>
        <w:t>wymianę doświadczeń i poszerzanie perspektyw. To podejście multidyscyplinarne jest kluczowe w reagowaniu na złożone potrzeby dzieci, zwłaszcza tych z doświadczeniem uchodźczym,” wyjaśnia.</w:t>
      </w:r>
    </w:p>
    <w:p w14:paraId="790142B4" w14:textId="4992D105" w:rsidR="000A1E97" w:rsidRDefault="000A1E97" w:rsidP="000A1E97">
      <w:pPr>
        <w:spacing w:before="240" w:after="240" w:line="257" w:lineRule="auto"/>
        <w:jc w:val="center"/>
        <w:rPr>
          <w:rFonts w:eastAsiaTheme="minorEastAsia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141C8E24" wp14:editId="2685B0E1">
            <wp:extent cx="3981450" cy="2657475"/>
            <wp:effectExtent l="0" t="0" r="0" b="0"/>
            <wp:docPr id="1351203394" name="Picture 1351203394" descr="Two women standing in front of a blue w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120339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CEAEF" w14:textId="547D57CF" w:rsidR="000A1E97" w:rsidRDefault="000A1E97" w:rsidP="000A1E97">
      <w:pPr>
        <w:spacing w:after="0" w:line="257" w:lineRule="auto"/>
        <w:jc w:val="center"/>
        <w:rPr>
          <w:rFonts w:eastAsiaTheme="minorEastAsia"/>
          <w:sz w:val="24"/>
          <w:szCs w:val="24"/>
        </w:rPr>
      </w:pPr>
      <w:r w:rsidRPr="000A1E97">
        <w:rPr>
          <w:rFonts w:eastAsiaTheme="minorEastAsia"/>
          <w:sz w:val="24"/>
          <w:szCs w:val="24"/>
        </w:rPr>
        <w:t>Fot. Krajowa Szkoła Sądownictwa i Prok</w:t>
      </w:r>
      <w:r>
        <w:rPr>
          <w:rFonts w:eastAsiaTheme="minorEastAsia"/>
          <w:sz w:val="24"/>
          <w:szCs w:val="24"/>
        </w:rPr>
        <w:t>uratury/</w:t>
      </w:r>
      <w:r w:rsidRPr="000A1E97">
        <w:rPr>
          <w:rFonts w:eastAsiaTheme="minorEastAsia"/>
          <w:sz w:val="24"/>
          <w:szCs w:val="24"/>
        </w:rPr>
        <w:t>Mateusz Hypiak</w:t>
      </w:r>
    </w:p>
    <w:p w14:paraId="76551AF4" w14:textId="5CD2CADA" w:rsidR="000A1E97" w:rsidRDefault="000A1E97" w:rsidP="000A1E97">
      <w:pPr>
        <w:spacing w:after="0" w:line="257" w:lineRule="auto"/>
        <w:jc w:val="center"/>
        <w:rPr>
          <w:rFonts w:eastAsiaTheme="minorEastAsia"/>
          <w:i/>
          <w:iCs/>
          <w:sz w:val="24"/>
          <w:szCs w:val="24"/>
        </w:rPr>
      </w:pPr>
      <w:r w:rsidRPr="000A1E97">
        <w:rPr>
          <w:rFonts w:eastAsiaTheme="minorEastAsia"/>
          <w:i/>
          <w:iCs/>
          <w:sz w:val="24"/>
          <w:szCs w:val="24"/>
        </w:rPr>
        <w:t>Dorota Komotajtis (po lewej) oraz Izabela Harasymowicz-Pilarz</w:t>
      </w:r>
    </w:p>
    <w:p w14:paraId="18BC1A42" w14:textId="77777777" w:rsidR="000A1E97" w:rsidRPr="000A1E97" w:rsidRDefault="000A1E97" w:rsidP="000A1E97">
      <w:pPr>
        <w:spacing w:before="240" w:after="240" w:line="257" w:lineRule="auto"/>
        <w:rPr>
          <w:rFonts w:eastAsiaTheme="minorEastAsia"/>
          <w:sz w:val="24"/>
          <w:szCs w:val="24"/>
        </w:rPr>
      </w:pPr>
    </w:p>
    <w:p w14:paraId="2013B999" w14:textId="77777777" w:rsidR="000A1E97" w:rsidRDefault="000A1E97" w:rsidP="000A1E97">
      <w:pPr>
        <w:spacing w:before="240" w:after="240" w:line="257" w:lineRule="auto"/>
        <w:rPr>
          <w:rFonts w:eastAsiaTheme="minorEastAsia"/>
          <w:sz w:val="24"/>
          <w:szCs w:val="24"/>
          <w:lang w:val="pl"/>
        </w:rPr>
      </w:pPr>
      <w:r w:rsidRPr="561BA6F4">
        <w:rPr>
          <w:rFonts w:eastAsiaTheme="minorEastAsia"/>
          <w:sz w:val="24"/>
          <w:szCs w:val="24"/>
          <w:lang w:val="pl"/>
        </w:rPr>
        <w:t>System sprawiedliwości przyjazny dzieciom to taki, który jest dostępny, dostosowany do wieku, szybki i skoncentrowany na potrzebach oraz prawach dziecka. Obejmuje przyjazny dzieciom język i miejsce, obecność wspierających dorosłych oraz dostosowanie dla dzieci z niepełnosprawnościami, z grup mniejszościowych czy znajdujących się w trudnej sytuacji życiowej.</w:t>
      </w:r>
    </w:p>
    <w:p w14:paraId="2FC3E113" w14:textId="77777777" w:rsidR="000A1E97" w:rsidRDefault="000A1E97" w:rsidP="000A1E97">
      <w:pPr>
        <w:spacing w:before="240" w:after="240" w:line="257" w:lineRule="auto"/>
        <w:rPr>
          <w:rFonts w:eastAsiaTheme="minorEastAsia"/>
          <w:sz w:val="24"/>
          <w:szCs w:val="24"/>
          <w:lang w:val="pl"/>
        </w:rPr>
      </w:pPr>
      <w:r w:rsidRPr="7584C6A8">
        <w:rPr>
          <w:rFonts w:eastAsiaTheme="minorEastAsia"/>
          <w:sz w:val="24"/>
          <w:szCs w:val="24"/>
          <w:lang w:val="pl"/>
        </w:rPr>
        <w:t>“System sprawiedliwości przyjazny dzieciom wymaga od nas spojrzenia na sprawy ich oczami,” zaznacza Dorota. W praktyce oznacza to, że sprawy powinny być prowadzone przez przeszkolonych specjalistów, którzy potrafią rozmawiać z dziećmi z uwzględnieniem ich wieku, pochodzenia czy niepełnosprawności.</w:t>
      </w:r>
    </w:p>
    <w:p w14:paraId="089E5C1D" w14:textId="77777777" w:rsidR="000A1E97" w:rsidRDefault="000A1E97" w:rsidP="000A1E97">
      <w:pPr>
        <w:spacing w:before="240" w:after="240" w:line="257" w:lineRule="auto"/>
        <w:rPr>
          <w:rFonts w:eastAsiaTheme="minorEastAsia"/>
          <w:sz w:val="24"/>
          <w:szCs w:val="24"/>
          <w:lang w:val="pl"/>
        </w:rPr>
      </w:pPr>
      <w:r w:rsidRPr="294A2A96">
        <w:rPr>
          <w:rFonts w:eastAsiaTheme="minorEastAsia"/>
          <w:sz w:val="24"/>
          <w:szCs w:val="24"/>
          <w:lang w:val="pl"/>
        </w:rPr>
        <w:t>Postępowania przyjazne dzieciom umożliwiają im uczestnictwo i wyrażenie swojego zdania, a jednocześnie chronią przed wtórną wiktymizacją – np. poprzez przeprowadzanie przesłuchań w bezpiecznym, wspierającym środowisku. Dla Izabeli Harasymowicz-Pilarz prawdziwą nagrodą są małe zwycięstwa: dziecko, które poczuło się wysłuchane, rodzina, która odzyskała nadzieję, czy koleżanka lub kolega po fachu, którzy poznali nowy sposób niesienia pomocy. “Nie mam ambicji, żeby zbawiać świat,” mówi z pokorą, “ale każde ‘dziękuję, to zadziałało’ to krok w dobrą stronę.”</w:t>
      </w:r>
      <w:r w:rsidRPr="0035322B">
        <w:rPr>
          <w:rFonts w:ascii="Calibri" w:eastAsia="Calibri" w:hAnsi="Calibri" w:cs="Calibri"/>
          <w:sz w:val="24"/>
          <w:szCs w:val="24"/>
        </w:rPr>
        <w:t xml:space="preserve"> </w:t>
      </w:r>
    </w:p>
    <w:p w14:paraId="3E407F94" w14:textId="77777777" w:rsidR="000A1E97" w:rsidRDefault="000A1E97" w:rsidP="000A1E97">
      <w:pPr>
        <w:spacing w:before="240" w:after="240" w:line="257" w:lineRule="auto"/>
        <w:rPr>
          <w:rFonts w:eastAsiaTheme="minorEastAsia"/>
          <w:b/>
          <w:bCs/>
          <w:sz w:val="24"/>
          <w:szCs w:val="24"/>
          <w:lang w:val="pl"/>
        </w:rPr>
      </w:pPr>
      <w:r w:rsidRPr="60F3456C">
        <w:rPr>
          <w:rFonts w:eastAsiaTheme="minorEastAsia"/>
          <w:b/>
          <w:bCs/>
          <w:sz w:val="24"/>
          <w:szCs w:val="24"/>
          <w:lang w:val="pl"/>
        </w:rPr>
        <w:lastRenderedPageBreak/>
        <w:t>Trwała zmiana dla dzieci uchodźczych</w:t>
      </w:r>
    </w:p>
    <w:p w14:paraId="4B6B2FB3" w14:textId="77777777" w:rsidR="000A1E97" w:rsidRDefault="000A1E97" w:rsidP="000A1E97">
      <w:pPr>
        <w:spacing w:before="240" w:after="240" w:line="257" w:lineRule="auto"/>
        <w:rPr>
          <w:rFonts w:eastAsiaTheme="minorEastAsia"/>
          <w:sz w:val="24"/>
          <w:szCs w:val="24"/>
          <w:lang w:val="pl"/>
        </w:rPr>
      </w:pPr>
      <w:r w:rsidRPr="196A0748">
        <w:rPr>
          <w:rFonts w:eastAsiaTheme="minorEastAsia"/>
          <w:sz w:val="24"/>
          <w:szCs w:val="24"/>
          <w:lang w:val="pl"/>
        </w:rPr>
        <w:t>Dzięki współpracy z Ministerstwem Sprawiedliwości, Krajową Szkołą Sądownictwa i Prokuratury oraz Instytutem Ekspertyz Sądowych, UNICEF stworzył podstawy trwałej zmiany systemowej. Od 2023 roku przeszkolono ponad 6500 sędziów, prokuratorów, kuratorów i prawników. Programy szkoleniowe UNICEF w Polsce są realizowane również w 2025 roku, dając kolejnym profesjonalistom wiedzę i kompetencje do prowadzenia delikatnych spraw z należytą troską i fachowością.</w:t>
      </w:r>
    </w:p>
    <w:p w14:paraId="6A11C52F" w14:textId="77777777" w:rsidR="000A1E97" w:rsidRDefault="000A1E97" w:rsidP="000A1E97">
      <w:pPr>
        <w:spacing w:before="240" w:after="240" w:line="257" w:lineRule="auto"/>
        <w:rPr>
          <w:rFonts w:eastAsiaTheme="minorEastAsia"/>
          <w:sz w:val="24"/>
          <w:szCs w:val="24"/>
          <w:lang w:val="pl"/>
        </w:rPr>
      </w:pPr>
      <w:r w:rsidRPr="36CF1854">
        <w:rPr>
          <w:rFonts w:eastAsiaTheme="minorEastAsia"/>
          <w:sz w:val="24"/>
          <w:szCs w:val="24"/>
          <w:lang w:val="pl"/>
        </w:rPr>
        <w:t>“Nie możemy pozwolić, by dzieci zginęły w gąszczu paragrafów,” podsumowuje Izabela. Jej słowa znajdują odbicie w marzeniach Doroty o systemie sprawiedliwości, który nie tylko osądza, ale również leczy.</w:t>
      </w:r>
    </w:p>
    <w:p w14:paraId="4B6481DA" w14:textId="77777777" w:rsidR="00E94554" w:rsidRPr="000A1E97" w:rsidRDefault="00E94554">
      <w:pPr>
        <w:rPr>
          <w:lang w:val="pl"/>
        </w:rPr>
      </w:pPr>
    </w:p>
    <w:sectPr w:rsidR="00E94554" w:rsidRPr="000A1E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E97"/>
    <w:rsid w:val="000A1E97"/>
    <w:rsid w:val="00331DF5"/>
    <w:rsid w:val="005E76B8"/>
    <w:rsid w:val="00E9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D9025"/>
  <w15:chartTrackingRefBased/>
  <w15:docId w15:val="{AB3E183B-CA69-4908-901F-850A4F3D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E97"/>
    <w:pPr>
      <w:spacing w:line="259" w:lineRule="auto"/>
    </w:pPr>
    <w:rPr>
      <w:sz w:val="22"/>
      <w:szCs w:val="22"/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1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E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E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E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E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E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E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E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E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E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E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E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E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E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979</Words>
  <Characters>5583</Characters>
  <Application>Microsoft Office Word</Application>
  <DocSecurity>0</DocSecurity>
  <Lines>46</Lines>
  <Paragraphs>13</Paragraphs>
  <ScaleCrop>false</ScaleCrop>
  <Company>UNICEF</Company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Kacprzak</dc:creator>
  <cp:keywords/>
  <dc:description/>
  <cp:lastModifiedBy>Monika Kacprzak</cp:lastModifiedBy>
  <cp:revision>1</cp:revision>
  <dcterms:created xsi:type="dcterms:W3CDTF">2025-06-24T11:16:00Z</dcterms:created>
  <dcterms:modified xsi:type="dcterms:W3CDTF">2025-06-24T11:23:00Z</dcterms:modified>
</cp:coreProperties>
</file>