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E699" w14:textId="53BA193B" w:rsidR="00B4631F" w:rsidRPr="00427558" w:rsidRDefault="00000000" w:rsidP="00454882">
      <w:pPr>
        <w:spacing w:before="120" w:after="120"/>
        <w:jc w:val="right"/>
        <w:rPr>
          <w:rFonts w:ascii="Lato" w:eastAsia="Lato" w:hAnsi="Lato" w:cs="Lato"/>
          <w:bCs/>
          <w:sz w:val="18"/>
          <w:szCs w:val="18"/>
        </w:rPr>
      </w:pPr>
      <w:r w:rsidRPr="00427558">
        <w:rPr>
          <w:rFonts w:ascii="Lato" w:eastAsia="Lato" w:hAnsi="Lato" w:cs="Lato"/>
          <w:bCs/>
          <w:sz w:val="18"/>
          <w:szCs w:val="18"/>
        </w:rPr>
        <w:t xml:space="preserve">Informacja prasowa </w:t>
      </w:r>
      <w:r w:rsidR="00531B1D">
        <w:rPr>
          <w:rFonts w:ascii="Lato" w:eastAsia="Lato" w:hAnsi="Lato" w:cs="Lato"/>
          <w:bCs/>
          <w:sz w:val="18"/>
          <w:szCs w:val="18"/>
        </w:rPr>
        <w:t>15</w:t>
      </w:r>
      <w:r w:rsidRPr="00427558">
        <w:rPr>
          <w:rFonts w:ascii="Lato" w:eastAsia="Lato" w:hAnsi="Lato" w:cs="Lato"/>
          <w:bCs/>
          <w:sz w:val="18"/>
          <w:szCs w:val="18"/>
        </w:rPr>
        <w:t>.</w:t>
      </w:r>
      <w:r w:rsidR="00FF3E01" w:rsidRPr="00427558">
        <w:rPr>
          <w:rFonts w:ascii="Lato" w:eastAsia="Lato" w:hAnsi="Lato" w:cs="Lato"/>
          <w:bCs/>
          <w:sz w:val="18"/>
          <w:szCs w:val="18"/>
        </w:rPr>
        <w:t>0</w:t>
      </w:r>
      <w:r w:rsidR="00137D0A" w:rsidRPr="00427558">
        <w:rPr>
          <w:rFonts w:ascii="Lato" w:eastAsia="Lato" w:hAnsi="Lato" w:cs="Lato"/>
          <w:bCs/>
          <w:sz w:val="18"/>
          <w:szCs w:val="18"/>
        </w:rPr>
        <w:t>5</w:t>
      </w:r>
      <w:r w:rsidRPr="00427558">
        <w:rPr>
          <w:rFonts w:ascii="Lato" w:eastAsia="Lato" w:hAnsi="Lato" w:cs="Lato"/>
          <w:bCs/>
          <w:sz w:val="18"/>
          <w:szCs w:val="18"/>
        </w:rPr>
        <w:t>.202</w:t>
      </w:r>
      <w:r w:rsidR="00137D0A" w:rsidRPr="00427558">
        <w:rPr>
          <w:rFonts w:ascii="Lato" w:eastAsia="Lato" w:hAnsi="Lato" w:cs="Lato"/>
          <w:bCs/>
          <w:sz w:val="18"/>
          <w:szCs w:val="18"/>
        </w:rPr>
        <w:t>5</w:t>
      </w:r>
      <w:r w:rsidRPr="00427558">
        <w:rPr>
          <w:rFonts w:ascii="Lato" w:eastAsia="Lato" w:hAnsi="Lato" w:cs="Lato"/>
          <w:bCs/>
          <w:sz w:val="18"/>
          <w:szCs w:val="18"/>
        </w:rPr>
        <w:t xml:space="preserve"> r. </w:t>
      </w:r>
    </w:p>
    <w:p w14:paraId="39214027" w14:textId="77777777" w:rsidR="00427558" w:rsidRDefault="00427558" w:rsidP="00427558">
      <w:pPr>
        <w:pStyle w:val="Tre"/>
        <w:tabs>
          <w:tab w:val="left" w:pos="1725"/>
        </w:tabs>
        <w:spacing w:after="120" w:line="276" w:lineRule="auto"/>
        <w:jc w:val="center"/>
        <w:rPr>
          <w:rFonts w:ascii="Lato" w:eastAsia="Lato" w:hAnsi="Lato" w:cs="Lato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6737BE5" w14:textId="04564009" w:rsidR="00531B1D" w:rsidRDefault="00531B1D" w:rsidP="00926E8B">
      <w:pPr>
        <w:pStyle w:val="Tre"/>
        <w:tabs>
          <w:tab w:val="left" w:pos="1725"/>
        </w:tabs>
        <w:spacing w:after="120" w:line="276" w:lineRule="auto"/>
        <w:jc w:val="center"/>
        <w:rPr>
          <w:rFonts w:ascii="Lato" w:eastAsia="Lato" w:hAnsi="Lato" w:cs="Lato"/>
          <w:b/>
          <w:color w:val="auto"/>
          <w:sz w:val="32"/>
          <w:szCs w:val="3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Lato" w:eastAsia="Lato" w:hAnsi="Lato" w:cs="Lato"/>
          <w:b/>
          <w:color w:val="auto"/>
          <w:sz w:val="32"/>
          <w:szCs w:val="3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Rozważny pięściarz i zbuntowana nastolatka – historia walki rodzeństwa o usamodzielnienie na własnych zasadach </w:t>
      </w:r>
    </w:p>
    <w:p w14:paraId="1B72111B" w14:textId="059E9C7D" w:rsidR="007B71C9" w:rsidRPr="00926E8B" w:rsidRDefault="007B71C9" w:rsidP="007B71C9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b/>
          <w:bCs/>
          <w:sz w:val="20"/>
          <w:szCs w:val="20"/>
        </w:rPr>
      </w:pPr>
      <w:r w:rsidRPr="00DA4E5A">
        <w:rPr>
          <w:rFonts w:ascii="Lato" w:hAnsi="Lato" w:cs="Montserrat-Regular"/>
          <w:b/>
          <w:bCs/>
          <w:sz w:val="20"/>
          <w:szCs w:val="20"/>
        </w:rPr>
        <w:t>Julia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 </w:t>
      </w:r>
      <w:r>
        <w:rPr>
          <w:rFonts w:ascii="Lato" w:hAnsi="Lato" w:cs="Montserrat-Regular"/>
          <w:b/>
          <w:bCs/>
          <w:sz w:val="20"/>
          <w:szCs w:val="20"/>
        </w:rPr>
        <w:t>opuściła dom dziecka pięć minut po północy, jak tylko osiągnęła pełnoletność.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 Jej brat Paweł się wahał</w:t>
      </w:r>
      <w:r w:rsidR="007C45C8">
        <w:rPr>
          <w:rFonts w:ascii="Lato" w:hAnsi="Lato" w:cs="Montserrat-Regular"/>
          <w:b/>
          <w:bCs/>
          <w:sz w:val="20"/>
          <w:szCs w:val="20"/>
        </w:rPr>
        <w:t>,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 </w:t>
      </w:r>
      <w:r w:rsidR="007675ED">
        <w:rPr>
          <w:rFonts w:ascii="Lato" w:hAnsi="Lato" w:cs="Montserrat-Regular"/>
          <w:b/>
          <w:bCs/>
          <w:sz w:val="20"/>
          <w:szCs w:val="20"/>
        </w:rPr>
        <w:t xml:space="preserve">ostrożnie </w:t>
      </w:r>
      <w:r w:rsidRPr="007B71C9">
        <w:rPr>
          <w:rFonts w:ascii="Lato" w:hAnsi="Lato" w:cs="Montserrat-Regular"/>
          <w:b/>
          <w:bCs/>
          <w:sz w:val="20"/>
          <w:szCs w:val="20"/>
        </w:rPr>
        <w:t>stawiając pierwsze krok</w:t>
      </w:r>
      <w:r w:rsidR="003C4999">
        <w:rPr>
          <w:rFonts w:ascii="Lato" w:hAnsi="Lato" w:cs="Montserrat-Regular"/>
          <w:b/>
          <w:bCs/>
          <w:sz w:val="20"/>
          <w:szCs w:val="20"/>
        </w:rPr>
        <w:t>i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 ku samodzielności, obawiając się tego</w:t>
      </w:r>
      <w:r w:rsidR="003C4999">
        <w:rPr>
          <w:rFonts w:ascii="Lato" w:hAnsi="Lato" w:cs="Montserrat-Regular"/>
          <w:b/>
          <w:bCs/>
          <w:sz w:val="20"/>
          <w:szCs w:val="20"/>
        </w:rPr>
        <w:t>,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 co czeka po drugiej stronie drzwi</w:t>
      </w:r>
      <w:r w:rsidR="00427558">
        <w:rPr>
          <w:rFonts w:ascii="Lato" w:hAnsi="Lato" w:cs="Montserrat-Regular"/>
          <w:b/>
          <w:bCs/>
          <w:sz w:val="20"/>
          <w:szCs w:val="20"/>
        </w:rPr>
        <w:t xml:space="preserve"> placówki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. Film „Na własnych zasadach” to poruszający portret rodzeństwa, które próbuje zbudować dorosłość na fundamentach, których nigdy nie miało. To historia walki — czasem w ringu, częściej w życiu. Opowieść o odwadze bez peleryny, o miłości bez warunków i o systemie, który równie często podaje rękę, co ją odpycha. Ten seans nie kończy się napisem „koniec”. </w:t>
      </w:r>
      <w:r w:rsidR="00531B1D">
        <w:rPr>
          <w:rFonts w:ascii="Lato" w:hAnsi="Lato" w:cs="Montserrat-Regular"/>
          <w:b/>
          <w:bCs/>
          <w:sz w:val="20"/>
          <w:szCs w:val="20"/>
        </w:rPr>
        <w:t>To jedna z wielu historii, w której dla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 </w:t>
      </w:r>
      <w:r w:rsidR="007C45C8">
        <w:rPr>
          <w:rFonts w:ascii="Lato" w:hAnsi="Lato" w:cs="Montserrat-Regular"/>
          <w:b/>
          <w:bCs/>
          <w:sz w:val="20"/>
          <w:szCs w:val="20"/>
        </w:rPr>
        <w:t xml:space="preserve">dwóch 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tysięcy </w:t>
      </w:r>
      <w:r w:rsidR="00427558">
        <w:rPr>
          <w:rFonts w:ascii="Lato" w:hAnsi="Lato" w:cs="Montserrat-Regular"/>
          <w:b/>
          <w:bCs/>
          <w:sz w:val="20"/>
          <w:szCs w:val="20"/>
        </w:rPr>
        <w:t xml:space="preserve">usamodzielniających się 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młodych ludzi </w:t>
      </w:r>
      <w:r w:rsidR="007C45C8">
        <w:rPr>
          <w:rFonts w:ascii="Lato" w:hAnsi="Lato" w:cs="Montserrat-Regular"/>
          <w:b/>
          <w:bCs/>
          <w:sz w:val="20"/>
          <w:szCs w:val="20"/>
        </w:rPr>
        <w:t xml:space="preserve">rocznie 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dopiero zaczyna się scena najtrudniejsza </w:t>
      </w:r>
      <w:r w:rsidR="00DA4E5A">
        <w:rPr>
          <w:rFonts w:ascii="Lato" w:hAnsi="Lato" w:cs="Montserrat-Regular"/>
          <w:b/>
          <w:bCs/>
          <w:sz w:val="20"/>
          <w:szCs w:val="20"/>
        </w:rPr>
        <w:t>-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 walka o </w:t>
      </w:r>
      <w:r w:rsidR="00DA4E5A">
        <w:rPr>
          <w:rFonts w:ascii="Lato" w:hAnsi="Lato" w:cs="Montserrat-Regular"/>
          <w:b/>
          <w:bCs/>
          <w:sz w:val="20"/>
          <w:szCs w:val="20"/>
        </w:rPr>
        <w:t>przetrwanie</w:t>
      </w:r>
      <w:r w:rsidRPr="007B71C9">
        <w:rPr>
          <w:rFonts w:ascii="Lato" w:hAnsi="Lato" w:cs="Montserrat-Regular"/>
          <w:b/>
          <w:bCs/>
          <w:sz w:val="20"/>
          <w:szCs w:val="20"/>
        </w:rPr>
        <w:t xml:space="preserve">. </w:t>
      </w:r>
      <w:r w:rsidR="00DA4E5A" w:rsidRPr="007B71C9">
        <w:rPr>
          <w:rFonts w:ascii="Lato" w:hAnsi="Lato" w:cs="Montserrat-Regular"/>
          <w:b/>
          <w:bCs/>
          <w:sz w:val="20"/>
          <w:szCs w:val="20"/>
        </w:rPr>
        <w:t>To, co dla innych bywa błędem młodości, dla nich może być punktem bez powrotu.</w:t>
      </w:r>
      <w:r w:rsidR="00926E8B">
        <w:rPr>
          <w:rFonts w:ascii="Lato" w:hAnsi="Lato" w:cs="Montserrat-Regular"/>
          <w:b/>
          <w:bCs/>
          <w:sz w:val="20"/>
          <w:szCs w:val="20"/>
        </w:rPr>
        <w:t xml:space="preserve"> </w:t>
      </w:r>
    </w:p>
    <w:p w14:paraId="5AA7F353" w14:textId="12CCF2DA" w:rsidR="00DA4E5A" w:rsidRDefault="007B71C9" w:rsidP="007B71C9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7B71C9">
        <w:rPr>
          <w:rFonts w:ascii="Lato" w:hAnsi="Lato" w:cs="Montserrat-Regular"/>
          <w:sz w:val="20"/>
          <w:szCs w:val="20"/>
        </w:rPr>
        <w:t>Kamera śledzi młodych ludzi wchodzących w dorosłość</w:t>
      </w:r>
      <w:r w:rsidR="00BB68E6">
        <w:rPr>
          <w:rFonts w:ascii="Lato" w:hAnsi="Lato" w:cs="Montserrat-Regular"/>
          <w:sz w:val="20"/>
          <w:szCs w:val="20"/>
        </w:rPr>
        <w:t xml:space="preserve">, </w:t>
      </w:r>
      <w:r w:rsidR="00E84834" w:rsidRPr="00E84834">
        <w:rPr>
          <w:rFonts w:ascii="Lato" w:hAnsi="Lato" w:cs="Montserrat-Regular"/>
          <w:sz w:val="20"/>
          <w:szCs w:val="20"/>
        </w:rPr>
        <w:t xml:space="preserve">pełnych marzeń o niezależności. Ich droga nie zawsze jest prosta – czasem brakuje wsparcia, czasem pojawia się zwątpienie, a codzienność </w:t>
      </w:r>
      <w:r w:rsidR="00E84834">
        <w:rPr>
          <w:rFonts w:ascii="Lato" w:hAnsi="Lato" w:cs="Montserrat-Regular"/>
          <w:sz w:val="20"/>
          <w:szCs w:val="20"/>
        </w:rPr>
        <w:t>przynosi wyzwania</w:t>
      </w:r>
      <w:r w:rsidR="00140A42">
        <w:rPr>
          <w:rFonts w:ascii="Lato" w:hAnsi="Lato" w:cs="Montserrat-Regular"/>
          <w:sz w:val="20"/>
          <w:szCs w:val="20"/>
        </w:rPr>
        <w:t>,</w:t>
      </w:r>
      <w:r w:rsidR="00E84834">
        <w:rPr>
          <w:rFonts w:ascii="Lato" w:hAnsi="Lato" w:cs="Montserrat-Regular"/>
          <w:sz w:val="20"/>
          <w:szCs w:val="20"/>
        </w:rPr>
        <w:t xml:space="preserve"> których się nie spodziewali.</w:t>
      </w:r>
      <w:r w:rsidR="00B640FB">
        <w:rPr>
          <w:rFonts w:ascii="Lato" w:hAnsi="Lato" w:cs="Montserrat-Regular"/>
          <w:sz w:val="20"/>
          <w:szCs w:val="20"/>
        </w:rPr>
        <w:t xml:space="preserve"> </w:t>
      </w:r>
      <w:r w:rsidRPr="007B71C9">
        <w:rPr>
          <w:rFonts w:ascii="Lato" w:hAnsi="Lato" w:cs="Montserrat-Regular"/>
          <w:sz w:val="20"/>
          <w:szCs w:val="20"/>
        </w:rPr>
        <w:t xml:space="preserve">Raport </w:t>
      </w:r>
      <w:r>
        <w:rPr>
          <w:rFonts w:ascii="Lato" w:hAnsi="Lato" w:cs="Montserrat-Regular"/>
          <w:sz w:val="20"/>
          <w:szCs w:val="20"/>
        </w:rPr>
        <w:t xml:space="preserve">„Start w dorosłość” </w:t>
      </w:r>
      <w:r w:rsidRPr="007B71C9">
        <w:rPr>
          <w:rFonts w:ascii="Lato" w:hAnsi="Lato" w:cs="Montserrat-Regular"/>
          <w:sz w:val="20"/>
          <w:szCs w:val="20"/>
        </w:rPr>
        <w:t>Fundacji Dobrych Inicjatyw</w:t>
      </w:r>
      <w:r w:rsidR="00E45C4F">
        <w:rPr>
          <w:rFonts w:ascii="Lato" w:hAnsi="Lato" w:cs="Montserrat-Regular"/>
          <w:sz w:val="20"/>
          <w:szCs w:val="20"/>
        </w:rPr>
        <w:t xml:space="preserve"> – partnera społecznego filmu</w:t>
      </w:r>
      <w:r w:rsidRPr="007B71C9">
        <w:rPr>
          <w:rFonts w:ascii="Lato" w:hAnsi="Lato" w:cs="Montserrat-Regular"/>
          <w:sz w:val="20"/>
          <w:szCs w:val="20"/>
        </w:rPr>
        <w:t>, zza kulis</w:t>
      </w:r>
      <w:r w:rsidR="00242175">
        <w:rPr>
          <w:rFonts w:ascii="Lato" w:hAnsi="Lato" w:cs="Montserrat-Regular"/>
          <w:sz w:val="20"/>
          <w:szCs w:val="20"/>
        </w:rPr>
        <w:t xml:space="preserve"> podsuwa</w:t>
      </w:r>
      <w:r w:rsidRPr="007B71C9">
        <w:rPr>
          <w:rFonts w:ascii="Lato" w:hAnsi="Lato" w:cs="Montserrat-Regular"/>
          <w:sz w:val="20"/>
          <w:szCs w:val="20"/>
        </w:rPr>
        <w:t xml:space="preserve"> </w:t>
      </w:r>
      <w:r>
        <w:rPr>
          <w:rFonts w:ascii="Lato" w:hAnsi="Lato" w:cs="Montserrat-Regular"/>
          <w:sz w:val="20"/>
          <w:szCs w:val="20"/>
        </w:rPr>
        <w:t>dramatyczn</w:t>
      </w:r>
      <w:r w:rsidR="00427558">
        <w:rPr>
          <w:rFonts w:ascii="Lato" w:hAnsi="Lato" w:cs="Montserrat-Regular"/>
          <w:sz w:val="20"/>
          <w:szCs w:val="20"/>
        </w:rPr>
        <w:t>ą</w:t>
      </w:r>
      <w:r>
        <w:rPr>
          <w:rFonts w:ascii="Lato" w:hAnsi="Lato" w:cs="Montserrat-Regular"/>
          <w:sz w:val="20"/>
          <w:szCs w:val="20"/>
        </w:rPr>
        <w:t xml:space="preserve"> </w:t>
      </w:r>
      <w:r w:rsidR="00427558">
        <w:rPr>
          <w:rFonts w:ascii="Lato" w:hAnsi="Lato" w:cs="Montserrat-Regular"/>
          <w:sz w:val="20"/>
          <w:szCs w:val="20"/>
        </w:rPr>
        <w:t xml:space="preserve">diagnozę – wielu wychowanków pieczy nie jest gotowych do samodzielnego życia. </w:t>
      </w:r>
      <w:r>
        <w:rPr>
          <w:rFonts w:ascii="Lato" w:hAnsi="Lato" w:cs="Montserrat-Regular"/>
          <w:sz w:val="20"/>
          <w:szCs w:val="20"/>
        </w:rPr>
        <w:t>Na</w:t>
      </w:r>
      <w:r w:rsidRPr="003F194D">
        <w:rPr>
          <w:rFonts w:ascii="Lato" w:hAnsi="Lato" w:cs="Montserrat-Regular"/>
          <w:b/>
          <w:bCs/>
          <w:sz w:val="20"/>
          <w:szCs w:val="20"/>
        </w:rPr>
        <w:t xml:space="preserve"> </w:t>
      </w:r>
      <w:r w:rsidR="00427558">
        <w:rPr>
          <w:rFonts w:ascii="Lato" w:hAnsi="Lato" w:cs="Montserrat-Regular"/>
          <w:b/>
          <w:bCs/>
          <w:sz w:val="20"/>
          <w:szCs w:val="20"/>
        </w:rPr>
        <w:t xml:space="preserve">tę </w:t>
      </w:r>
      <w:r w:rsidRPr="00B35AAF">
        <w:rPr>
          <w:rFonts w:ascii="Lato" w:hAnsi="Lato" w:cs="Montserrat-Regular"/>
          <w:sz w:val="20"/>
          <w:szCs w:val="20"/>
        </w:rPr>
        <w:t>gotowość wpływa osobista historia, trauma życiowa, osobowość, możliwości intelektualne, warunki w placówce opiekuńczo-wychowawczej, ale też oferta dostępnej pomocy</w:t>
      </w:r>
      <w:r w:rsidR="00427558">
        <w:rPr>
          <w:rFonts w:ascii="Lato" w:hAnsi="Lato" w:cs="Montserrat-Regular"/>
          <w:sz w:val="20"/>
          <w:szCs w:val="20"/>
        </w:rPr>
        <w:t>, która bardzo często jest niewystarczająca</w:t>
      </w:r>
      <w:r w:rsidR="00427558">
        <w:rPr>
          <w:rFonts w:ascii="Lato" w:hAnsi="Lato" w:cs="Montserrat-Regular"/>
          <w:b/>
          <w:bCs/>
          <w:sz w:val="20"/>
          <w:szCs w:val="20"/>
        </w:rPr>
        <w:t>. T</w:t>
      </w:r>
      <w:r w:rsidR="00DA4E5A" w:rsidRPr="007B71C9">
        <w:rPr>
          <w:rFonts w:ascii="Lato" w:hAnsi="Lato" w:cs="Montserrat-Regular"/>
          <w:sz w:val="20"/>
          <w:szCs w:val="20"/>
        </w:rPr>
        <w:t xml:space="preserve">o wszystko decyduje, czy dziecko z instytucji wejdzie w życie czy </w:t>
      </w:r>
      <w:r w:rsidR="00DA4E5A">
        <w:rPr>
          <w:rFonts w:ascii="Lato" w:hAnsi="Lato" w:cs="Montserrat-Regular"/>
          <w:sz w:val="20"/>
          <w:szCs w:val="20"/>
        </w:rPr>
        <w:t>wpadnie w „czarn</w:t>
      </w:r>
      <w:r w:rsidR="00531B1D">
        <w:rPr>
          <w:rFonts w:ascii="Lato" w:hAnsi="Lato" w:cs="Montserrat-Regular"/>
          <w:sz w:val="20"/>
          <w:szCs w:val="20"/>
        </w:rPr>
        <w:t>ą</w:t>
      </w:r>
      <w:r w:rsidR="00DA4E5A">
        <w:rPr>
          <w:rFonts w:ascii="Lato" w:hAnsi="Lato" w:cs="Montserrat-Regular"/>
          <w:sz w:val="20"/>
          <w:szCs w:val="20"/>
        </w:rPr>
        <w:t xml:space="preserve"> dziurę”</w:t>
      </w:r>
      <w:r w:rsidR="00DA4E5A" w:rsidRPr="007B71C9">
        <w:rPr>
          <w:rFonts w:ascii="Lato" w:hAnsi="Lato" w:cs="Montserrat-Regular"/>
          <w:sz w:val="20"/>
          <w:szCs w:val="20"/>
        </w:rPr>
        <w:t>.</w:t>
      </w:r>
    </w:p>
    <w:p w14:paraId="178F1EF4" w14:textId="7B8E2D91" w:rsidR="00AC3D45" w:rsidRPr="002A6EE8" w:rsidRDefault="007530E4" w:rsidP="00510584">
      <w:pPr>
        <w:autoSpaceDE w:val="0"/>
        <w:autoSpaceDN w:val="0"/>
        <w:adjustRightInd w:val="0"/>
        <w:spacing w:after="120"/>
        <w:jc w:val="both"/>
        <w:rPr>
          <w:rFonts w:ascii="Lato" w:hAnsi="Lato" w:cs="Montserrat-Regular"/>
          <w:i/>
          <w:iCs/>
          <w:sz w:val="20"/>
          <w:szCs w:val="20"/>
        </w:rPr>
      </w:pPr>
      <w:r w:rsidRPr="00926E8B">
        <w:rPr>
          <w:rFonts w:ascii="Lato" w:hAnsi="Lato" w:cs="Montserrat-Regular"/>
          <w:i/>
          <w:iCs/>
          <w:sz w:val="20"/>
          <w:szCs w:val="20"/>
        </w:rPr>
        <w:t>Film bardzo obrazowo pokazuje sytuację i wyzwania</w:t>
      </w:r>
      <w:r w:rsidR="00427558" w:rsidRPr="00926E8B">
        <w:rPr>
          <w:rFonts w:ascii="Lato" w:hAnsi="Lato" w:cs="Montserrat-Regular"/>
          <w:i/>
          <w:iCs/>
          <w:sz w:val="20"/>
          <w:szCs w:val="20"/>
        </w:rPr>
        <w:t>,</w:t>
      </w:r>
      <w:r w:rsidRPr="00926E8B">
        <w:rPr>
          <w:rFonts w:ascii="Lato" w:hAnsi="Lato" w:cs="Montserrat-Regular"/>
          <w:i/>
          <w:iCs/>
          <w:sz w:val="20"/>
          <w:szCs w:val="20"/>
        </w:rPr>
        <w:t xml:space="preserve"> z jakimi zmagają się osoby </w:t>
      </w:r>
      <w:r w:rsidRPr="00926E8B">
        <w:rPr>
          <w:rFonts w:ascii="Lato" w:hAnsi="Lato" w:cs="Montserrat-Regular" w:hint="eastAsia"/>
          <w:i/>
          <w:iCs/>
          <w:sz w:val="20"/>
          <w:szCs w:val="20"/>
        </w:rPr>
        <w:t>usamodzielniające</w:t>
      </w:r>
      <w:r w:rsidRPr="00926E8B">
        <w:rPr>
          <w:rFonts w:ascii="Lato" w:hAnsi="Lato" w:cs="Montserrat-Regular"/>
          <w:i/>
          <w:iCs/>
          <w:sz w:val="20"/>
          <w:szCs w:val="20"/>
        </w:rPr>
        <w:t xml:space="preserve"> się oraz </w:t>
      </w:r>
      <w:r w:rsidRPr="00926E8B">
        <w:rPr>
          <w:rFonts w:ascii="Lato" w:hAnsi="Lato" w:cs="Montserrat-Regular" w:hint="eastAsia"/>
          <w:i/>
          <w:iCs/>
          <w:sz w:val="20"/>
          <w:szCs w:val="20"/>
        </w:rPr>
        <w:t>zróżnicowane</w:t>
      </w:r>
      <w:r w:rsidRPr="00926E8B">
        <w:rPr>
          <w:rFonts w:ascii="Lato" w:hAnsi="Lato" w:cs="Montserrat-Regular"/>
          <w:i/>
          <w:iCs/>
          <w:sz w:val="20"/>
          <w:szCs w:val="20"/>
        </w:rPr>
        <w:t xml:space="preserve"> </w:t>
      </w:r>
      <w:r w:rsidRPr="00926E8B">
        <w:rPr>
          <w:rFonts w:ascii="Lato" w:hAnsi="Lato" w:cs="Montserrat-Regular" w:hint="eastAsia"/>
          <w:i/>
          <w:iCs/>
          <w:sz w:val="20"/>
          <w:szCs w:val="20"/>
        </w:rPr>
        <w:t>podejście</w:t>
      </w:r>
      <w:r w:rsidRPr="00926E8B">
        <w:rPr>
          <w:rFonts w:ascii="Lato" w:hAnsi="Lato" w:cs="Montserrat-Regular"/>
          <w:i/>
          <w:iCs/>
          <w:sz w:val="20"/>
          <w:szCs w:val="20"/>
        </w:rPr>
        <w:t xml:space="preserve"> do </w:t>
      </w:r>
      <w:r w:rsidR="00427558" w:rsidRPr="00926E8B">
        <w:rPr>
          <w:rFonts w:ascii="Lato" w:hAnsi="Lato" w:cs="Montserrat-Regular"/>
          <w:i/>
          <w:iCs/>
          <w:sz w:val="20"/>
          <w:szCs w:val="20"/>
        </w:rPr>
        <w:t>startu w dorosłość</w:t>
      </w:r>
      <w:r w:rsidRPr="00926E8B">
        <w:rPr>
          <w:rFonts w:ascii="Lato" w:hAnsi="Lato" w:cs="Montserrat-Regular"/>
          <w:i/>
          <w:iCs/>
          <w:sz w:val="20"/>
          <w:szCs w:val="20"/>
        </w:rPr>
        <w:t>.</w:t>
      </w:r>
      <w:r w:rsidR="002A6EE8" w:rsidRPr="002A6EE8">
        <w:rPr>
          <w:rFonts w:ascii="Lato" w:hAnsi="Lato" w:cs="Montserrat-Regular"/>
          <w:i/>
          <w:iCs/>
          <w:sz w:val="20"/>
          <w:szCs w:val="20"/>
        </w:rPr>
        <w:t xml:space="preserve"> </w:t>
      </w:r>
      <w:r w:rsidR="00990F30">
        <w:rPr>
          <w:rFonts w:ascii="Lato" w:hAnsi="Lato" w:cs="Montserrat-Regular"/>
          <w:i/>
          <w:iCs/>
          <w:sz w:val="20"/>
          <w:szCs w:val="20"/>
        </w:rPr>
        <w:t>N</w:t>
      </w:r>
      <w:r w:rsidR="002A6EE8" w:rsidRPr="002A6EE8">
        <w:rPr>
          <w:rFonts w:ascii="Lato" w:hAnsi="Lato" w:cs="Montserrat-Regular"/>
          <w:i/>
          <w:iCs/>
          <w:sz w:val="20"/>
          <w:szCs w:val="20"/>
        </w:rPr>
        <w:t>a przykładzie historii bohaterów można poznać, a nawet poczuć sytuację, w której znajdują się młodzi dorośli przygotowujący się do samodzielnego życia po doświadczeniu życia w pieczy zastępczej.</w:t>
      </w:r>
      <w:r w:rsidR="002A6EE8">
        <w:rPr>
          <w:rFonts w:ascii="Lato" w:hAnsi="Lato" w:cs="Montserrat-Regular"/>
          <w:i/>
          <w:iCs/>
          <w:sz w:val="20"/>
          <w:szCs w:val="20"/>
        </w:rPr>
        <w:t xml:space="preserve"> </w:t>
      </w:r>
      <w:r w:rsidRPr="007530E4">
        <w:rPr>
          <w:rFonts w:ascii="Lato" w:hAnsi="Lato" w:cs="Montserrat-Medium"/>
          <w:i/>
          <w:iCs/>
          <w:color w:val="FF0000"/>
          <w:sz w:val="20"/>
          <w:szCs w:val="20"/>
        </w:rPr>
        <w:t xml:space="preserve"> </w:t>
      </w:r>
      <w:r w:rsidR="00510584">
        <w:rPr>
          <w:rFonts w:ascii="Lato" w:hAnsi="Lato" w:cs="Montserrat-Regular"/>
          <w:i/>
          <w:iCs/>
          <w:sz w:val="20"/>
          <w:szCs w:val="20"/>
        </w:rPr>
        <w:t>Bohaterowie filmu mimo trudnych doświadczeń, mają siebie</w:t>
      </w:r>
      <w:r w:rsidR="00427558">
        <w:rPr>
          <w:rFonts w:ascii="Lato" w:hAnsi="Lato" w:cs="Montserrat-Regular"/>
          <w:i/>
          <w:iCs/>
          <w:sz w:val="20"/>
          <w:szCs w:val="20"/>
        </w:rPr>
        <w:t xml:space="preserve"> i mogą liczyć na swoje wsparcie</w:t>
      </w:r>
      <w:r w:rsidR="00510584">
        <w:rPr>
          <w:rFonts w:ascii="Lato" w:hAnsi="Lato" w:cs="Montserrat-Regular"/>
          <w:i/>
          <w:iCs/>
          <w:sz w:val="20"/>
          <w:szCs w:val="20"/>
        </w:rPr>
        <w:t xml:space="preserve">. Paweł </w:t>
      </w:r>
      <w:r w:rsidR="00510584" w:rsidRPr="00510584">
        <w:rPr>
          <w:rFonts w:ascii="Lato" w:hAnsi="Lato" w:cs="Montserrat-Regular"/>
          <w:i/>
          <w:iCs/>
          <w:sz w:val="20"/>
          <w:szCs w:val="20"/>
        </w:rPr>
        <w:t>znajduje siłę w boksie</w:t>
      </w:r>
      <w:r w:rsidR="00510584">
        <w:rPr>
          <w:rFonts w:ascii="Lato" w:hAnsi="Lato" w:cs="Montserrat-Regular"/>
          <w:i/>
          <w:iCs/>
          <w:sz w:val="20"/>
          <w:szCs w:val="20"/>
        </w:rPr>
        <w:t xml:space="preserve"> i korzysta ze wsparcia trenera</w:t>
      </w:r>
      <w:r w:rsidR="00510584" w:rsidRPr="00510584">
        <w:rPr>
          <w:rFonts w:ascii="Lato" w:hAnsi="Lato" w:cs="Montserrat-Regular"/>
          <w:i/>
          <w:iCs/>
          <w:sz w:val="20"/>
          <w:szCs w:val="20"/>
        </w:rPr>
        <w:t>, jego siostra Julia dziedziczy mieszkanie po babci</w:t>
      </w:r>
      <w:r w:rsidR="00990F30">
        <w:rPr>
          <w:rFonts w:ascii="Lato" w:hAnsi="Lato" w:cs="Montserrat-Regular"/>
          <w:i/>
          <w:iCs/>
          <w:sz w:val="20"/>
          <w:szCs w:val="20"/>
        </w:rPr>
        <w:t xml:space="preserve"> i ma oparcie w bracie</w:t>
      </w:r>
      <w:r w:rsidR="00510584">
        <w:rPr>
          <w:rFonts w:ascii="Lato" w:hAnsi="Lato" w:cs="Montserrat-Regular"/>
          <w:i/>
          <w:iCs/>
          <w:sz w:val="20"/>
          <w:szCs w:val="20"/>
        </w:rPr>
        <w:t xml:space="preserve">. To i tak więcej niż na starcie ma wielu nastolatków opuszczających dom dziecka. Jednak </w:t>
      </w:r>
      <w:r w:rsidR="00510584" w:rsidRPr="00510584">
        <w:rPr>
          <w:rFonts w:ascii="Lato" w:hAnsi="Lato" w:cs="Montserrat-Regular"/>
          <w:i/>
          <w:iCs/>
          <w:sz w:val="20"/>
          <w:szCs w:val="20"/>
        </w:rPr>
        <w:t>na</w:t>
      </w:r>
      <w:r w:rsidR="00510584">
        <w:rPr>
          <w:rFonts w:ascii="Lato" w:hAnsi="Lato" w:cs="Montserrat-Regular"/>
          <w:i/>
          <w:iCs/>
          <w:sz w:val="20"/>
          <w:szCs w:val="20"/>
        </w:rPr>
        <w:t xml:space="preserve"> ich</w:t>
      </w:r>
      <w:r w:rsidR="00510584" w:rsidRPr="00510584">
        <w:rPr>
          <w:rFonts w:ascii="Lato" w:hAnsi="Lato" w:cs="Montserrat-Regular"/>
          <w:i/>
          <w:iCs/>
          <w:sz w:val="20"/>
          <w:szCs w:val="20"/>
        </w:rPr>
        <w:t xml:space="preserve"> drodze do dorosłości czeka kilka trudnych rund walki o dobrą i bezpieczną przyszłość</w:t>
      </w:r>
      <w:r w:rsidR="00510584">
        <w:rPr>
          <w:rFonts w:ascii="Lato" w:hAnsi="Lato" w:cs="Montserrat-Regular"/>
          <w:i/>
          <w:iCs/>
          <w:sz w:val="20"/>
          <w:szCs w:val="20"/>
        </w:rPr>
        <w:t xml:space="preserve"> </w:t>
      </w:r>
      <w:r w:rsidR="00AC3D45" w:rsidRPr="003F194D">
        <w:rPr>
          <w:rFonts w:ascii="Lato" w:hAnsi="Lato" w:cs="Montserrat-Regular"/>
          <w:sz w:val="20"/>
          <w:szCs w:val="20"/>
        </w:rPr>
        <w:t>–</w:t>
      </w:r>
      <w:r w:rsidR="00AC3D45">
        <w:rPr>
          <w:rFonts w:ascii="Lato" w:hAnsi="Lato" w:cs="Montserrat-Regular"/>
          <w:sz w:val="20"/>
          <w:szCs w:val="20"/>
        </w:rPr>
        <w:t xml:space="preserve"> mówi</w:t>
      </w:r>
      <w:r w:rsidR="00AC3D45" w:rsidRPr="003F194D">
        <w:rPr>
          <w:rFonts w:ascii="Lato" w:hAnsi="Lato" w:cs="Montserrat-Regular"/>
          <w:sz w:val="20"/>
          <w:szCs w:val="20"/>
        </w:rPr>
        <w:t xml:space="preserve"> </w:t>
      </w:r>
      <w:r w:rsidR="002A6EE8">
        <w:rPr>
          <w:rFonts w:ascii="Lato" w:hAnsi="Lato" w:cs="Montserrat-Regular"/>
          <w:b/>
          <w:bCs/>
          <w:sz w:val="20"/>
          <w:szCs w:val="20"/>
        </w:rPr>
        <w:t xml:space="preserve">Anna Wrzosk-Piechowska, </w:t>
      </w:r>
      <w:r w:rsidR="002A6EE8" w:rsidRPr="002A6EE8">
        <w:rPr>
          <w:rFonts w:ascii="Lato" w:hAnsi="Lato" w:cs="Montserrat-Regular"/>
          <w:sz w:val="20"/>
          <w:szCs w:val="20"/>
        </w:rPr>
        <w:t>dyrektorka zarz</w:t>
      </w:r>
      <w:r w:rsidR="002A6EE8">
        <w:rPr>
          <w:rFonts w:ascii="Lato" w:hAnsi="Lato" w:cs="Montserrat-Regular"/>
          <w:sz w:val="20"/>
          <w:szCs w:val="20"/>
        </w:rPr>
        <w:t>ą</w:t>
      </w:r>
      <w:r w:rsidR="002A6EE8" w:rsidRPr="002A6EE8">
        <w:rPr>
          <w:rFonts w:ascii="Lato" w:hAnsi="Lato" w:cs="Montserrat-Regular"/>
          <w:sz w:val="20"/>
          <w:szCs w:val="20"/>
        </w:rPr>
        <w:t>dzająca</w:t>
      </w:r>
      <w:r w:rsidR="00AC3D45" w:rsidRPr="003F194D">
        <w:rPr>
          <w:rFonts w:ascii="Lato" w:hAnsi="Lato" w:cs="Montserrat-Regular"/>
          <w:sz w:val="20"/>
          <w:szCs w:val="20"/>
        </w:rPr>
        <w:t xml:space="preserve"> Fundacji Dobrych Inicjatyw</w:t>
      </w:r>
      <w:r w:rsidR="007B0FDF">
        <w:rPr>
          <w:rFonts w:ascii="Lato" w:hAnsi="Lato" w:cs="Montserrat-Regular"/>
          <w:sz w:val="20"/>
          <w:szCs w:val="20"/>
        </w:rPr>
        <w:t>.</w:t>
      </w:r>
    </w:p>
    <w:p w14:paraId="043A60D9" w14:textId="0CE81CC9" w:rsidR="00510584" w:rsidRPr="007B71C9" w:rsidRDefault="00510584" w:rsidP="007B71C9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3F194D">
        <w:rPr>
          <w:rFonts w:ascii="Lato" w:hAnsi="Lato" w:cs="Montserrat-Regular"/>
          <w:sz w:val="20"/>
          <w:szCs w:val="20"/>
        </w:rPr>
        <w:t xml:space="preserve">Raport „Start w dorosłość” pokazuje, że tuż przed opuszczeniem placówki młodzież entuzjastycznie myśli o samodzielnej przyszłości. </w:t>
      </w:r>
      <w:r>
        <w:rPr>
          <w:rFonts w:ascii="Lato" w:hAnsi="Lato" w:cs="Montserrat-Regular"/>
          <w:sz w:val="20"/>
          <w:szCs w:val="20"/>
        </w:rPr>
        <w:t>P</w:t>
      </w:r>
      <w:r w:rsidRPr="003F194D">
        <w:rPr>
          <w:rFonts w:ascii="Lato" w:hAnsi="Lato" w:cs="Montserrat-Regular"/>
          <w:sz w:val="20"/>
          <w:szCs w:val="20"/>
        </w:rPr>
        <w:t>ołowa badanych wychowanków jest przekonana, że poradzi sobie z codziennymi obowiązkami. Jednocześnie najmniej jest podopiecznych, którzy czują pełen spokój myśląc o najbliższej przyszłości.</w:t>
      </w:r>
      <w:r w:rsidR="00926E8B">
        <w:rPr>
          <w:rFonts w:ascii="Lato" w:hAnsi="Lato" w:cs="Montserrat-Regular"/>
          <w:sz w:val="20"/>
          <w:szCs w:val="20"/>
        </w:rPr>
        <w:t xml:space="preserve"> Niezależnie od podejścia, przed młodymi dorosłymi dążącymi do usamodzielnienia </w:t>
      </w:r>
      <w:r w:rsidR="00990F30">
        <w:rPr>
          <w:rFonts w:ascii="Lato" w:hAnsi="Lato" w:cs="Montserrat-Regular"/>
          <w:sz w:val="20"/>
          <w:szCs w:val="20"/>
        </w:rPr>
        <w:t xml:space="preserve">jest </w:t>
      </w:r>
      <w:r w:rsidR="00926E8B">
        <w:rPr>
          <w:rFonts w:ascii="Lato" w:hAnsi="Lato" w:cs="Montserrat-Regular"/>
          <w:sz w:val="20"/>
          <w:szCs w:val="20"/>
        </w:rPr>
        <w:t>wiele walk do wygrania.</w:t>
      </w:r>
    </w:p>
    <w:p w14:paraId="7EEC7010" w14:textId="373602B5" w:rsidR="00B35AAF" w:rsidRDefault="00B35AAF" w:rsidP="007842B0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b/>
          <w:bCs/>
          <w:sz w:val="20"/>
          <w:szCs w:val="20"/>
        </w:rPr>
      </w:pPr>
      <w:r>
        <w:rPr>
          <w:rFonts w:ascii="Lato" w:hAnsi="Lato" w:cs="Montserrat-Regular"/>
          <w:b/>
          <w:bCs/>
          <w:sz w:val="20"/>
          <w:szCs w:val="20"/>
        </w:rPr>
        <w:t>RUNDA I – WEWNĘTRZNA MOTYWACJA</w:t>
      </w:r>
    </w:p>
    <w:p w14:paraId="2AEF7ED8" w14:textId="6A33B17D" w:rsidR="00AC3D45" w:rsidRPr="00AC3D45" w:rsidRDefault="00AC3D45" w:rsidP="007842B0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AC3D45">
        <w:rPr>
          <w:rFonts w:ascii="Lato" w:hAnsi="Lato" w:cs="Montserrat-Regular"/>
          <w:sz w:val="20"/>
          <w:szCs w:val="20"/>
        </w:rPr>
        <w:t xml:space="preserve">Pierwszy gong wybrzmiewa wewnątrz. To nie kibice krzyczą jego imię, tylko echo pytania: </w:t>
      </w:r>
      <w:r w:rsidRPr="00AC3D45">
        <w:rPr>
          <w:rFonts w:ascii="Lato" w:hAnsi="Lato" w:cs="Montserrat-Regular"/>
          <w:i/>
          <w:iCs/>
          <w:sz w:val="20"/>
          <w:szCs w:val="20"/>
        </w:rPr>
        <w:t>czy dam radę?</w:t>
      </w:r>
      <w:r w:rsidRPr="00AC3D45">
        <w:rPr>
          <w:rFonts w:ascii="Lato" w:hAnsi="Lato" w:cs="Montserrat-Regular"/>
          <w:sz w:val="20"/>
          <w:szCs w:val="20"/>
        </w:rPr>
        <w:t xml:space="preserve"> </w:t>
      </w:r>
      <w:r w:rsidR="000F5B1D" w:rsidRPr="000F5B1D">
        <w:rPr>
          <w:rFonts w:ascii="Lato" w:hAnsi="Lato" w:cs="Montserrat-Regular"/>
          <w:sz w:val="20"/>
          <w:szCs w:val="20"/>
        </w:rPr>
        <w:t>Dzieci wychowujące się w dysfunkcyjnym środowisku</w:t>
      </w:r>
      <w:r w:rsidR="00990F30">
        <w:rPr>
          <w:rFonts w:ascii="Lato" w:hAnsi="Lato" w:cs="Montserrat-Regular"/>
          <w:sz w:val="20"/>
          <w:szCs w:val="20"/>
        </w:rPr>
        <w:t xml:space="preserve"> rodzinnym</w:t>
      </w:r>
      <w:r w:rsidR="000F5B1D" w:rsidRPr="000F5B1D">
        <w:rPr>
          <w:rFonts w:ascii="Lato" w:hAnsi="Lato" w:cs="Montserrat-Regular"/>
          <w:sz w:val="20"/>
          <w:szCs w:val="20"/>
        </w:rPr>
        <w:t xml:space="preserve">, z którego trafiają do pieczy zastępczej, bardzo często doświadczają chronicznego stresu, który prowadzi do przeciążenia układu nerwowego. Długotrwałe napięcie i brak poczucia bezpieczeństwa wpływają na rozwój mózgu – szczególnie tych </w:t>
      </w:r>
      <w:r w:rsidR="000F5B1D" w:rsidRPr="000F5B1D">
        <w:rPr>
          <w:rFonts w:ascii="Lato" w:hAnsi="Lato" w:cs="Montserrat-Regular"/>
          <w:sz w:val="20"/>
          <w:szCs w:val="20"/>
        </w:rPr>
        <w:lastRenderedPageBreak/>
        <w:t>obszarów, które odpowiadają za regulację emocji, pamięć i funkcje poznawcze.</w:t>
      </w:r>
      <w:r w:rsidR="000F5B1D">
        <w:rPr>
          <w:rFonts w:ascii="Lato" w:hAnsi="Lato" w:cs="Montserrat-Regular"/>
          <w:sz w:val="20"/>
          <w:szCs w:val="20"/>
        </w:rPr>
        <w:t xml:space="preserve"> Trudne doświadczenia dzieciństwa</w:t>
      </w:r>
      <w:r w:rsidR="00990F30">
        <w:rPr>
          <w:rFonts w:ascii="Lato" w:hAnsi="Lato" w:cs="Montserrat-Regular"/>
          <w:sz w:val="20"/>
          <w:szCs w:val="20"/>
        </w:rPr>
        <w:t xml:space="preserve"> mogą skutkować</w:t>
      </w:r>
      <w:r w:rsidR="00D05397">
        <w:rPr>
          <w:rFonts w:ascii="Lato" w:hAnsi="Lato" w:cs="Montserrat-Regular"/>
          <w:sz w:val="20"/>
          <w:szCs w:val="20"/>
        </w:rPr>
        <w:t xml:space="preserve"> niskim</w:t>
      </w:r>
      <w:r w:rsidR="000F5B1D" w:rsidRPr="000F5B1D">
        <w:rPr>
          <w:rFonts w:ascii="Lato" w:hAnsi="Lato" w:cs="Montserrat-Regular"/>
          <w:sz w:val="20"/>
          <w:szCs w:val="20"/>
        </w:rPr>
        <w:t xml:space="preserve"> poczuci</w:t>
      </w:r>
      <w:r w:rsidR="00D05397">
        <w:rPr>
          <w:rFonts w:ascii="Lato" w:hAnsi="Lato" w:cs="Montserrat-Regular"/>
          <w:sz w:val="20"/>
          <w:szCs w:val="20"/>
        </w:rPr>
        <w:t>em własnej</w:t>
      </w:r>
      <w:r w:rsidR="000F5B1D" w:rsidRPr="000F5B1D">
        <w:rPr>
          <w:rFonts w:ascii="Lato" w:hAnsi="Lato" w:cs="Montserrat-Regular"/>
          <w:sz w:val="20"/>
          <w:szCs w:val="20"/>
        </w:rPr>
        <w:t xml:space="preserve"> wartości i trudności w budowaniu poczucia własnej kompetencji</w:t>
      </w:r>
      <w:r w:rsidR="000F5B1D">
        <w:rPr>
          <w:rFonts w:ascii="Lato" w:hAnsi="Lato" w:cs="Montserrat-Regular"/>
          <w:sz w:val="20"/>
          <w:szCs w:val="20"/>
        </w:rPr>
        <w:t>, a także motywacji do działania</w:t>
      </w:r>
      <w:r w:rsidR="000F5B1D" w:rsidRPr="000F5B1D">
        <w:rPr>
          <w:rFonts w:ascii="Lato" w:hAnsi="Lato" w:cs="Montserrat-Regular"/>
          <w:sz w:val="20"/>
          <w:szCs w:val="20"/>
        </w:rPr>
        <w:t>.</w:t>
      </w:r>
      <w:r w:rsidR="000F5B1D">
        <w:rPr>
          <w:rFonts w:ascii="Lato" w:hAnsi="Lato" w:cs="Montserrat-Regular"/>
          <w:sz w:val="20"/>
          <w:szCs w:val="20"/>
        </w:rPr>
        <w:t xml:space="preserve"> </w:t>
      </w:r>
      <w:r w:rsidRPr="00AC3D45">
        <w:rPr>
          <w:rFonts w:ascii="Lato" w:hAnsi="Lato" w:cs="Montserrat-Regular"/>
          <w:sz w:val="20"/>
          <w:szCs w:val="20"/>
        </w:rPr>
        <w:t>To rzeczywistość, w której brak treningu mentalnego może znokautować szybciej niż przeciwnik.</w:t>
      </w:r>
    </w:p>
    <w:p w14:paraId="1EA31E57" w14:textId="09B477DD" w:rsidR="00B35AAF" w:rsidRDefault="00B35AAF" w:rsidP="007842B0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b/>
          <w:bCs/>
          <w:sz w:val="20"/>
          <w:szCs w:val="20"/>
        </w:rPr>
      </w:pPr>
      <w:r>
        <w:rPr>
          <w:rFonts w:ascii="Lato" w:hAnsi="Lato" w:cs="Montserrat-Regular"/>
          <w:b/>
          <w:bCs/>
          <w:sz w:val="20"/>
          <w:szCs w:val="20"/>
        </w:rPr>
        <w:t>RUNDA II – KIBICE</w:t>
      </w:r>
    </w:p>
    <w:p w14:paraId="0F11FF7B" w14:textId="58914EA1" w:rsidR="00AC3D45" w:rsidRPr="00AC3D45" w:rsidRDefault="00AC3D45" w:rsidP="007842B0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AC3D45">
        <w:rPr>
          <w:rFonts w:ascii="Lato" w:hAnsi="Lato" w:cs="Montserrat-Regular"/>
          <w:sz w:val="20"/>
          <w:szCs w:val="20"/>
        </w:rPr>
        <w:t>W narożniku pusto. Brak matki, która poda wodę. Brak ojca, który z</w:t>
      </w:r>
      <w:r w:rsidR="00510584">
        <w:rPr>
          <w:rFonts w:ascii="Lato" w:hAnsi="Lato" w:cs="Montserrat-Regular"/>
          <w:sz w:val="20"/>
          <w:szCs w:val="20"/>
        </w:rPr>
        <w:t>a</w:t>
      </w:r>
      <w:r w:rsidRPr="00AC3D45">
        <w:rPr>
          <w:rFonts w:ascii="Lato" w:hAnsi="Lato" w:cs="Montserrat-Regular"/>
          <w:sz w:val="20"/>
          <w:szCs w:val="20"/>
        </w:rPr>
        <w:t xml:space="preserve">wiąże rękawice. </w:t>
      </w:r>
      <w:r w:rsidR="00D05397">
        <w:rPr>
          <w:rFonts w:ascii="Lato" w:hAnsi="Lato" w:cs="Montserrat-Regular"/>
          <w:sz w:val="20"/>
          <w:szCs w:val="20"/>
        </w:rPr>
        <w:t>Tylko</w:t>
      </w:r>
      <w:r w:rsidRPr="00AC3D45">
        <w:rPr>
          <w:rFonts w:ascii="Lato" w:hAnsi="Lato" w:cs="Montserrat-Regular"/>
          <w:sz w:val="20"/>
          <w:szCs w:val="20"/>
        </w:rPr>
        <w:t xml:space="preserve"> </w:t>
      </w:r>
      <w:r w:rsidR="00510584">
        <w:rPr>
          <w:rFonts w:ascii="Lato" w:hAnsi="Lato" w:cs="Montserrat-Regular"/>
          <w:sz w:val="20"/>
          <w:szCs w:val="20"/>
        </w:rPr>
        <w:t xml:space="preserve">trener </w:t>
      </w:r>
      <w:r w:rsidRPr="00AC3D45">
        <w:rPr>
          <w:rFonts w:ascii="Lato" w:hAnsi="Lato" w:cs="Montserrat-Regular"/>
          <w:sz w:val="20"/>
          <w:szCs w:val="20"/>
        </w:rPr>
        <w:t>poklepie po plecach</w:t>
      </w:r>
      <w:r w:rsidR="00510584">
        <w:rPr>
          <w:rFonts w:ascii="Lato" w:hAnsi="Lato" w:cs="Montserrat-Regular"/>
          <w:sz w:val="20"/>
          <w:szCs w:val="20"/>
        </w:rPr>
        <w:t>.</w:t>
      </w:r>
      <w:r w:rsidR="000F5B1D">
        <w:rPr>
          <w:rFonts w:ascii="Lato" w:hAnsi="Lato" w:cs="Montserrat-Regular"/>
          <w:sz w:val="20"/>
          <w:szCs w:val="20"/>
        </w:rPr>
        <w:t xml:space="preserve"> Wsparciem jest także rodzeństwo. </w:t>
      </w:r>
      <w:r w:rsidR="000F5B1D" w:rsidRPr="000F5B1D">
        <w:rPr>
          <w:rFonts w:ascii="Lato" w:hAnsi="Lato" w:cs="Montserrat-Regular"/>
          <w:sz w:val="20"/>
          <w:szCs w:val="20"/>
        </w:rPr>
        <w:t>Młodzi ludzie opuszczający dom dziecka są często pozostawieni samym sobie. Tymczasem do pełnego i skutecznego usamodzielnienia</w:t>
      </w:r>
      <w:r w:rsidR="00D05397">
        <w:rPr>
          <w:rFonts w:ascii="Lato" w:hAnsi="Lato" w:cs="Montserrat-Regular"/>
          <w:sz w:val="20"/>
          <w:szCs w:val="20"/>
        </w:rPr>
        <w:t xml:space="preserve"> </w:t>
      </w:r>
      <w:r w:rsidR="000F5B1D" w:rsidRPr="000F5B1D">
        <w:rPr>
          <w:rFonts w:ascii="Lato" w:hAnsi="Lato" w:cs="Montserrat-Regular"/>
          <w:sz w:val="20"/>
          <w:szCs w:val="20"/>
        </w:rPr>
        <w:t>potrzeba sieci wsparcia – osób, instytucji i organizacji.</w:t>
      </w:r>
      <w:r w:rsidR="000F5B1D">
        <w:rPr>
          <w:rFonts w:ascii="Lato" w:hAnsi="Lato" w:cs="Montserrat-Regular"/>
          <w:sz w:val="20"/>
          <w:szCs w:val="20"/>
        </w:rPr>
        <w:t xml:space="preserve"> </w:t>
      </w:r>
      <w:r w:rsidRPr="00AC3D45">
        <w:rPr>
          <w:rFonts w:ascii="Lato" w:hAnsi="Lato" w:cs="Montserrat-Regular"/>
          <w:sz w:val="20"/>
          <w:szCs w:val="20"/>
        </w:rPr>
        <w:t xml:space="preserve">Każdy młody wojownik potrzebuje choć jednego kibica – kogoś, kto powie: </w:t>
      </w:r>
      <w:r w:rsidRPr="00AC3D45">
        <w:rPr>
          <w:rFonts w:ascii="Lato" w:hAnsi="Lato" w:cs="Montserrat-Regular"/>
          <w:i/>
          <w:iCs/>
          <w:sz w:val="20"/>
          <w:szCs w:val="20"/>
        </w:rPr>
        <w:t>wierzę w ciebie</w:t>
      </w:r>
      <w:r w:rsidR="000F5B1D">
        <w:rPr>
          <w:rFonts w:ascii="Lato" w:hAnsi="Lato" w:cs="Montserrat-Regular"/>
          <w:i/>
          <w:iCs/>
          <w:sz w:val="20"/>
          <w:szCs w:val="20"/>
        </w:rPr>
        <w:t>, nie jesteś sam, możesz na mnie liczyć</w:t>
      </w:r>
      <w:r w:rsidRPr="00AC3D45">
        <w:rPr>
          <w:rFonts w:ascii="Lato" w:hAnsi="Lato" w:cs="Montserrat-Regular"/>
          <w:sz w:val="20"/>
          <w:szCs w:val="20"/>
        </w:rPr>
        <w:t xml:space="preserve">. </w:t>
      </w:r>
      <w:r w:rsidR="00E45C4F" w:rsidRPr="00E45C4F">
        <w:rPr>
          <w:rFonts w:ascii="Lato" w:hAnsi="Lato" w:cs="Montserrat-Regular"/>
          <w:sz w:val="20"/>
          <w:szCs w:val="20"/>
        </w:rPr>
        <w:t>Niezależnie od tego, co się wydarzy w życiu Pawła,</w:t>
      </w:r>
      <w:r w:rsidR="00E45C4F">
        <w:rPr>
          <w:rFonts w:ascii="Lato" w:hAnsi="Lato" w:cs="Montserrat-Regular"/>
          <w:sz w:val="20"/>
          <w:szCs w:val="20"/>
        </w:rPr>
        <w:t xml:space="preserve"> głównego bohatera filmu „Na własnych zasadach”,</w:t>
      </w:r>
      <w:r w:rsidR="00E45C4F" w:rsidRPr="00E45C4F">
        <w:rPr>
          <w:rFonts w:ascii="Lato" w:hAnsi="Lato" w:cs="Montserrat-Regular"/>
          <w:sz w:val="20"/>
          <w:szCs w:val="20"/>
        </w:rPr>
        <w:t xml:space="preserve"> liczy się przede wszystkim jego relacja z najbliższą mu osobą</w:t>
      </w:r>
      <w:r w:rsidR="00E45C4F">
        <w:rPr>
          <w:rFonts w:ascii="Lato" w:hAnsi="Lato" w:cs="Montserrat-Regular"/>
          <w:sz w:val="20"/>
          <w:szCs w:val="20"/>
        </w:rPr>
        <w:t xml:space="preserve"> – młodszą siostrą</w:t>
      </w:r>
      <w:r w:rsidR="00D05397">
        <w:rPr>
          <w:rFonts w:ascii="Lato" w:hAnsi="Lato" w:cs="Montserrat-Regular"/>
          <w:sz w:val="20"/>
          <w:szCs w:val="20"/>
        </w:rPr>
        <w:t xml:space="preserve"> Julią</w:t>
      </w:r>
      <w:r w:rsidR="00E45C4F" w:rsidRPr="00E45C4F">
        <w:rPr>
          <w:rFonts w:ascii="Lato" w:hAnsi="Lato" w:cs="Montserrat-Regular"/>
          <w:sz w:val="20"/>
          <w:szCs w:val="20"/>
        </w:rPr>
        <w:t>.</w:t>
      </w:r>
      <w:r w:rsidR="00D05397">
        <w:rPr>
          <w:rFonts w:ascii="Lato" w:hAnsi="Lato" w:cs="Montserrat-Regular"/>
          <w:sz w:val="20"/>
          <w:szCs w:val="20"/>
        </w:rPr>
        <w:t xml:space="preserve"> Razem raźniej jest stawiać pierwsze dorosłe kroki.</w:t>
      </w:r>
    </w:p>
    <w:p w14:paraId="075A9FC6" w14:textId="137F3290" w:rsidR="00B35AAF" w:rsidRDefault="00B35AAF" w:rsidP="007842B0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b/>
          <w:bCs/>
          <w:sz w:val="20"/>
          <w:szCs w:val="20"/>
        </w:rPr>
      </w:pPr>
      <w:r>
        <w:rPr>
          <w:rFonts w:ascii="Lato" w:hAnsi="Lato" w:cs="Montserrat-Regular"/>
          <w:b/>
          <w:bCs/>
          <w:sz w:val="20"/>
          <w:szCs w:val="20"/>
        </w:rPr>
        <w:t xml:space="preserve">RUNDA III – </w:t>
      </w:r>
      <w:r w:rsidR="000F5B1D">
        <w:rPr>
          <w:rFonts w:ascii="Lato" w:hAnsi="Lato" w:cs="Montserrat-Regular"/>
          <w:b/>
          <w:bCs/>
          <w:sz w:val="20"/>
          <w:szCs w:val="20"/>
        </w:rPr>
        <w:t xml:space="preserve">INDYWIDUALNE </w:t>
      </w:r>
      <w:r>
        <w:rPr>
          <w:rFonts w:ascii="Lato" w:hAnsi="Lato" w:cs="Montserrat-Regular"/>
          <w:b/>
          <w:bCs/>
          <w:sz w:val="20"/>
          <w:szCs w:val="20"/>
        </w:rPr>
        <w:t>PREDYSPOZYCJE</w:t>
      </w:r>
    </w:p>
    <w:p w14:paraId="5ED6E95A" w14:textId="29B0A928" w:rsidR="00AC3D45" w:rsidRPr="00AC3D45" w:rsidRDefault="000F5B1D" w:rsidP="00AC3D45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0F5B1D">
        <w:rPr>
          <w:rFonts w:ascii="Lato" w:hAnsi="Lato" w:cs="Montserrat-Medium"/>
          <w:sz w:val="20"/>
          <w:szCs w:val="20"/>
        </w:rPr>
        <w:t xml:space="preserve">Są dwa kluczowe czynniki, które wpływają na efekty procesu usamodzielnienia. Pierwszy to potencjał </w:t>
      </w:r>
      <w:r w:rsidRPr="000F5B1D">
        <w:rPr>
          <w:rFonts w:ascii="Lato" w:hAnsi="Lato" w:cs="Montserrat-Regular"/>
          <w:sz w:val="20"/>
          <w:szCs w:val="20"/>
        </w:rPr>
        <w:t xml:space="preserve">osoby usamodzielniającej się, czyli m.in. gotowość emocjonalna, odporność życiowa i możliwości intelektualne, by chciała i umiała skorzystać z dostępnych opcji. Drugi to oferta pomocy dla młodego dorosłego, czyli dostęp do instytucji i organizacji, które oferują różne formy wsparcia, adekwatnie do potrzeb wychowanków pieczy zastępczej. </w:t>
      </w:r>
      <w:r w:rsidR="00AC3D45" w:rsidRPr="00AC3D45">
        <w:rPr>
          <w:rFonts w:ascii="Lato" w:hAnsi="Lato" w:cs="Montserrat-Regular"/>
          <w:sz w:val="20"/>
          <w:szCs w:val="20"/>
        </w:rPr>
        <w:t xml:space="preserve">Nie każdy rodzi się mistrzem. Ale każdy zasługuje na sprawdzenie, czy potrafi </w:t>
      </w:r>
      <w:r>
        <w:rPr>
          <w:rFonts w:ascii="Lato" w:hAnsi="Lato" w:cs="Montserrat-Regular"/>
          <w:sz w:val="20"/>
          <w:szCs w:val="20"/>
        </w:rPr>
        <w:t xml:space="preserve">samodzielnie </w:t>
      </w:r>
      <w:r w:rsidR="00AC3D45" w:rsidRPr="00AC3D45">
        <w:rPr>
          <w:rFonts w:ascii="Lato" w:hAnsi="Lato" w:cs="Montserrat-Regular"/>
          <w:sz w:val="20"/>
          <w:szCs w:val="20"/>
        </w:rPr>
        <w:t>ustać na</w:t>
      </w:r>
      <w:r>
        <w:rPr>
          <w:rFonts w:ascii="Lato" w:hAnsi="Lato" w:cs="Montserrat-Regular"/>
          <w:sz w:val="20"/>
          <w:szCs w:val="20"/>
        </w:rPr>
        <w:t xml:space="preserve"> własnych</w:t>
      </w:r>
      <w:r w:rsidR="00AC3D45" w:rsidRPr="00AC3D45">
        <w:rPr>
          <w:rFonts w:ascii="Lato" w:hAnsi="Lato" w:cs="Montserrat-Regular"/>
          <w:sz w:val="20"/>
          <w:szCs w:val="20"/>
        </w:rPr>
        <w:t xml:space="preserve"> nogach</w:t>
      </w:r>
      <w:r w:rsidR="00E45C4F" w:rsidRPr="00E45C4F">
        <w:rPr>
          <w:rFonts w:ascii="Lato" w:hAnsi="Lato" w:cs="Montserrat-Regular"/>
          <w:sz w:val="20"/>
          <w:szCs w:val="20"/>
        </w:rPr>
        <w:t>, a w razie upadku móc liczyć na drugą szansę</w:t>
      </w:r>
      <w:r w:rsidR="00E45C4F">
        <w:rPr>
          <w:rFonts w:ascii="Lato" w:hAnsi="Lato" w:cs="Montserrat-Regular"/>
          <w:sz w:val="20"/>
          <w:szCs w:val="20"/>
        </w:rPr>
        <w:t>.</w:t>
      </w:r>
    </w:p>
    <w:p w14:paraId="19B57FD4" w14:textId="1249F25D" w:rsidR="00B35AAF" w:rsidRDefault="00B35AAF" w:rsidP="00B35AAF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b/>
          <w:bCs/>
          <w:sz w:val="20"/>
          <w:szCs w:val="20"/>
        </w:rPr>
      </w:pPr>
      <w:r>
        <w:rPr>
          <w:rFonts w:ascii="Lato" w:hAnsi="Lato" w:cs="Montserrat-Regular"/>
          <w:b/>
          <w:bCs/>
          <w:sz w:val="20"/>
          <w:szCs w:val="20"/>
        </w:rPr>
        <w:t>RUNDA IV – MĄDRY DOROSŁY</w:t>
      </w:r>
    </w:p>
    <w:p w14:paraId="08F9089F" w14:textId="598257E5" w:rsidR="00AC3D45" w:rsidRDefault="00AC3D45" w:rsidP="00B35AAF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AC3D45">
        <w:rPr>
          <w:rFonts w:ascii="Lato" w:hAnsi="Lato" w:cs="Montserrat-Regular"/>
          <w:sz w:val="20"/>
          <w:szCs w:val="20"/>
        </w:rPr>
        <w:t>To nie trener z gwizdkiem, ale człowiek, który widzi więcej niż statystyki. Mądry dorosły to ten, kto nie krzyczy, że trzeba wygrywać, tylko przypomina, że porażka nie przekreśla człowieka.</w:t>
      </w:r>
      <w:r w:rsidR="002A6EE8">
        <w:rPr>
          <w:rFonts w:ascii="Lato" w:hAnsi="Lato" w:cs="Montserrat-Regular"/>
          <w:sz w:val="20"/>
          <w:szCs w:val="20"/>
        </w:rPr>
        <w:t xml:space="preserve"> Główny bohater filmu</w:t>
      </w:r>
      <w:r w:rsidRPr="00AC3D45">
        <w:rPr>
          <w:rFonts w:ascii="Lato" w:hAnsi="Lato" w:cs="Montserrat-Regular"/>
          <w:sz w:val="20"/>
          <w:szCs w:val="20"/>
        </w:rPr>
        <w:t xml:space="preserve"> – chłopak z </w:t>
      </w:r>
      <w:r w:rsidR="002A6EE8">
        <w:rPr>
          <w:rFonts w:ascii="Lato" w:hAnsi="Lato" w:cs="Montserrat-Regular"/>
          <w:sz w:val="20"/>
          <w:szCs w:val="20"/>
        </w:rPr>
        <w:t>domu dziecka</w:t>
      </w:r>
      <w:r w:rsidRPr="00AC3D45">
        <w:rPr>
          <w:rFonts w:ascii="Lato" w:hAnsi="Lato" w:cs="Montserrat-Regular"/>
          <w:sz w:val="20"/>
          <w:szCs w:val="20"/>
        </w:rPr>
        <w:t xml:space="preserve"> – miał szczęście. Trafił na kogoś, kto nie oceni</w:t>
      </w:r>
      <w:r w:rsidR="00D05397">
        <w:rPr>
          <w:rFonts w:ascii="Lato" w:hAnsi="Lato" w:cs="Montserrat-Regular"/>
          <w:sz w:val="20"/>
          <w:szCs w:val="20"/>
        </w:rPr>
        <w:t>a</w:t>
      </w:r>
      <w:r w:rsidRPr="00AC3D45">
        <w:rPr>
          <w:rFonts w:ascii="Lato" w:hAnsi="Lato" w:cs="Montserrat-Regular"/>
          <w:sz w:val="20"/>
          <w:szCs w:val="20"/>
        </w:rPr>
        <w:t>ł po metryce ani po papierach z placówki. Kto uwierzył, zanim pojawiły się efekty. Taki dorosły to nie sekundant. To tarcza.</w:t>
      </w:r>
    </w:p>
    <w:p w14:paraId="35B36432" w14:textId="71D5924B" w:rsidR="002A6EE8" w:rsidRPr="00242175" w:rsidRDefault="002A6EE8" w:rsidP="00B35AAF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i/>
          <w:iCs/>
          <w:sz w:val="20"/>
          <w:szCs w:val="20"/>
        </w:rPr>
      </w:pPr>
      <w:r w:rsidRPr="002A6EE8">
        <w:rPr>
          <w:rFonts w:ascii="Lato" w:hAnsi="Lato" w:cs="Montserrat-Regular"/>
          <w:i/>
          <w:iCs/>
          <w:sz w:val="20"/>
          <w:szCs w:val="20"/>
        </w:rPr>
        <w:t>Można powiedzieć, że trener</w:t>
      </w:r>
      <w:r w:rsidR="00242175">
        <w:rPr>
          <w:rFonts w:ascii="Lato" w:hAnsi="Lato" w:cs="Montserrat-Regular"/>
          <w:i/>
          <w:iCs/>
          <w:sz w:val="20"/>
          <w:szCs w:val="20"/>
        </w:rPr>
        <w:t xml:space="preserve"> 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 xml:space="preserve">Paweł </w:t>
      </w:r>
      <w:proofErr w:type="spellStart"/>
      <w:r w:rsidR="00242175" w:rsidRPr="00242175">
        <w:rPr>
          <w:rFonts w:ascii="Lato" w:hAnsi="Lato" w:cs="Montserrat-Regular"/>
          <w:i/>
          <w:iCs/>
          <w:sz w:val="20"/>
          <w:szCs w:val="20"/>
        </w:rPr>
        <w:t>Berejowski</w:t>
      </w:r>
      <w:proofErr w:type="spellEnd"/>
      <w:r w:rsidRPr="002A6EE8">
        <w:rPr>
          <w:rFonts w:ascii="Lato" w:hAnsi="Lato" w:cs="Montserrat-Regular"/>
          <w:i/>
          <w:iCs/>
          <w:sz w:val="20"/>
          <w:szCs w:val="20"/>
        </w:rPr>
        <w:t xml:space="preserve"> to trochę taki mój ojciec.</w:t>
      </w:r>
      <w:r w:rsidR="00242175">
        <w:rPr>
          <w:rFonts w:ascii="Lato" w:hAnsi="Lato" w:cs="Montserrat-Regular"/>
          <w:i/>
          <w:iCs/>
          <w:sz w:val="20"/>
          <w:szCs w:val="20"/>
        </w:rPr>
        <w:t xml:space="preserve"> Uwierzył we mnie, dał mi szansę i od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 xml:space="preserve"> lat </w:t>
      </w:r>
      <w:r w:rsidR="00242175">
        <w:rPr>
          <w:rFonts w:ascii="Lato" w:hAnsi="Lato" w:cs="Montserrat-Regular"/>
          <w:i/>
          <w:iCs/>
          <w:sz w:val="20"/>
          <w:szCs w:val="20"/>
        </w:rPr>
        <w:t>mnie motywuje i wspiera. O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>dgrywa istotną rolę w</w:t>
      </w:r>
      <w:r w:rsidR="00242175">
        <w:rPr>
          <w:rFonts w:ascii="Lato" w:hAnsi="Lato" w:cs="Montserrat-Regular"/>
          <w:i/>
          <w:iCs/>
          <w:sz w:val="20"/>
          <w:szCs w:val="20"/>
        </w:rPr>
        <w:t xml:space="preserve"> moim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 xml:space="preserve"> rozwoju,</w:t>
      </w:r>
      <w:r w:rsidR="00242175">
        <w:rPr>
          <w:rFonts w:ascii="Lato" w:hAnsi="Lato" w:cs="Montserrat-Regular"/>
          <w:i/>
          <w:iCs/>
          <w:sz w:val="20"/>
          <w:szCs w:val="20"/>
        </w:rPr>
        <w:t xml:space="preserve"> nie tylko sportowym.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 xml:space="preserve"> </w:t>
      </w:r>
      <w:r w:rsidR="00242175">
        <w:rPr>
          <w:rFonts w:ascii="Lato" w:hAnsi="Lato" w:cs="Montserrat-Regular"/>
          <w:i/>
          <w:iCs/>
          <w:sz w:val="20"/>
          <w:szCs w:val="20"/>
        </w:rPr>
        <w:t>P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>omaga m</w:t>
      </w:r>
      <w:r w:rsidR="00242175">
        <w:rPr>
          <w:rFonts w:ascii="Lato" w:hAnsi="Lato" w:cs="Montserrat-Regular"/>
          <w:i/>
          <w:iCs/>
          <w:sz w:val="20"/>
          <w:szCs w:val="20"/>
        </w:rPr>
        <w:t>i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 xml:space="preserve"> szlifować umiejętności, strategię walki i mentalność potrzebną do rywalizacji na najwyższym poziomie. </w:t>
      </w:r>
      <w:r w:rsidR="00242175">
        <w:rPr>
          <w:rFonts w:ascii="Lato" w:hAnsi="Lato" w:cs="Montserrat-Regular"/>
          <w:i/>
          <w:iCs/>
          <w:sz w:val="20"/>
          <w:szCs w:val="20"/>
        </w:rPr>
        <w:t>Daje mi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 xml:space="preserve"> nie tylko wiedzę, ale także wsparcie emocjonalne, które jest nieocenione w trudnych momentach.</w:t>
      </w:r>
      <w:r w:rsidR="00242175">
        <w:rPr>
          <w:rFonts w:ascii="Lato" w:hAnsi="Lato" w:cs="Montserrat-Regular"/>
          <w:i/>
          <w:iCs/>
          <w:sz w:val="20"/>
          <w:szCs w:val="20"/>
        </w:rPr>
        <w:t xml:space="preserve"> Także poza ringiem – </w:t>
      </w:r>
      <w:r w:rsidR="00242175" w:rsidRPr="00242175">
        <w:rPr>
          <w:rFonts w:ascii="Lato" w:hAnsi="Lato" w:cs="Montserrat-Regular"/>
          <w:sz w:val="20"/>
          <w:szCs w:val="20"/>
        </w:rPr>
        <w:t xml:space="preserve">mówi </w:t>
      </w:r>
      <w:r w:rsidR="00242175" w:rsidRPr="007A3422">
        <w:rPr>
          <w:rFonts w:ascii="Lato" w:hAnsi="Lato" w:cs="Montserrat-Regular"/>
          <w:b/>
          <w:bCs/>
          <w:sz w:val="20"/>
          <w:szCs w:val="20"/>
        </w:rPr>
        <w:t>Paweł</w:t>
      </w:r>
      <w:r w:rsidR="00242175" w:rsidRPr="00242175">
        <w:rPr>
          <w:rFonts w:ascii="Lato" w:hAnsi="Lato" w:cs="Montserrat-Regular"/>
          <w:i/>
          <w:iCs/>
          <w:sz w:val="20"/>
          <w:szCs w:val="20"/>
        </w:rPr>
        <w:t xml:space="preserve">, </w:t>
      </w:r>
      <w:r w:rsidR="00242175" w:rsidRPr="00242175">
        <w:rPr>
          <w:rFonts w:ascii="Lato" w:hAnsi="Lato" w:cs="Montserrat-Regular"/>
          <w:sz w:val="20"/>
          <w:szCs w:val="20"/>
        </w:rPr>
        <w:t>główny bohater filmu „Na własnych zasadach”.</w:t>
      </w:r>
    </w:p>
    <w:p w14:paraId="6CDCD570" w14:textId="4CAEC7F5" w:rsidR="00B35AAF" w:rsidRPr="00D05397" w:rsidRDefault="00B35AAF" w:rsidP="00B35AAF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b/>
          <w:bCs/>
          <w:color w:val="auto"/>
          <w:sz w:val="20"/>
          <w:szCs w:val="20"/>
        </w:rPr>
      </w:pPr>
      <w:r w:rsidRPr="00D05397">
        <w:rPr>
          <w:rFonts w:ascii="Lato" w:hAnsi="Lato" w:cs="Montserrat-Regular"/>
          <w:b/>
          <w:bCs/>
          <w:color w:val="auto"/>
          <w:sz w:val="20"/>
          <w:szCs w:val="20"/>
        </w:rPr>
        <w:t xml:space="preserve">RUNDA V - </w:t>
      </w:r>
      <w:r w:rsidR="00DA4E5A" w:rsidRPr="00D05397">
        <w:rPr>
          <w:rFonts w:ascii="Lato" w:hAnsi="Lato" w:cs="Montserrat-Regular"/>
          <w:b/>
          <w:bCs/>
          <w:color w:val="auto"/>
          <w:sz w:val="20"/>
          <w:szCs w:val="20"/>
        </w:rPr>
        <w:t>SAMODZIELNOŚĆ</w:t>
      </w:r>
    </w:p>
    <w:p w14:paraId="3567275E" w14:textId="77777777" w:rsidR="00D05397" w:rsidRDefault="00AC3D45" w:rsidP="00D05397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D05397">
        <w:rPr>
          <w:rFonts w:ascii="Lato" w:hAnsi="Lato" w:cs="Montserrat-Regular"/>
          <w:color w:val="auto"/>
          <w:sz w:val="20"/>
          <w:szCs w:val="20"/>
        </w:rPr>
        <w:t xml:space="preserve">Dorosłość nie liczy punktów technicznych. Liczy </w:t>
      </w:r>
      <w:r w:rsidR="00D05397" w:rsidRPr="00D05397">
        <w:rPr>
          <w:rFonts w:ascii="Lato" w:hAnsi="Lato" w:cs="Montserrat-Regular"/>
          <w:color w:val="auto"/>
          <w:sz w:val="20"/>
          <w:szCs w:val="20"/>
        </w:rPr>
        <w:t xml:space="preserve">się to </w:t>
      </w:r>
      <w:r w:rsidRPr="00D05397">
        <w:rPr>
          <w:rFonts w:ascii="Lato" w:hAnsi="Lato" w:cs="Montserrat-Regular"/>
          <w:color w:val="auto"/>
          <w:sz w:val="20"/>
          <w:szCs w:val="20"/>
        </w:rPr>
        <w:t xml:space="preserve">– czy znajdziesz pracę, </w:t>
      </w:r>
      <w:r w:rsidR="00D05397" w:rsidRPr="00D05397">
        <w:rPr>
          <w:rFonts w:ascii="Lato" w:hAnsi="Lato" w:cs="Montserrat-Regular"/>
          <w:color w:val="auto"/>
          <w:sz w:val="20"/>
          <w:szCs w:val="20"/>
        </w:rPr>
        <w:t xml:space="preserve">dach nad głową </w:t>
      </w:r>
      <w:r w:rsidRPr="00D05397">
        <w:rPr>
          <w:rFonts w:ascii="Lato" w:hAnsi="Lato" w:cs="Montserrat-Regular"/>
          <w:color w:val="auto"/>
          <w:sz w:val="20"/>
          <w:szCs w:val="20"/>
        </w:rPr>
        <w:t>czy zjesz dziś ciepły obiad, czy wrócisz do pustego mieszkania.</w:t>
      </w:r>
      <w:r w:rsidR="00D05397" w:rsidRPr="00D05397">
        <w:rPr>
          <w:rFonts w:ascii="Lato" w:hAnsi="Lato" w:cs="Montserrat-Regular"/>
          <w:color w:val="auto"/>
          <w:sz w:val="20"/>
          <w:szCs w:val="20"/>
        </w:rPr>
        <w:t xml:space="preserve"> </w:t>
      </w:r>
      <w:r w:rsidRPr="00D05397">
        <w:rPr>
          <w:rFonts w:ascii="Lato" w:hAnsi="Lato" w:cs="Montserrat-Regular"/>
          <w:color w:val="auto"/>
          <w:sz w:val="20"/>
          <w:szCs w:val="20"/>
        </w:rPr>
        <w:t>Dla</w:t>
      </w:r>
      <w:r w:rsidR="00D05397" w:rsidRPr="00D05397">
        <w:rPr>
          <w:rFonts w:ascii="Lato" w:hAnsi="Lato" w:cs="Montserrat-Regular"/>
          <w:color w:val="auto"/>
          <w:sz w:val="20"/>
          <w:szCs w:val="20"/>
        </w:rPr>
        <w:t xml:space="preserve"> wychowanków pieczy zastępczej ta runda często zaczyna się</w:t>
      </w:r>
      <w:r w:rsidRPr="00D05397">
        <w:rPr>
          <w:rFonts w:ascii="Lato" w:hAnsi="Lato" w:cs="Montserrat-Regular"/>
          <w:color w:val="auto"/>
          <w:sz w:val="20"/>
          <w:szCs w:val="20"/>
        </w:rPr>
        <w:t xml:space="preserve"> po osiemnastce. I nie ma dogrywki. Jeśli upadn</w:t>
      </w:r>
      <w:r w:rsidR="00D05397" w:rsidRPr="00D05397">
        <w:rPr>
          <w:rFonts w:ascii="Lato" w:hAnsi="Lato" w:cs="Montserrat-Regular"/>
          <w:color w:val="auto"/>
          <w:sz w:val="20"/>
          <w:szCs w:val="20"/>
        </w:rPr>
        <w:t>ą</w:t>
      </w:r>
      <w:r w:rsidRPr="00D05397">
        <w:rPr>
          <w:rFonts w:ascii="Lato" w:hAnsi="Lato" w:cs="Montserrat-Regular"/>
          <w:color w:val="auto"/>
          <w:sz w:val="20"/>
          <w:szCs w:val="20"/>
        </w:rPr>
        <w:t xml:space="preserve">, system już nie poda </w:t>
      </w:r>
      <w:r w:rsidR="00D05397" w:rsidRPr="00D05397">
        <w:rPr>
          <w:rFonts w:ascii="Lato" w:hAnsi="Lato" w:cs="Montserrat-Regular"/>
          <w:color w:val="auto"/>
          <w:sz w:val="20"/>
          <w:szCs w:val="20"/>
        </w:rPr>
        <w:t xml:space="preserve">im </w:t>
      </w:r>
      <w:r w:rsidRPr="00D05397">
        <w:rPr>
          <w:rFonts w:ascii="Lato" w:hAnsi="Lato" w:cs="Montserrat-Regular"/>
          <w:color w:val="auto"/>
          <w:sz w:val="20"/>
          <w:szCs w:val="20"/>
        </w:rPr>
        <w:t>ręki.</w:t>
      </w:r>
      <w:r w:rsidR="00D05397">
        <w:rPr>
          <w:rFonts w:ascii="Lato" w:hAnsi="Lato" w:cs="Montserrat-Regular"/>
          <w:color w:val="auto"/>
          <w:sz w:val="20"/>
          <w:szCs w:val="20"/>
        </w:rPr>
        <w:t xml:space="preserve"> </w:t>
      </w:r>
      <w:r w:rsidR="00D05397" w:rsidRPr="00D05397">
        <w:rPr>
          <w:rFonts w:ascii="Lato" w:hAnsi="Lato" w:cs="Montserrat-Regular"/>
          <w:sz w:val="20"/>
          <w:szCs w:val="20"/>
        </w:rPr>
        <w:t xml:space="preserve">Autorzy Raportu „Start w dorosłość” definiują cztery typy </w:t>
      </w:r>
      <w:r w:rsidR="006417A5" w:rsidRPr="00D05397">
        <w:rPr>
          <w:rFonts w:ascii="Lato" w:hAnsi="Lato" w:cs="Montserrat-Regular"/>
          <w:sz w:val="20"/>
          <w:szCs w:val="20"/>
        </w:rPr>
        <w:t>nastolatków opuszczających domy dziecka</w:t>
      </w:r>
      <w:r w:rsidR="00D05397">
        <w:rPr>
          <w:rFonts w:ascii="Lato" w:hAnsi="Lato" w:cs="Montserrat-Regular"/>
          <w:sz w:val="20"/>
          <w:szCs w:val="20"/>
        </w:rPr>
        <w:t xml:space="preserve">. </w:t>
      </w:r>
    </w:p>
    <w:p w14:paraId="59369B27" w14:textId="77777777" w:rsidR="0040297D" w:rsidRDefault="00885A6E" w:rsidP="0040297D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3F194D">
        <w:rPr>
          <w:rFonts w:ascii="Lato" w:hAnsi="Lato" w:cs="Montserrat-SemiBold"/>
          <w:sz w:val="20"/>
          <w:szCs w:val="20"/>
        </w:rPr>
        <w:t>„Płynący z prądem”</w:t>
      </w:r>
      <w:r w:rsidRPr="003F194D">
        <w:rPr>
          <w:rFonts w:ascii="Lato" w:hAnsi="Lato" w:cs="Montserrat-Regular"/>
          <w:sz w:val="20"/>
          <w:szCs w:val="20"/>
        </w:rPr>
        <w:t xml:space="preserve"> r</w:t>
      </w:r>
      <w:r w:rsidR="004C6933" w:rsidRPr="003F194D">
        <w:rPr>
          <w:rFonts w:ascii="Lato" w:hAnsi="Lato" w:cs="Montserrat-Regular"/>
          <w:sz w:val="20"/>
          <w:szCs w:val="20"/>
        </w:rPr>
        <w:t>adzą sobie raz lepiej, raz gorzej.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Pr="003F194D">
        <w:rPr>
          <w:rFonts w:ascii="Lato" w:hAnsi="Lato" w:cs="Montserrat-Regular"/>
          <w:sz w:val="20"/>
          <w:szCs w:val="20"/>
        </w:rPr>
        <w:t>Są p</w:t>
      </w:r>
      <w:r w:rsidR="004C6933" w:rsidRPr="003F194D">
        <w:rPr>
          <w:rFonts w:ascii="Lato" w:hAnsi="Lato" w:cs="Montserrat-Regular"/>
          <w:sz w:val="20"/>
          <w:szCs w:val="20"/>
        </w:rPr>
        <w:t xml:space="preserve">ozbawieni wsparcia instytucji, </w:t>
      </w:r>
      <w:r w:rsidRPr="003F194D">
        <w:rPr>
          <w:rFonts w:ascii="Lato" w:hAnsi="Lato" w:cs="Montserrat-Regular"/>
          <w:sz w:val="20"/>
          <w:szCs w:val="20"/>
        </w:rPr>
        <w:t>starają się</w:t>
      </w:r>
      <w:r w:rsidR="004C6933" w:rsidRPr="003F194D">
        <w:rPr>
          <w:rFonts w:ascii="Lato" w:hAnsi="Lato" w:cs="Montserrat-Regular"/>
          <w:sz w:val="20"/>
          <w:szCs w:val="20"/>
        </w:rPr>
        <w:t xml:space="preserve"> organizować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Pr="003F194D">
        <w:rPr>
          <w:rFonts w:ascii="Lato" w:hAnsi="Lato" w:cs="Montserrat-Regular"/>
          <w:sz w:val="20"/>
          <w:szCs w:val="20"/>
        </w:rPr>
        <w:t>dorosłe życie</w:t>
      </w:r>
      <w:r w:rsidR="004C6933" w:rsidRPr="003F194D">
        <w:rPr>
          <w:rFonts w:ascii="Lato" w:hAnsi="Lato" w:cs="Montserrat-Regular"/>
          <w:sz w:val="20"/>
          <w:szCs w:val="20"/>
        </w:rPr>
        <w:t xml:space="preserve"> samodzielnie albo z pomocą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 xml:space="preserve">znajomych. </w:t>
      </w:r>
      <w:r w:rsidRPr="003F194D">
        <w:rPr>
          <w:rFonts w:ascii="Lato" w:hAnsi="Lato" w:cs="Montserrat-Regular"/>
          <w:sz w:val="20"/>
          <w:szCs w:val="20"/>
        </w:rPr>
        <w:t>Podejmują próby</w:t>
      </w:r>
      <w:r w:rsidR="004C6933" w:rsidRPr="003F194D">
        <w:rPr>
          <w:rFonts w:ascii="Lato" w:hAnsi="Lato" w:cs="Montserrat-Regular"/>
          <w:sz w:val="20"/>
          <w:szCs w:val="20"/>
        </w:rPr>
        <w:t xml:space="preserve"> budowa</w:t>
      </w:r>
      <w:r w:rsidRPr="003F194D">
        <w:rPr>
          <w:rFonts w:ascii="Lato" w:hAnsi="Lato" w:cs="Montserrat-Regular"/>
          <w:sz w:val="20"/>
          <w:szCs w:val="20"/>
        </w:rPr>
        <w:t>nia</w:t>
      </w:r>
      <w:r w:rsidR="004C6933" w:rsidRPr="003F194D">
        <w:rPr>
          <w:rFonts w:ascii="Lato" w:hAnsi="Lato" w:cs="Montserrat-Regular"/>
          <w:sz w:val="20"/>
          <w:szCs w:val="20"/>
        </w:rPr>
        <w:t xml:space="preserve"> relacj</w:t>
      </w:r>
      <w:r w:rsidRPr="003F194D">
        <w:rPr>
          <w:rFonts w:ascii="Lato" w:hAnsi="Lato" w:cs="Montserrat-Regular"/>
          <w:sz w:val="20"/>
          <w:szCs w:val="20"/>
        </w:rPr>
        <w:t>i</w:t>
      </w:r>
      <w:r w:rsidR="004C6933" w:rsidRPr="003F194D">
        <w:rPr>
          <w:rFonts w:ascii="Lato" w:hAnsi="Lato" w:cs="Montserrat-Regular"/>
          <w:sz w:val="20"/>
          <w:szCs w:val="20"/>
        </w:rPr>
        <w:t xml:space="preserve"> z rodziną.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61834" w:rsidRPr="003F194D">
        <w:rPr>
          <w:rFonts w:ascii="Lato" w:hAnsi="Lato" w:cs="Montserrat-Regular"/>
          <w:sz w:val="20"/>
          <w:szCs w:val="20"/>
        </w:rPr>
        <w:t>Zdarza się, że p</w:t>
      </w:r>
      <w:r w:rsidR="004C6933" w:rsidRPr="003F194D">
        <w:rPr>
          <w:rFonts w:ascii="Lato" w:hAnsi="Lato" w:cs="Montserrat-Regular"/>
          <w:sz w:val="20"/>
          <w:szCs w:val="20"/>
        </w:rPr>
        <w:t>rzepadają na jakiś czas, bo na przykład tracą pracę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i wpadają w tarapaty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finansowe, ale wracają do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pracy i próbują utrzymać się na powierzchni dorosłego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życia.</w:t>
      </w:r>
      <w:r w:rsidR="00D05397">
        <w:rPr>
          <w:rFonts w:ascii="Lato" w:hAnsi="Lato" w:cs="Montserrat-Regular"/>
          <w:sz w:val="20"/>
          <w:szCs w:val="20"/>
        </w:rPr>
        <w:t xml:space="preserve"> </w:t>
      </w:r>
      <w:r w:rsidRPr="003F194D">
        <w:rPr>
          <w:rFonts w:ascii="Lato" w:hAnsi="Lato" w:cs="Montserrat-SemiBold"/>
          <w:sz w:val="20"/>
          <w:szCs w:val="20"/>
        </w:rPr>
        <w:t>„</w:t>
      </w:r>
      <w:r w:rsidR="004C6933" w:rsidRPr="003F194D">
        <w:rPr>
          <w:rFonts w:ascii="Lato" w:hAnsi="Lato" w:cs="Montserrat-SemiBold"/>
          <w:sz w:val="20"/>
          <w:szCs w:val="20"/>
        </w:rPr>
        <w:t>Gotowi do samodzielności</w:t>
      </w:r>
      <w:r w:rsidRPr="003F194D">
        <w:rPr>
          <w:rFonts w:ascii="Lato" w:hAnsi="Lato" w:cs="Montserrat-SemiBold"/>
          <w:sz w:val="20"/>
          <w:szCs w:val="20"/>
        </w:rPr>
        <w:t>” d</w:t>
      </w:r>
      <w:r w:rsidR="004C6933" w:rsidRPr="003F194D">
        <w:rPr>
          <w:rFonts w:ascii="Lato" w:hAnsi="Lato" w:cs="Montserrat-Regular"/>
          <w:sz w:val="20"/>
          <w:szCs w:val="20"/>
        </w:rPr>
        <w:t>ostali dobre wsparcie i byli gotowi emocjonalnie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i intelektualnie, by je wykorzystać.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lastRenderedPageBreak/>
        <w:t>Radzą sobie życiowo i zawodowo, starają się też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pomagać innym, np. rodzicom, rodzeństwu czy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znajomym z placówki.</w:t>
      </w:r>
      <w:r w:rsidR="00D05397">
        <w:rPr>
          <w:rFonts w:ascii="Lato" w:hAnsi="Lato" w:cs="Montserrat-Regular"/>
          <w:sz w:val="20"/>
          <w:szCs w:val="20"/>
        </w:rPr>
        <w:t xml:space="preserve"> </w:t>
      </w:r>
    </w:p>
    <w:p w14:paraId="4F6514F7" w14:textId="64F2FF3C" w:rsidR="0040297D" w:rsidRPr="0040297D" w:rsidRDefault="0040297D" w:rsidP="0040297D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color w:val="auto"/>
          <w:sz w:val="20"/>
          <w:szCs w:val="20"/>
        </w:rPr>
      </w:pPr>
      <w:r>
        <w:rPr>
          <w:rFonts w:ascii="Lato" w:hAnsi="Lato" w:cs="Montserrat-Regular"/>
          <w:sz w:val="20"/>
          <w:szCs w:val="20"/>
        </w:rPr>
        <w:t xml:space="preserve">Trzecia grupa to </w:t>
      </w:r>
      <w:r w:rsidR="00885A6E" w:rsidRPr="003F194D">
        <w:rPr>
          <w:rFonts w:ascii="Lato" w:hAnsi="Lato" w:cs="Montserrat-SemiBold"/>
          <w:sz w:val="20"/>
          <w:szCs w:val="20"/>
        </w:rPr>
        <w:t>„</w:t>
      </w:r>
      <w:r>
        <w:rPr>
          <w:rFonts w:ascii="Lato" w:hAnsi="Lato" w:cs="Montserrat-SemiBold"/>
          <w:sz w:val="20"/>
          <w:szCs w:val="20"/>
        </w:rPr>
        <w:t>z</w:t>
      </w:r>
      <w:r w:rsidR="004C6933" w:rsidRPr="003F194D">
        <w:rPr>
          <w:rFonts w:ascii="Lato" w:hAnsi="Lato" w:cs="Montserrat-SemiBold"/>
          <w:sz w:val="20"/>
          <w:szCs w:val="20"/>
        </w:rPr>
        <w:t>agrożeni szczególnej uwagi</w:t>
      </w:r>
      <w:r w:rsidR="00885A6E" w:rsidRPr="003F194D">
        <w:rPr>
          <w:rFonts w:ascii="Lato" w:hAnsi="Lato" w:cs="Montserrat-SemiBold"/>
          <w:sz w:val="20"/>
          <w:szCs w:val="20"/>
        </w:rPr>
        <w:t>”</w:t>
      </w:r>
      <w:r w:rsidR="00885A6E" w:rsidRPr="003F194D">
        <w:rPr>
          <w:rFonts w:ascii="Lato" w:hAnsi="Lato" w:cs="Montserrat-SemiBold"/>
          <w:b/>
          <w:bCs/>
          <w:sz w:val="20"/>
          <w:szCs w:val="20"/>
        </w:rPr>
        <w:t xml:space="preserve"> </w:t>
      </w:r>
      <w:r w:rsidR="00885A6E" w:rsidRPr="003F194D">
        <w:rPr>
          <w:rFonts w:ascii="Lato" w:hAnsi="Lato" w:cs="Montserrat-Regular"/>
          <w:sz w:val="20"/>
          <w:szCs w:val="20"/>
        </w:rPr>
        <w:t>to w</w:t>
      </w:r>
      <w:r w:rsidR="004C6933" w:rsidRPr="003F194D">
        <w:rPr>
          <w:rFonts w:ascii="Lato" w:hAnsi="Lato" w:cs="Montserrat-Regular"/>
          <w:sz w:val="20"/>
          <w:szCs w:val="20"/>
        </w:rPr>
        <w:t>ychowankowie z trwałymi i poważnymi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problemami zdrowotnymi, z orzeczeniem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o niepełnosprawności intelektualnej, młode matki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 xml:space="preserve">oraz dzieci uchodźców. </w:t>
      </w:r>
      <w:r w:rsidR="00885A6E" w:rsidRPr="003F194D">
        <w:rPr>
          <w:rFonts w:ascii="Lato" w:hAnsi="Lato" w:cs="Montserrat-Regular"/>
          <w:sz w:val="20"/>
          <w:szCs w:val="20"/>
        </w:rPr>
        <w:t>Osoby</w:t>
      </w:r>
      <w:r w:rsidR="004C6933" w:rsidRPr="003F194D">
        <w:rPr>
          <w:rFonts w:ascii="Lato" w:hAnsi="Lato" w:cs="Montserrat-Regular"/>
          <w:sz w:val="20"/>
          <w:szCs w:val="20"/>
        </w:rPr>
        <w:t xml:space="preserve"> z tej grupy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są podwójnie obciąż</w:t>
      </w:r>
      <w:r w:rsidR="00461834" w:rsidRPr="003F194D">
        <w:rPr>
          <w:rFonts w:ascii="Lato" w:hAnsi="Lato" w:cs="Montserrat-Regular"/>
          <w:sz w:val="20"/>
          <w:szCs w:val="20"/>
        </w:rPr>
        <w:t>one</w:t>
      </w:r>
      <w:r w:rsidR="004C6933" w:rsidRPr="003F194D">
        <w:rPr>
          <w:rFonts w:ascii="Lato" w:hAnsi="Lato" w:cs="Montserrat-Regular"/>
          <w:sz w:val="20"/>
          <w:szCs w:val="20"/>
        </w:rPr>
        <w:t xml:space="preserve"> problemami i podwójnie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 xml:space="preserve">narażeni na marginalizację. </w:t>
      </w:r>
      <w:r>
        <w:rPr>
          <w:rFonts w:ascii="Lato" w:hAnsi="Lato" w:cs="Montserrat-Regular"/>
          <w:sz w:val="20"/>
          <w:szCs w:val="20"/>
        </w:rPr>
        <w:t xml:space="preserve">Czwarty typ to </w:t>
      </w:r>
      <w:r w:rsidR="00885A6E" w:rsidRPr="003F194D">
        <w:rPr>
          <w:rFonts w:ascii="Lato" w:hAnsi="Lato" w:cs="Montserrat-SemiBold"/>
          <w:sz w:val="20"/>
          <w:szCs w:val="20"/>
        </w:rPr>
        <w:t>„</w:t>
      </w:r>
      <w:r>
        <w:rPr>
          <w:rFonts w:ascii="Lato" w:hAnsi="Lato" w:cs="Montserrat-SemiBold"/>
          <w:sz w:val="20"/>
          <w:szCs w:val="20"/>
        </w:rPr>
        <w:t>p</w:t>
      </w:r>
      <w:r w:rsidR="004C6933" w:rsidRPr="003F194D">
        <w:rPr>
          <w:rFonts w:ascii="Lato" w:hAnsi="Lato" w:cs="Montserrat-SemiBold"/>
          <w:sz w:val="20"/>
          <w:szCs w:val="20"/>
        </w:rPr>
        <w:t>otencjalni ryzykanci</w:t>
      </w:r>
      <w:r w:rsidR="00885A6E" w:rsidRPr="003F194D">
        <w:rPr>
          <w:rFonts w:ascii="Lato" w:hAnsi="Lato" w:cs="Montserrat-SemiBold"/>
          <w:sz w:val="20"/>
          <w:szCs w:val="20"/>
        </w:rPr>
        <w:t>”</w:t>
      </w:r>
      <w:r w:rsidR="00885A6E" w:rsidRPr="003F194D">
        <w:rPr>
          <w:rFonts w:ascii="Lato" w:hAnsi="Lato" w:cs="Montserrat-SemiBold"/>
          <w:b/>
          <w:bCs/>
          <w:sz w:val="20"/>
          <w:szCs w:val="20"/>
        </w:rPr>
        <w:t xml:space="preserve"> </w:t>
      </w:r>
      <w:r w:rsidR="00885A6E" w:rsidRPr="003F194D">
        <w:rPr>
          <w:rFonts w:ascii="Lato" w:hAnsi="Lato" w:cs="Montserrat-Regular"/>
          <w:sz w:val="20"/>
          <w:szCs w:val="20"/>
        </w:rPr>
        <w:t>p</w:t>
      </w:r>
      <w:r w:rsidR="004C6933" w:rsidRPr="003F194D">
        <w:rPr>
          <w:rFonts w:ascii="Lato" w:hAnsi="Lato" w:cs="Montserrat-Regular"/>
          <w:sz w:val="20"/>
          <w:szCs w:val="20"/>
        </w:rPr>
        <w:t>o odejściu z pieczy przepadają, bo na przykład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wracają do rodziny biologicznej i odtwarzają</w:t>
      </w:r>
      <w:r w:rsidR="00037F4F" w:rsidRPr="003F194D">
        <w:rPr>
          <w:rFonts w:ascii="Lato" w:hAnsi="Lato" w:cs="Montserrat-Regular"/>
          <w:sz w:val="20"/>
          <w:szCs w:val="20"/>
        </w:rPr>
        <w:t xml:space="preserve"> </w:t>
      </w:r>
      <w:r w:rsidR="004C6933" w:rsidRPr="003F194D">
        <w:rPr>
          <w:rFonts w:ascii="Lato" w:hAnsi="Lato" w:cs="Montserrat-Regular"/>
          <w:sz w:val="20"/>
          <w:szCs w:val="20"/>
        </w:rPr>
        <w:t>jej dysfunkcje</w:t>
      </w:r>
      <w:r>
        <w:rPr>
          <w:rFonts w:ascii="Lato" w:hAnsi="Lato" w:cs="Montserrat-Regular"/>
          <w:sz w:val="20"/>
          <w:szCs w:val="20"/>
        </w:rPr>
        <w:t>.</w:t>
      </w:r>
    </w:p>
    <w:p w14:paraId="73C5F0C8" w14:textId="0F70E01B" w:rsidR="0040297D" w:rsidRDefault="0040297D" w:rsidP="0040297D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 w:rsidRPr="0040297D">
        <w:rPr>
          <w:rFonts w:ascii="Lato" w:hAnsi="Lato" w:cs="Montserrat-Regular"/>
          <w:sz w:val="20"/>
          <w:szCs w:val="20"/>
        </w:rPr>
        <w:t>Wg danych GUS na koniec 2024 r. największą grupę wychowanków instytucjonalnej pieczy zastępczej stanowiły dzieci w wieku 14–17 lat (8,3 tys.). Prawie połowa (47,6%) dzieci jest w tym wieku. Spośród 2 tys. wychowanków powyżej 18. roku życia, którzy opuścili placówki, 1,1 tys. założyło własne gospodarstwo domowe, a 720 powróciło do rodziny naturalnej.</w:t>
      </w:r>
      <w:r w:rsidR="00140A42">
        <w:rPr>
          <w:rFonts w:ascii="Lato" w:hAnsi="Lato" w:cs="Montserrat-Regular"/>
          <w:sz w:val="20"/>
          <w:szCs w:val="20"/>
        </w:rPr>
        <w:t xml:space="preserve"> </w:t>
      </w:r>
    </w:p>
    <w:p w14:paraId="5C9F33C2" w14:textId="3C21B267" w:rsidR="00510584" w:rsidRPr="003F194D" w:rsidRDefault="00510584" w:rsidP="0040297D">
      <w:pPr>
        <w:pStyle w:val="Tre"/>
        <w:tabs>
          <w:tab w:val="left" w:pos="1725"/>
        </w:tabs>
        <w:spacing w:after="120" w:line="276" w:lineRule="auto"/>
        <w:jc w:val="both"/>
        <w:rPr>
          <w:rFonts w:ascii="Lato" w:hAnsi="Lato" w:cs="Montserrat-Regular"/>
          <w:sz w:val="20"/>
          <w:szCs w:val="20"/>
        </w:rPr>
      </w:pPr>
      <w:r>
        <w:rPr>
          <w:rFonts w:ascii="Lato" w:hAnsi="Lato" w:cs="Montserrat-Regular"/>
          <w:sz w:val="20"/>
          <w:szCs w:val="20"/>
        </w:rPr>
        <w:t xml:space="preserve">Którym typem okaże się Paweł, a którym Julia? Zobaczcie sami podczas </w:t>
      </w:r>
      <w:r w:rsidR="0040297D">
        <w:rPr>
          <w:rFonts w:ascii="Lato" w:hAnsi="Lato" w:cs="Montserrat-Regular"/>
          <w:sz w:val="20"/>
          <w:szCs w:val="20"/>
        </w:rPr>
        <w:t xml:space="preserve">65. Krakowskiego </w:t>
      </w:r>
      <w:r>
        <w:rPr>
          <w:rFonts w:ascii="Lato" w:hAnsi="Lato" w:cs="Montserrat-Regular"/>
          <w:sz w:val="20"/>
          <w:szCs w:val="20"/>
        </w:rPr>
        <w:t xml:space="preserve">Festiwalu Filmowego </w:t>
      </w:r>
      <w:r w:rsidR="0040297D">
        <w:rPr>
          <w:rFonts w:ascii="Lato" w:hAnsi="Lato" w:cs="Montserrat-Regular"/>
          <w:sz w:val="20"/>
          <w:szCs w:val="20"/>
        </w:rPr>
        <w:t>podczas premiery filmu „Na własnych zasadach”, w reżyserii Tadeusza Chudego.</w:t>
      </w:r>
    </w:p>
    <w:p w14:paraId="3DAA91FB" w14:textId="77777777" w:rsidR="002A6EE8" w:rsidRPr="002A6EE8" w:rsidRDefault="002A6EE8" w:rsidP="002A6EE8">
      <w:pPr>
        <w:autoSpaceDE w:val="0"/>
        <w:autoSpaceDN w:val="0"/>
        <w:adjustRightInd w:val="0"/>
        <w:spacing w:after="120"/>
        <w:jc w:val="both"/>
        <w:rPr>
          <w:rFonts w:ascii="Lato" w:hAnsi="Lato" w:cs="Montserrat-Regular"/>
          <w:sz w:val="20"/>
          <w:szCs w:val="20"/>
        </w:rPr>
      </w:pPr>
      <w:r w:rsidRPr="002A6EE8">
        <w:rPr>
          <w:rFonts w:ascii="Lato" w:hAnsi="Lato" w:cs="Montserrat-Regular"/>
          <w:sz w:val="20"/>
          <w:szCs w:val="20"/>
        </w:rPr>
        <w:t>26.05 PON| 12:30 | KINO POD BARANAMI S. CZERWONA</w:t>
      </w:r>
    </w:p>
    <w:p w14:paraId="54A52846" w14:textId="6FE79B3B" w:rsidR="0040297D" w:rsidRDefault="002A6EE8" w:rsidP="00454882">
      <w:pPr>
        <w:autoSpaceDE w:val="0"/>
        <w:autoSpaceDN w:val="0"/>
        <w:adjustRightInd w:val="0"/>
        <w:spacing w:after="120"/>
        <w:jc w:val="both"/>
        <w:rPr>
          <w:rFonts w:ascii="Lato" w:hAnsi="Lato" w:cs="Montserrat-Regular"/>
          <w:sz w:val="20"/>
          <w:szCs w:val="20"/>
        </w:rPr>
      </w:pPr>
      <w:r w:rsidRPr="002A6EE8">
        <w:rPr>
          <w:rFonts w:ascii="Lato" w:hAnsi="Lato" w:cs="Montserrat-Regular"/>
          <w:sz w:val="20"/>
          <w:szCs w:val="20"/>
        </w:rPr>
        <w:t xml:space="preserve">30.05 PT | 16:30 | KINO ASP - po projekcji </w:t>
      </w:r>
      <w:r w:rsidR="0040297D">
        <w:rPr>
          <w:rFonts w:ascii="Lato" w:hAnsi="Lato" w:cs="Montserrat-Regular"/>
          <w:sz w:val="20"/>
          <w:szCs w:val="20"/>
        </w:rPr>
        <w:t>zaplanowano</w:t>
      </w:r>
      <w:r w:rsidRPr="002A6EE8">
        <w:rPr>
          <w:rFonts w:ascii="Lato" w:hAnsi="Lato" w:cs="Montserrat-Regular"/>
          <w:sz w:val="20"/>
          <w:szCs w:val="20"/>
        </w:rPr>
        <w:t xml:space="preserve"> spotkanie z twórcami.  </w:t>
      </w:r>
    </w:p>
    <w:p w14:paraId="22528788" w14:textId="4E975F82" w:rsidR="00B640FB" w:rsidRPr="005936B5" w:rsidRDefault="0040297D" w:rsidP="00454882">
      <w:pPr>
        <w:autoSpaceDE w:val="0"/>
        <w:autoSpaceDN w:val="0"/>
        <w:adjustRightInd w:val="0"/>
        <w:spacing w:after="120"/>
        <w:jc w:val="both"/>
        <w:rPr>
          <w:rFonts w:ascii="Lato" w:eastAsia="Arial Unicode MS" w:hAnsi="Lato" w:cs="Montserrat-Regular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3F194D">
        <w:rPr>
          <w:rFonts w:ascii="Lato" w:eastAsia="Lato" w:hAnsi="Lato" w:cstheme="minorHAnsi"/>
          <w:b/>
          <w:sz w:val="20"/>
          <w:szCs w:val="20"/>
        </w:rPr>
        <w:t>-----------------------------------------------------------------------------------------------------------------</w:t>
      </w:r>
      <w:r w:rsidRPr="003F194D">
        <w:rPr>
          <w:rFonts w:ascii="Lato" w:eastAsia="Lato" w:hAnsi="Lato" w:cstheme="minorHAnsi"/>
          <w:b/>
          <w:sz w:val="20"/>
          <w:szCs w:val="20"/>
        </w:rPr>
        <w:br/>
      </w:r>
      <w:r w:rsidRPr="005936B5">
        <w:rPr>
          <w:rFonts w:ascii="Lato" w:eastAsia="Arial Unicode MS" w:hAnsi="Lato" w:cs="Montserrat-Regular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Film „Na własnych zasadach”</w:t>
      </w:r>
    </w:p>
    <w:p w14:paraId="65A5121D" w14:textId="7B10184F" w:rsidR="002A3D4C" w:rsidRPr="00140A42" w:rsidRDefault="002A3D4C" w:rsidP="00454882">
      <w:pPr>
        <w:autoSpaceDE w:val="0"/>
        <w:autoSpaceDN w:val="0"/>
        <w:adjustRightInd w:val="0"/>
        <w:spacing w:after="120"/>
        <w:jc w:val="both"/>
        <w:rPr>
          <w:rFonts w:ascii="Lato" w:eastAsia="Arial Unicode MS" w:hAnsi="Lato" w:cs="Montserrat-Regular"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0A42">
        <w:rPr>
          <w:rFonts w:ascii="Lato" w:eastAsia="Arial Unicode MS" w:hAnsi="Lato" w:cs="Montserrat-Regular"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"Paweł i Julka to przyrodnie rodzeństwo wychowujące się w domu dziecka. Ich wspólnym marzeniem jest życie na własnych zasadach. Gdy Paweł odnosi pierwsze sukcesy w karierze bokserskiej, a Julka dziedziczy mieszkanie, droga do niezależności wydaje się łatwa. Życie wystawia ich jednak na próbę, a rodzeństwo musi zmierzyć się z </w:t>
      </w:r>
      <w:r w:rsidR="005936B5">
        <w:rPr>
          <w:rFonts w:ascii="Lato" w:eastAsia="Arial Unicode MS" w:hAnsi="Lato" w:cs="Montserrat-Regular"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dorosłością</w:t>
      </w:r>
      <w:r w:rsidRPr="00140A42">
        <w:rPr>
          <w:rFonts w:ascii="Lato" w:eastAsia="Arial Unicode MS" w:hAnsi="Lato" w:cs="Montserrat-Regular"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. Ich wyobrażenia o samodzielnym życiu konfrontują się z rzeczywistością"</w:t>
      </w:r>
      <w:r w:rsidR="005936B5">
        <w:rPr>
          <w:rFonts w:ascii="Lato" w:eastAsia="Arial Unicode MS" w:hAnsi="Lato" w:cs="Montserrat-Regular"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78A39E2" w14:textId="33818610" w:rsidR="00B640FB" w:rsidRPr="00140A42" w:rsidRDefault="00B640FB" w:rsidP="00B640F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Lato" w:hAnsi="Lato" w:cs="Montserrat-Regular"/>
          <w:sz w:val="20"/>
          <w:szCs w:val="20"/>
        </w:rPr>
      </w:pPr>
      <w:r w:rsidRPr="00140A42">
        <w:rPr>
          <w:rFonts w:ascii="Lato" w:hAnsi="Lato" w:cs="Montserrat-Regular"/>
          <w:sz w:val="20"/>
          <w:szCs w:val="20"/>
        </w:rPr>
        <w:t>Reżyser</w:t>
      </w:r>
      <w:r w:rsidR="0053751E" w:rsidRPr="00140A42">
        <w:rPr>
          <w:rFonts w:ascii="Lato" w:hAnsi="Lato" w:cs="Montserrat-Regular"/>
          <w:sz w:val="20"/>
          <w:szCs w:val="20"/>
        </w:rPr>
        <w:t>ia i zdjęcia</w:t>
      </w:r>
      <w:r w:rsidRPr="00140A42">
        <w:rPr>
          <w:rFonts w:ascii="Lato" w:hAnsi="Lato" w:cs="Montserrat-Regular"/>
          <w:sz w:val="20"/>
          <w:szCs w:val="20"/>
        </w:rPr>
        <w:t>: Tadeusz Chudy</w:t>
      </w:r>
    </w:p>
    <w:p w14:paraId="3CDB860B" w14:textId="19909085" w:rsidR="00B640FB" w:rsidRPr="00140A42" w:rsidRDefault="00B640FB" w:rsidP="00B640F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Lato" w:hAnsi="Lato" w:cs="Montserrat-Regular"/>
          <w:sz w:val="20"/>
          <w:szCs w:val="20"/>
        </w:rPr>
      </w:pPr>
      <w:r w:rsidRPr="00140A42">
        <w:rPr>
          <w:rFonts w:ascii="Lato" w:hAnsi="Lato" w:cs="Montserrat-Regular"/>
          <w:sz w:val="20"/>
          <w:szCs w:val="20"/>
        </w:rPr>
        <w:t xml:space="preserve">Montaż: Jakub </w:t>
      </w:r>
      <w:proofErr w:type="spellStart"/>
      <w:r w:rsidRPr="00140A42">
        <w:rPr>
          <w:rFonts w:ascii="Lato" w:hAnsi="Lato" w:cs="Montserrat-Regular"/>
          <w:sz w:val="20"/>
          <w:szCs w:val="20"/>
        </w:rPr>
        <w:t>Rados</w:t>
      </w:r>
      <w:proofErr w:type="spellEnd"/>
    </w:p>
    <w:p w14:paraId="27A3F5AC" w14:textId="35A42396" w:rsidR="00B640FB" w:rsidRPr="00140A42" w:rsidRDefault="00B640FB" w:rsidP="00B640F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Lato" w:hAnsi="Lato" w:cs="Montserrat-Regular"/>
          <w:sz w:val="20"/>
          <w:szCs w:val="20"/>
        </w:rPr>
      </w:pPr>
      <w:r w:rsidRPr="00140A42">
        <w:rPr>
          <w:rFonts w:ascii="Lato" w:hAnsi="Lato" w:cs="Montserrat-Regular"/>
          <w:sz w:val="20"/>
          <w:szCs w:val="20"/>
        </w:rPr>
        <w:t>Muzyka: Filip Kuncewicz</w:t>
      </w:r>
    </w:p>
    <w:p w14:paraId="4CB21FE6" w14:textId="40DB0111" w:rsidR="00B640FB" w:rsidRPr="00140A42" w:rsidRDefault="00B640FB" w:rsidP="00B640F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Lato" w:hAnsi="Lato" w:cs="Montserrat-Regular"/>
          <w:sz w:val="20"/>
          <w:szCs w:val="20"/>
        </w:rPr>
      </w:pPr>
      <w:r w:rsidRPr="00140A42">
        <w:rPr>
          <w:rFonts w:ascii="Lato" w:hAnsi="Lato" w:cs="Montserrat-Regular"/>
          <w:sz w:val="20"/>
          <w:szCs w:val="20"/>
        </w:rPr>
        <w:t>Producent: Marta Wierzbicka</w:t>
      </w:r>
    </w:p>
    <w:p w14:paraId="687E9477" w14:textId="31ED0A54" w:rsidR="00B640FB" w:rsidRPr="00140A42" w:rsidRDefault="00B640FB" w:rsidP="00B640F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Lato" w:hAnsi="Lato" w:cs="Montserrat-Regular"/>
          <w:sz w:val="20"/>
          <w:szCs w:val="20"/>
        </w:rPr>
      </w:pPr>
      <w:r w:rsidRPr="00140A42">
        <w:rPr>
          <w:rFonts w:ascii="Lato" w:hAnsi="Lato" w:cs="Montserrat-Regular"/>
          <w:sz w:val="20"/>
          <w:szCs w:val="20"/>
        </w:rPr>
        <w:t xml:space="preserve">Wyprodukowane przez: Smart </w:t>
      </w:r>
      <w:proofErr w:type="spellStart"/>
      <w:r w:rsidRPr="00140A42">
        <w:rPr>
          <w:rFonts w:ascii="Lato" w:hAnsi="Lato" w:cs="Montserrat-Regular"/>
          <w:sz w:val="20"/>
          <w:szCs w:val="20"/>
        </w:rPr>
        <w:t>Fi</w:t>
      </w:r>
      <w:r w:rsidR="00344A9D" w:rsidRPr="00140A42">
        <w:rPr>
          <w:rFonts w:ascii="Lato" w:hAnsi="Lato" w:cs="Montserrat-Regular"/>
          <w:sz w:val="20"/>
          <w:szCs w:val="20"/>
        </w:rPr>
        <w:t>l</w:t>
      </w:r>
      <w:r w:rsidRPr="00140A42">
        <w:rPr>
          <w:rFonts w:ascii="Lato" w:hAnsi="Lato" w:cs="Montserrat-Regular"/>
          <w:sz w:val="20"/>
          <w:szCs w:val="20"/>
        </w:rPr>
        <w:t>ms</w:t>
      </w:r>
      <w:proofErr w:type="spellEnd"/>
      <w:r w:rsidRPr="00140A42">
        <w:rPr>
          <w:rFonts w:ascii="Lato" w:hAnsi="Lato" w:cs="Montserrat-Regular"/>
          <w:sz w:val="20"/>
          <w:szCs w:val="20"/>
        </w:rPr>
        <w:t xml:space="preserve"> Marta Wierzbicka</w:t>
      </w:r>
    </w:p>
    <w:p w14:paraId="5994A549" w14:textId="6E4277E6" w:rsidR="00B640FB" w:rsidRPr="00140A42" w:rsidRDefault="00B640FB" w:rsidP="00B640F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Lato" w:hAnsi="Lato" w:cs="Montserrat-Regular"/>
          <w:sz w:val="20"/>
          <w:szCs w:val="20"/>
        </w:rPr>
      </w:pPr>
      <w:r w:rsidRPr="00140A42">
        <w:rPr>
          <w:rFonts w:ascii="Lato" w:hAnsi="Lato" w:cs="Montserrat-Regular"/>
          <w:sz w:val="20"/>
          <w:szCs w:val="20"/>
        </w:rPr>
        <w:t xml:space="preserve">Partnerzy filmu: Telewizja Polska S.A., DJ </w:t>
      </w:r>
      <w:proofErr w:type="spellStart"/>
      <w:r w:rsidRPr="00140A42">
        <w:rPr>
          <w:rFonts w:ascii="Lato" w:hAnsi="Lato" w:cs="Montserrat-Regular"/>
          <w:sz w:val="20"/>
          <w:szCs w:val="20"/>
        </w:rPr>
        <w:t>Films</w:t>
      </w:r>
      <w:proofErr w:type="spellEnd"/>
      <w:r w:rsidRPr="00140A42">
        <w:rPr>
          <w:rFonts w:ascii="Lato" w:hAnsi="Lato" w:cs="Montserrat-Regular"/>
          <w:sz w:val="20"/>
          <w:szCs w:val="20"/>
        </w:rPr>
        <w:t xml:space="preserve"> Dominika Pałka, Polski Instytut Sztuki Filmowej, Fundacja Dobrych Inicjatyw </w:t>
      </w:r>
    </w:p>
    <w:p w14:paraId="119D98FA" w14:textId="53201866" w:rsidR="0040297D" w:rsidRPr="00140A42" w:rsidRDefault="00344A9D" w:rsidP="00B640FB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Lato" w:hAnsi="Lato" w:cs="Montserrat-Regular"/>
          <w:sz w:val="20"/>
          <w:szCs w:val="20"/>
        </w:rPr>
      </w:pPr>
      <w:r w:rsidRPr="00140A42">
        <w:rPr>
          <w:rFonts w:ascii="Lato" w:hAnsi="Lato" w:cs="Montserrat-Regular"/>
          <w:sz w:val="20"/>
          <w:szCs w:val="20"/>
        </w:rPr>
        <w:t xml:space="preserve">Kontakt do producenta </w:t>
      </w:r>
      <w:r w:rsidR="00B640FB" w:rsidRPr="00140A42">
        <w:rPr>
          <w:rFonts w:ascii="Lato" w:hAnsi="Lato" w:cs="Montserrat-Regular"/>
          <w:sz w:val="20"/>
          <w:szCs w:val="20"/>
        </w:rPr>
        <w:t>E</w:t>
      </w:r>
      <w:r w:rsidR="00B640FB" w:rsidRPr="00140A42">
        <w:rPr>
          <w:rFonts w:ascii="Cambria Math" w:hAnsi="Cambria Math" w:cs="Cambria Math"/>
          <w:sz w:val="20"/>
          <w:szCs w:val="20"/>
        </w:rPr>
        <w:t>‑</w:t>
      </w:r>
      <w:r w:rsidR="00B640FB" w:rsidRPr="00140A42">
        <w:rPr>
          <w:rFonts w:ascii="Lato" w:hAnsi="Lato" w:cs="Montserrat-Regular"/>
          <w:sz w:val="20"/>
          <w:szCs w:val="20"/>
        </w:rPr>
        <w:t>MAIL: marta.malgorzata.wierzbicka@gmail.com</w:t>
      </w:r>
    </w:p>
    <w:p w14:paraId="30835958" w14:textId="48FEDD8E" w:rsidR="00CB44E7" w:rsidRPr="00E36E14" w:rsidRDefault="00000000" w:rsidP="00E36E14">
      <w:pPr>
        <w:autoSpaceDE w:val="0"/>
        <w:autoSpaceDN w:val="0"/>
        <w:adjustRightInd w:val="0"/>
        <w:spacing w:after="120"/>
        <w:jc w:val="both"/>
        <w:rPr>
          <w:rFonts w:ascii="Lato" w:hAnsi="Lato" w:cs="Montserrat-Regular"/>
          <w:sz w:val="20"/>
          <w:szCs w:val="20"/>
        </w:rPr>
      </w:pPr>
      <w:r w:rsidRPr="003F194D">
        <w:rPr>
          <w:rFonts w:ascii="Lato" w:eastAsia="Lato" w:hAnsi="Lato" w:cstheme="minorHAnsi"/>
          <w:b/>
          <w:sz w:val="20"/>
          <w:szCs w:val="20"/>
        </w:rPr>
        <w:t>-----------------------------------------------------------------------------------------------------------------</w:t>
      </w:r>
      <w:r w:rsidRPr="003F194D">
        <w:rPr>
          <w:rFonts w:ascii="Lato" w:eastAsia="Lato" w:hAnsi="Lato" w:cstheme="minorHAnsi"/>
          <w:b/>
          <w:sz w:val="20"/>
          <w:szCs w:val="20"/>
        </w:rPr>
        <w:br/>
      </w:r>
      <w:r w:rsidRPr="00E36E14">
        <w:rPr>
          <w:rFonts w:ascii="Lato" w:hAnsi="Lato" w:cs="Montserrat-Regular"/>
          <w:b/>
          <w:bCs/>
          <w:sz w:val="20"/>
          <w:szCs w:val="20"/>
        </w:rPr>
        <w:t>Fundacja Dobrych Inicjatyw</w:t>
      </w:r>
      <w:r w:rsidRPr="00E36E14">
        <w:rPr>
          <w:rFonts w:ascii="Lato" w:hAnsi="Lato" w:cs="Montserrat-Regular"/>
          <w:sz w:val="20"/>
          <w:szCs w:val="20"/>
        </w:rPr>
        <w:t xml:space="preserve"> </w:t>
      </w:r>
      <w:r w:rsidR="00DA1D00" w:rsidRPr="00E36E14">
        <w:rPr>
          <w:rFonts w:ascii="Lato" w:hAnsi="Lato" w:cs="Montserrat-Regular"/>
          <w:sz w:val="20"/>
          <w:szCs w:val="20"/>
        </w:rPr>
        <w:t xml:space="preserve">(FDI) </w:t>
      </w:r>
      <w:r w:rsidRPr="00E36E14">
        <w:rPr>
          <w:rFonts w:ascii="Lato" w:hAnsi="Lato" w:cs="Montserrat-Regular"/>
          <w:sz w:val="20"/>
          <w:szCs w:val="20"/>
        </w:rPr>
        <w:t>wspiera dzieci i młodzież z placówek opiekuńczo-wychowawczych (</w:t>
      </w:r>
      <w:r w:rsidR="00820B1C" w:rsidRPr="00E36E14">
        <w:rPr>
          <w:rFonts w:ascii="Lato" w:hAnsi="Lato" w:cs="Montserrat-Regular"/>
          <w:sz w:val="20"/>
          <w:szCs w:val="20"/>
        </w:rPr>
        <w:t xml:space="preserve">tzw. </w:t>
      </w:r>
      <w:r w:rsidRPr="00E36E14">
        <w:rPr>
          <w:rFonts w:ascii="Lato" w:hAnsi="Lato" w:cs="Montserrat-Regular"/>
          <w:sz w:val="20"/>
          <w:szCs w:val="20"/>
        </w:rPr>
        <w:t>dom</w:t>
      </w:r>
      <w:r w:rsidR="00820B1C" w:rsidRPr="00E36E14">
        <w:rPr>
          <w:rFonts w:ascii="Lato" w:hAnsi="Lato" w:cs="Montserrat-Regular"/>
          <w:sz w:val="20"/>
          <w:szCs w:val="20"/>
        </w:rPr>
        <w:t xml:space="preserve">ów </w:t>
      </w:r>
      <w:r w:rsidRPr="00E36E14">
        <w:rPr>
          <w:rFonts w:ascii="Lato" w:hAnsi="Lato" w:cs="Montserrat-Regular"/>
          <w:sz w:val="20"/>
          <w:szCs w:val="20"/>
        </w:rPr>
        <w:t xml:space="preserve">dziecka) w zakresie rozwoju ich kompetencji, umiejętności i pasji pozaszkolnych. </w:t>
      </w:r>
      <w:r w:rsidR="00E36E14">
        <w:rPr>
          <w:rFonts w:ascii="Lato" w:hAnsi="Lato" w:cs="Montserrat-Regular"/>
          <w:sz w:val="20"/>
          <w:szCs w:val="20"/>
        </w:rPr>
        <w:t>D</w:t>
      </w:r>
      <w:r w:rsidR="00E36E14" w:rsidRPr="003F194D">
        <w:rPr>
          <w:rFonts w:ascii="Lato" w:hAnsi="Lato" w:cs="Montserrat-Regular"/>
          <w:sz w:val="20"/>
          <w:szCs w:val="20"/>
        </w:rPr>
        <w:t xml:space="preserve">ziała, aby </w:t>
      </w:r>
      <w:r w:rsidR="00E36E14" w:rsidRPr="003F194D">
        <w:rPr>
          <w:rFonts w:ascii="Lato" w:hAnsi="Lato" w:cs="Montserrat-Regular" w:hint="eastAsia"/>
          <w:sz w:val="20"/>
          <w:szCs w:val="20"/>
        </w:rPr>
        <w:t>wyposażyć</w:t>
      </w:r>
      <w:r w:rsidR="00E36E14" w:rsidRPr="003F194D">
        <w:rPr>
          <w:rFonts w:ascii="Lato" w:hAnsi="Lato" w:cs="Montserrat-Regular"/>
          <w:sz w:val="20"/>
          <w:szCs w:val="20"/>
        </w:rPr>
        <w:t xml:space="preserve"> podopiecznych w kompetencje przydatne w dorosłym życiu. </w:t>
      </w:r>
      <w:r w:rsidR="00E36E14" w:rsidRPr="00F033FE">
        <w:rPr>
          <w:rFonts w:ascii="Lato" w:hAnsi="Lato" w:cs="Montserrat-Regular"/>
          <w:sz w:val="20"/>
          <w:szCs w:val="20"/>
        </w:rPr>
        <w:t>Priorytetem jest dostarczenie im narzędzi do</w:t>
      </w:r>
      <w:r w:rsidR="00E36E14" w:rsidRPr="003F194D">
        <w:rPr>
          <w:rFonts w:ascii="Lato" w:hAnsi="Lato" w:cs="Montserrat-Regular"/>
          <w:sz w:val="20"/>
          <w:szCs w:val="20"/>
        </w:rPr>
        <w:t xml:space="preserve"> </w:t>
      </w:r>
      <w:r w:rsidR="00E36E14" w:rsidRPr="00F033FE">
        <w:rPr>
          <w:rFonts w:ascii="Lato" w:hAnsi="Lato" w:cs="Montserrat-Regular"/>
          <w:sz w:val="20"/>
          <w:szCs w:val="20"/>
        </w:rPr>
        <w:t>samodzielności emocjonalnej</w:t>
      </w:r>
      <w:r w:rsidR="00E36E14" w:rsidRPr="003F194D">
        <w:rPr>
          <w:rFonts w:ascii="Lato" w:hAnsi="Lato" w:cs="Montserrat-Regular"/>
          <w:sz w:val="20"/>
          <w:szCs w:val="20"/>
        </w:rPr>
        <w:t xml:space="preserve"> i finansowej. Równolegle w perspektywie długofalowej dąży do w</w:t>
      </w:r>
      <w:r w:rsidR="00E36E14" w:rsidRPr="00F033FE">
        <w:rPr>
          <w:rFonts w:ascii="Lato" w:hAnsi="Lato" w:cs="Montserrat-Regular"/>
          <w:sz w:val="20"/>
          <w:szCs w:val="20"/>
        </w:rPr>
        <w:t xml:space="preserve">drożenie zmian systemowych. </w:t>
      </w:r>
      <w:r w:rsidR="00E36E14" w:rsidRPr="003F194D">
        <w:rPr>
          <w:rFonts w:ascii="Lato" w:hAnsi="Lato" w:cs="Montserrat-Regular"/>
          <w:sz w:val="20"/>
          <w:szCs w:val="20"/>
        </w:rPr>
        <w:t>Buduje</w:t>
      </w:r>
      <w:r w:rsidR="00E36E14" w:rsidRPr="00F033FE">
        <w:rPr>
          <w:rFonts w:ascii="Lato" w:hAnsi="Lato" w:cs="Montserrat-Regular"/>
          <w:sz w:val="20"/>
          <w:szCs w:val="20"/>
        </w:rPr>
        <w:t xml:space="preserve"> koalicj</w:t>
      </w:r>
      <w:r w:rsidR="00E36E14" w:rsidRPr="003F194D">
        <w:rPr>
          <w:rFonts w:ascii="Lato" w:hAnsi="Lato" w:cs="Montserrat-Regular"/>
          <w:sz w:val="20"/>
          <w:szCs w:val="20"/>
        </w:rPr>
        <w:t>ę</w:t>
      </w:r>
      <w:r w:rsidR="00E36E14" w:rsidRPr="00F033FE">
        <w:rPr>
          <w:rFonts w:ascii="Lato" w:hAnsi="Lato" w:cs="Montserrat-Regular"/>
          <w:sz w:val="20"/>
          <w:szCs w:val="20"/>
        </w:rPr>
        <w:t xml:space="preserve"> </w:t>
      </w:r>
      <w:proofErr w:type="spellStart"/>
      <w:r w:rsidR="00E36E14" w:rsidRPr="00F033FE">
        <w:rPr>
          <w:rFonts w:ascii="Lato" w:hAnsi="Lato" w:cs="Montserrat-Regular"/>
          <w:sz w:val="20"/>
          <w:szCs w:val="20"/>
        </w:rPr>
        <w:t>NGOs</w:t>
      </w:r>
      <w:proofErr w:type="spellEnd"/>
      <w:r w:rsidR="00E36E14" w:rsidRPr="00F033FE">
        <w:rPr>
          <w:rFonts w:ascii="Lato" w:hAnsi="Lato" w:cs="Montserrat-Regular"/>
          <w:sz w:val="20"/>
          <w:szCs w:val="20"/>
        </w:rPr>
        <w:t>, aby wspólnie dążyć do zmian legislacyjnych rozszerzających wsparcie nad wychowankami instytucjonalnej pieczy zastępczej po ukończeniu 18 r.ż.</w:t>
      </w:r>
      <w:r w:rsidR="00E36E14">
        <w:rPr>
          <w:rFonts w:ascii="Lato" w:hAnsi="Lato" w:cs="Montserrat-Regular"/>
          <w:sz w:val="20"/>
          <w:szCs w:val="20"/>
        </w:rPr>
        <w:t xml:space="preserve"> oraz </w:t>
      </w:r>
      <w:r w:rsidR="005936B5">
        <w:rPr>
          <w:rFonts w:ascii="Lato" w:hAnsi="Lato" w:cs="Montserrat-Regular"/>
          <w:sz w:val="20"/>
          <w:szCs w:val="20"/>
        </w:rPr>
        <w:t xml:space="preserve">zwiększenia </w:t>
      </w:r>
      <w:proofErr w:type="spellStart"/>
      <w:r w:rsidR="005936B5">
        <w:rPr>
          <w:rFonts w:ascii="Lato" w:hAnsi="Lato" w:cs="Montserrat-Regular"/>
          <w:sz w:val="20"/>
          <w:szCs w:val="20"/>
        </w:rPr>
        <w:t>efekywności</w:t>
      </w:r>
      <w:proofErr w:type="spellEnd"/>
      <w:r w:rsidR="00E36E14">
        <w:rPr>
          <w:rFonts w:ascii="Lato" w:hAnsi="Lato" w:cs="Montserrat-Regular"/>
          <w:sz w:val="20"/>
          <w:szCs w:val="20"/>
        </w:rPr>
        <w:t xml:space="preserve"> procesu usamodzielnienia. </w:t>
      </w:r>
      <w:r w:rsidRPr="00E36E14">
        <w:rPr>
          <w:rFonts w:ascii="Lato" w:hAnsi="Lato" w:cs="Montserrat-Regular"/>
          <w:sz w:val="20"/>
          <w:szCs w:val="20"/>
        </w:rPr>
        <w:t xml:space="preserve">Więcej na stronie: </w:t>
      </w:r>
      <w:hyperlink r:id="rId9">
        <w:r w:rsidR="00CB44E7" w:rsidRPr="00E36E14">
          <w:rPr>
            <w:rFonts w:ascii="Lato" w:hAnsi="Lato" w:cs="Montserrat-Regular"/>
            <w:sz w:val="20"/>
            <w:szCs w:val="20"/>
          </w:rPr>
          <w:t>www.fdi.org.pl</w:t>
        </w:r>
      </w:hyperlink>
      <w:r w:rsidRPr="00E36E14">
        <w:rPr>
          <w:rFonts w:ascii="Lato" w:hAnsi="Lato" w:cs="Montserrat-Regular"/>
          <w:sz w:val="20"/>
          <w:szCs w:val="20"/>
        </w:rPr>
        <w:t xml:space="preserve"> </w:t>
      </w:r>
    </w:p>
    <w:p w14:paraId="707BDF82" w14:textId="64DE93C9" w:rsidR="009A51EA" w:rsidRPr="00E36E14" w:rsidRDefault="00000000" w:rsidP="0015433D">
      <w:pPr>
        <w:spacing w:after="0" w:line="23" w:lineRule="atLeast"/>
        <w:jc w:val="both"/>
        <w:rPr>
          <w:rFonts w:ascii="Lato" w:hAnsi="Lato" w:cs="Montserrat-Regular"/>
          <w:sz w:val="20"/>
          <w:szCs w:val="20"/>
        </w:rPr>
      </w:pPr>
      <w:r w:rsidRPr="00E36E14">
        <w:rPr>
          <w:rFonts w:ascii="Lato" w:hAnsi="Lato" w:cs="Montserrat-Regular"/>
          <w:sz w:val="20"/>
          <w:szCs w:val="20"/>
        </w:rPr>
        <w:t>F</w:t>
      </w:r>
      <w:r w:rsidR="00DA1D00" w:rsidRPr="00E36E14">
        <w:rPr>
          <w:rFonts w:ascii="Lato" w:hAnsi="Lato" w:cs="Montserrat-Regular"/>
          <w:sz w:val="20"/>
          <w:szCs w:val="20"/>
        </w:rPr>
        <w:t>DI</w:t>
      </w:r>
      <w:r w:rsidRPr="00E36E14">
        <w:rPr>
          <w:rFonts w:ascii="Lato" w:hAnsi="Lato" w:cs="Montserrat-Regular"/>
          <w:sz w:val="20"/>
          <w:szCs w:val="20"/>
        </w:rPr>
        <w:t xml:space="preserve"> można wesprzeć dokonując wpłaty na konto</w:t>
      </w:r>
      <w:r w:rsidR="00DA1D00" w:rsidRPr="00E36E14">
        <w:rPr>
          <w:rFonts w:ascii="Lato" w:hAnsi="Lato" w:cs="Montserrat-Regular"/>
          <w:sz w:val="20"/>
          <w:szCs w:val="20"/>
        </w:rPr>
        <w:t>,</w:t>
      </w:r>
      <w:r w:rsidRPr="00E36E14">
        <w:rPr>
          <w:rFonts w:ascii="Lato" w:hAnsi="Lato" w:cs="Montserrat-Regular"/>
          <w:sz w:val="20"/>
          <w:szCs w:val="20"/>
        </w:rPr>
        <w:t xml:space="preserve"> </w:t>
      </w:r>
      <w:r w:rsidR="00DA1D00" w:rsidRPr="00E36E14">
        <w:rPr>
          <w:rFonts w:ascii="Lato" w:hAnsi="Lato" w:cs="Montserrat-Regular"/>
          <w:sz w:val="20"/>
          <w:szCs w:val="20"/>
        </w:rPr>
        <w:t>n</w:t>
      </w:r>
      <w:r w:rsidRPr="00E36E14">
        <w:rPr>
          <w:rFonts w:ascii="Lato" w:hAnsi="Lato" w:cs="Montserrat-Regular"/>
          <w:sz w:val="20"/>
          <w:szCs w:val="20"/>
        </w:rPr>
        <w:t>r rachunku: 71 2030 0045 1110 0000 0343 05 90</w:t>
      </w:r>
    </w:p>
    <w:p w14:paraId="33614825" w14:textId="77777777" w:rsidR="001862B0" w:rsidRDefault="001862B0" w:rsidP="0015433D">
      <w:pPr>
        <w:spacing w:after="0" w:line="23" w:lineRule="atLeast"/>
        <w:rPr>
          <w:rFonts w:ascii="Lato" w:hAnsi="Lato" w:cs="Montserrat-Regular"/>
          <w:b/>
          <w:bCs/>
          <w:sz w:val="18"/>
          <w:szCs w:val="18"/>
        </w:rPr>
      </w:pPr>
    </w:p>
    <w:p w14:paraId="63668BCE" w14:textId="77777777" w:rsidR="00132D67" w:rsidRPr="00132D67" w:rsidRDefault="00132D67" w:rsidP="00132D67">
      <w:pPr>
        <w:spacing w:after="0" w:line="25" w:lineRule="atLeast"/>
        <w:rPr>
          <w:rFonts w:ascii="Lato" w:hAnsi="Lato" w:cs="Montserrat-Regular"/>
          <w:b/>
          <w:bCs/>
          <w:sz w:val="20"/>
          <w:szCs w:val="20"/>
        </w:rPr>
      </w:pPr>
      <w:r w:rsidRPr="00132D67">
        <w:rPr>
          <w:rFonts w:ascii="Lato" w:hAnsi="Lato" w:cs="Montserrat-Regular"/>
          <w:b/>
          <w:bCs/>
          <w:sz w:val="20"/>
          <w:szCs w:val="20"/>
          <w:u w:val="single"/>
        </w:rPr>
        <w:t>Kontakt dla mediów:</w:t>
      </w:r>
    </w:p>
    <w:p w14:paraId="700E36EC" w14:textId="0B0D08A9" w:rsidR="00132D67" w:rsidRPr="00132D67" w:rsidRDefault="00132D67" w:rsidP="00132D67">
      <w:pPr>
        <w:spacing w:after="0" w:line="25" w:lineRule="atLeast"/>
        <w:rPr>
          <w:rFonts w:ascii="Lato" w:hAnsi="Lato" w:cs="Montserrat-Regular"/>
          <w:sz w:val="20"/>
          <w:szCs w:val="20"/>
        </w:rPr>
      </w:pPr>
      <w:r w:rsidRPr="00132D67">
        <w:rPr>
          <w:rFonts w:ascii="Lato" w:hAnsi="Lato" w:cs="Montserrat-Regular"/>
          <w:sz w:val="20"/>
          <w:szCs w:val="20"/>
        </w:rPr>
        <w:t>Anna Wrzosk-Piechowska                                        Kamila Rybikowska</w:t>
      </w:r>
    </w:p>
    <w:p w14:paraId="6C5DFACF" w14:textId="4CAC5A32" w:rsidR="00132D67" w:rsidRPr="00132D67" w:rsidRDefault="00132D67" w:rsidP="00132D67">
      <w:pPr>
        <w:spacing w:after="0" w:line="25" w:lineRule="atLeast"/>
        <w:rPr>
          <w:rFonts w:ascii="Lato" w:hAnsi="Lato" w:cs="Montserrat-Regular"/>
          <w:sz w:val="20"/>
          <w:szCs w:val="20"/>
        </w:rPr>
      </w:pPr>
      <w:r w:rsidRPr="00132D67">
        <w:rPr>
          <w:rFonts w:ascii="Lato" w:hAnsi="Lato" w:cs="Montserrat-Regular"/>
          <w:sz w:val="20"/>
          <w:szCs w:val="20"/>
        </w:rPr>
        <w:t>Dyrektor Zarządzająca FDI                                      Starsza Specjalistka ds. komunikacji i PR</w:t>
      </w:r>
    </w:p>
    <w:p w14:paraId="6C6BD9CC" w14:textId="606799CB" w:rsidR="00132D67" w:rsidRPr="00132D67" w:rsidRDefault="00132D67" w:rsidP="00132D67">
      <w:pPr>
        <w:spacing w:after="0" w:line="25" w:lineRule="atLeast"/>
        <w:rPr>
          <w:rFonts w:ascii="Lato" w:hAnsi="Lato" w:cs="Montserrat-Regular"/>
          <w:sz w:val="20"/>
          <w:szCs w:val="20"/>
          <w:lang w:val="en-US"/>
        </w:rPr>
      </w:pPr>
      <w:r w:rsidRPr="00132D67">
        <w:rPr>
          <w:rFonts w:ascii="Lato" w:hAnsi="Lato" w:cs="Montserrat-Regular"/>
          <w:sz w:val="20"/>
          <w:szCs w:val="20"/>
          <w:lang w:val="en-US"/>
        </w:rPr>
        <w:lastRenderedPageBreak/>
        <w:t xml:space="preserve">tel. 690 926 193                                                          </w:t>
      </w:r>
      <w:r>
        <w:rPr>
          <w:rFonts w:ascii="Lato" w:hAnsi="Lato" w:cs="Montserrat-Regular"/>
          <w:sz w:val="20"/>
          <w:szCs w:val="20"/>
          <w:lang w:val="en-US"/>
        </w:rPr>
        <w:t xml:space="preserve">    </w:t>
      </w:r>
      <w:r w:rsidRPr="00132D67">
        <w:rPr>
          <w:rFonts w:ascii="Lato" w:hAnsi="Lato" w:cs="Montserrat-Regular"/>
          <w:sz w:val="20"/>
          <w:szCs w:val="20"/>
          <w:lang w:val="en-US"/>
        </w:rPr>
        <w:t>tel. 690 926 199</w:t>
      </w:r>
      <w:r w:rsidRPr="00132D67">
        <w:rPr>
          <w:rFonts w:ascii="Lato" w:hAnsi="Lato" w:cs="Montserrat-Regular"/>
          <w:sz w:val="20"/>
          <w:szCs w:val="20"/>
          <w:lang w:val="en-US"/>
        </w:rPr>
        <w:br/>
        <w:t xml:space="preserve">e-mail: </w:t>
      </w:r>
      <w:hyperlink r:id="rId10" w:history="1">
        <w:r w:rsidRPr="00132D67">
          <w:rPr>
            <w:rStyle w:val="Hipercze"/>
            <w:rFonts w:ascii="Lato" w:hAnsi="Lato" w:cs="Montserrat-Regular"/>
            <w:sz w:val="20"/>
            <w:szCs w:val="20"/>
            <w:lang w:val="en-US"/>
          </w:rPr>
          <w:t>a.wrzosk@fdi.org.pl</w:t>
        </w:r>
      </w:hyperlink>
      <w:r w:rsidRPr="00132D67">
        <w:rPr>
          <w:rFonts w:ascii="Lato" w:hAnsi="Lato" w:cs="Montserrat-Regular"/>
          <w:sz w:val="20"/>
          <w:szCs w:val="20"/>
          <w:lang w:val="en-US"/>
        </w:rPr>
        <w:t xml:space="preserve">                                      e-mail: </w:t>
      </w:r>
      <w:hyperlink r:id="rId11" w:history="1">
        <w:r w:rsidRPr="00132D67">
          <w:rPr>
            <w:rStyle w:val="Hipercze"/>
            <w:rFonts w:ascii="Lato" w:hAnsi="Lato" w:cs="Montserrat-Regular"/>
            <w:sz w:val="20"/>
            <w:szCs w:val="20"/>
            <w:lang w:val="en-US"/>
          </w:rPr>
          <w:t>k.rybikowska@fdi.org.pl</w:t>
        </w:r>
      </w:hyperlink>
      <w:r w:rsidRPr="00132D67">
        <w:rPr>
          <w:rFonts w:ascii="Lato" w:hAnsi="Lato" w:cs="Montserrat-Regular"/>
          <w:sz w:val="20"/>
          <w:szCs w:val="20"/>
          <w:lang w:val="en-US"/>
        </w:rPr>
        <w:t>  </w:t>
      </w:r>
    </w:p>
    <w:p w14:paraId="096BA752" w14:textId="77777777" w:rsidR="00CD16F3" w:rsidRPr="00132D67" w:rsidRDefault="00CD16F3" w:rsidP="0015433D">
      <w:pPr>
        <w:spacing w:after="0" w:line="25" w:lineRule="atLeast"/>
        <w:rPr>
          <w:lang w:val="en-US"/>
        </w:rPr>
      </w:pPr>
    </w:p>
    <w:p w14:paraId="3690A575" w14:textId="77777777" w:rsidR="00CD16F3" w:rsidRPr="00132D67" w:rsidRDefault="00CD16F3" w:rsidP="0015433D">
      <w:pPr>
        <w:spacing w:after="0" w:line="25" w:lineRule="atLeast"/>
        <w:rPr>
          <w:lang w:val="en-US"/>
        </w:rPr>
      </w:pPr>
    </w:p>
    <w:sectPr w:rsidR="00CD16F3" w:rsidRPr="00132D67" w:rsidSect="00C762CE">
      <w:headerReference w:type="default" r:id="rId12"/>
      <w:footerReference w:type="default" r:id="rId13"/>
      <w:pgSz w:w="11906" w:h="16838"/>
      <w:pgMar w:top="1418" w:right="1418" w:bottom="1418" w:left="1418" w:header="1701" w:footer="17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039C" w14:textId="77777777" w:rsidR="00DA4097" w:rsidRDefault="00DA4097">
      <w:pPr>
        <w:spacing w:after="0" w:line="240" w:lineRule="auto"/>
      </w:pPr>
      <w:r>
        <w:separator/>
      </w:r>
    </w:p>
  </w:endnote>
  <w:endnote w:type="continuationSeparator" w:id="0">
    <w:p w14:paraId="184B2D20" w14:textId="77777777" w:rsidR="00DA4097" w:rsidRDefault="00DA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panose1 w:val="00000000000000000000"/>
    <w:charset w:val="00"/>
    <w:family w:val="swiss"/>
    <w:notTrueType/>
    <w:pitch w:val="variable"/>
    <w:sig w:usb0="E00002FF" w:usb1="1200A1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-Regular">
    <w:altName w:val="Montserrat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ontserrat-Medium">
    <w:altName w:val="Montserrat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ontserrat-SemiBold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6866" w14:textId="323FE5A0" w:rsidR="00CB44E7" w:rsidRDefault="000D4D27" w:rsidP="006D1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6D6D1B9" wp14:editId="157A45E0">
          <wp:simplePos x="0" y="0"/>
          <wp:positionH relativeFrom="page">
            <wp:align>left</wp:align>
          </wp:positionH>
          <wp:positionV relativeFrom="paragraph">
            <wp:posOffset>228600</wp:posOffset>
          </wp:positionV>
          <wp:extent cx="7560000" cy="994737"/>
          <wp:effectExtent l="0" t="0" r="3175" b="0"/>
          <wp:wrapNone/>
          <wp:docPr id="14" name="image1.pn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9947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7EFE" w14:textId="77777777" w:rsidR="00DA4097" w:rsidRDefault="00DA4097">
      <w:pPr>
        <w:spacing w:after="0" w:line="240" w:lineRule="auto"/>
      </w:pPr>
      <w:r>
        <w:separator/>
      </w:r>
    </w:p>
  </w:footnote>
  <w:footnote w:type="continuationSeparator" w:id="0">
    <w:p w14:paraId="3A30CD6C" w14:textId="77777777" w:rsidR="00DA4097" w:rsidRDefault="00DA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A071" w14:textId="3587B3E1" w:rsidR="005936B5" w:rsidRDefault="005936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716A36F" wp14:editId="62F85B5A">
          <wp:simplePos x="0" y="0"/>
          <wp:positionH relativeFrom="column">
            <wp:posOffset>3743325</wp:posOffset>
          </wp:positionH>
          <wp:positionV relativeFrom="paragraph">
            <wp:posOffset>-887095</wp:posOffset>
          </wp:positionV>
          <wp:extent cx="5390158" cy="887095"/>
          <wp:effectExtent l="0" t="0" r="0" b="8255"/>
          <wp:wrapNone/>
          <wp:docPr id="13" name="image2.png" descr="naglowe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naglowek.png"/>
                  <pic:cNvPicPr preferRelativeResize="0"/>
                </pic:nvPicPr>
                <pic:blipFill>
                  <a:blip r:embed="rId1"/>
                  <a:srcRect l="3475" r="3474"/>
                  <a:stretch>
                    <a:fillRect/>
                  </a:stretch>
                </pic:blipFill>
                <pic:spPr>
                  <a:xfrm>
                    <a:off x="0" y="0"/>
                    <a:ext cx="5390158" cy="88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0D217A3" w14:textId="34838B67" w:rsidR="00CB44E7" w:rsidRDefault="00CB44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3B3"/>
    <w:multiLevelType w:val="hybridMultilevel"/>
    <w:tmpl w:val="3DCE6F2C"/>
    <w:lvl w:ilvl="0" w:tplc="6F989C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Inter" w:hAnsi="Inter" w:hint="default"/>
      </w:rPr>
    </w:lvl>
    <w:lvl w:ilvl="1" w:tplc="9B020E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Inter" w:hAnsi="Inter" w:hint="default"/>
      </w:rPr>
    </w:lvl>
    <w:lvl w:ilvl="2" w:tplc="C9F440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Inter" w:hAnsi="Inter" w:hint="default"/>
      </w:rPr>
    </w:lvl>
    <w:lvl w:ilvl="3" w:tplc="44BC31F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Inter" w:hAnsi="Inter" w:hint="default"/>
      </w:rPr>
    </w:lvl>
    <w:lvl w:ilvl="4" w:tplc="825C766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Inter" w:hAnsi="Inter" w:hint="default"/>
      </w:rPr>
    </w:lvl>
    <w:lvl w:ilvl="5" w:tplc="16D07BA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Inter" w:hAnsi="Inter" w:hint="default"/>
      </w:rPr>
    </w:lvl>
    <w:lvl w:ilvl="6" w:tplc="CCB4898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Inter" w:hAnsi="Inter" w:hint="default"/>
      </w:rPr>
    </w:lvl>
    <w:lvl w:ilvl="7" w:tplc="CDA25B7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Inter" w:hAnsi="Inter" w:hint="default"/>
      </w:rPr>
    </w:lvl>
    <w:lvl w:ilvl="8" w:tplc="AD865AA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Inter" w:hAnsi="Inter" w:hint="default"/>
      </w:rPr>
    </w:lvl>
  </w:abstractNum>
  <w:abstractNum w:abstractNumId="1" w15:restartNumberingAfterBreak="0">
    <w:nsid w:val="221E164F"/>
    <w:multiLevelType w:val="hybridMultilevel"/>
    <w:tmpl w:val="72E2C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5A77"/>
    <w:multiLevelType w:val="multilevel"/>
    <w:tmpl w:val="B83A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03B4B"/>
    <w:multiLevelType w:val="hybridMultilevel"/>
    <w:tmpl w:val="EBCA4896"/>
    <w:lvl w:ilvl="0" w:tplc="2462131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Inter" w:hAnsi="Inter" w:hint="default"/>
      </w:rPr>
    </w:lvl>
    <w:lvl w:ilvl="1" w:tplc="C22CB94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Inter" w:hAnsi="Inter" w:hint="default"/>
      </w:rPr>
    </w:lvl>
    <w:lvl w:ilvl="2" w:tplc="507C364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Inter" w:hAnsi="Inter" w:hint="default"/>
      </w:rPr>
    </w:lvl>
    <w:lvl w:ilvl="3" w:tplc="0866965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Inter" w:hAnsi="Inter" w:hint="default"/>
      </w:rPr>
    </w:lvl>
    <w:lvl w:ilvl="4" w:tplc="1ED673E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Inter" w:hAnsi="Inter" w:hint="default"/>
      </w:rPr>
    </w:lvl>
    <w:lvl w:ilvl="5" w:tplc="02B673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Inter" w:hAnsi="Inter" w:hint="default"/>
      </w:rPr>
    </w:lvl>
    <w:lvl w:ilvl="6" w:tplc="F34E8C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Inter" w:hAnsi="Inter" w:hint="default"/>
      </w:rPr>
    </w:lvl>
    <w:lvl w:ilvl="7" w:tplc="C1DEDC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Inter" w:hAnsi="Inter" w:hint="default"/>
      </w:rPr>
    </w:lvl>
    <w:lvl w:ilvl="8" w:tplc="11728F0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Inter" w:hAnsi="Inter" w:hint="default"/>
      </w:rPr>
    </w:lvl>
  </w:abstractNum>
  <w:abstractNum w:abstractNumId="4" w15:restartNumberingAfterBreak="0">
    <w:nsid w:val="3CD621A1"/>
    <w:multiLevelType w:val="hybridMultilevel"/>
    <w:tmpl w:val="9F8C4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A02D2"/>
    <w:multiLevelType w:val="hybridMultilevel"/>
    <w:tmpl w:val="44C24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B6A94"/>
    <w:multiLevelType w:val="hybridMultilevel"/>
    <w:tmpl w:val="BBAAF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6806">
    <w:abstractNumId w:val="2"/>
  </w:num>
  <w:num w:numId="2" w16cid:durableId="2073310439">
    <w:abstractNumId w:val="4"/>
  </w:num>
  <w:num w:numId="3" w16cid:durableId="338433230">
    <w:abstractNumId w:val="6"/>
  </w:num>
  <w:num w:numId="4" w16cid:durableId="595672158">
    <w:abstractNumId w:val="5"/>
  </w:num>
  <w:num w:numId="5" w16cid:durableId="43482521">
    <w:abstractNumId w:val="1"/>
  </w:num>
  <w:num w:numId="6" w16cid:durableId="1409771519">
    <w:abstractNumId w:val="3"/>
  </w:num>
  <w:num w:numId="7" w16cid:durableId="93540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E7"/>
    <w:rsid w:val="00021A40"/>
    <w:rsid w:val="00027390"/>
    <w:rsid w:val="00037F4F"/>
    <w:rsid w:val="000572CA"/>
    <w:rsid w:val="00072D30"/>
    <w:rsid w:val="000850F8"/>
    <w:rsid w:val="000B5BD8"/>
    <w:rsid w:val="000C78A9"/>
    <w:rsid w:val="000D4D27"/>
    <w:rsid w:val="000F14E1"/>
    <w:rsid w:val="000F5B1D"/>
    <w:rsid w:val="00131E48"/>
    <w:rsid w:val="00132D67"/>
    <w:rsid w:val="00137D0A"/>
    <w:rsid w:val="00140A42"/>
    <w:rsid w:val="00152D9A"/>
    <w:rsid w:val="0015433D"/>
    <w:rsid w:val="00156F39"/>
    <w:rsid w:val="001862B0"/>
    <w:rsid w:val="00187CD5"/>
    <w:rsid w:val="0019155E"/>
    <w:rsid w:val="001D0469"/>
    <w:rsid w:val="00202FDD"/>
    <w:rsid w:val="00242175"/>
    <w:rsid w:val="00244A9C"/>
    <w:rsid w:val="00273045"/>
    <w:rsid w:val="002A3D4C"/>
    <w:rsid w:val="002A4725"/>
    <w:rsid w:val="002A6EE8"/>
    <w:rsid w:val="002D4A5B"/>
    <w:rsid w:val="00317B5B"/>
    <w:rsid w:val="003252BC"/>
    <w:rsid w:val="00344A9D"/>
    <w:rsid w:val="0036490A"/>
    <w:rsid w:val="00396378"/>
    <w:rsid w:val="003C4999"/>
    <w:rsid w:val="003F194D"/>
    <w:rsid w:val="0040297D"/>
    <w:rsid w:val="00427558"/>
    <w:rsid w:val="004512CE"/>
    <w:rsid w:val="00454882"/>
    <w:rsid w:val="00461834"/>
    <w:rsid w:val="004642E6"/>
    <w:rsid w:val="0047239A"/>
    <w:rsid w:val="004C6933"/>
    <w:rsid w:val="004D0FF1"/>
    <w:rsid w:val="004E54C9"/>
    <w:rsid w:val="004F5AF0"/>
    <w:rsid w:val="00510584"/>
    <w:rsid w:val="005232A0"/>
    <w:rsid w:val="00531B1D"/>
    <w:rsid w:val="0053751E"/>
    <w:rsid w:val="00570F8C"/>
    <w:rsid w:val="00587317"/>
    <w:rsid w:val="005936B5"/>
    <w:rsid w:val="005D3BC4"/>
    <w:rsid w:val="005D5089"/>
    <w:rsid w:val="005F44A3"/>
    <w:rsid w:val="005F6C17"/>
    <w:rsid w:val="00614DE6"/>
    <w:rsid w:val="006233B0"/>
    <w:rsid w:val="00636C61"/>
    <w:rsid w:val="006417A5"/>
    <w:rsid w:val="00650069"/>
    <w:rsid w:val="00650A49"/>
    <w:rsid w:val="00657462"/>
    <w:rsid w:val="00661FF8"/>
    <w:rsid w:val="00697A8E"/>
    <w:rsid w:val="006B7B35"/>
    <w:rsid w:val="006C3307"/>
    <w:rsid w:val="006C4727"/>
    <w:rsid w:val="006D118A"/>
    <w:rsid w:val="006F285A"/>
    <w:rsid w:val="00704AA8"/>
    <w:rsid w:val="00710239"/>
    <w:rsid w:val="0071354D"/>
    <w:rsid w:val="007530E4"/>
    <w:rsid w:val="007675ED"/>
    <w:rsid w:val="00775BBB"/>
    <w:rsid w:val="007842B0"/>
    <w:rsid w:val="007A3422"/>
    <w:rsid w:val="007B0FDF"/>
    <w:rsid w:val="007B71C9"/>
    <w:rsid w:val="007C45C8"/>
    <w:rsid w:val="007D2955"/>
    <w:rsid w:val="007D697F"/>
    <w:rsid w:val="00820B1C"/>
    <w:rsid w:val="00847DD7"/>
    <w:rsid w:val="0085657D"/>
    <w:rsid w:val="00856D78"/>
    <w:rsid w:val="008648A7"/>
    <w:rsid w:val="00885A6E"/>
    <w:rsid w:val="008B5287"/>
    <w:rsid w:val="008B7012"/>
    <w:rsid w:val="008C14FF"/>
    <w:rsid w:val="009132E3"/>
    <w:rsid w:val="0092082D"/>
    <w:rsid w:val="00920BA3"/>
    <w:rsid w:val="00926E8B"/>
    <w:rsid w:val="0094656B"/>
    <w:rsid w:val="00990F30"/>
    <w:rsid w:val="009A51EA"/>
    <w:rsid w:val="009E385E"/>
    <w:rsid w:val="00A043AB"/>
    <w:rsid w:val="00A27802"/>
    <w:rsid w:val="00A31F7C"/>
    <w:rsid w:val="00A4548A"/>
    <w:rsid w:val="00A94845"/>
    <w:rsid w:val="00AC3D45"/>
    <w:rsid w:val="00AE6445"/>
    <w:rsid w:val="00B07EB3"/>
    <w:rsid w:val="00B35AAF"/>
    <w:rsid w:val="00B4014F"/>
    <w:rsid w:val="00B4631F"/>
    <w:rsid w:val="00B640FB"/>
    <w:rsid w:val="00B656B4"/>
    <w:rsid w:val="00B84004"/>
    <w:rsid w:val="00B97C03"/>
    <w:rsid w:val="00BB68E6"/>
    <w:rsid w:val="00BC0CD6"/>
    <w:rsid w:val="00BD491C"/>
    <w:rsid w:val="00C01C3A"/>
    <w:rsid w:val="00C7038A"/>
    <w:rsid w:val="00C762CE"/>
    <w:rsid w:val="00C80F78"/>
    <w:rsid w:val="00C87C49"/>
    <w:rsid w:val="00CB44E7"/>
    <w:rsid w:val="00CD16F3"/>
    <w:rsid w:val="00CF2B52"/>
    <w:rsid w:val="00CF4465"/>
    <w:rsid w:val="00D04560"/>
    <w:rsid w:val="00D05397"/>
    <w:rsid w:val="00D2056D"/>
    <w:rsid w:val="00D31034"/>
    <w:rsid w:val="00D3218E"/>
    <w:rsid w:val="00D65B07"/>
    <w:rsid w:val="00D825F2"/>
    <w:rsid w:val="00DA0D98"/>
    <w:rsid w:val="00DA1D00"/>
    <w:rsid w:val="00DA4097"/>
    <w:rsid w:val="00DA4E5A"/>
    <w:rsid w:val="00DA5CCB"/>
    <w:rsid w:val="00DE56AA"/>
    <w:rsid w:val="00E36E14"/>
    <w:rsid w:val="00E446F2"/>
    <w:rsid w:val="00E45C4F"/>
    <w:rsid w:val="00E84834"/>
    <w:rsid w:val="00E96FB3"/>
    <w:rsid w:val="00EA45FE"/>
    <w:rsid w:val="00EA5976"/>
    <w:rsid w:val="00EB5533"/>
    <w:rsid w:val="00EC29E4"/>
    <w:rsid w:val="00EE7CBE"/>
    <w:rsid w:val="00F033FE"/>
    <w:rsid w:val="00F52326"/>
    <w:rsid w:val="00F767DD"/>
    <w:rsid w:val="00FB7355"/>
    <w:rsid w:val="00FD1E7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84BF"/>
  <w15:docId w15:val="{AB791D27-C684-42CE-8EFB-9F0E5936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D4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5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65F"/>
  </w:style>
  <w:style w:type="paragraph" w:styleId="Stopka">
    <w:name w:val="footer"/>
    <w:basedOn w:val="Normalny"/>
    <w:link w:val="StopkaZnak"/>
    <w:uiPriority w:val="99"/>
    <w:unhideWhenUsed/>
    <w:rsid w:val="0015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65F"/>
  </w:style>
  <w:style w:type="paragraph" w:styleId="Tekstdymka">
    <w:name w:val="Balloon Text"/>
    <w:basedOn w:val="Normalny"/>
    <w:link w:val="TekstdymkaZnak"/>
    <w:uiPriority w:val="99"/>
    <w:semiHidden/>
    <w:unhideWhenUsed/>
    <w:rsid w:val="0015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65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A679A"/>
    <w:rPr>
      <w:b/>
      <w:bCs/>
    </w:rPr>
  </w:style>
  <w:style w:type="character" w:styleId="Hipercze">
    <w:name w:val="Hyperlink"/>
    <w:basedOn w:val="Domylnaczcionkaakapitu"/>
    <w:rsid w:val="008A679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3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7EB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3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3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725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FF8"/>
    <w:rPr>
      <w:color w:val="605E5C"/>
      <w:shd w:val="clear" w:color="auto" w:fill="E1DFDD"/>
    </w:rPr>
  </w:style>
  <w:style w:type="paragraph" w:customStyle="1" w:styleId="Tre">
    <w:name w:val="Treść"/>
    <w:rsid w:val="000572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2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2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2CA"/>
    <w:rPr>
      <w:vertAlign w:val="superscript"/>
    </w:rPr>
  </w:style>
  <w:style w:type="paragraph" w:styleId="Poprawka">
    <w:name w:val="Revision"/>
    <w:hidden/>
    <w:uiPriority w:val="99"/>
    <w:semiHidden/>
    <w:rsid w:val="006C4727"/>
    <w:pPr>
      <w:spacing w:after="0" w:line="240" w:lineRule="auto"/>
    </w:pPr>
  </w:style>
  <w:style w:type="paragraph" w:customStyle="1" w:styleId="pf0">
    <w:name w:val="pf0"/>
    <w:basedOn w:val="Normalny"/>
    <w:rsid w:val="00C8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C80F7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C80F78"/>
    <w:rPr>
      <w:rFonts w:ascii="Segoe UI" w:hAnsi="Segoe UI" w:cs="Segoe UI" w:hint="default"/>
      <w:i/>
      <w:iCs/>
      <w:color w:val="1F497D"/>
      <w:sz w:val="18"/>
      <w:szCs w:val="18"/>
    </w:rPr>
  </w:style>
  <w:style w:type="character" w:customStyle="1" w:styleId="cf21">
    <w:name w:val="cf21"/>
    <w:basedOn w:val="Domylnaczcionkaakapitu"/>
    <w:rsid w:val="00C80F78"/>
    <w:rPr>
      <w:rFonts w:ascii="Segoe UI" w:hAnsi="Segoe UI" w:cs="Segoe UI" w:hint="default"/>
      <w:color w:val="1F497D"/>
      <w:sz w:val="18"/>
      <w:szCs w:val="18"/>
    </w:rPr>
  </w:style>
  <w:style w:type="character" w:customStyle="1" w:styleId="cf31">
    <w:name w:val="cf31"/>
    <w:basedOn w:val="Domylnaczcionkaakapitu"/>
    <w:rsid w:val="00C80F78"/>
    <w:rPr>
      <w:rFonts w:ascii="Segoe UI" w:hAnsi="Segoe UI" w:cs="Segoe UI" w:hint="default"/>
      <w:b/>
      <w:bCs/>
      <w:color w:val="1F497D"/>
      <w:sz w:val="18"/>
      <w:szCs w:val="18"/>
    </w:rPr>
  </w:style>
  <w:style w:type="table" w:styleId="Tabela-Siatka">
    <w:name w:val="Table Grid"/>
    <w:basedOn w:val="Standardowy"/>
    <w:uiPriority w:val="39"/>
    <w:rsid w:val="00FF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006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01C3A"/>
    <w:rPr>
      <w:color w:val="800080" w:themeColor="followedHyperlink"/>
      <w:u w:val="single"/>
    </w:rPr>
  </w:style>
  <w:style w:type="paragraph" w:customStyle="1" w:styleId="tytuwykresu">
    <w:name w:val="tytuł wykresu"/>
    <w:basedOn w:val="Normalny"/>
    <w:link w:val="tytuwykresuZnak"/>
    <w:qFormat/>
    <w:rsid w:val="007C45C8"/>
    <w:pPr>
      <w:spacing w:before="360" w:after="120" w:line="240" w:lineRule="auto"/>
    </w:pPr>
    <w:rPr>
      <w:rFonts w:ascii="Fira Sans" w:eastAsiaTheme="minorHAnsi" w:hAnsi="Fira Sans" w:cstheme="minorBidi"/>
      <w:b/>
      <w:sz w:val="19"/>
      <w:szCs w:val="19"/>
      <w:lang w:eastAsia="en-US"/>
    </w:rPr>
  </w:style>
  <w:style w:type="character" w:customStyle="1" w:styleId="tytuwykresuZnak">
    <w:name w:val="tytuł wykresu Znak"/>
    <w:basedOn w:val="Domylnaczcionkaakapitu"/>
    <w:link w:val="tytuwykresu"/>
    <w:rsid w:val="007C45C8"/>
    <w:rPr>
      <w:rFonts w:ascii="Fira Sans" w:eastAsiaTheme="minorHAnsi" w:hAnsi="Fira Sans" w:cstheme="minorBidi"/>
      <w:b/>
      <w:sz w:val="19"/>
      <w:szCs w:val="19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C45C8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omylne">
    <w:name w:val="Domyślne"/>
    <w:rsid w:val="00B640F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rybikowska@fdi.org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.wrzosk@fdi.org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di.or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50iwsZkP9p8GBxAWvlm0wWfQvQ==">AMUW2mW9OmiEt7yvFIeW83TjgbLMsqRIeZgXM1sn3Tw/uJ0ka0cVQnEiR4+D7Z6mKYDGJ0T0tPO1usVA2v8j1sHjvzfTNQLRJrQy7Mug6mT20kLkh7d8l3quygz/umVvKHvjsc4oSBkx4glGL995JLHo1JB+9qpBRFXUz1LqoSvrWIDarOo/VwLnaRYyJ/7luVyJP33WUEfbpSxMtXSV59EJu11MCihowA==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10E273-EFC8-4A9D-A55C-3B0AEEAB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1497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</dc:creator>
  <cp:lastModifiedBy>Kamila Rybikowska</cp:lastModifiedBy>
  <cp:revision>6</cp:revision>
  <cp:lastPrinted>2023-12-07T07:49:00Z</cp:lastPrinted>
  <dcterms:created xsi:type="dcterms:W3CDTF">2025-05-14T18:13:00Z</dcterms:created>
  <dcterms:modified xsi:type="dcterms:W3CDTF">2025-05-15T12:04:00Z</dcterms:modified>
</cp:coreProperties>
</file>