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INFORMACJA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dotycząca przetwarzania danych osobowych kandydata na pracownika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Zgodnie z art. 13 ust. 1 i 2 rozporządzenia Parlamentu Europejskiego i Rady (UE) 2016/679 z dnia 27 kwietnia 2016 r. w sprawie ochrony osób fizycznych w związku z przetwarzaniem danych osobowych</w:t>
      </w:r>
      <w:r w:rsidRPr="003621F7">
        <w:rPr>
          <w:rFonts w:eastAsia="Times New Roman" w:cstheme="minorHAnsi"/>
          <w:color w:val="474747"/>
          <w:lang w:eastAsia="pl-PL"/>
        </w:rPr>
        <w:br/>
        <w:t>i w sprawie swobodnego przepływu takich danych oraz uchylenia dyrektywy 95/46/WE (ogólne rozporządzenie o ochronie danych, dalej: RODO) (Dz. Urz. UE L119/1) informujemy, że:</w:t>
      </w:r>
    </w:p>
    <w:p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 xml:space="preserve">Administratorem Pana/Pani danych osobowych jest </w:t>
      </w:r>
      <w:r w:rsidRPr="006117E0">
        <w:rPr>
          <w:rFonts w:eastAsia="Times New Roman" w:cstheme="minorHAnsi"/>
          <w:color w:val="474747"/>
          <w:lang w:eastAsia="pl-PL"/>
        </w:rPr>
        <w:t>Związek Centralny Dzieła Kolpinga w Polsce z siedzibą przy ul. Żułowskiej 51 w Krakowie</w:t>
      </w:r>
      <w:r w:rsidRPr="003621F7">
        <w:rPr>
          <w:rFonts w:eastAsia="Times New Roman" w:cstheme="minorHAnsi"/>
          <w:color w:val="474747"/>
          <w:lang w:eastAsia="pl-PL"/>
        </w:rPr>
        <w:t xml:space="preserve">, kontakt mailowy pod adresem: </w:t>
      </w:r>
      <w:r>
        <w:rPr>
          <w:rFonts w:eastAsia="Times New Roman" w:cstheme="minorHAnsi"/>
          <w:color w:val="474747"/>
          <w:lang w:eastAsia="pl-PL"/>
        </w:rPr>
        <w:t>kolping@kolping.pl</w:t>
      </w:r>
    </w:p>
    <w:p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Pana/Pani dane osobowe będą przetwarzane zgodnie z RODO w celu:</w:t>
      </w:r>
    </w:p>
    <w:p w:rsidR="00F32E61" w:rsidRPr="003621F7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przeprowadzenia procesu rekrutacyjnego na stanowisko </w:t>
      </w: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Specjalista</w:t>
      </w:r>
      <w:r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/ Specjalistka ds. dostępności</w:t>
      </w:r>
      <w:r w:rsidRPr="003621F7">
        <w:rPr>
          <w:rFonts w:eastAsia="Times New Roman" w:cstheme="minorHAnsi"/>
          <w:color w:val="474747"/>
          <w:lang w:eastAsia="pl-PL"/>
        </w:rPr>
        <w:t>, w oparciu o zgodę na podstawie art. 6 ust. 1 lit. a) RODO, w zakresie niewymienionym w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4 Kodeksu pracy, a także w oparciu o art. 6 ust. 1 lit. b) RODO w celu wykonania umowy o pracę, art. 6 ust. 1 lit. c) RODO w celu wykonania obowiązków prawnych ciążących na Administratorze, w zakresie wskazanym w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1 Kodeksu pracy oraz w zakresie, w jakim przewidują to przepisy szczególne, zgodnie z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4 Kodeksu pracy,</w:t>
      </w:r>
    </w:p>
    <w:p w:rsidR="00F32E61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wprowadzenia danych osobowych do bazy Administratora i ich przetwarzania na potrzeby przyszłych procesów rekrutacyjnych w oparciu zgodę na podstawie art. 6 ust. 1 lit. a) RODO.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Odbiorcami Pani/Pana danych osobowych będą osoby upoważnione przez Administratora oraz podmioty przetwarzające dane osobowe w imieniu Administratora.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 xml:space="preserve">Pana/Pani dane osobowe </w:t>
      </w:r>
      <w:r>
        <w:rPr>
          <w:rFonts w:eastAsia="Times New Roman" w:cstheme="minorHAnsi"/>
          <w:color w:val="474747"/>
          <w:lang w:eastAsia="pl-PL"/>
        </w:rPr>
        <w:t>(wskazane w pkt 2</w:t>
      </w:r>
      <w:r w:rsidRPr="006117E0">
        <w:rPr>
          <w:rFonts w:eastAsia="Times New Roman" w:cstheme="minorHAnsi"/>
          <w:color w:val="474747"/>
          <w:lang w:eastAsia="pl-PL"/>
        </w:rPr>
        <w:t>a)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przechowywane przez okres niezbędny do przeprowadzenia procesu rekrutacji na wskazane stanowisko, bądź do czasu wycofania przez Pana/Panią zgody na przetwarzanie w tym celu, w zakresie, w jakim przetwarzane są one na podstawie zgody, a dane osobowe </w:t>
      </w:r>
      <w:r>
        <w:rPr>
          <w:rFonts w:eastAsia="Times New Roman" w:cstheme="minorHAnsi"/>
          <w:color w:val="474747"/>
          <w:lang w:eastAsia="pl-PL"/>
        </w:rPr>
        <w:t>(</w:t>
      </w:r>
      <w:r w:rsidRPr="006117E0">
        <w:rPr>
          <w:rFonts w:eastAsia="Times New Roman" w:cstheme="minorHAnsi"/>
          <w:color w:val="474747"/>
          <w:lang w:eastAsia="pl-PL"/>
        </w:rPr>
        <w:t>wskazane w pkt 2 b)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przetwarzane okres 12 miesięcy, albo do czasu wycofania przez Pana/Panią zgody na przetwarzanie w tym celu.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 xml:space="preserve">Przysługuje Panu/Pani prawo do cofnięcia wyrażonej zgody w każdym czasie poprzez przesłanie oświadczenia o wycofaniu zgody na adres mailowy: </w:t>
      </w:r>
      <w:r>
        <w:rPr>
          <w:rFonts w:eastAsia="Times New Roman" w:cstheme="minorHAnsi"/>
          <w:color w:val="474747"/>
          <w:lang w:eastAsia="pl-PL"/>
        </w:rPr>
        <w:t>kolping@kolping.pl</w:t>
      </w:r>
      <w:r w:rsidRPr="00333950">
        <w:rPr>
          <w:rFonts w:eastAsia="Times New Roman" w:cstheme="minorHAnsi"/>
          <w:color w:val="474747"/>
          <w:lang w:eastAsia="pl-PL"/>
        </w:rPr>
        <w:t xml:space="preserve"> </w:t>
      </w:r>
    </w:p>
    <w:p w:rsidR="00F32E61" w:rsidRPr="0033395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>Na działania Administratora przysługuje Panu/Pani skarga do Prezesa Urzędu Ochrony Danych Osobowych, ul. ul. Stawki 2, 00-193 Warszawa.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powyżej w zakresie wskazanym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 oraz w zakresie, w jakim przewidują to przepisy szczególne,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4 Kodeksu pracy jest niezbędne w celu przeprowadzenia procesu rekrutacji, jest Pan/Pani zobowiązany do ich podania, a ich niepodanie uniemożliwi należyte przeprowadzenie procesu rekrutacyjnego.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w zakresie niewymienionym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4 Kodeksu pracy oraz danych osobowych, o których mowa w pkt 2 b) powyżej jest dobrowolne i nie jest wymogiem ustawowym, umownym ani warunkiem zawarcia umowy.</w:t>
      </w:r>
    </w:p>
    <w:p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W stosunku do Pana/Pani nie będą podejmowanie czynności polegające na zautomatyzowanym podejmowaniu decyzji, w tym profilowaniu.</w:t>
      </w:r>
    </w:p>
    <w:p w:rsidR="00F32E61" w:rsidRPr="006117E0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baseline"/>
        <w:rPr>
          <w:rFonts w:eastAsia="Times New Roman" w:cstheme="minorHAnsi"/>
          <w:color w:val="474747"/>
          <w:lang w:eastAsia="pl-PL"/>
        </w:rPr>
      </w:pPr>
    </w:p>
    <w:p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Wyrażam zgodę na przetwarzanie moich danych osobowych podanych przeze mnie w trakcie procesu rekrutacji i niewymienionych w art. 22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 § 4 Kodeksu pracy, w celu przeprowadzenia rekrutacji przez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, na stanowisko Specjalista / Specjalistka ds. </w:t>
      </w:r>
      <w:r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dostępności.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procesu rekrutacji w celu wprowadzenia tych danych do bazy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i ich przetwarzania na potrzeby przyszłych procesów rekrutacyjnych.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Pr="006050A0" w:rsidRDefault="00F32E61" w:rsidP="00F32E6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lang w:eastAsia="pl-PL"/>
        </w:rPr>
      </w:pPr>
    </w:p>
    <w:p w:rsidR="00F32E61" w:rsidRPr="003621F7" w:rsidRDefault="00F32E61" w:rsidP="00F32E61">
      <w:pPr>
        <w:spacing w:after="0" w:line="276" w:lineRule="auto"/>
        <w:jc w:val="both"/>
        <w:rPr>
          <w:rFonts w:cstheme="minorHAnsi"/>
        </w:rPr>
      </w:pPr>
    </w:p>
    <w:p w:rsidR="005336F6" w:rsidRDefault="005336F6">
      <w:bookmarkStart w:id="0" w:name="_GoBack"/>
      <w:bookmarkEnd w:id="0"/>
    </w:p>
    <w:sectPr w:rsidR="0053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1FB9"/>
    <w:multiLevelType w:val="multilevel"/>
    <w:tmpl w:val="60C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360F6F"/>
    <w:multiLevelType w:val="multilevel"/>
    <w:tmpl w:val="17BE5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F0B49A7"/>
    <w:multiLevelType w:val="multilevel"/>
    <w:tmpl w:val="85D83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61"/>
    <w:rsid w:val="005336F6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88A6-5AC0-4A1F-9C5A-D7CB68D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1</cp:revision>
  <dcterms:created xsi:type="dcterms:W3CDTF">2025-04-10T10:00:00Z</dcterms:created>
  <dcterms:modified xsi:type="dcterms:W3CDTF">2025-04-10T10:00:00Z</dcterms:modified>
</cp:coreProperties>
</file>