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88" w:rsidRPr="00B76FC8" w:rsidRDefault="005B4A88" w:rsidP="00B76FC8">
      <w:pPr>
        <w:pStyle w:val="Cytatintensywny"/>
        <w:rPr>
          <w:rStyle w:val="Tytuksiki"/>
          <w:color w:val="auto"/>
          <w:sz w:val="36"/>
        </w:rPr>
      </w:pPr>
      <w:r w:rsidRPr="00B76FC8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-311785</wp:posOffset>
            </wp:positionH>
            <wp:positionV relativeFrom="margin">
              <wp:posOffset>314325</wp:posOffset>
            </wp:positionV>
            <wp:extent cx="2604135" cy="1362075"/>
            <wp:effectExtent l="0" t="0" r="5715" b="9525"/>
            <wp:wrapSquare wrapText="bothSides"/>
            <wp:docPr id="1" name="Obraz 1" descr="C:\Users\p.gepchard\Desktop\prjekt finansuje mia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gepchard\Desktop\prjekt finansuje mias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6FC8">
        <w:rPr>
          <w:rStyle w:val="Tytuksiki"/>
          <w:color w:val="auto"/>
          <w:sz w:val="36"/>
        </w:rPr>
        <w:t>Prowadzenie mieszkania treningowego dla osób z niepełnosprawnością ruchową i/lub niepełnosprawnością sprzężoną.</w:t>
      </w:r>
    </w:p>
    <w:p w:rsidR="005B4A88" w:rsidRPr="00B76FC8" w:rsidRDefault="005B4A88" w:rsidP="005B4A88">
      <w:pPr>
        <w:jc w:val="center"/>
        <w:rPr>
          <w:sz w:val="28"/>
        </w:rPr>
      </w:pPr>
      <w:r w:rsidRPr="00B76FC8">
        <w:rPr>
          <w:rStyle w:val="Pogrubienie"/>
          <w:sz w:val="28"/>
        </w:rPr>
        <w:t>Projekt realizowany ze środków Urzędu miasta stołecznego Warszawy.</w:t>
      </w:r>
    </w:p>
    <w:p w:rsidR="005B4A88" w:rsidRDefault="005B4A88">
      <w:pPr>
        <w:jc w:val="center"/>
        <w:rPr>
          <w:sz w:val="24"/>
        </w:rPr>
      </w:pPr>
    </w:p>
    <w:p w:rsidR="00B7098C" w:rsidRPr="00B76FC8" w:rsidRDefault="00B7098C" w:rsidP="00163239">
      <w:pPr>
        <w:jc w:val="center"/>
        <w:rPr>
          <w:sz w:val="36"/>
          <w:u w:val="single"/>
        </w:rPr>
      </w:pPr>
      <w:r w:rsidRPr="00B76FC8">
        <w:rPr>
          <w:rStyle w:val="Pogrubienie"/>
          <w:sz w:val="36"/>
          <w:u w:val="single"/>
        </w:rPr>
        <w:t>Czas trwania:</w:t>
      </w:r>
      <w:r w:rsidRPr="00B76FC8">
        <w:rPr>
          <w:sz w:val="36"/>
          <w:u w:val="single"/>
        </w:rPr>
        <w:t xml:space="preserve"> 01.02.2025 – 31.12.2025</w:t>
      </w:r>
    </w:p>
    <w:p w:rsidR="00C121C2" w:rsidRPr="00B76FC8" w:rsidRDefault="00C121C2" w:rsidP="00163239">
      <w:pPr>
        <w:jc w:val="center"/>
        <w:rPr>
          <w:sz w:val="24"/>
          <w:u w:val="single"/>
        </w:rPr>
      </w:pPr>
    </w:p>
    <w:p w:rsidR="00B7098C" w:rsidRPr="00B76FC8" w:rsidRDefault="00B7098C" w:rsidP="00163239">
      <w:pPr>
        <w:rPr>
          <w:sz w:val="24"/>
        </w:rPr>
      </w:pPr>
      <w:r w:rsidRPr="00B76FC8">
        <w:rPr>
          <w:rStyle w:val="Pogrubienie"/>
          <w:sz w:val="28"/>
        </w:rPr>
        <w:t>Główny cel projektu</w:t>
      </w:r>
      <w:r w:rsidRPr="00B76FC8">
        <w:rPr>
          <w:rStyle w:val="Pogrubienie"/>
          <w:sz w:val="24"/>
        </w:rPr>
        <w:t>:</w:t>
      </w:r>
      <w:r w:rsidRPr="00B76FC8">
        <w:rPr>
          <w:sz w:val="24"/>
        </w:rPr>
        <w:t xml:space="preserve"> </w:t>
      </w:r>
      <w:r w:rsidR="00C121C2" w:rsidRPr="00B76FC8">
        <w:rPr>
          <w:sz w:val="28"/>
        </w:rPr>
        <w:t>Zwiększenie samodzielności mieszkańca poprzez naukę i doskonalenie umiejętności związanych z prowadzeniem gospodarstwa domowego, zarządzania czasem, finansami, poprawą zdolności interpersonalnych oraz rozwijaniem zainteresowań. Wprowadzone przez terapeutów treningi będą odbywać się codziennie z naciskiem na naukę konkretnych umiejętności</w:t>
      </w:r>
      <w:r w:rsidR="00C121C2" w:rsidRPr="00B76FC8">
        <w:rPr>
          <w:sz w:val="24"/>
        </w:rPr>
        <w:t xml:space="preserve">. </w:t>
      </w:r>
    </w:p>
    <w:p w:rsidR="00B7098C" w:rsidRPr="00B76FC8" w:rsidRDefault="00B7098C" w:rsidP="00B7098C">
      <w:pPr>
        <w:pStyle w:val="NormalnyWeb"/>
        <w:rPr>
          <w:sz w:val="28"/>
          <w:u w:val="single"/>
        </w:rPr>
      </w:pPr>
      <w:bookmarkStart w:id="0" w:name="_GoBack"/>
      <w:bookmarkEnd w:id="0"/>
      <w:r w:rsidRPr="00B76FC8">
        <w:rPr>
          <w:rStyle w:val="Pogrubienie"/>
          <w:sz w:val="28"/>
          <w:u w:val="single"/>
        </w:rPr>
        <w:t>Grupa docelowa to osoby, które spełniają następujące kryteria:</w:t>
      </w:r>
    </w:p>
    <w:p w:rsidR="00B7098C" w:rsidRPr="00B76FC8" w:rsidRDefault="00B7098C" w:rsidP="00B7098C">
      <w:pPr>
        <w:pStyle w:val="NormalnyWeb"/>
        <w:rPr>
          <w:sz w:val="28"/>
        </w:rPr>
      </w:pPr>
      <w:r w:rsidRPr="00B76FC8">
        <w:rPr>
          <w:sz w:val="28"/>
        </w:rPr>
        <w:t>• mieszkają na terenie m.st. Warszawy,</w:t>
      </w:r>
      <w:r w:rsidRPr="00B76FC8">
        <w:rPr>
          <w:sz w:val="28"/>
        </w:rPr>
        <w:br/>
        <w:t>• ukończyły 18 lat,</w:t>
      </w:r>
      <w:r w:rsidRPr="00B76FC8">
        <w:rPr>
          <w:sz w:val="28"/>
        </w:rPr>
        <w:br/>
        <w:t xml:space="preserve">• </w:t>
      </w:r>
      <w:r w:rsidR="00163239" w:rsidRPr="00B76FC8">
        <w:rPr>
          <w:sz w:val="28"/>
        </w:rPr>
        <w:t xml:space="preserve">posiadają orzeczenie o stopniu niepełnosprawności ruchowej lub orzeczenie równoważne (w tym osoby poruszające się na wózku lub niepełnosprawnością sprzężoną). </w:t>
      </w:r>
    </w:p>
    <w:p w:rsidR="00B7098C" w:rsidRPr="00B76FC8" w:rsidRDefault="00B7098C" w:rsidP="00B7098C">
      <w:pPr>
        <w:pStyle w:val="NormalnyWeb"/>
        <w:rPr>
          <w:sz w:val="28"/>
          <w:u w:val="single"/>
        </w:rPr>
      </w:pPr>
      <w:r w:rsidRPr="00B76FC8">
        <w:rPr>
          <w:rStyle w:val="Pogrubienie"/>
          <w:sz w:val="28"/>
          <w:u w:val="single"/>
        </w:rPr>
        <w:t>Projekt zakłada następujące działania w ramach realizacji turnusów usamodzielniających:</w:t>
      </w:r>
    </w:p>
    <w:p w:rsidR="00163239" w:rsidRPr="00B76FC8" w:rsidRDefault="00B7098C" w:rsidP="00163239">
      <w:pPr>
        <w:pStyle w:val="NormalnyWeb"/>
        <w:spacing w:before="0" w:beforeAutospacing="0" w:after="0" w:afterAutospacing="0"/>
        <w:rPr>
          <w:sz w:val="28"/>
        </w:rPr>
      </w:pPr>
      <w:r w:rsidRPr="00B76FC8">
        <w:rPr>
          <w:sz w:val="28"/>
        </w:rPr>
        <w:t xml:space="preserve">• </w:t>
      </w:r>
      <w:r w:rsidR="00163239" w:rsidRPr="00B76FC8">
        <w:rPr>
          <w:sz w:val="28"/>
        </w:rPr>
        <w:t xml:space="preserve">trening samoobsługi w życiu codziennym </w:t>
      </w:r>
    </w:p>
    <w:p w:rsidR="00B7098C" w:rsidRPr="00B76FC8" w:rsidRDefault="00B7098C" w:rsidP="00163239">
      <w:pPr>
        <w:pStyle w:val="NormalnyWeb"/>
        <w:spacing w:before="0" w:beforeAutospacing="0" w:after="0" w:afterAutospacing="0"/>
        <w:rPr>
          <w:sz w:val="28"/>
        </w:rPr>
      </w:pPr>
      <w:r w:rsidRPr="00B76FC8">
        <w:rPr>
          <w:sz w:val="28"/>
        </w:rPr>
        <w:t>• trening budżetowy,</w:t>
      </w:r>
      <w:r w:rsidRPr="00B76FC8">
        <w:rPr>
          <w:sz w:val="28"/>
        </w:rPr>
        <w:br/>
        <w:t>• trening kulinarny,</w:t>
      </w:r>
      <w:r w:rsidRPr="00B76FC8">
        <w:rPr>
          <w:sz w:val="28"/>
          <w:highlight w:val="yellow"/>
        </w:rPr>
        <w:br/>
      </w:r>
      <w:r w:rsidRPr="00B76FC8">
        <w:rPr>
          <w:sz w:val="28"/>
        </w:rPr>
        <w:t xml:space="preserve">• </w:t>
      </w:r>
      <w:r w:rsidR="00163239" w:rsidRPr="00B76FC8">
        <w:rPr>
          <w:sz w:val="28"/>
        </w:rPr>
        <w:t>trening obsługowo porządkowy</w:t>
      </w:r>
      <w:r w:rsidRPr="00B76FC8">
        <w:rPr>
          <w:sz w:val="28"/>
        </w:rPr>
        <w:br/>
        <w:t xml:space="preserve">• trening </w:t>
      </w:r>
      <w:r w:rsidR="00163239" w:rsidRPr="00B76FC8">
        <w:rPr>
          <w:sz w:val="28"/>
        </w:rPr>
        <w:t xml:space="preserve">komunikacyjny </w:t>
      </w:r>
      <w:r w:rsidRPr="00B76FC8">
        <w:rPr>
          <w:sz w:val="28"/>
        </w:rPr>
        <w:br/>
        <w:t xml:space="preserve">• </w:t>
      </w:r>
      <w:r w:rsidR="00163239" w:rsidRPr="00B76FC8">
        <w:rPr>
          <w:sz w:val="28"/>
        </w:rPr>
        <w:t xml:space="preserve">trening organizowania czasu wolnego </w:t>
      </w:r>
      <w:r w:rsidR="00163239" w:rsidRPr="00B76FC8">
        <w:rPr>
          <w:sz w:val="28"/>
        </w:rPr>
        <w:br/>
        <w:t xml:space="preserve">• trening zainteresowań i hobby </w:t>
      </w:r>
    </w:p>
    <w:p w:rsidR="00C121C2" w:rsidRPr="00B76FC8" w:rsidRDefault="00C121C2" w:rsidP="00163239">
      <w:pPr>
        <w:pStyle w:val="NormalnyWeb"/>
        <w:spacing w:before="0" w:beforeAutospacing="0" w:after="0" w:afterAutospacing="0"/>
        <w:rPr>
          <w:sz w:val="28"/>
        </w:rPr>
      </w:pPr>
    </w:p>
    <w:p w:rsidR="00C121C2" w:rsidRPr="00B76FC8" w:rsidRDefault="00B7098C" w:rsidP="00B7098C">
      <w:pPr>
        <w:pStyle w:val="NormalnyWeb"/>
        <w:rPr>
          <w:rStyle w:val="Pogrubienie"/>
          <w:sz w:val="28"/>
          <w:u w:val="single"/>
        </w:rPr>
      </w:pPr>
      <w:r w:rsidRPr="00B76FC8">
        <w:rPr>
          <w:rStyle w:val="Pogrubienie"/>
          <w:sz w:val="28"/>
          <w:u w:val="single"/>
        </w:rPr>
        <w:t xml:space="preserve">Osoby zainteresowane udziałem w projekcie </w:t>
      </w:r>
      <w:r w:rsidR="00C121C2" w:rsidRPr="00B76FC8">
        <w:rPr>
          <w:rStyle w:val="Pogrubienie"/>
          <w:sz w:val="28"/>
          <w:u w:val="single"/>
        </w:rPr>
        <w:t xml:space="preserve"> zapraszam do kontaktu</w:t>
      </w:r>
    </w:p>
    <w:p w:rsidR="00B7098C" w:rsidRPr="00B76FC8" w:rsidRDefault="00C121C2" w:rsidP="00C121C2">
      <w:pPr>
        <w:pStyle w:val="NormalnyWeb"/>
        <w:spacing w:before="0" w:beforeAutospacing="0" w:after="0" w:afterAutospacing="0"/>
        <w:rPr>
          <w:sz w:val="28"/>
        </w:rPr>
      </w:pPr>
      <w:r w:rsidRPr="00B76FC8">
        <w:rPr>
          <w:rStyle w:val="Pogrubienie"/>
          <w:sz w:val="28"/>
        </w:rPr>
        <w:t>K</w:t>
      </w:r>
      <w:r w:rsidR="00B7098C" w:rsidRPr="00B76FC8">
        <w:rPr>
          <w:rStyle w:val="Pogrubienie"/>
          <w:sz w:val="28"/>
        </w:rPr>
        <w:t>oordynator projektu:</w:t>
      </w:r>
    </w:p>
    <w:p w:rsidR="00B7098C" w:rsidRPr="00B76FC8" w:rsidRDefault="00C121C2" w:rsidP="00C121C2">
      <w:pPr>
        <w:spacing w:after="0"/>
        <w:rPr>
          <w:sz w:val="24"/>
        </w:rPr>
      </w:pPr>
      <w:r w:rsidRPr="00B76FC8">
        <w:rPr>
          <w:sz w:val="24"/>
        </w:rPr>
        <w:t xml:space="preserve">Paula Gepchard </w:t>
      </w:r>
    </w:p>
    <w:p w:rsidR="00A55651" w:rsidRPr="00B76FC8" w:rsidRDefault="00A55651" w:rsidP="00C121C2">
      <w:pPr>
        <w:spacing w:after="0"/>
        <w:rPr>
          <w:sz w:val="24"/>
        </w:rPr>
      </w:pPr>
      <w:r w:rsidRPr="00B76FC8">
        <w:rPr>
          <w:sz w:val="24"/>
        </w:rPr>
        <w:t>Tel: 780-016-283</w:t>
      </w:r>
    </w:p>
    <w:p w:rsidR="00C121C2" w:rsidRPr="00B76FC8" w:rsidRDefault="00C121C2" w:rsidP="00C121C2">
      <w:pPr>
        <w:spacing w:after="0"/>
        <w:rPr>
          <w:sz w:val="24"/>
        </w:rPr>
      </w:pPr>
      <w:r w:rsidRPr="00B76FC8">
        <w:rPr>
          <w:sz w:val="24"/>
        </w:rPr>
        <w:t>p.gepchard@superszkoly.edu.pl</w:t>
      </w:r>
    </w:p>
    <w:sectPr w:rsidR="00C121C2" w:rsidRPr="00B76FC8" w:rsidSect="00B76FC8">
      <w:pgSz w:w="11907" w:h="16839" w:code="9"/>
      <w:pgMar w:top="0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44909"/>
    <w:multiLevelType w:val="hybridMultilevel"/>
    <w:tmpl w:val="2214B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88"/>
    <w:rsid w:val="00163239"/>
    <w:rsid w:val="003256B9"/>
    <w:rsid w:val="005B4A88"/>
    <w:rsid w:val="00A55651"/>
    <w:rsid w:val="00B7098C"/>
    <w:rsid w:val="00B76FC8"/>
    <w:rsid w:val="00C121C2"/>
    <w:rsid w:val="00F2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DAAC3-CBB8-45B3-8B0F-A0166404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4A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4A88"/>
    <w:rPr>
      <w:i/>
      <w:iCs/>
      <w:color w:val="5B9BD5" w:themeColor="accent1"/>
    </w:rPr>
  </w:style>
  <w:style w:type="character" w:styleId="Tytuksiki">
    <w:name w:val="Book Title"/>
    <w:basedOn w:val="Domylnaczcionkaakapitu"/>
    <w:uiPriority w:val="33"/>
    <w:qFormat/>
    <w:rsid w:val="005B4A88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sid w:val="005B4A8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7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098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Gepchard</dc:creator>
  <cp:keywords/>
  <dc:description/>
  <cp:lastModifiedBy>Paula Gepchard</cp:lastModifiedBy>
  <cp:revision>2</cp:revision>
  <cp:lastPrinted>2025-03-04T09:43:00Z</cp:lastPrinted>
  <dcterms:created xsi:type="dcterms:W3CDTF">2025-03-04T10:02:00Z</dcterms:created>
  <dcterms:modified xsi:type="dcterms:W3CDTF">2025-03-04T10:02:00Z</dcterms:modified>
</cp:coreProperties>
</file>