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E79A2" w14:textId="49EA86B9" w:rsidR="00A60434" w:rsidRPr="00014EFD" w:rsidRDefault="00DB696A" w:rsidP="00014EFD">
      <w:pPr>
        <w:jc w:val="right"/>
        <w:rPr>
          <w:rFonts w:asciiTheme="minorHAnsi" w:eastAsiaTheme="minorEastAsia" w:hAnsiTheme="minorHAnsi" w:cstheme="minorHAnsi"/>
        </w:rPr>
      </w:pPr>
      <w:r w:rsidRPr="00976F06">
        <w:rPr>
          <w:rFonts w:asciiTheme="minorHAnsi" w:eastAsiaTheme="minorEastAsia" w:hAnsiTheme="minorHAnsi" w:cstheme="minorHAnsi"/>
        </w:rPr>
        <w:t xml:space="preserve">Warszawa, </w:t>
      </w:r>
      <w:r w:rsidR="00FE11D5">
        <w:rPr>
          <w:rFonts w:asciiTheme="minorHAnsi" w:eastAsiaTheme="minorEastAsia" w:hAnsiTheme="minorHAnsi" w:cstheme="minorHAnsi"/>
        </w:rPr>
        <w:t>14</w:t>
      </w:r>
      <w:r w:rsidR="00DF3D6D" w:rsidRPr="00976F06">
        <w:rPr>
          <w:rFonts w:asciiTheme="minorHAnsi" w:eastAsiaTheme="minorEastAsia" w:hAnsiTheme="minorHAnsi" w:cstheme="minorHAnsi"/>
        </w:rPr>
        <w:t>.</w:t>
      </w:r>
      <w:r w:rsidR="005B69C1">
        <w:rPr>
          <w:rFonts w:asciiTheme="minorHAnsi" w:eastAsiaTheme="minorEastAsia" w:hAnsiTheme="minorHAnsi" w:cstheme="minorHAnsi"/>
        </w:rPr>
        <w:t>11</w:t>
      </w:r>
      <w:r w:rsidRPr="00976F06">
        <w:rPr>
          <w:rFonts w:asciiTheme="minorHAnsi" w:eastAsiaTheme="minorEastAsia" w:hAnsiTheme="minorHAnsi" w:cstheme="minorHAnsi"/>
        </w:rPr>
        <w:t>.</w:t>
      </w:r>
      <w:r w:rsidR="065973AA" w:rsidRPr="00976F06">
        <w:rPr>
          <w:rFonts w:asciiTheme="minorHAnsi" w:eastAsiaTheme="minorEastAsia" w:hAnsiTheme="minorHAnsi" w:cstheme="minorHAnsi"/>
        </w:rPr>
        <w:t>202</w:t>
      </w:r>
      <w:r w:rsidR="00F75351" w:rsidRPr="00976F06">
        <w:rPr>
          <w:rFonts w:asciiTheme="minorHAnsi" w:eastAsiaTheme="minorEastAsia" w:hAnsiTheme="minorHAnsi" w:cstheme="minorHAnsi"/>
        </w:rPr>
        <w:t>4</w:t>
      </w:r>
      <w:r w:rsidR="065973AA" w:rsidRPr="00976F06">
        <w:rPr>
          <w:rFonts w:asciiTheme="minorHAnsi" w:eastAsiaTheme="minorEastAsia" w:hAnsiTheme="minorHAnsi" w:cstheme="minorHAnsi"/>
        </w:rPr>
        <w:t xml:space="preserve"> r.</w:t>
      </w:r>
      <w:r w:rsidRPr="00976F06">
        <w:rPr>
          <w:rFonts w:asciiTheme="minorHAnsi" w:eastAsiaTheme="minorEastAsia" w:hAnsiTheme="minorHAnsi" w:cstheme="minorHAnsi"/>
        </w:rPr>
        <w:t xml:space="preserve"> </w:t>
      </w:r>
    </w:p>
    <w:p w14:paraId="31AAACA4" w14:textId="022E75F4" w:rsidR="00014EFD" w:rsidRDefault="005B69C1" w:rsidP="722F1B4E">
      <w:pPr>
        <w:jc w:val="both"/>
        <w:rPr>
          <w:rFonts w:asciiTheme="minorHAnsi" w:eastAsiaTheme="minorEastAsia" w:hAnsiTheme="minorHAnsi" w:cstheme="minorHAnsi"/>
          <w:b/>
          <w:bCs/>
          <w:sz w:val="40"/>
          <w:szCs w:val="40"/>
        </w:rPr>
      </w:pPr>
      <w:r>
        <w:rPr>
          <w:rFonts w:asciiTheme="minorHAnsi" w:eastAsiaTheme="minorEastAsia" w:hAnsiTheme="minorHAnsi" w:cstheme="minorHAnsi"/>
          <w:b/>
          <w:bCs/>
          <w:sz w:val="40"/>
          <w:szCs w:val="40"/>
        </w:rPr>
        <w:t xml:space="preserve">W Ogólnopolskim Dniu Seniora pytamy </w:t>
      </w:r>
      <w:r w:rsidR="00AF4B60">
        <w:rPr>
          <w:rFonts w:asciiTheme="minorHAnsi" w:eastAsiaTheme="minorEastAsia" w:hAnsiTheme="minorHAnsi" w:cstheme="minorHAnsi"/>
          <w:b/>
          <w:bCs/>
          <w:sz w:val="40"/>
          <w:szCs w:val="40"/>
        </w:rPr>
        <w:t xml:space="preserve">- </w:t>
      </w:r>
      <w:r>
        <w:rPr>
          <w:rFonts w:asciiTheme="minorHAnsi" w:eastAsiaTheme="minorEastAsia" w:hAnsiTheme="minorHAnsi" w:cstheme="minorHAnsi"/>
          <w:b/>
          <w:bCs/>
          <w:sz w:val="40"/>
          <w:szCs w:val="40"/>
        </w:rPr>
        <w:t xml:space="preserve">czy bon senioralny realnie wesprze potrzeby seniorów? </w:t>
      </w:r>
    </w:p>
    <w:p w14:paraId="5F9B48D8" w14:textId="77777777" w:rsidR="00014EFD" w:rsidRPr="00976F06" w:rsidRDefault="00014EFD" w:rsidP="722F1B4E">
      <w:pPr>
        <w:jc w:val="both"/>
        <w:rPr>
          <w:rFonts w:asciiTheme="minorHAnsi" w:eastAsiaTheme="minorEastAsia" w:hAnsiTheme="minorHAnsi" w:cstheme="minorHAnsi"/>
          <w:b/>
          <w:bCs/>
          <w:sz w:val="40"/>
          <w:szCs w:val="40"/>
        </w:rPr>
      </w:pPr>
    </w:p>
    <w:p w14:paraId="7BC916F7" w14:textId="05D3B502" w:rsidR="004A775E" w:rsidRDefault="005B69C1" w:rsidP="004A775E">
      <w:pPr>
        <w:tabs>
          <w:tab w:val="num" w:pos="720"/>
        </w:tabs>
        <w:jc w:val="both"/>
        <w:textAlignment w:val="baseline"/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eastAsiaTheme="minorEastAsia" w:hAnsiTheme="minorHAnsi" w:cstheme="minorHAnsi"/>
          <w:b/>
          <w:bCs/>
        </w:rPr>
        <w:t xml:space="preserve">14 listopada w Polsce obchodzony jest Ogólnopolski Dzień Seniora. To dzień, w którym </w:t>
      </w:r>
      <w:r w:rsidRPr="005B69C1">
        <w:rPr>
          <w:rFonts w:asciiTheme="minorHAnsi" w:eastAsiaTheme="minorEastAsia" w:hAnsiTheme="minorHAnsi" w:cstheme="minorHAnsi"/>
          <w:b/>
          <w:bCs/>
        </w:rPr>
        <w:t xml:space="preserve">organizacje pozarządowe, stowarzyszenia oraz instytucje aktywizujące osoby starsze wspólne </w:t>
      </w:r>
      <w:r w:rsidR="00CA69EA">
        <w:rPr>
          <w:rFonts w:asciiTheme="minorHAnsi" w:eastAsiaTheme="minorEastAsia" w:hAnsiTheme="minorHAnsi" w:cstheme="minorHAnsi"/>
          <w:b/>
          <w:bCs/>
        </w:rPr>
        <w:t>świętują</w:t>
      </w:r>
      <w:r>
        <w:rPr>
          <w:rFonts w:asciiTheme="minorHAnsi" w:eastAsiaTheme="minorEastAsia" w:hAnsiTheme="minorHAnsi" w:cstheme="minorHAnsi"/>
          <w:b/>
          <w:bCs/>
        </w:rPr>
        <w:t xml:space="preserve">. Ale to również dobry moment, aby porozmawiać o potrzebach polskich seniorów, których liczba wzrasta z roku na rok. </w:t>
      </w:r>
      <w:r w:rsidR="00B571D0">
        <w:rPr>
          <w:rFonts w:asciiTheme="minorHAnsi" w:eastAsiaTheme="minorEastAsia" w:hAnsiTheme="minorHAnsi" w:cstheme="minorHAnsi"/>
          <w:b/>
          <w:bCs/>
        </w:rPr>
        <w:t>Miesiąc temu</w:t>
      </w:r>
      <w:r>
        <w:rPr>
          <w:rFonts w:asciiTheme="minorHAnsi" w:eastAsiaTheme="minorEastAsia" w:hAnsiTheme="minorHAnsi" w:cstheme="minorHAnsi"/>
          <w:b/>
          <w:bCs/>
        </w:rPr>
        <w:t xml:space="preserve"> </w:t>
      </w:r>
      <w:r w:rsidRPr="005B69C1">
        <w:rPr>
          <w:rFonts w:asciiTheme="minorHAnsi" w:eastAsiaTheme="minorEastAsia" w:hAnsiTheme="minorHAnsi" w:cstheme="minorHAnsi"/>
          <w:b/>
          <w:bCs/>
        </w:rPr>
        <w:t xml:space="preserve">rządowe Centrum Legislacji opublikowało projekt ustawy o bonie senioralnym. </w:t>
      </w:r>
      <w:r w:rsidR="0010444C">
        <w:rPr>
          <w:rFonts w:asciiTheme="minorHAnsi" w:eastAsiaTheme="minorEastAsia" w:hAnsiTheme="minorHAnsi" w:cstheme="minorHAnsi"/>
          <w:b/>
          <w:bCs/>
        </w:rPr>
        <w:t>K</w:t>
      </w:r>
      <w:r w:rsidR="00083DE9">
        <w:rPr>
          <w:rFonts w:asciiTheme="minorHAnsi" w:eastAsiaTheme="minorEastAsia" w:hAnsiTheme="minorHAnsi" w:cstheme="minorHAnsi"/>
          <w:b/>
          <w:bCs/>
        </w:rPr>
        <w:t>onsultacje społeczne</w:t>
      </w:r>
      <w:r w:rsidR="0010444C">
        <w:rPr>
          <w:rFonts w:asciiTheme="minorHAnsi" w:eastAsiaTheme="minorEastAsia" w:hAnsiTheme="minorHAnsi" w:cstheme="minorHAnsi"/>
          <w:b/>
          <w:bCs/>
        </w:rPr>
        <w:t xml:space="preserve"> mają potrwać do 12 grudnia</w:t>
      </w:r>
      <w:r w:rsidR="00083DE9">
        <w:rPr>
          <w:rFonts w:asciiTheme="minorHAnsi" w:eastAsiaTheme="minorEastAsia" w:hAnsiTheme="minorHAnsi" w:cstheme="minorHAnsi"/>
          <w:b/>
          <w:bCs/>
        </w:rPr>
        <w:t xml:space="preserve">. </w:t>
      </w:r>
      <w:r w:rsidRPr="005B69C1">
        <w:rPr>
          <w:rFonts w:asciiTheme="minorHAnsi" w:eastAsiaTheme="minorEastAsia" w:hAnsiTheme="minorHAnsi" w:cstheme="minorHAnsi"/>
          <w:b/>
          <w:bCs/>
        </w:rPr>
        <w:t>Według autorów ustawy, realizacja bonu senioralnego dla 288,9 tys. osób w wieku 75 lat lub więcej będzie wymagać zatrudnienia 47,3 tys. osób świadczących usługi w ramach bonu w 2026 r. W 2035 r. liczba ta wzrośnie do ok. 100 tys. osób.</w:t>
      </w:r>
      <w:r>
        <w:rPr>
          <w:rFonts w:asciiTheme="minorHAnsi" w:eastAsiaTheme="minorEastAsia" w:hAnsiTheme="minorHAnsi" w:cstheme="minorHAnsi"/>
          <w:b/>
          <w:bCs/>
        </w:rPr>
        <w:t xml:space="preserve"> Czy bon senioralny </w:t>
      </w:r>
      <w:r w:rsidR="00083DE9">
        <w:rPr>
          <w:rFonts w:asciiTheme="minorHAnsi" w:eastAsiaTheme="minorEastAsia" w:hAnsiTheme="minorHAnsi" w:cstheme="minorHAnsi"/>
          <w:b/>
          <w:bCs/>
        </w:rPr>
        <w:t xml:space="preserve">obejmie wszystkie potrzebujące rodziny i czy w ogóle jest możliwe, aby znaleźli się </w:t>
      </w:r>
      <w:r w:rsidR="00CA69EA">
        <w:rPr>
          <w:rFonts w:asciiTheme="minorHAnsi" w:eastAsiaTheme="minorEastAsia" w:hAnsiTheme="minorHAnsi" w:cstheme="minorHAnsi"/>
          <w:b/>
          <w:bCs/>
        </w:rPr>
        <w:t xml:space="preserve">pracujący w Polsce </w:t>
      </w:r>
      <w:r w:rsidR="00083DE9">
        <w:rPr>
          <w:rFonts w:asciiTheme="minorHAnsi" w:eastAsiaTheme="minorEastAsia" w:hAnsiTheme="minorHAnsi" w:cstheme="minorHAnsi"/>
          <w:b/>
          <w:bCs/>
        </w:rPr>
        <w:t xml:space="preserve">opiekunowie, których na ten moment brakuje ponad 20 tysięcy?  </w:t>
      </w:r>
    </w:p>
    <w:p w14:paraId="1BA58682" w14:textId="77777777" w:rsidR="00CA69EA" w:rsidRDefault="00CA69EA" w:rsidP="004A775E">
      <w:pPr>
        <w:tabs>
          <w:tab w:val="num" w:pos="720"/>
        </w:tabs>
        <w:jc w:val="both"/>
        <w:textAlignment w:val="baseline"/>
        <w:rPr>
          <w:rFonts w:asciiTheme="minorHAnsi" w:eastAsiaTheme="minorEastAsia" w:hAnsiTheme="minorHAnsi" w:cstheme="minorHAnsi"/>
          <w:b/>
          <w:bCs/>
        </w:rPr>
      </w:pPr>
    </w:p>
    <w:p w14:paraId="2D6E14D8" w14:textId="71A0434D" w:rsidR="00CA69EA" w:rsidRDefault="00CA69EA" w:rsidP="004A775E">
      <w:pPr>
        <w:tabs>
          <w:tab w:val="num" w:pos="720"/>
        </w:tabs>
        <w:jc w:val="both"/>
        <w:textAlignment w:val="baseline"/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eastAsiaTheme="minorEastAsia" w:hAnsiTheme="minorHAnsi" w:cstheme="minorHAnsi"/>
          <w:b/>
          <w:bCs/>
        </w:rPr>
        <w:t>Kto może skorzystać z bonu senioralnego?</w:t>
      </w:r>
    </w:p>
    <w:p w14:paraId="4C513905" w14:textId="77777777" w:rsidR="00CA69EA" w:rsidRDefault="00CA69EA" w:rsidP="004A775E">
      <w:pPr>
        <w:tabs>
          <w:tab w:val="num" w:pos="720"/>
        </w:tabs>
        <w:jc w:val="both"/>
        <w:textAlignment w:val="baseline"/>
        <w:rPr>
          <w:rFonts w:asciiTheme="minorHAnsi" w:eastAsiaTheme="minorEastAsia" w:hAnsiTheme="minorHAnsi" w:cstheme="minorHAnsi"/>
          <w:b/>
          <w:bCs/>
        </w:rPr>
      </w:pPr>
    </w:p>
    <w:p w14:paraId="7E4C2DA2" w14:textId="37B6CB26" w:rsidR="007E67DF" w:rsidRPr="001B260D" w:rsidRDefault="00CA69EA" w:rsidP="007E67DF">
      <w:pPr>
        <w:tabs>
          <w:tab w:val="num" w:pos="720"/>
        </w:tabs>
        <w:jc w:val="both"/>
        <w:textAlignment w:val="baseline"/>
        <w:rPr>
          <w:rFonts w:asciiTheme="minorHAnsi" w:eastAsiaTheme="minorEastAsia" w:hAnsiTheme="minorHAnsi" w:cstheme="minorHAnsi"/>
        </w:rPr>
      </w:pPr>
      <w:r w:rsidRPr="001B260D">
        <w:rPr>
          <w:rFonts w:asciiTheme="minorHAnsi" w:eastAsiaTheme="minorEastAsia" w:hAnsiTheme="minorHAnsi" w:cstheme="minorHAnsi"/>
        </w:rPr>
        <w:t xml:space="preserve">Bon senioralny jest odpowiedzią polityki publicznej na wyzwania związane z godzeniem obowiązków wynikających z pracy i zapewnieniem wsparcia w opiece nad osobami </w:t>
      </w:r>
      <w:r w:rsidR="007E67DF" w:rsidRPr="001B260D">
        <w:rPr>
          <w:rFonts w:asciiTheme="minorHAnsi" w:eastAsiaTheme="minorEastAsia" w:hAnsiTheme="minorHAnsi" w:cstheme="minorHAnsi"/>
        </w:rPr>
        <w:t>starszymi</w:t>
      </w:r>
      <w:r w:rsidRPr="001B260D">
        <w:rPr>
          <w:rFonts w:asciiTheme="minorHAnsi" w:eastAsiaTheme="minorEastAsia" w:hAnsiTheme="minorHAnsi" w:cstheme="minorHAnsi"/>
        </w:rPr>
        <w:t xml:space="preserve"> przez rodzinę</w:t>
      </w:r>
      <w:r w:rsidR="009F1319">
        <w:rPr>
          <w:rFonts w:asciiTheme="minorHAnsi" w:eastAsiaTheme="minorEastAsia" w:hAnsiTheme="minorHAnsi" w:cstheme="minorHAnsi"/>
        </w:rPr>
        <w:t xml:space="preserve">. </w:t>
      </w:r>
      <w:r w:rsidR="007E67DF" w:rsidRPr="001B260D">
        <w:rPr>
          <w:rFonts w:asciiTheme="minorHAnsi" w:eastAsiaTheme="minorEastAsia" w:hAnsiTheme="minorHAnsi" w:cstheme="minorHAnsi"/>
        </w:rPr>
        <w:t xml:space="preserve"> </w:t>
      </w:r>
      <w:r w:rsidR="009F1319">
        <w:rPr>
          <w:rFonts w:asciiTheme="minorHAnsi" w:eastAsiaTheme="minorEastAsia" w:hAnsiTheme="minorHAnsi" w:cstheme="minorHAnsi"/>
        </w:rPr>
        <w:t>K</w:t>
      </w:r>
      <w:r w:rsidR="007E67DF" w:rsidRPr="001B260D">
        <w:rPr>
          <w:rFonts w:asciiTheme="minorHAnsi" w:eastAsiaTheme="minorEastAsia" w:hAnsiTheme="minorHAnsi" w:cstheme="minorHAnsi"/>
        </w:rPr>
        <w:t>o</w:t>
      </w:r>
      <w:r w:rsidRPr="001B260D">
        <w:rPr>
          <w:rFonts w:asciiTheme="minorHAnsi" w:eastAsiaTheme="minorEastAsia" w:hAnsiTheme="minorHAnsi" w:cstheme="minorHAnsi"/>
        </w:rPr>
        <w:t>nieczność opieki nad bliskimi seniorami niejednokrotnie wiąże się</w:t>
      </w:r>
      <w:r w:rsidR="009F1319">
        <w:rPr>
          <w:rFonts w:asciiTheme="minorHAnsi" w:eastAsiaTheme="minorEastAsia" w:hAnsiTheme="minorHAnsi" w:cstheme="minorHAnsi"/>
        </w:rPr>
        <w:t xml:space="preserve"> bowiem</w:t>
      </w:r>
      <w:r w:rsidRPr="001B260D">
        <w:rPr>
          <w:rFonts w:asciiTheme="minorHAnsi" w:eastAsiaTheme="minorEastAsia" w:hAnsiTheme="minorHAnsi" w:cstheme="minorHAnsi"/>
        </w:rPr>
        <w:t xml:space="preserve"> z ograniczeniem aktywności zawodowej</w:t>
      </w:r>
      <w:r w:rsidR="007E67DF" w:rsidRPr="001B260D">
        <w:rPr>
          <w:rFonts w:asciiTheme="minorHAnsi" w:eastAsiaTheme="minorEastAsia" w:hAnsiTheme="minorHAnsi" w:cstheme="minorHAnsi"/>
        </w:rPr>
        <w:t xml:space="preserve">, w szczególności kobiet. </w:t>
      </w:r>
      <w:r w:rsidR="001B260D">
        <w:rPr>
          <w:rFonts w:asciiTheme="minorHAnsi" w:eastAsiaTheme="minorEastAsia" w:hAnsiTheme="minorHAnsi" w:cstheme="minorHAnsi"/>
        </w:rPr>
        <w:t xml:space="preserve">Koncepcja wprowadzenia bonu senioralnego wyszła z ramienia </w:t>
      </w:r>
      <w:proofErr w:type="spellStart"/>
      <w:r w:rsidR="001B260D">
        <w:rPr>
          <w:rFonts w:asciiTheme="minorHAnsi" w:eastAsiaTheme="minorEastAsia" w:hAnsiTheme="minorHAnsi" w:cstheme="minorHAnsi"/>
        </w:rPr>
        <w:t>Ministry</w:t>
      </w:r>
      <w:proofErr w:type="spellEnd"/>
      <w:r w:rsidR="001B260D">
        <w:rPr>
          <w:rFonts w:asciiTheme="minorHAnsi" w:eastAsiaTheme="minorEastAsia" w:hAnsiTheme="minorHAnsi" w:cstheme="minorHAnsi"/>
        </w:rPr>
        <w:t xml:space="preserve"> do Spraw Polityki Senioralnej, Marzeny Okły-</w:t>
      </w:r>
      <w:proofErr w:type="spellStart"/>
      <w:r w:rsidR="001B260D">
        <w:rPr>
          <w:rFonts w:asciiTheme="minorHAnsi" w:eastAsiaTheme="minorEastAsia" w:hAnsiTheme="minorHAnsi" w:cstheme="minorHAnsi"/>
        </w:rPr>
        <w:t>Drewnowicz</w:t>
      </w:r>
      <w:proofErr w:type="spellEnd"/>
      <w:r w:rsidR="001B260D">
        <w:rPr>
          <w:rFonts w:asciiTheme="minorHAnsi" w:eastAsiaTheme="minorEastAsia" w:hAnsiTheme="minorHAnsi" w:cstheme="minorHAnsi"/>
        </w:rPr>
        <w:t xml:space="preserve">. </w:t>
      </w:r>
      <w:r w:rsidR="007E67DF" w:rsidRPr="001B260D">
        <w:rPr>
          <w:rFonts w:asciiTheme="minorHAnsi" w:eastAsiaTheme="minorEastAsia" w:hAnsiTheme="minorHAnsi" w:cstheme="minorHAnsi"/>
        </w:rPr>
        <w:t xml:space="preserve">Osobą uprawnioną do korzystania z usług wsparcia świadczonych w ramach bonu będzie osoba, która ukończyła 75. rok życia, a której potrzeby nie mogą zostać w pełni zaspokojone przez rodzinę. Bon będzie przysługiwał tylko </w:t>
      </w:r>
      <w:r w:rsidR="0010444C">
        <w:rPr>
          <w:rFonts w:asciiTheme="minorHAnsi" w:eastAsiaTheme="minorEastAsia" w:hAnsiTheme="minorHAnsi" w:cstheme="minorHAnsi"/>
        </w:rPr>
        <w:t>tym</w:t>
      </w:r>
      <w:r w:rsidR="007E67DF" w:rsidRPr="001B260D">
        <w:rPr>
          <w:rFonts w:asciiTheme="minorHAnsi" w:eastAsiaTheme="minorEastAsia" w:hAnsiTheme="minorHAnsi" w:cstheme="minorHAnsi"/>
        </w:rPr>
        <w:t xml:space="preserve">, na których ciąży obowiązek alimentacyjny i o dochodach nie przekraczających dwóch minimalnych pensji lub trzech w gospodarstwie </w:t>
      </w:r>
      <w:r w:rsidR="00B571D0">
        <w:rPr>
          <w:rFonts w:asciiTheme="minorHAnsi" w:eastAsiaTheme="minorEastAsia" w:hAnsiTheme="minorHAnsi" w:cstheme="minorHAnsi"/>
        </w:rPr>
        <w:t>wielo</w:t>
      </w:r>
      <w:r w:rsidR="007E67DF" w:rsidRPr="001B260D">
        <w:rPr>
          <w:rFonts w:asciiTheme="minorHAnsi" w:eastAsiaTheme="minorEastAsia" w:hAnsiTheme="minorHAnsi" w:cstheme="minorHAnsi"/>
        </w:rPr>
        <w:t xml:space="preserve">rodzinnym. </w:t>
      </w:r>
      <w:r w:rsidR="00A726AA" w:rsidRPr="00A726AA">
        <w:rPr>
          <w:rFonts w:asciiTheme="minorHAnsi" w:eastAsiaTheme="minorEastAsia" w:hAnsiTheme="minorHAnsi" w:cstheme="minorHAnsi"/>
        </w:rPr>
        <w:t xml:space="preserve">Po spełnieniu powyższych warunków, </w:t>
      </w:r>
      <w:r w:rsidR="00680756">
        <w:rPr>
          <w:rFonts w:asciiTheme="minorHAnsi" w:eastAsiaTheme="minorEastAsia" w:hAnsiTheme="minorHAnsi" w:cstheme="minorHAnsi"/>
        </w:rPr>
        <w:t xml:space="preserve">rodzina ubiegająca się o wsparcie </w:t>
      </w:r>
      <w:r w:rsidR="00A726AA" w:rsidRPr="00A726AA">
        <w:rPr>
          <w:rFonts w:asciiTheme="minorHAnsi" w:eastAsiaTheme="minorEastAsia" w:hAnsiTheme="minorHAnsi" w:cstheme="minorHAnsi"/>
        </w:rPr>
        <w:t>otrzyma bon o wartości do 2150 zł na usługi opiekuńcze</w:t>
      </w:r>
      <w:r w:rsidR="00680756">
        <w:rPr>
          <w:rFonts w:asciiTheme="minorHAnsi" w:eastAsiaTheme="minorEastAsia" w:hAnsiTheme="minorHAnsi" w:cstheme="minorHAnsi"/>
        </w:rPr>
        <w:t xml:space="preserve"> w formie bezgotówkowej</w:t>
      </w:r>
      <w:r w:rsidR="00A726AA" w:rsidRPr="00A726AA">
        <w:rPr>
          <w:rFonts w:asciiTheme="minorHAnsi" w:eastAsiaTheme="minorEastAsia" w:hAnsiTheme="minorHAnsi" w:cstheme="minorHAnsi"/>
        </w:rPr>
        <w:t>. Bon nie podlega wymianie na pieniądze ani inne środki płatnicze, a jeśli nie zostanie wykorzystany w danym miesiącu, nie przechodzi na kolejny.</w:t>
      </w:r>
    </w:p>
    <w:p w14:paraId="42200C96" w14:textId="77777777" w:rsidR="007E67DF" w:rsidRPr="001B260D" w:rsidRDefault="007E67DF" w:rsidP="007E67DF">
      <w:pPr>
        <w:tabs>
          <w:tab w:val="num" w:pos="720"/>
        </w:tabs>
        <w:jc w:val="both"/>
        <w:textAlignment w:val="baseline"/>
        <w:rPr>
          <w:rFonts w:asciiTheme="minorHAnsi" w:eastAsiaTheme="minorEastAsia" w:hAnsiTheme="minorHAnsi" w:cstheme="minorHAnsi"/>
        </w:rPr>
      </w:pPr>
    </w:p>
    <w:p w14:paraId="362ECBE8" w14:textId="76253F11" w:rsidR="007E67DF" w:rsidRDefault="007E67DF" w:rsidP="0010444C">
      <w:pPr>
        <w:jc w:val="both"/>
        <w:rPr>
          <w:rFonts w:asciiTheme="minorHAnsi" w:eastAsiaTheme="minorEastAsia" w:hAnsiTheme="minorHAnsi" w:cstheme="minorHAnsi"/>
        </w:rPr>
      </w:pPr>
      <w:r w:rsidRPr="001B260D">
        <w:rPr>
          <w:rFonts w:asciiTheme="minorHAnsi" w:eastAsiaTheme="minorEastAsia" w:hAnsiTheme="minorHAnsi" w:cstheme="minorHAnsi"/>
        </w:rPr>
        <w:t>– To ważna inicjatywa, którą w pełni popieramy i której sukcesom mocno kibicujemy, choć zdajemy sobie sprawę, że stanowi jedynie kroplę w morzu potrzeb</w:t>
      </w:r>
      <w:r w:rsidR="009F1319">
        <w:rPr>
          <w:rFonts w:asciiTheme="minorHAnsi" w:eastAsiaTheme="minorEastAsia" w:hAnsiTheme="minorHAnsi" w:cstheme="minorHAnsi"/>
        </w:rPr>
        <w:t xml:space="preserve"> seniorów i ich rodzin</w:t>
      </w:r>
      <w:r w:rsidRPr="001B260D">
        <w:rPr>
          <w:rFonts w:asciiTheme="minorHAnsi" w:eastAsiaTheme="minorEastAsia" w:hAnsiTheme="minorHAnsi" w:cstheme="minorHAnsi"/>
        </w:rPr>
        <w:t xml:space="preserve">. </w:t>
      </w:r>
      <w:r w:rsidR="009F1319">
        <w:rPr>
          <w:rFonts w:asciiTheme="minorHAnsi" w:eastAsiaTheme="minorEastAsia" w:hAnsiTheme="minorHAnsi" w:cstheme="minorHAnsi"/>
        </w:rPr>
        <w:t>W</w:t>
      </w:r>
      <w:r w:rsidRPr="001B260D">
        <w:rPr>
          <w:rFonts w:asciiTheme="minorHAnsi" w:eastAsiaTheme="minorEastAsia" w:hAnsiTheme="minorHAnsi" w:cstheme="minorHAnsi"/>
        </w:rPr>
        <w:t>idzimy, jak ogromne są braki w obszarze opieki, które nie tylko od wielu lat pozostają niezaspokojone</w:t>
      </w:r>
      <w:r w:rsidR="009F1319">
        <w:rPr>
          <w:rFonts w:asciiTheme="minorHAnsi" w:eastAsiaTheme="minorEastAsia" w:hAnsiTheme="minorHAnsi" w:cstheme="minorHAnsi"/>
        </w:rPr>
        <w:t>, ale z każdym rokiem rosną</w:t>
      </w:r>
      <w:r w:rsidRPr="001B260D">
        <w:rPr>
          <w:rFonts w:asciiTheme="minorHAnsi" w:eastAsiaTheme="minorEastAsia" w:hAnsiTheme="minorHAnsi" w:cstheme="minorHAnsi"/>
        </w:rPr>
        <w:t xml:space="preserve">. </w:t>
      </w:r>
      <w:r w:rsidR="009F1319">
        <w:rPr>
          <w:rFonts w:asciiTheme="minorHAnsi" w:eastAsiaTheme="minorEastAsia" w:hAnsiTheme="minorHAnsi" w:cstheme="minorHAnsi"/>
        </w:rPr>
        <w:t>B</w:t>
      </w:r>
      <w:r w:rsidR="001B260D" w:rsidRPr="001B260D">
        <w:t xml:space="preserve">on senioralny łata </w:t>
      </w:r>
      <w:r w:rsidR="009F1319">
        <w:t xml:space="preserve">największe </w:t>
      </w:r>
      <w:r w:rsidR="001B260D" w:rsidRPr="001B260D">
        <w:t>dziury. Można powiedzieć, że łagodzi</w:t>
      </w:r>
      <w:r w:rsidR="009F1319">
        <w:t xml:space="preserve"> nieco</w:t>
      </w:r>
      <w:r w:rsidR="001B260D" w:rsidRPr="001B260D">
        <w:t xml:space="preserve"> bieżącą potrzebę, nie odpowiadając </w:t>
      </w:r>
      <w:r w:rsidR="009F1319">
        <w:t xml:space="preserve">jednak </w:t>
      </w:r>
      <w:r w:rsidR="001B260D" w:rsidRPr="001B260D">
        <w:t xml:space="preserve">na przyszłe wyzwania </w:t>
      </w:r>
      <w:r w:rsidRPr="001B260D">
        <w:rPr>
          <w:rFonts w:asciiTheme="minorHAnsi" w:eastAsiaTheme="minorEastAsia" w:hAnsiTheme="minorHAnsi" w:cstheme="minorHAnsi"/>
        </w:rPr>
        <w:t xml:space="preserve">– </w:t>
      </w:r>
      <w:r w:rsidR="009F1319">
        <w:rPr>
          <w:rFonts w:asciiTheme="minorHAnsi" w:eastAsiaTheme="minorEastAsia" w:hAnsiTheme="minorHAnsi" w:cstheme="minorHAnsi"/>
        </w:rPr>
        <w:t>tłumaczy</w:t>
      </w:r>
      <w:r w:rsidR="009F1319" w:rsidRPr="001B260D">
        <w:rPr>
          <w:rFonts w:asciiTheme="minorHAnsi" w:eastAsiaTheme="minorEastAsia" w:hAnsiTheme="minorHAnsi" w:cstheme="minorHAnsi"/>
        </w:rPr>
        <w:t xml:space="preserve"> </w:t>
      </w:r>
      <w:r w:rsidRPr="001B260D">
        <w:rPr>
          <w:rFonts w:asciiTheme="minorHAnsi" w:eastAsiaTheme="minorEastAsia" w:hAnsiTheme="minorHAnsi" w:cstheme="minorHAnsi"/>
        </w:rPr>
        <w:t>dr Karolina Ziemianin, członkini zarządu P</w:t>
      </w:r>
      <w:r w:rsidR="001B260D" w:rsidRPr="001B260D">
        <w:rPr>
          <w:rFonts w:asciiTheme="minorHAnsi" w:eastAsiaTheme="minorEastAsia" w:hAnsiTheme="minorHAnsi" w:cstheme="minorHAnsi"/>
        </w:rPr>
        <w:t>olskiego Stowarzyszenia Opieki Domowej.</w:t>
      </w:r>
    </w:p>
    <w:p w14:paraId="60F188FE" w14:textId="77777777" w:rsidR="001B260D" w:rsidRDefault="001B260D" w:rsidP="001B260D">
      <w:pPr>
        <w:rPr>
          <w:rFonts w:asciiTheme="minorHAnsi" w:eastAsiaTheme="minorEastAsia" w:hAnsiTheme="minorHAnsi" w:cstheme="minorHAnsi"/>
        </w:rPr>
      </w:pPr>
    </w:p>
    <w:p w14:paraId="07020DCF" w14:textId="67DC1E25" w:rsidR="001B260D" w:rsidRPr="0010444C" w:rsidRDefault="001B260D" w:rsidP="001B260D">
      <w:pPr>
        <w:rPr>
          <w:rFonts w:asciiTheme="minorHAnsi" w:eastAsiaTheme="minorEastAsia" w:hAnsiTheme="minorHAnsi" w:cstheme="minorHAnsi"/>
          <w:b/>
          <w:bCs/>
        </w:rPr>
      </w:pPr>
      <w:r w:rsidRPr="0010444C">
        <w:rPr>
          <w:rFonts w:asciiTheme="minorHAnsi" w:eastAsiaTheme="minorEastAsia" w:hAnsiTheme="minorHAnsi" w:cstheme="minorHAnsi"/>
          <w:b/>
          <w:bCs/>
        </w:rPr>
        <w:t>Jak</w:t>
      </w:r>
      <w:r w:rsidR="0010444C">
        <w:rPr>
          <w:rFonts w:asciiTheme="minorHAnsi" w:eastAsiaTheme="minorEastAsia" w:hAnsiTheme="minorHAnsi" w:cstheme="minorHAnsi"/>
          <w:b/>
          <w:bCs/>
        </w:rPr>
        <w:t>ie warunki trzeba spełnić</w:t>
      </w:r>
      <w:r w:rsidRPr="0010444C">
        <w:rPr>
          <w:rFonts w:asciiTheme="minorHAnsi" w:eastAsiaTheme="minorEastAsia" w:hAnsiTheme="minorHAnsi" w:cstheme="minorHAnsi"/>
          <w:b/>
          <w:bCs/>
        </w:rPr>
        <w:t xml:space="preserve"> i od kiedy świadczenie będzie dostępne?</w:t>
      </w:r>
    </w:p>
    <w:p w14:paraId="02797B3E" w14:textId="77777777" w:rsidR="001B260D" w:rsidRDefault="001B260D" w:rsidP="001B260D">
      <w:pPr>
        <w:rPr>
          <w:rFonts w:asciiTheme="minorHAnsi" w:eastAsiaTheme="minorEastAsia" w:hAnsiTheme="minorHAnsi" w:cstheme="minorHAnsi"/>
        </w:rPr>
      </w:pPr>
    </w:p>
    <w:p w14:paraId="190C90B1" w14:textId="7A9C3D27" w:rsidR="0010444C" w:rsidRPr="0010444C" w:rsidRDefault="0010444C" w:rsidP="0010444C">
      <w:pPr>
        <w:jc w:val="both"/>
        <w:rPr>
          <w:rFonts w:asciiTheme="minorHAnsi" w:eastAsiaTheme="minorEastAsia" w:hAnsiTheme="minorHAnsi" w:cstheme="minorHAnsi"/>
        </w:rPr>
      </w:pPr>
      <w:r w:rsidRPr="0010444C">
        <w:rPr>
          <w:rFonts w:asciiTheme="minorHAnsi" w:eastAsiaTheme="minorEastAsia" w:hAnsiTheme="minorHAnsi" w:cstheme="minorHAnsi"/>
        </w:rPr>
        <w:t>Zgodnie z projektem, średnia miesięczna emerytura lub renta seniora korzystającego z Bonu nie może przekroczyć 3500 zł brutto (wraz z dodatkiem pielęgnacyjnym) w 2026 roku, a limit ten będzie zwiększany co roku o 500 zł, osiągając 5000 zł w 2029 roku. Jednocześnie dochód zstępnych (czyli dzieci, a w przypadku ich śmierci – wnuków) nie może przekraczać dwukrotności minimalnego wynagrodzenia dla gospodarstwa jednoosobowego i trzykrotności dla gospodarstw wieloosobowych.</w:t>
      </w:r>
      <w:r w:rsidR="00680756">
        <w:rPr>
          <w:rFonts w:asciiTheme="minorHAnsi" w:eastAsiaTheme="minorEastAsia" w:hAnsiTheme="minorHAnsi" w:cstheme="minorHAnsi"/>
        </w:rPr>
        <w:t xml:space="preserve"> </w:t>
      </w:r>
      <w:r w:rsidRPr="0010444C">
        <w:rPr>
          <w:rFonts w:asciiTheme="minorHAnsi" w:eastAsiaTheme="minorEastAsia" w:hAnsiTheme="minorHAnsi" w:cstheme="minorHAnsi"/>
        </w:rPr>
        <w:t xml:space="preserve">Wniosek o przyznanie </w:t>
      </w:r>
      <w:r w:rsidR="00B571D0">
        <w:rPr>
          <w:rFonts w:asciiTheme="minorHAnsi" w:eastAsiaTheme="minorEastAsia" w:hAnsiTheme="minorHAnsi" w:cstheme="minorHAnsi"/>
        </w:rPr>
        <w:t>b</w:t>
      </w:r>
      <w:r w:rsidRPr="0010444C">
        <w:rPr>
          <w:rFonts w:asciiTheme="minorHAnsi" w:eastAsiaTheme="minorEastAsia" w:hAnsiTheme="minorHAnsi" w:cstheme="minorHAnsi"/>
        </w:rPr>
        <w:t xml:space="preserve">onu będzie </w:t>
      </w:r>
      <w:r w:rsidR="009F1319">
        <w:rPr>
          <w:rFonts w:asciiTheme="minorHAnsi" w:eastAsiaTheme="minorEastAsia" w:hAnsiTheme="minorHAnsi" w:cstheme="minorHAnsi"/>
        </w:rPr>
        <w:t xml:space="preserve">mógł </w:t>
      </w:r>
      <w:r w:rsidR="009F1319">
        <w:rPr>
          <w:rFonts w:asciiTheme="minorHAnsi" w:eastAsiaTheme="minorEastAsia" w:hAnsiTheme="minorHAnsi" w:cstheme="minorHAnsi"/>
        </w:rPr>
        <w:lastRenderedPageBreak/>
        <w:t xml:space="preserve">być złożony </w:t>
      </w:r>
      <w:r w:rsidRPr="0010444C">
        <w:rPr>
          <w:rFonts w:asciiTheme="minorHAnsi" w:eastAsiaTheme="minorEastAsia" w:hAnsiTheme="minorHAnsi" w:cstheme="minorHAnsi"/>
        </w:rPr>
        <w:t xml:space="preserve">przez zstępnego do gminy właściwej dla miejsca zamieszkania seniora. Gmina, na podstawie kwestionariusza, oceni niezaspokojone potrzeby osoby starszej i przyzna odpowiednią liczbę godzin wsparcia: od 12 do 50 godzin usług miesięcznie. </w:t>
      </w:r>
    </w:p>
    <w:p w14:paraId="4E4D38C9" w14:textId="05921EE4" w:rsidR="001B260D" w:rsidRDefault="0010444C" w:rsidP="00B571D0">
      <w:pPr>
        <w:jc w:val="both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br/>
      </w:r>
      <w:r w:rsidR="00A726AA">
        <w:rPr>
          <w:rFonts w:asciiTheme="minorHAnsi" w:eastAsiaTheme="minorEastAsia" w:hAnsiTheme="minorHAnsi" w:cstheme="minorHAnsi"/>
        </w:rPr>
        <w:t xml:space="preserve">Koniec konsultacji społecznych wyznaczono na 12 grudnia 2024r. </w:t>
      </w:r>
      <w:r w:rsidR="001B260D" w:rsidRPr="001B260D">
        <w:rPr>
          <w:rFonts w:asciiTheme="minorHAnsi" w:eastAsiaTheme="minorEastAsia" w:hAnsiTheme="minorHAnsi" w:cstheme="minorHAnsi"/>
        </w:rPr>
        <w:t>Na stronie internetowej Rady Ministrów widnieje informacja, że planowany termin przyjęcia projektu przez R</w:t>
      </w:r>
      <w:r w:rsidR="009F1319">
        <w:rPr>
          <w:rFonts w:asciiTheme="minorHAnsi" w:eastAsiaTheme="minorEastAsia" w:hAnsiTheme="minorHAnsi" w:cstheme="minorHAnsi"/>
        </w:rPr>
        <w:t xml:space="preserve">adę </w:t>
      </w:r>
      <w:r w:rsidR="001B260D" w:rsidRPr="001B260D">
        <w:rPr>
          <w:rFonts w:asciiTheme="minorHAnsi" w:eastAsiaTheme="minorEastAsia" w:hAnsiTheme="minorHAnsi" w:cstheme="minorHAnsi"/>
        </w:rPr>
        <w:t>M</w:t>
      </w:r>
      <w:r w:rsidR="009F1319">
        <w:rPr>
          <w:rFonts w:asciiTheme="minorHAnsi" w:eastAsiaTheme="minorEastAsia" w:hAnsiTheme="minorHAnsi" w:cstheme="minorHAnsi"/>
        </w:rPr>
        <w:t>inistrów</w:t>
      </w:r>
      <w:r w:rsidR="001B260D" w:rsidRPr="001B260D">
        <w:rPr>
          <w:rFonts w:asciiTheme="minorHAnsi" w:eastAsiaTheme="minorEastAsia" w:hAnsiTheme="minorHAnsi" w:cstheme="minorHAnsi"/>
        </w:rPr>
        <w:t xml:space="preserve"> to II kwartał 2025 r.</w:t>
      </w:r>
      <w:r w:rsidR="00A726AA">
        <w:rPr>
          <w:rFonts w:asciiTheme="minorHAnsi" w:eastAsiaTheme="minorEastAsia" w:hAnsiTheme="minorHAnsi" w:cstheme="minorHAnsi"/>
        </w:rPr>
        <w:t xml:space="preserve"> </w:t>
      </w:r>
      <w:r w:rsidR="00B571D0">
        <w:rPr>
          <w:rFonts w:asciiTheme="minorHAnsi" w:eastAsiaTheme="minorEastAsia" w:hAnsiTheme="minorHAnsi" w:cstheme="minorHAnsi"/>
        </w:rPr>
        <w:t xml:space="preserve">Projekt zakłada, że ustawa o bonie senioralnym wejdzie w życie 1 stycznia 2026 r. </w:t>
      </w:r>
    </w:p>
    <w:p w14:paraId="39A2BE32" w14:textId="77777777" w:rsidR="00A21F6B" w:rsidRDefault="00A21F6B" w:rsidP="001B260D">
      <w:pPr>
        <w:rPr>
          <w:rFonts w:asciiTheme="minorHAnsi" w:eastAsiaTheme="minorEastAsia" w:hAnsiTheme="minorHAnsi" w:cstheme="minorHAnsi"/>
        </w:rPr>
      </w:pPr>
    </w:p>
    <w:p w14:paraId="1C0A6684" w14:textId="55328D8B" w:rsidR="00A21F6B" w:rsidRDefault="00A726AA" w:rsidP="001B260D">
      <w:pPr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eastAsiaTheme="minorEastAsia" w:hAnsiTheme="minorHAnsi" w:cstheme="minorHAnsi"/>
          <w:b/>
          <w:bCs/>
        </w:rPr>
        <w:t>Jak obliczana będzie kwota świadczenia oraz kt</w:t>
      </w:r>
      <w:r w:rsidR="00A85BCE">
        <w:rPr>
          <w:rFonts w:asciiTheme="minorHAnsi" w:eastAsiaTheme="minorEastAsia" w:hAnsiTheme="minorHAnsi" w:cstheme="minorHAnsi"/>
          <w:b/>
          <w:bCs/>
        </w:rPr>
        <w:t>o nie otrzyma</w:t>
      </w:r>
      <w:r>
        <w:rPr>
          <w:rFonts w:asciiTheme="minorHAnsi" w:eastAsiaTheme="minorEastAsia" w:hAnsiTheme="minorHAnsi" w:cstheme="minorHAnsi"/>
          <w:b/>
          <w:bCs/>
        </w:rPr>
        <w:t xml:space="preserve"> bonu</w:t>
      </w:r>
      <w:r w:rsidR="00A21F6B" w:rsidRPr="00A726AA">
        <w:rPr>
          <w:rFonts w:asciiTheme="minorHAnsi" w:eastAsiaTheme="minorEastAsia" w:hAnsiTheme="minorHAnsi" w:cstheme="minorHAnsi"/>
          <w:b/>
          <w:bCs/>
        </w:rPr>
        <w:t>?</w:t>
      </w:r>
    </w:p>
    <w:p w14:paraId="0AC35850" w14:textId="77777777" w:rsidR="00A726AA" w:rsidRDefault="00A726AA" w:rsidP="001B260D">
      <w:pPr>
        <w:rPr>
          <w:rFonts w:asciiTheme="minorHAnsi" w:eastAsiaTheme="minorEastAsia" w:hAnsiTheme="minorHAnsi" w:cstheme="minorHAnsi"/>
          <w:b/>
          <w:bCs/>
        </w:rPr>
      </w:pPr>
    </w:p>
    <w:p w14:paraId="6ED6DBB8" w14:textId="33D1B8E3" w:rsidR="00A726AA" w:rsidRDefault="00065619" w:rsidP="00065619">
      <w:pPr>
        <w:jc w:val="both"/>
        <w:rPr>
          <w:rFonts w:asciiTheme="minorHAnsi" w:eastAsiaTheme="minorEastAsia" w:hAnsiTheme="minorHAnsi" w:cstheme="minorHAnsi"/>
        </w:rPr>
      </w:pPr>
      <w:r w:rsidRPr="00065619">
        <w:rPr>
          <w:rFonts w:asciiTheme="minorHAnsi" w:eastAsiaTheme="minorEastAsia" w:hAnsiTheme="minorHAnsi" w:cstheme="minorHAnsi"/>
        </w:rPr>
        <w:t xml:space="preserve">Każdy przypadek będzie traktowany indywidualnie. </w:t>
      </w:r>
      <w:r w:rsidR="00A726AA" w:rsidRPr="00065619">
        <w:rPr>
          <w:rFonts w:asciiTheme="minorHAnsi" w:eastAsiaTheme="minorEastAsia" w:hAnsiTheme="minorHAnsi" w:cstheme="minorHAnsi"/>
        </w:rPr>
        <w:t>O przyznaniu bonu oraz jego wartości zadecydują dane zawarte w kwestionariuszu oceny poziomu niezaspokojonych potrzeb seniora, który zawiera pytania dotyczące samodzielności seniora w wykonywaniu codziennych czynności. Bon przysługuje osobom, które w tej ocenie zdobędą od 11 do 60 punktów, a uzyskana liczba punktów określi liczbę godzin opieki finansowanych z bonu.</w:t>
      </w:r>
      <w:r>
        <w:rPr>
          <w:rFonts w:asciiTheme="minorHAnsi" w:eastAsiaTheme="minorEastAsia" w:hAnsiTheme="minorHAnsi" w:cstheme="minorHAnsi"/>
        </w:rPr>
        <w:t xml:space="preserve"> Oznacza to, że maksymalna kwota świadczenia </w:t>
      </w:r>
      <w:r w:rsidR="00AF4B60">
        <w:rPr>
          <w:rFonts w:asciiTheme="minorHAnsi" w:eastAsiaTheme="minorEastAsia" w:hAnsiTheme="minorHAnsi" w:cstheme="minorHAnsi"/>
        </w:rPr>
        <w:t xml:space="preserve">to </w:t>
      </w:r>
      <w:r>
        <w:rPr>
          <w:rFonts w:asciiTheme="minorHAnsi" w:eastAsiaTheme="minorEastAsia" w:hAnsiTheme="minorHAnsi" w:cstheme="minorHAnsi"/>
        </w:rPr>
        <w:t xml:space="preserve">2150 zł, a o jej </w:t>
      </w:r>
      <w:r w:rsidR="00AF4B60">
        <w:rPr>
          <w:rFonts w:asciiTheme="minorHAnsi" w:eastAsiaTheme="minorEastAsia" w:hAnsiTheme="minorHAnsi" w:cstheme="minorHAnsi"/>
        </w:rPr>
        <w:t xml:space="preserve">realnej </w:t>
      </w:r>
      <w:r>
        <w:rPr>
          <w:rFonts w:asciiTheme="minorHAnsi" w:eastAsiaTheme="minorEastAsia" w:hAnsiTheme="minorHAnsi" w:cstheme="minorHAnsi"/>
        </w:rPr>
        <w:t xml:space="preserve">wysokości zadecyduje </w:t>
      </w:r>
      <w:r w:rsidR="00B571D0">
        <w:rPr>
          <w:rFonts w:asciiTheme="minorHAnsi" w:eastAsiaTheme="minorEastAsia" w:hAnsiTheme="minorHAnsi" w:cstheme="minorHAnsi"/>
        </w:rPr>
        <w:t xml:space="preserve">właśnie </w:t>
      </w:r>
      <w:r>
        <w:rPr>
          <w:rFonts w:asciiTheme="minorHAnsi" w:eastAsiaTheme="minorEastAsia" w:hAnsiTheme="minorHAnsi" w:cstheme="minorHAnsi"/>
        </w:rPr>
        <w:t xml:space="preserve">kwestionariusz. </w:t>
      </w:r>
      <w:r w:rsidR="00B571D0" w:rsidRPr="0010444C">
        <w:rPr>
          <w:rFonts w:asciiTheme="minorHAnsi" w:eastAsiaTheme="minorEastAsia" w:hAnsiTheme="minorHAnsi" w:cstheme="minorHAnsi"/>
        </w:rPr>
        <w:t>To także gmina zdecyduje, czy sama zrealizuje usługi dla seniora, czy zleci je specjalistycznej firmie lub organizacji pozarządowej zajmującej się opieką nad osobami starszymi.</w:t>
      </w:r>
    </w:p>
    <w:p w14:paraId="025AF44E" w14:textId="77777777" w:rsidR="00DA55C9" w:rsidRDefault="00DA55C9" w:rsidP="00065619">
      <w:pPr>
        <w:jc w:val="both"/>
        <w:rPr>
          <w:rFonts w:asciiTheme="minorHAnsi" w:eastAsiaTheme="minorEastAsia" w:hAnsiTheme="minorHAnsi" w:cstheme="minorHAnsi"/>
        </w:rPr>
      </w:pPr>
    </w:p>
    <w:p w14:paraId="1DCBC24A" w14:textId="0FAAA429" w:rsidR="00DA55C9" w:rsidRPr="00DA55C9" w:rsidRDefault="00DA55C9" w:rsidP="00065619">
      <w:pPr>
        <w:jc w:val="both"/>
      </w:pPr>
      <w:r>
        <w:t xml:space="preserve">Duża grupa seniorów będzie wyłączona z możliwości uzyskania świadczenia. </w:t>
      </w:r>
      <w:r w:rsidRPr="00A726AA">
        <w:t xml:space="preserve">Seniorzy nie będą mogli otrzymać bonu, jeśli pobierają świadczenia uzupełniające lub wspierające albo korzystają z różnych form opieki instytucjonalnej lub domowej. </w:t>
      </w:r>
      <w:r>
        <w:t xml:space="preserve">Dotyczy to osób </w:t>
      </w:r>
      <w:r w:rsidRPr="00A726AA">
        <w:t>korzystając</w:t>
      </w:r>
      <w:r>
        <w:t>ych</w:t>
      </w:r>
      <w:r w:rsidRPr="00A726AA">
        <w:t xml:space="preserve"> z tzw. usługi sąsiedzkiej, przebywając</w:t>
      </w:r>
      <w:r>
        <w:t>ych</w:t>
      </w:r>
      <w:r w:rsidRPr="00A726AA">
        <w:t xml:space="preserve"> w domach opieki społecznej, szpitalach czy hospicjach. </w:t>
      </w:r>
    </w:p>
    <w:p w14:paraId="48C69ADF" w14:textId="77777777" w:rsidR="00065619" w:rsidRDefault="00065619" w:rsidP="00065619">
      <w:pPr>
        <w:jc w:val="both"/>
        <w:rPr>
          <w:rFonts w:asciiTheme="minorHAnsi" w:eastAsiaTheme="minorEastAsia" w:hAnsiTheme="minorHAnsi" w:cstheme="minorHAnsi"/>
        </w:rPr>
      </w:pPr>
    </w:p>
    <w:p w14:paraId="5F02F53E" w14:textId="09C85758" w:rsidR="00065619" w:rsidRPr="00B571D0" w:rsidRDefault="00065619" w:rsidP="00DA55C9">
      <w:pPr>
        <w:jc w:val="both"/>
        <w:rPr>
          <w:rStyle w:val="eop"/>
        </w:rPr>
      </w:pPr>
      <w:r w:rsidRPr="00014EF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–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DA55C9">
        <w:rPr>
          <w:rFonts w:asciiTheme="minorHAnsi" w:hAnsiTheme="minorHAnsi" w:cstheme="minorHAnsi"/>
          <w:color w:val="000000"/>
          <w:shd w:val="clear" w:color="auto" w:fill="FFFFFF"/>
        </w:rPr>
        <w:t xml:space="preserve">Wprowadzenie bonu senioralnego </w:t>
      </w:r>
      <w:r w:rsidR="00DA55C9" w:rsidRPr="00DA55C9">
        <w:rPr>
          <w:rFonts w:asciiTheme="minorHAnsi" w:hAnsiTheme="minorHAnsi" w:cstheme="minorHAnsi"/>
          <w:color w:val="000000"/>
          <w:shd w:val="clear" w:color="auto" w:fill="FFFFFF"/>
        </w:rPr>
        <w:t>to krok w stronę wsparcia osób starszych i ich rodzin</w:t>
      </w:r>
      <w:r w:rsidR="00DA55C9">
        <w:rPr>
          <w:rFonts w:asciiTheme="minorHAnsi" w:hAnsiTheme="minorHAnsi" w:cstheme="minorHAnsi"/>
          <w:color w:val="000000"/>
          <w:shd w:val="clear" w:color="auto" w:fill="FFFFFF"/>
        </w:rPr>
        <w:t>, ale to tylko krok</w:t>
      </w:r>
      <w:r w:rsidR="00DA55C9" w:rsidRPr="00DA55C9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="00DA55C9">
        <w:rPr>
          <w:rFonts w:asciiTheme="minorHAnsi" w:hAnsiTheme="minorHAnsi" w:cstheme="minorHAnsi"/>
          <w:color w:val="000000"/>
          <w:shd w:val="clear" w:color="auto" w:fill="FFFFFF"/>
        </w:rPr>
        <w:t>Musimy być świadomi</w:t>
      </w:r>
      <w:r w:rsidR="00DA55C9" w:rsidRPr="00DA55C9">
        <w:rPr>
          <w:rFonts w:asciiTheme="minorHAnsi" w:hAnsiTheme="minorHAnsi" w:cstheme="minorHAnsi"/>
          <w:color w:val="000000"/>
          <w:shd w:val="clear" w:color="auto" w:fill="FFFFFF"/>
        </w:rPr>
        <w:t>, że skala potrzeb opiekuńczych jest znacznie większa, a sam bon nie rozwiąże problemu.</w:t>
      </w:r>
      <w:r w:rsidR="00DA55C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B571D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Na ten moment w Polsce</w:t>
      </w:r>
      <w:r w:rsidR="00B571D0" w:rsidRPr="00880810">
        <w:t xml:space="preserve"> co najmniej 500 tyś. osób wymaga dostępu świadczeń opieki długoterminowej.</w:t>
      </w:r>
      <w:r w:rsidR="00B571D0">
        <w:t xml:space="preserve"> </w:t>
      </w:r>
      <w:r w:rsidR="00DA55C9">
        <w:t xml:space="preserve">Poza tym kwota bonu jedynie delikatnie wspomoże budżety rodzin, ponieważ </w:t>
      </w:r>
      <w:r w:rsidR="00B571D0" w:rsidRPr="006D3A36">
        <w:t>miesi</w:t>
      </w:r>
      <w:r w:rsidR="00DA55C9">
        <w:t>ęczne koszty opieki długoterminowej są kilka razy wyższe</w:t>
      </w:r>
      <w:r w:rsidR="00B571D0" w:rsidRPr="006D3A36">
        <w:t>.</w:t>
      </w:r>
      <w:r w:rsidR="00DA55C9">
        <w:t xml:space="preserve"> Kolejnym problemem jest to, że b</w:t>
      </w:r>
      <w:r w:rsidR="00DA55C9" w:rsidRPr="00DA55C9">
        <w:t>rakuje nam wykwalifikowanych opiekunów, którzy mogliby objąć seniorów należytą opieką</w:t>
      </w:r>
      <w:r w:rsidR="00DA55C9">
        <w:t xml:space="preserve">. </w:t>
      </w:r>
      <w:r w:rsidR="00DA55C9" w:rsidRPr="00880810">
        <w:t xml:space="preserve">Opiekunowie osób starszych są grupą zawodową długotrwale deficytową w Polsce i całej Unii Europejskiej. Dziś w Polsce brakuje </w:t>
      </w:r>
      <w:r w:rsidR="00AF4B60">
        <w:t xml:space="preserve">minimum </w:t>
      </w:r>
      <w:r w:rsidR="00DA55C9" w:rsidRPr="00880810">
        <w:t>20 tysięcy opiekunów</w:t>
      </w:r>
      <w:r w:rsidR="00DA55C9" w:rsidRPr="00014EF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014EF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– mówi Ada Zaorska, przewodnicząca Polskiego Stowarzyszenia Opieki Domowej. </w:t>
      </w:r>
    </w:p>
    <w:p w14:paraId="2082121B" w14:textId="1716BAC0" w:rsidR="00CF6B06" w:rsidRPr="00014EFD" w:rsidRDefault="00CF6B06" w:rsidP="000F475E">
      <w:pPr>
        <w:tabs>
          <w:tab w:val="num" w:pos="720"/>
        </w:tabs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5065F773" w14:textId="000F5619" w:rsidR="00B25D97" w:rsidRPr="00014EFD" w:rsidRDefault="00B25D97" w:rsidP="00A7527D">
      <w:pPr>
        <w:tabs>
          <w:tab w:val="num" w:pos="720"/>
        </w:tabs>
        <w:jc w:val="both"/>
        <w:textAlignment w:val="baseline"/>
        <w:rPr>
          <w:rStyle w:val="eop"/>
          <w:rFonts w:asciiTheme="minorHAnsi" w:hAnsiTheme="minorHAnsi" w:cstheme="minorHAnsi"/>
          <w:b/>
          <w:bCs/>
        </w:rPr>
      </w:pPr>
      <w:r>
        <w:rPr>
          <w:rStyle w:val="eop"/>
          <w:rFonts w:asciiTheme="minorHAnsi" w:hAnsiTheme="minorHAnsi" w:cstheme="minorHAnsi"/>
          <w:b/>
          <w:bCs/>
        </w:rPr>
        <w:t>Potrzebni opiekunowie</w:t>
      </w:r>
      <w:r w:rsidR="00083DE9">
        <w:rPr>
          <w:rStyle w:val="eop"/>
          <w:rFonts w:asciiTheme="minorHAnsi" w:hAnsiTheme="minorHAnsi" w:cstheme="minorHAnsi"/>
          <w:b/>
          <w:bCs/>
        </w:rPr>
        <w:t xml:space="preserve">, także zagraniczni </w:t>
      </w:r>
    </w:p>
    <w:p w14:paraId="32739276" w14:textId="77777777" w:rsidR="0077357E" w:rsidRPr="00014EFD" w:rsidRDefault="0077357E" w:rsidP="00A7527D">
      <w:pPr>
        <w:tabs>
          <w:tab w:val="num" w:pos="720"/>
        </w:tabs>
        <w:jc w:val="both"/>
        <w:textAlignment w:val="baseline"/>
        <w:rPr>
          <w:rStyle w:val="eop"/>
          <w:rFonts w:asciiTheme="minorHAnsi" w:hAnsiTheme="minorHAnsi" w:cstheme="minorHAnsi"/>
          <w:b/>
          <w:bCs/>
        </w:rPr>
      </w:pPr>
    </w:p>
    <w:p w14:paraId="1D41F132" w14:textId="275FF849" w:rsidR="0034586A" w:rsidRPr="006D3A36" w:rsidRDefault="0010444C" w:rsidP="0034586A">
      <w:pPr>
        <w:jc w:val="both"/>
      </w:pPr>
      <w:r w:rsidRPr="0010444C">
        <w:rPr>
          <w:rFonts w:asciiTheme="minorHAnsi" w:hAnsiTheme="minorHAnsi" w:cstheme="minorHAnsi"/>
        </w:rPr>
        <w:t>Według prognoz Głównego Urzędu Statystycznego w 2060 roku 38,4% Polaków będzie seniorami, a na jednego mieszkańca 65+ przypadać będzie zaledwie 1,5 osoby pracującej.</w:t>
      </w:r>
      <w:r>
        <w:rPr>
          <w:rFonts w:asciiTheme="minorHAnsi" w:hAnsiTheme="minorHAnsi" w:cstheme="minorHAnsi"/>
        </w:rPr>
        <w:t xml:space="preserve"> </w:t>
      </w:r>
      <w:r w:rsidR="00A21F6B" w:rsidRPr="00A21F6B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Program Bon Senioralny z założenia ma przełożyć się na profesjonalizację rynku usług opiekuńczych i wpłynąć na zwiększenie liczby dostępnych, odpowiednio przeszkolonych, opiekunów.</w:t>
      </w:r>
      <w:r w:rsidR="001F389B" w:rsidRPr="00014EFD">
        <w:rPr>
          <w:rFonts w:asciiTheme="minorHAnsi" w:hAnsiTheme="minorHAnsi" w:cstheme="minorHAnsi"/>
        </w:rPr>
        <w:t xml:space="preserve"> </w:t>
      </w:r>
      <w:r w:rsidR="0034586A">
        <w:rPr>
          <w:rFonts w:asciiTheme="minorHAnsi" w:hAnsiTheme="minorHAnsi" w:cstheme="minorHAnsi"/>
        </w:rPr>
        <w:t>W</w:t>
      </w:r>
      <w:r w:rsidR="001F389B" w:rsidRPr="00014EFD">
        <w:rPr>
          <w:rFonts w:asciiTheme="minorHAnsi" w:hAnsiTheme="minorHAnsi" w:cstheme="minorHAnsi"/>
        </w:rPr>
        <w:t>edług Komisji Europejskiej sektor usług opieki długoterminowej ma duży potencjał w zakresie generowania zatrudnienia, a liczbę miejsc pracy, które można utworzyć w ciągu najbliższych 10 lat szacuje się na 8 milionów</w:t>
      </w:r>
      <w:r w:rsidR="001F389B" w:rsidRPr="00014EFD">
        <w:rPr>
          <w:rStyle w:val="Odwoanieprzypisudolnego"/>
          <w:rFonts w:asciiTheme="minorHAnsi" w:hAnsiTheme="minorHAnsi" w:cstheme="minorHAnsi"/>
        </w:rPr>
        <w:footnoteReference w:id="1"/>
      </w:r>
      <w:r w:rsidR="001F389B" w:rsidRPr="00014EFD">
        <w:rPr>
          <w:rFonts w:asciiTheme="minorHAnsi" w:hAnsiTheme="minorHAnsi" w:cstheme="minorHAnsi"/>
        </w:rPr>
        <w:t>.</w:t>
      </w:r>
      <w:r w:rsidR="00A21F6B">
        <w:rPr>
          <w:rFonts w:asciiTheme="minorHAnsi" w:hAnsiTheme="minorHAnsi" w:cstheme="minorHAnsi"/>
        </w:rPr>
        <w:t xml:space="preserve"> </w:t>
      </w:r>
      <w:r w:rsidR="0034586A" w:rsidRPr="00880810">
        <w:t xml:space="preserve">Polskie przedsiębiorstwa opiekuńcze są </w:t>
      </w:r>
      <w:r w:rsidR="0034586A">
        <w:t>w ogromnym stopniu</w:t>
      </w:r>
      <w:r w:rsidR="0034586A" w:rsidRPr="00880810">
        <w:t xml:space="preserve"> uzależnione od możliwości pozyskiwania opiekunów z państw trzecich. Szacuje się, </w:t>
      </w:r>
      <w:r w:rsidR="0034586A" w:rsidRPr="00880810">
        <w:lastRenderedPageBreak/>
        <w:t>że już 68% opiekunów domowych w Polsce to cudzoziemcy.</w:t>
      </w:r>
      <w:r w:rsidR="0034586A">
        <w:t xml:space="preserve"> </w:t>
      </w:r>
      <w:r w:rsidR="00AF4B60">
        <w:rPr>
          <w:rFonts w:asciiTheme="minorHAnsi" w:hAnsiTheme="minorHAnsi" w:cstheme="minorHAnsi"/>
        </w:rPr>
        <w:t>Dlatego</w:t>
      </w:r>
      <w:r w:rsidR="00DA55C9">
        <w:rPr>
          <w:rFonts w:asciiTheme="minorHAnsi" w:hAnsiTheme="minorHAnsi" w:cstheme="minorHAnsi"/>
        </w:rPr>
        <w:t xml:space="preserve"> dziwi</w:t>
      </w:r>
      <w:r w:rsidR="0034586A">
        <w:rPr>
          <w:rFonts w:asciiTheme="minorHAnsi" w:hAnsiTheme="minorHAnsi" w:cstheme="minorHAnsi"/>
        </w:rPr>
        <w:t xml:space="preserve">ą </w:t>
      </w:r>
      <w:r w:rsidR="0034586A">
        <w:t>p</w:t>
      </w:r>
      <w:r w:rsidR="0034586A" w:rsidRPr="006D3A36">
        <w:t>roponowane</w:t>
      </w:r>
      <w:r w:rsidR="00AF4B60">
        <w:t xml:space="preserve"> obecnie</w:t>
      </w:r>
      <w:r w:rsidR="0034586A" w:rsidRPr="006D3A36">
        <w:t xml:space="preserve"> przez Ministerstwo Pracy, Rodziny i Polityki Społecznej </w:t>
      </w:r>
      <w:r w:rsidR="00AF4B60">
        <w:t xml:space="preserve">nowe </w:t>
      </w:r>
      <w:r w:rsidR="0034586A" w:rsidRPr="006D3A36">
        <w:t>przepisy, uniemożliwiające legalne zatrudnianie opiekunów z państw trzecich na umowy cywilnoprawne</w:t>
      </w:r>
      <w:r w:rsidR="0034586A">
        <w:t xml:space="preserve">. </w:t>
      </w:r>
      <w:r w:rsidR="0034586A" w:rsidRPr="006D3A36">
        <w:t>Opiekunowie domowi i instytucjonalni, ze względu na specyfikę pracy – podobnie jak większość zawodów w ochronie zdrowia – nie mogą wykonywać swoich obowiązków na podstawie umowy o pracę.</w:t>
      </w:r>
      <w:r w:rsidR="0034586A">
        <w:t xml:space="preserve"> Wprowadzenie tej ustawy </w:t>
      </w:r>
      <w:r w:rsidR="0034586A" w:rsidRPr="006D3A36">
        <w:t xml:space="preserve">pozbawi </w:t>
      </w:r>
      <w:r w:rsidR="0034586A">
        <w:t>firmy</w:t>
      </w:r>
      <w:r w:rsidR="0034586A" w:rsidRPr="006D3A36">
        <w:t xml:space="preserve"> opiekuńcze dostępu do pracowników, polskich seniorów dostępu do opieki domowej i instytucjonalnej</w:t>
      </w:r>
      <w:r w:rsidR="0034586A">
        <w:t xml:space="preserve">, a dla </w:t>
      </w:r>
      <w:r w:rsidR="0034586A" w:rsidRPr="006D3A36">
        <w:t>większości polskich firm opiekuńczych będzie oznaczać konieczność zamknięcia działalności lub bankructwo.</w:t>
      </w:r>
    </w:p>
    <w:p w14:paraId="14093518" w14:textId="05CED546" w:rsidR="0034586A" w:rsidRDefault="0034586A" w:rsidP="0034586A"/>
    <w:p w14:paraId="1E12340F" w14:textId="189CA5EC" w:rsidR="0048401A" w:rsidRPr="00A85BCE" w:rsidRDefault="0034586A" w:rsidP="002F79A5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014EF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–</w:t>
      </w:r>
      <w:r w:rsidR="00A85BCE" w:rsidRPr="00A85B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85BCE">
        <w:t>T</w:t>
      </w:r>
      <w:r w:rsidR="00A85BCE" w:rsidRPr="006D3A36">
        <w:t xml:space="preserve">akiego starzenia się populacji </w:t>
      </w:r>
      <w:r w:rsidR="00A85BCE">
        <w:t xml:space="preserve">jak w Polsce </w:t>
      </w:r>
      <w:r w:rsidR="00A85BCE" w:rsidRPr="006D3A36">
        <w:t xml:space="preserve">nie </w:t>
      </w:r>
      <w:r w:rsidR="00A85BCE">
        <w:t>za</w:t>
      </w:r>
      <w:r w:rsidR="00A85BCE" w:rsidRPr="006D3A36">
        <w:t>obserwowano w żadnym kraju Europy.</w:t>
      </w:r>
      <w:r w:rsidR="00A85BCE">
        <w:t xml:space="preserve"> </w:t>
      </w:r>
      <w:r w:rsidR="00A85BCE" w:rsidRPr="00A85BCE">
        <w:rPr>
          <w:rFonts w:asciiTheme="minorHAnsi" w:hAnsiTheme="minorHAnsi" w:cstheme="minorHAnsi"/>
          <w:color w:val="000000"/>
          <w:shd w:val="clear" w:color="auto" w:fill="FFFFFF"/>
        </w:rPr>
        <w:t>Do 2035 roku Polska będzie borykać się z brakiem 100 tysięcy opiekunów. Nie jest realne zapełnienie tej luki obywatelami UE, szczególnie w obliczu rosnącej liczby seniorów i zmniejszającej się liczby osób wchodzących na rynek pracy. W przypadku opiekunów domowych umowy cywilnoprawne nie stanowią ani nadużycia, ani wyzysku, lecz są zgodną z prawem formą zatrudnienia, która odpowiada specyfice tej pracy. Jeśli jednak przepis proponowany przez Ministerstwo wejdzie w życie, tysiące opiekunów domowych spoza UE straci możliwość legalnej pracy w Polsce, co pozbawi wielu seniorów dostępu do legalnej opieki. W rezultacie, legalne zaspokojenie ogromnego zapotrzebowania na opiekę domową stanie się niemożliwe, narażając zarówno opiekunów, jak i ich podopiecznych na ryzyko wyzysku i nadużyć</w:t>
      </w:r>
      <w:r w:rsidR="00A85BCE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014EF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–</w:t>
      </w:r>
      <w:r w:rsidR="002F79A5" w:rsidRPr="002F79A5">
        <w:t xml:space="preserve"> mówi </w:t>
      </w:r>
      <w:r w:rsidR="002F79A5">
        <w:t xml:space="preserve">dr </w:t>
      </w:r>
      <w:r w:rsidR="002F79A5" w:rsidRPr="002F79A5">
        <w:t>Marek Benio wiceprezes Europejskiego Instytutu Mobilności Pracy</w:t>
      </w:r>
      <w:r w:rsidR="002F79A5">
        <w:t xml:space="preserve">. </w:t>
      </w:r>
    </w:p>
    <w:p w14:paraId="6405F6A7" w14:textId="77777777" w:rsidR="001B3619" w:rsidRDefault="001B3619" w:rsidP="002F79A5">
      <w:pPr>
        <w:tabs>
          <w:tab w:val="num" w:pos="720"/>
        </w:tabs>
        <w:jc w:val="both"/>
        <w:textAlignment w:val="baseline"/>
        <w:rPr>
          <w:rFonts w:asciiTheme="minorHAnsi" w:hAnsiTheme="minorHAnsi" w:cstheme="minorHAnsi"/>
        </w:rPr>
      </w:pPr>
    </w:p>
    <w:p w14:paraId="42B506C8" w14:textId="5630C11E" w:rsidR="00E10852" w:rsidRPr="00014EFD" w:rsidRDefault="00A85BCE" w:rsidP="002F79A5">
      <w:pPr>
        <w:tabs>
          <w:tab w:val="num" w:pos="720"/>
        </w:tabs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</w:rPr>
        <w:t xml:space="preserve">Na wejście w życie bonu senioralnego trzeba będzie jeszcze poczekać. Jego wprowadzenie to jeden z pierwszych kroków ku zapewnieniu odpowiedniej opieki polskim seniorom i aktywizacji zawodowej ich rodzin. Eksperci twierdzą jednak, że kwota świadczenia, a także wymogi jego uzyskania realnie nie poprawią sytuacji zwiększającej się z roku na rok grupy osób starszych w Polsce. Bon jedynie załata </w:t>
      </w:r>
      <w:r w:rsidR="00AF4B60">
        <w:rPr>
          <w:rFonts w:asciiTheme="minorHAnsi" w:hAnsiTheme="minorHAnsi" w:cstheme="minorHAnsi"/>
        </w:rPr>
        <w:t xml:space="preserve">największe </w:t>
      </w:r>
      <w:r>
        <w:rPr>
          <w:rFonts w:asciiTheme="minorHAnsi" w:hAnsiTheme="minorHAnsi" w:cstheme="minorHAnsi"/>
        </w:rPr>
        <w:t xml:space="preserve">współczesne dziury systemu opieki, nie przewidując przyszłych wyzwań. </w:t>
      </w:r>
      <w:r w:rsidR="001B260D" w:rsidRPr="001B260D">
        <w:rPr>
          <w:rFonts w:asciiTheme="minorHAnsi" w:hAnsiTheme="minorHAnsi" w:cstheme="minorHAnsi"/>
        </w:rPr>
        <w:t xml:space="preserve">Potrzeby polskich seniorów </w:t>
      </w:r>
      <w:r>
        <w:rPr>
          <w:rFonts w:asciiTheme="minorHAnsi" w:hAnsiTheme="minorHAnsi" w:cstheme="minorHAnsi"/>
        </w:rPr>
        <w:t xml:space="preserve">są ogromne i </w:t>
      </w:r>
      <w:r w:rsidR="001B260D" w:rsidRPr="001B260D">
        <w:rPr>
          <w:rFonts w:asciiTheme="minorHAnsi" w:hAnsiTheme="minorHAnsi" w:cstheme="minorHAnsi"/>
        </w:rPr>
        <w:t xml:space="preserve">wymagają </w:t>
      </w:r>
      <w:r>
        <w:rPr>
          <w:rFonts w:asciiTheme="minorHAnsi" w:hAnsiTheme="minorHAnsi" w:cstheme="minorHAnsi"/>
        </w:rPr>
        <w:t xml:space="preserve">stałego </w:t>
      </w:r>
      <w:r w:rsidR="001B260D" w:rsidRPr="001B260D">
        <w:rPr>
          <w:rFonts w:asciiTheme="minorHAnsi" w:hAnsiTheme="minorHAnsi" w:cstheme="minorHAnsi"/>
        </w:rPr>
        <w:t xml:space="preserve">nagłośnienia, zwłaszcza przy okazji obchodów </w:t>
      </w:r>
      <w:r w:rsidR="001B260D">
        <w:rPr>
          <w:rFonts w:asciiTheme="minorHAnsi" w:hAnsiTheme="minorHAnsi" w:cstheme="minorHAnsi"/>
        </w:rPr>
        <w:t xml:space="preserve">Ogólnopolskiego Dnia Seniora. </w:t>
      </w:r>
    </w:p>
    <w:p w14:paraId="6179A7BE" w14:textId="7C9D1353" w:rsidR="00682E5C" w:rsidRPr="00014EFD" w:rsidRDefault="00682E5C" w:rsidP="00682E5C">
      <w:pPr>
        <w:tabs>
          <w:tab w:val="num" w:pos="720"/>
        </w:tabs>
        <w:jc w:val="both"/>
        <w:textAlignment w:val="baseline"/>
        <w:rPr>
          <w:rFonts w:asciiTheme="minorHAnsi" w:hAnsiTheme="minorHAnsi" w:cstheme="minorHAnsi"/>
          <w:color w:val="202124"/>
          <w:spacing w:val="3"/>
          <w:shd w:val="clear" w:color="auto" w:fill="FFFFFF"/>
        </w:rPr>
      </w:pPr>
    </w:p>
    <w:p w14:paraId="26AF16D8" w14:textId="03D93A58" w:rsidR="005A4599" w:rsidRPr="00014EFD" w:rsidRDefault="005A4599" w:rsidP="0B24EC89">
      <w:pPr>
        <w:tabs>
          <w:tab w:val="num" w:pos="720"/>
        </w:tabs>
        <w:jc w:val="both"/>
        <w:textAlignment w:val="baseline"/>
        <w:rPr>
          <w:rFonts w:asciiTheme="minorHAnsi" w:hAnsiTheme="minorHAnsi" w:cstheme="minorHAnsi"/>
          <w:color w:val="202124"/>
          <w:spacing w:val="3"/>
          <w:shd w:val="clear" w:color="auto" w:fill="FFFFFF"/>
        </w:rPr>
      </w:pPr>
    </w:p>
    <w:sectPr w:rsidR="005A4599" w:rsidRPr="00014EFD" w:rsidSect="00E97D53">
      <w:headerReference w:type="default" r:id="rId11"/>
      <w:footerReference w:type="default" r:id="rId12"/>
      <w:pgSz w:w="11910" w:h="16840"/>
      <w:pgMar w:top="2736" w:right="1180" w:bottom="1560" w:left="1200" w:header="993" w:footer="2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F6586" w14:textId="77777777" w:rsidR="00415A3E" w:rsidRDefault="00415A3E">
      <w:r>
        <w:separator/>
      </w:r>
    </w:p>
  </w:endnote>
  <w:endnote w:type="continuationSeparator" w:id="0">
    <w:p w14:paraId="77A185FA" w14:textId="77777777" w:rsidR="00415A3E" w:rsidRDefault="0041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li">
    <w:altName w:val="Calibri"/>
    <w:charset w:val="4D"/>
    <w:family w:val="auto"/>
    <w:pitch w:val="variable"/>
    <w:sig w:usb0="20000007" w:usb1="00000001" w:usb2="00000000" w:usb3="00000000" w:csb0="00000193" w:csb1="00000000"/>
  </w:font>
  <w:font w:name="Muli-Black">
    <w:altName w:val="Cambria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A938A" w14:textId="4CE55A3A" w:rsidR="0098719E" w:rsidRDefault="00DD180A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1" locked="0" layoutInCell="1" allowOverlap="1" wp14:anchorId="0C217E2E" wp14:editId="380FB025">
              <wp:simplePos x="0" y="0"/>
              <wp:positionH relativeFrom="page">
                <wp:posOffset>808355</wp:posOffset>
              </wp:positionH>
              <wp:positionV relativeFrom="page">
                <wp:posOffset>9591674</wp:posOffset>
              </wp:positionV>
              <wp:extent cx="5925820" cy="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582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E4098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Łącznik prosty 3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spid="_x0000_s1026" strokecolor="#9e4098" strokeweight=".5pt" from="63.65pt,755.25pt" to="530.25pt,755.25pt" w14:anchorId="4985DC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6EB52A5" wp14:editId="6AC17F62">
              <wp:simplePos x="0" y="0"/>
              <wp:positionH relativeFrom="page">
                <wp:posOffset>5549900</wp:posOffset>
              </wp:positionH>
              <wp:positionV relativeFrom="page">
                <wp:posOffset>9739630</wp:posOffset>
              </wp:positionV>
              <wp:extent cx="1192530" cy="35052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253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7BB3EC" w14:textId="77777777" w:rsidR="0028406D" w:rsidRDefault="0028406D" w:rsidP="0028406D">
                          <w:pPr>
                            <w:spacing w:before="15" w:line="276" w:lineRule="auto"/>
                            <w:ind w:left="20" w:right="18" w:firstLine="27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Nowy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Świat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54/56 </w:t>
                          </w:r>
                          <w:r>
                            <w:rPr>
                              <w:sz w:val="18"/>
                            </w:rPr>
                            <w:br/>
                            <w:t xml:space="preserve">00-363 Warszawa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B52A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37pt;margin-top:766.9pt;width:93.9pt;height:27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" filled="f" stroked="f">
              <v:textbox inset="0,0,0,0">
                <w:txbxContent>
                  <w:p w14:paraId="467BB3EC" w14:textId="77777777" w:rsidR="0028406D" w:rsidRDefault="0028406D" w:rsidP="0028406D">
                    <w:pPr>
                      <w:spacing w:before="15" w:line="276" w:lineRule="auto"/>
                      <w:ind w:left="20" w:right="18" w:firstLine="27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Nowy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Świat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54/56 </w:t>
                    </w:r>
                    <w:r>
                      <w:rPr>
                        <w:sz w:val="18"/>
                      </w:rPr>
                      <w:br/>
                      <w:t xml:space="preserve">00-363 Warszawa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9600F91" wp14:editId="37378685">
              <wp:simplePos x="0" y="0"/>
              <wp:positionH relativeFrom="page">
                <wp:posOffset>797560</wp:posOffset>
              </wp:positionH>
              <wp:positionV relativeFrom="page">
                <wp:posOffset>9739630</wp:posOffset>
              </wp:positionV>
              <wp:extent cx="2225040" cy="351155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040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51CB0" w14:textId="77777777" w:rsidR="00A65C7B" w:rsidRDefault="00A65C7B" w:rsidP="00A65C7B">
                          <w:pPr>
                            <w:spacing w:before="20"/>
                            <w:ind w:left="20"/>
                            <w:rPr>
                              <w:b/>
                              <w:color w:val="9E4098"/>
                              <w:spacing w:val="-2"/>
                              <w:sz w:val="18"/>
                            </w:rPr>
                          </w:pPr>
                          <w:r>
                            <w:rPr>
                              <w:b/>
                              <w:color w:val="9E4098"/>
                              <w:sz w:val="18"/>
                            </w:rPr>
                            <w:t>Polskie</w:t>
                          </w:r>
                          <w:r>
                            <w:rPr>
                              <w:b/>
                              <w:color w:val="9E4098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E4098"/>
                              <w:sz w:val="18"/>
                            </w:rPr>
                            <w:t>Stowarzyszenie</w:t>
                          </w:r>
                          <w:r>
                            <w:rPr>
                              <w:b/>
                              <w:color w:val="9E4098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E4098"/>
                              <w:sz w:val="18"/>
                            </w:rPr>
                            <w:t>Opieki</w:t>
                          </w:r>
                          <w:r>
                            <w:rPr>
                              <w:b/>
                              <w:color w:val="9E4098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E4098"/>
                              <w:spacing w:val="-2"/>
                              <w:sz w:val="18"/>
                            </w:rPr>
                            <w:t>Domowej</w:t>
                          </w:r>
                        </w:p>
                        <w:p w14:paraId="05AA7C55" w14:textId="77777777" w:rsidR="00A65C7B" w:rsidRDefault="00A65C7B" w:rsidP="00A65C7B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18"/>
                              </w:rPr>
                              <w:t>www.polskaopieka.eu</w:t>
                            </w:r>
                          </w:hyperlink>
                        </w:p>
                        <w:p w14:paraId="78708E09" w14:textId="77777777" w:rsidR="00A65C7B" w:rsidRDefault="00A65C7B" w:rsidP="00A65C7B">
                          <w:pPr>
                            <w:spacing w:before="34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600F91" id="Pole tekstowe 1" o:spid="_x0000_s1027" type="#_x0000_t202" style="position:absolute;margin-left:62.8pt;margin-top:766.9pt;width:175.2pt;height:27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" filled="f" stroked="f">
              <v:textbox inset="0,0,0,0">
                <w:txbxContent>
                  <w:p w14:paraId="58851CB0" w14:textId="77777777" w:rsidR="00A65C7B" w:rsidRDefault="00A65C7B" w:rsidP="00A65C7B">
                    <w:pPr>
                      <w:spacing w:before="20"/>
                      <w:ind w:left="20"/>
                      <w:rPr>
                        <w:b/>
                        <w:color w:val="9E4098"/>
                        <w:spacing w:val="-2"/>
                        <w:sz w:val="18"/>
                      </w:rPr>
                    </w:pPr>
                    <w:r>
                      <w:rPr>
                        <w:b/>
                        <w:color w:val="9E4098"/>
                        <w:sz w:val="18"/>
                      </w:rPr>
                      <w:t>Polskie</w:t>
                    </w:r>
                    <w:r>
                      <w:rPr>
                        <w:b/>
                        <w:color w:val="9E4098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9E4098"/>
                        <w:sz w:val="18"/>
                      </w:rPr>
                      <w:t>Stowarzyszenie</w:t>
                    </w:r>
                    <w:r>
                      <w:rPr>
                        <w:b/>
                        <w:color w:val="9E4098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9E4098"/>
                        <w:sz w:val="18"/>
                      </w:rPr>
                      <w:t>Opieki</w:t>
                    </w:r>
                    <w:r>
                      <w:rPr>
                        <w:b/>
                        <w:color w:val="9E4098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9E4098"/>
                        <w:spacing w:val="-2"/>
                        <w:sz w:val="18"/>
                      </w:rPr>
                      <w:t>Domowej</w:t>
                    </w:r>
                  </w:p>
                  <w:p w14:paraId="05AA7C55" w14:textId="77777777" w:rsidR="00A65C7B" w:rsidRDefault="00A65C7B" w:rsidP="00A65C7B">
                    <w:pPr>
                      <w:spacing w:before="20"/>
                      <w:ind w:left="20"/>
                      <w:rPr>
                        <w:sz w:val="18"/>
                      </w:rPr>
                    </w:pPr>
                    <w:hyperlink r:id="rId2">
                      <w:r>
                        <w:rPr>
                          <w:spacing w:val="-2"/>
                          <w:sz w:val="18"/>
                        </w:rPr>
                        <w:t>www.polskaopieka.eu</w:t>
                      </w:r>
                    </w:hyperlink>
                  </w:p>
                  <w:p w14:paraId="78708E09" w14:textId="77777777" w:rsidR="00A65C7B" w:rsidRDefault="00A65C7B" w:rsidP="00A65C7B">
                    <w:pPr>
                      <w:spacing w:before="34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87915" w14:textId="77777777" w:rsidR="00415A3E" w:rsidRDefault="00415A3E">
      <w:r>
        <w:separator/>
      </w:r>
    </w:p>
  </w:footnote>
  <w:footnote w:type="continuationSeparator" w:id="0">
    <w:p w14:paraId="4C9BD7CE" w14:textId="77777777" w:rsidR="00415A3E" w:rsidRDefault="00415A3E">
      <w:r>
        <w:continuationSeparator/>
      </w:r>
    </w:p>
  </w:footnote>
  <w:footnote w:id="1">
    <w:p w14:paraId="6A8A9D35" w14:textId="05E4947D" w:rsidR="001F389B" w:rsidRPr="001F389B" w:rsidRDefault="001F389B" w:rsidP="001F389B">
      <w:pPr>
        <w:pStyle w:val="Tekstprzypisudolnego"/>
        <w:rPr>
          <w:sz w:val="18"/>
          <w:szCs w:val="18"/>
        </w:rPr>
      </w:pPr>
      <w:r w:rsidRPr="001F389B">
        <w:rPr>
          <w:rStyle w:val="Odwoanieprzypisudolnego"/>
          <w:sz w:val="18"/>
          <w:szCs w:val="18"/>
        </w:rPr>
        <w:footnoteRef/>
      </w:r>
      <w:r w:rsidRPr="001F389B">
        <w:rPr>
          <w:sz w:val="18"/>
          <w:szCs w:val="18"/>
        </w:rPr>
        <w:t xml:space="preserve"> Zielona księga w sprawie starzenia się: „Wspieranie solidarności i odpowiedzialności między pokoleniami”.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AA137" w14:textId="77777777" w:rsidR="0098719E" w:rsidRDefault="00A65C7B">
    <w:pPr>
      <w:pStyle w:val="Tekstpodstawowy"/>
      <w:spacing w:line="14" w:lineRule="aut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ED0AFC5" wp14:editId="56F4177E">
          <wp:simplePos x="0" y="0"/>
          <wp:positionH relativeFrom="column">
            <wp:posOffset>-50165</wp:posOffset>
          </wp:positionH>
          <wp:positionV relativeFrom="paragraph">
            <wp:posOffset>-24765</wp:posOffset>
          </wp:positionV>
          <wp:extent cx="2092960" cy="743585"/>
          <wp:effectExtent l="0" t="0" r="2540" b="0"/>
          <wp:wrapNone/>
          <wp:docPr id="60" name="Obraz 60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Obraz 44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00" t="15327" r="4673" b="13163"/>
                  <a:stretch/>
                </pic:blipFill>
                <pic:spPr bwMode="auto">
                  <a:xfrm>
                    <a:off x="0" y="0"/>
                    <a:ext cx="209296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44C86"/>
    <w:multiLevelType w:val="hybridMultilevel"/>
    <w:tmpl w:val="09929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E5BFB"/>
    <w:multiLevelType w:val="hybridMultilevel"/>
    <w:tmpl w:val="E99ED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56EB3"/>
    <w:multiLevelType w:val="hybridMultilevel"/>
    <w:tmpl w:val="51B64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3166D"/>
    <w:multiLevelType w:val="hybridMultilevel"/>
    <w:tmpl w:val="474C96EE"/>
    <w:lvl w:ilvl="0" w:tplc="AB820E64">
      <w:start w:val="1"/>
      <w:numFmt w:val="bullet"/>
      <w:pStyle w:val="BULLETS"/>
      <w:lvlText w:val="o"/>
      <w:lvlJc w:val="left"/>
      <w:pPr>
        <w:ind w:left="960" w:hanging="360"/>
      </w:pPr>
      <w:rPr>
        <w:rFonts w:ascii="Courier New" w:hAnsi="Courier New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6C610C5B"/>
    <w:multiLevelType w:val="hybridMultilevel"/>
    <w:tmpl w:val="780E2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02498">
    <w:abstractNumId w:val="3"/>
  </w:num>
  <w:num w:numId="2" w16cid:durableId="1294796258">
    <w:abstractNumId w:val="0"/>
  </w:num>
  <w:num w:numId="3" w16cid:durableId="1418794707">
    <w:abstractNumId w:val="1"/>
  </w:num>
  <w:num w:numId="4" w16cid:durableId="185094817">
    <w:abstractNumId w:val="2"/>
  </w:num>
  <w:num w:numId="5" w16cid:durableId="2044820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0NTC0NLYwNjAztjBX0lEKTi0uzszPAykwqQUA9ApXLywAAAA="/>
  </w:docVars>
  <w:rsids>
    <w:rsidRoot w:val="005A5D31"/>
    <w:rsid w:val="000015E1"/>
    <w:rsid w:val="000046A6"/>
    <w:rsid w:val="00010FBA"/>
    <w:rsid w:val="00011E78"/>
    <w:rsid w:val="00014223"/>
    <w:rsid w:val="00014EFD"/>
    <w:rsid w:val="00016205"/>
    <w:rsid w:val="0001707C"/>
    <w:rsid w:val="000220E4"/>
    <w:rsid w:val="00036B11"/>
    <w:rsid w:val="000517EF"/>
    <w:rsid w:val="00057BD2"/>
    <w:rsid w:val="00060CE3"/>
    <w:rsid w:val="000652E6"/>
    <w:rsid w:val="00065619"/>
    <w:rsid w:val="00065DB4"/>
    <w:rsid w:val="00071180"/>
    <w:rsid w:val="00073AA7"/>
    <w:rsid w:val="00083DE9"/>
    <w:rsid w:val="000914E5"/>
    <w:rsid w:val="000A6FA8"/>
    <w:rsid w:val="000B105F"/>
    <w:rsid w:val="000B1556"/>
    <w:rsid w:val="000B27EA"/>
    <w:rsid w:val="000B5C4D"/>
    <w:rsid w:val="000B5D12"/>
    <w:rsid w:val="000C2449"/>
    <w:rsid w:val="000C6831"/>
    <w:rsid w:val="000D225B"/>
    <w:rsid w:val="000D25C2"/>
    <w:rsid w:val="000E2F12"/>
    <w:rsid w:val="000E436D"/>
    <w:rsid w:val="000E70E3"/>
    <w:rsid w:val="000F1DD7"/>
    <w:rsid w:val="000F2F61"/>
    <w:rsid w:val="000F475E"/>
    <w:rsid w:val="000F5446"/>
    <w:rsid w:val="000F615D"/>
    <w:rsid w:val="000F6D26"/>
    <w:rsid w:val="000F76DA"/>
    <w:rsid w:val="001030B0"/>
    <w:rsid w:val="0010444C"/>
    <w:rsid w:val="0010484E"/>
    <w:rsid w:val="00104F61"/>
    <w:rsid w:val="001057DA"/>
    <w:rsid w:val="001075FE"/>
    <w:rsid w:val="00111B25"/>
    <w:rsid w:val="0011318D"/>
    <w:rsid w:val="00113F9B"/>
    <w:rsid w:val="001158BE"/>
    <w:rsid w:val="001228DC"/>
    <w:rsid w:val="001244E7"/>
    <w:rsid w:val="00130176"/>
    <w:rsid w:val="00130FCD"/>
    <w:rsid w:val="00133917"/>
    <w:rsid w:val="00133FC8"/>
    <w:rsid w:val="0014302F"/>
    <w:rsid w:val="0014470B"/>
    <w:rsid w:val="00146A03"/>
    <w:rsid w:val="001538AF"/>
    <w:rsid w:val="00155248"/>
    <w:rsid w:val="00155AE3"/>
    <w:rsid w:val="001620E5"/>
    <w:rsid w:val="001632EC"/>
    <w:rsid w:val="00163C98"/>
    <w:rsid w:val="00175D9E"/>
    <w:rsid w:val="00176369"/>
    <w:rsid w:val="001801CB"/>
    <w:rsid w:val="001801FC"/>
    <w:rsid w:val="0018078B"/>
    <w:rsid w:val="00183D88"/>
    <w:rsid w:val="00184CF9"/>
    <w:rsid w:val="00184F03"/>
    <w:rsid w:val="00187434"/>
    <w:rsid w:val="001903DD"/>
    <w:rsid w:val="00194D0C"/>
    <w:rsid w:val="001A0D1B"/>
    <w:rsid w:val="001A312B"/>
    <w:rsid w:val="001A5730"/>
    <w:rsid w:val="001A5ACD"/>
    <w:rsid w:val="001A6189"/>
    <w:rsid w:val="001A6AF0"/>
    <w:rsid w:val="001B260D"/>
    <w:rsid w:val="001B3619"/>
    <w:rsid w:val="001C0CF8"/>
    <w:rsid w:val="001C2E7F"/>
    <w:rsid w:val="001C664C"/>
    <w:rsid w:val="001D05A7"/>
    <w:rsid w:val="001D29E5"/>
    <w:rsid w:val="001D494B"/>
    <w:rsid w:val="001D760A"/>
    <w:rsid w:val="001E4CB3"/>
    <w:rsid w:val="001E5D39"/>
    <w:rsid w:val="001F0516"/>
    <w:rsid w:val="001F2D9A"/>
    <w:rsid w:val="001F389B"/>
    <w:rsid w:val="001F785C"/>
    <w:rsid w:val="00201807"/>
    <w:rsid w:val="00203940"/>
    <w:rsid w:val="0021127E"/>
    <w:rsid w:val="00220EDF"/>
    <w:rsid w:val="00221D40"/>
    <w:rsid w:val="002335C0"/>
    <w:rsid w:val="00243BB5"/>
    <w:rsid w:val="00245621"/>
    <w:rsid w:val="002529B0"/>
    <w:rsid w:val="00252AB2"/>
    <w:rsid w:val="00256FD7"/>
    <w:rsid w:val="002757D7"/>
    <w:rsid w:val="002771CB"/>
    <w:rsid w:val="0028171C"/>
    <w:rsid w:val="00281F82"/>
    <w:rsid w:val="0028406D"/>
    <w:rsid w:val="00284CF7"/>
    <w:rsid w:val="00285F29"/>
    <w:rsid w:val="00285FDE"/>
    <w:rsid w:val="00287FB9"/>
    <w:rsid w:val="002939D4"/>
    <w:rsid w:val="00293AB2"/>
    <w:rsid w:val="00294855"/>
    <w:rsid w:val="002B5937"/>
    <w:rsid w:val="002C1160"/>
    <w:rsid w:val="002C6AB6"/>
    <w:rsid w:val="002C7D59"/>
    <w:rsid w:val="002D06ED"/>
    <w:rsid w:val="002D1C3D"/>
    <w:rsid w:val="002D450C"/>
    <w:rsid w:val="002D595E"/>
    <w:rsid w:val="002E3419"/>
    <w:rsid w:val="002E7AEC"/>
    <w:rsid w:val="002F4C31"/>
    <w:rsid w:val="002F5974"/>
    <w:rsid w:val="002F79A5"/>
    <w:rsid w:val="00302C81"/>
    <w:rsid w:val="00306AEF"/>
    <w:rsid w:val="003122D0"/>
    <w:rsid w:val="0032070E"/>
    <w:rsid w:val="00320DF7"/>
    <w:rsid w:val="00322946"/>
    <w:rsid w:val="00323873"/>
    <w:rsid w:val="00324529"/>
    <w:rsid w:val="0034586A"/>
    <w:rsid w:val="00345B2F"/>
    <w:rsid w:val="003533AA"/>
    <w:rsid w:val="0035696E"/>
    <w:rsid w:val="00360713"/>
    <w:rsid w:val="003616CD"/>
    <w:rsid w:val="00365130"/>
    <w:rsid w:val="00366616"/>
    <w:rsid w:val="003709B7"/>
    <w:rsid w:val="00370F86"/>
    <w:rsid w:val="00375221"/>
    <w:rsid w:val="003830B3"/>
    <w:rsid w:val="00394C48"/>
    <w:rsid w:val="00396915"/>
    <w:rsid w:val="0039793F"/>
    <w:rsid w:val="003A3C0A"/>
    <w:rsid w:val="003B21B0"/>
    <w:rsid w:val="003C00F6"/>
    <w:rsid w:val="003C4E69"/>
    <w:rsid w:val="003D1780"/>
    <w:rsid w:val="003E0FE1"/>
    <w:rsid w:val="003E4DAB"/>
    <w:rsid w:val="003E55E1"/>
    <w:rsid w:val="003F6E47"/>
    <w:rsid w:val="003F78D3"/>
    <w:rsid w:val="0040052E"/>
    <w:rsid w:val="00412544"/>
    <w:rsid w:val="00412C31"/>
    <w:rsid w:val="00414EFF"/>
    <w:rsid w:val="00415A3E"/>
    <w:rsid w:val="00415DC1"/>
    <w:rsid w:val="00420A41"/>
    <w:rsid w:val="00422F26"/>
    <w:rsid w:val="004237C0"/>
    <w:rsid w:val="00426A5E"/>
    <w:rsid w:val="00431A48"/>
    <w:rsid w:val="00432028"/>
    <w:rsid w:val="0043240E"/>
    <w:rsid w:val="004410EF"/>
    <w:rsid w:val="004423F7"/>
    <w:rsid w:val="00443D0B"/>
    <w:rsid w:val="00444B1F"/>
    <w:rsid w:val="004454C8"/>
    <w:rsid w:val="004465CF"/>
    <w:rsid w:val="00454643"/>
    <w:rsid w:val="00454D7A"/>
    <w:rsid w:val="004554BF"/>
    <w:rsid w:val="00461E56"/>
    <w:rsid w:val="00462109"/>
    <w:rsid w:val="00464A40"/>
    <w:rsid w:val="00465829"/>
    <w:rsid w:val="00465E29"/>
    <w:rsid w:val="0047668E"/>
    <w:rsid w:val="004767DE"/>
    <w:rsid w:val="00477B05"/>
    <w:rsid w:val="004813B0"/>
    <w:rsid w:val="00482ACD"/>
    <w:rsid w:val="0048401A"/>
    <w:rsid w:val="00485BBB"/>
    <w:rsid w:val="00492A8C"/>
    <w:rsid w:val="00495881"/>
    <w:rsid w:val="004A58D5"/>
    <w:rsid w:val="004A6E7B"/>
    <w:rsid w:val="004A775E"/>
    <w:rsid w:val="004B4F6F"/>
    <w:rsid w:val="004B777A"/>
    <w:rsid w:val="004C0E6F"/>
    <w:rsid w:val="004D3F81"/>
    <w:rsid w:val="004E1EAE"/>
    <w:rsid w:val="004E1F3D"/>
    <w:rsid w:val="004E3A2B"/>
    <w:rsid w:val="004E7752"/>
    <w:rsid w:val="004F3EBD"/>
    <w:rsid w:val="0050106B"/>
    <w:rsid w:val="005011CA"/>
    <w:rsid w:val="0050237F"/>
    <w:rsid w:val="0050326B"/>
    <w:rsid w:val="005119FC"/>
    <w:rsid w:val="005122FD"/>
    <w:rsid w:val="005131C6"/>
    <w:rsid w:val="005167DE"/>
    <w:rsid w:val="00517746"/>
    <w:rsid w:val="005351B8"/>
    <w:rsid w:val="00542487"/>
    <w:rsid w:val="00544587"/>
    <w:rsid w:val="00544C63"/>
    <w:rsid w:val="0054608B"/>
    <w:rsid w:val="005466CC"/>
    <w:rsid w:val="0055470B"/>
    <w:rsid w:val="00561B25"/>
    <w:rsid w:val="00562305"/>
    <w:rsid w:val="00575A16"/>
    <w:rsid w:val="0057677E"/>
    <w:rsid w:val="005815A1"/>
    <w:rsid w:val="00584587"/>
    <w:rsid w:val="00587B2A"/>
    <w:rsid w:val="00597902"/>
    <w:rsid w:val="005A4599"/>
    <w:rsid w:val="005A4688"/>
    <w:rsid w:val="005A5D31"/>
    <w:rsid w:val="005A7859"/>
    <w:rsid w:val="005B1FC3"/>
    <w:rsid w:val="005B3744"/>
    <w:rsid w:val="005B5C6F"/>
    <w:rsid w:val="005B69C1"/>
    <w:rsid w:val="005B7488"/>
    <w:rsid w:val="005C3C91"/>
    <w:rsid w:val="005C51BD"/>
    <w:rsid w:val="005D15B9"/>
    <w:rsid w:val="005D2EBA"/>
    <w:rsid w:val="005E06E6"/>
    <w:rsid w:val="005E0CC2"/>
    <w:rsid w:val="005F0039"/>
    <w:rsid w:val="005F055A"/>
    <w:rsid w:val="005F0C9E"/>
    <w:rsid w:val="005F31DC"/>
    <w:rsid w:val="005F7DBC"/>
    <w:rsid w:val="00601BAC"/>
    <w:rsid w:val="00611336"/>
    <w:rsid w:val="0061204D"/>
    <w:rsid w:val="00612ED1"/>
    <w:rsid w:val="00616B6A"/>
    <w:rsid w:val="00626192"/>
    <w:rsid w:val="00637C71"/>
    <w:rsid w:val="006407AF"/>
    <w:rsid w:val="00640C7E"/>
    <w:rsid w:val="006421B4"/>
    <w:rsid w:val="00643E32"/>
    <w:rsid w:val="0064532B"/>
    <w:rsid w:val="00651140"/>
    <w:rsid w:val="00651FD0"/>
    <w:rsid w:val="006524A8"/>
    <w:rsid w:val="0065276E"/>
    <w:rsid w:val="00655555"/>
    <w:rsid w:val="00657C9E"/>
    <w:rsid w:val="006607DB"/>
    <w:rsid w:val="00670DE1"/>
    <w:rsid w:val="00677763"/>
    <w:rsid w:val="00680756"/>
    <w:rsid w:val="00681A37"/>
    <w:rsid w:val="00682E5C"/>
    <w:rsid w:val="0068420A"/>
    <w:rsid w:val="0068552A"/>
    <w:rsid w:val="00685793"/>
    <w:rsid w:val="00685FBA"/>
    <w:rsid w:val="00692239"/>
    <w:rsid w:val="00694078"/>
    <w:rsid w:val="00696604"/>
    <w:rsid w:val="006A1D7F"/>
    <w:rsid w:val="006B115B"/>
    <w:rsid w:val="006B529E"/>
    <w:rsid w:val="006B5F17"/>
    <w:rsid w:val="006B787F"/>
    <w:rsid w:val="006C1B5A"/>
    <w:rsid w:val="006D1A9E"/>
    <w:rsid w:val="006D51C7"/>
    <w:rsid w:val="006D5654"/>
    <w:rsid w:val="006E0C61"/>
    <w:rsid w:val="006E52BD"/>
    <w:rsid w:val="006E757D"/>
    <w:rsid w:val="006F08E1"/>
    <w:rsid w:val="00700036"/>
    <w:rsid w:val="00701DC1"/>
    <w:rsid w:val="007036E8"/>
    <w:rsid w:val="0070575E"/>
    <w:rsid w:val="00706660"/>
    <w:rsid w:val="00711B9C"/>
    <w:rsid w:val="00712D50"/>
    <w:rsid w:val="0071433F"/>
    <w:rsid w:val="00723793"/>
    <w:rsid w:val="00726551"/>
    <w:rsid w:val="0073188A"/>
    <w:rsid w:val="00731ACA"/>
    <w:rsid w:val="007339A9"/>
    <w:rsid w:val="00733D3D"/>
    <w:rsid w:val="00740010"/>
    <w:rsid w:val="00740566"/>
    <w:rsid w:val="00742D2D"/>
    <w:rsid w:val="00747919"/>
    <w:rsid w:val="00754E50"/>
    <w:rsid w:val="00756E64"/>
    <w:rsid w:val="0076657A"/>
    <w:rsid w:val="0077192E"/>
    <w:rsid w:val="0077357E"/>
    <w:rsid w:val="00780681"/>
    <w:rsid w:val="0078200F"/>
    <w:rsid w:val="00783121"/>
    <w:rsid w:val="0078609F"/>
    <w:rsid w:val="00786365"/>
    <w:rsid w:val="0079087B"/>
    <w:rsid w:val="007950F1"/>
    <w:rsid w:val="007972C8"/>
    <w:rsid w:val="007A21BF"/>
    <w:rsid w:val="007B1714"/>
    <w:rsid w:val="007B4B3D"/>
    <w:rsid w:val="007B5B92"/>
    <w:rsid w:val="007B5F39"/>
    <w:rsid w:val="007C233F"/>
    <w:rsid w:val="007C28B3"/>
    <w:rsid w:val="007C571B"/>
    <w:rsid w:val="007C6B3B"/>
    <w:rsid w:val="007D24E8"/>
    <w:rsid w:val="007D5BEB"/>
    <w:rsid w:val="007D6234"/>
    <w:rsid w:val="007E281B"/>
    <w:rsid w:val="007E58A8"/>
    <w:rsid w:val="007E67DF"/>
    <w:rsid w:val="007F1E4F"/>
    <w:rsid w:val="007F3C02"/>
    <w:rsid w:val="007F3FC6"/>
    <w:rsid w:val="007F70E6"/>
    <w:rsid w:val="007F7733"/>
    <w:rsid w:val="008000E3"/>
    <w:rsid w:val="00802117"/>
    <w:rsid w:val="00802142"/>
    <w:rsid w:val="00807B32"/>
    <w:rsid w:val="00810FDA"/>
    <w:rsid w:val="00816087"/>
    <w:rsid w:val="008201E9"/>
    <w:rsid w:val="00820470"/>
    <w:rsid w:val="00820E7F"/>
    <w:rsid w:val="00825611"/>
    <w:rsid w:val="00825D41"/>
    <w:rsid w:val="00833B4D"/>
    <w:rsid w:val="0083432C"/>
    <w:rsid w:val="00836AE1"/>
    <w:rsid w:val="00840922"/>
    <w:rsid w:val="00847789"/>
    <w:rsid w:val="00847AA9"/>
    <w:rsid w:val="0085136A"/>
    <w:rsid w:val="008668CB"/>
    <w:rsid w:val="008752BE"/>
    <w:rsid w:val="008777FA"/>
    <w:rsid w:val="00884338"/>
    <w:rsid w:val="008900DE"/>
    <w:rsid w:val="00890100"/>
    <w:rsid w:val="00894786"/>
    <w:rsid w:val="008A1593"/>
    <w:rsid w:val="008A17E2"/>
    <w:rsid w:val="008A59A8"/>
    <w:rsid w:val="008A717A"/>
    <w:rsid w:val="008B00DE"/>
    <w:rsid w:val="008B132D"/>
    <w:rsid w:val="008B1931"/>
    <w:rsid w:val="008B500E"/>
    <w:rsid w:val="008B6063"/>
    <w:rsid w:val="008B7EA2"/>
    <w:rsid w:val="008C00E6"/>
    <w:rsid w:val="008C015F"/>
    <w:rsid w:val="008C3350"/>
    <w:rsid w:val="008C36A5"/>
    <w:rsid w:val="008D040F"/>
    <w:rsid w:val="008D0B77"/>
    <w:rsid w:val="008D3363"/>
    <w:rsid w:val="008D39FA"/>
    <w:rsid w:val="008D75C0"/>
    <w:rsid w:val="008E5E10"/>
    <w:rsid w:val="008F7200"/>
    <w:rsid w:val="009041AF"/>
    <w:rsid w:val="00905D51"/>
    <w:rsid w:val="00907810"/>
    <w:rsid w:val="00911706"/>
    <w:rsid w:val="0091243E"/>
    <w:rsid w:val="00915B7D"/>
    <w:rsid w:val="009166EE"/>
    <w:rsid w:val="00917045"/>
    <w:rsid w:val="00917454"/>
    <w:rsid w:val="009174C7"/>
    <w:rsid w:val="0092171C"/>
    <w:rsid w:val="00930AA2"/>
    <w:rsid w:val="00930BF6"/>
    <w:rsid w:val="00935CA2"/>
    <w:rsid w:val="0094464D"/>
    <w:rsid w:val="00945477"/>
    <w:rsid w:val="00947BE0"/>
    <w:rsid w:val="00952ECB"/>
    <w:rsid w:val="00955339"/>
    <w:rsid w:val="00967B37"/>
    <w:rsid w:val="00972931"/>
    <w:rsid w:val="00976697"/>
    <w:rsid w:val="00976F06"/>
    <w:rsid w:val="0097792C"/>
    <w:rsid w:val="00981EBE"/>
    <w:rsid w:val="0098719E"/>
    <w:rsid w:val="00992545"/>
    <w:rsid w:val="00994AD8"/>
    <w:rsid w:val="009A6E54"/>
    <w:rsid w:val="009A7C1A"/>
    <w:rsid w:val="009A7F03"/>
    <w:rsid w:val="009B564A"/>
    <w:rsid w:val="009C15F8"/>
    <w:rsid w:val="009D024F"/>
    <w:rsid w:val="009D487A"/>
    <w:rsid w:val="009E053B"/>
    <w:rsid w:val="009F1319"/>
    <w:rsid w:val="009F47FC"/>
    <w:rsid w:val="009F74D5"/>
    <w:rsid w:val="00A06089"/>
    <w:rsid w:val="00A104CD"/>
    <w:rsid w:val="00A15C29"/>
    <w:rsid w:val="00A20BD0"/>
    <w:rsid w:val="00A21F6B"/>
    <w:rsid w:val="00A22462"/>
    <w:rsid w:val="00A26059"/>
    <w:rsid w:val="00A26FBF"/>
    <w:rsid w:val="00A27B2F"/>
    <w:rsid w:val="00A30960"/>
    <w:rsid w:val="00A30DBF"/>
    <w:rsid w:val="00A33FC1"/>
    <w:rsid w:val="00A40DC8"/>
    <w:rsid w:val="00A46099"/>
    <w:rsid w:val="00A464A7"/>
    <w:rsid w:val="00A56041"/>
    <w:rsid w:val="00A567F2"/>
    <w:rsid w:val="00A57A4B"/>
    <w:rsid w:val="00A57C5A"/>
    <w:rsid w:val="00A57FCE"/>
    <w:rsid w:val="00A60434"/>
    <w:rsid w:val="00A6320D"/>
    <w:rsid w:val="00A634CC"/>
    <w:rsid w:val="00A65C7B"/>
    <w:rsid w:val="00A726AA"/>
    <w:rsid w:val="00A73099"/>
    <w:rsid w:val="00A7527D"/>
    <w:rsid w:val="00A83D48"/>
    <w:rsid w:val="00A85BCE"/>
    <w:rsid w:val="00A85C2E"/>
    <w:rsid w:val="00AA0F71"/>
    <w:rsid w:val="00AA2A6C"/>
    <w:rsid w:val="00AA3790"/>
    <w:rsid w:val="00AA608E"/>
    <w:rsid w:val="00AA7578"/>
    <w:rsid w:val="00AA7A0C"/>
    <w:rsid w:val="00AB40A1"/>
    <w:rsid w:val="00AB4481"/>
    <w:rsid w:val="00AB4EA0"/>
    <w:rsid w:val="00AB6889"/>
    <w:rsid w:val="00AB7466"/>
    <w:rsid w:val="00AB78D3"/>
    <w:rsid w:val="00AC267E"/>
    <w:rsid w:val="00AD2600"/>
    <w:rsid w:val="00AD6532"/>
    <w:rsid w:val="00AE0DBC"/>
    <w:rsid w:val="00AE7E4F"/>
    <w:rsid w:val="00AF16B4"/>
    <w:rsid w:val="00AF19B6"/>
    <w:rsid w:val="00AF40CF"/>
    <w:rsid w:val="00AF4163"/>
    <w:rsid w:val="00AF4B60"/>
    <w:rsid w:val="00AF5265"/>
    <w:rsid w:val="00AF6D2D"/>
    <w:rsid w:val="00B00E9D"/>
    <w:rsid w:val="00B03157"/>
    <w:rsid w:val="00B031A2"/>
    <w:rsid w:val="00B072DD"/>
    <w:rsid w:val="00B07B6A"/>
    <w:rsid w:val="00B177C6"/>
    <w:rsid w:val="00B25D97"/>
    <w:rsid w:val="00B30EA1"/>
    <w:rsid w:val="00B3209E"/>
    <w:rsid w:val="00B32BC7"/>
    <w:rsid w:val="00B342FF"/>
    <w:rsid w:val="00B3652D"/>
    <w:rsid w:val="00B400E2"/>
    <w:rsid w:val="00B42571"/>
    <w:rsid w:val="00B426ED"/>
    <w:rsid w:val="00B502A2"/>
    <w:rsid w:val="00B5367A"/>
    <w:rsid w:val="00B5414F"/>
    <w:rsid w:val="00B56067"/>
    <w:rsid w:val="00B571D0"/>
    <w:rsid w:val="00B645CF"/>
    <w:rsid w:val="00B67B84"/>
    <w:rsid w:val="00B71B42"/>
    <w:rsid w:val="00B71E2D"/>
    <w:rsid w:val="00B80D43"/>
    <w:rsid w:val="00B8430A"/>
    <w:rsid w:val="00B92C46"/>
    <w:rsid w:val="00B93FEC"/>
    <w:rsid w:val="00BA265D"/>
    <w:rsid w:val="00BA3544"/>
    <w:rsid w:val="00BA67FA"/>
    <w:rsid w:val="00BB0248"/>
    <w:rsid w:val="00BC3BB4"/>
    <w:rsid w:val="00BC3C8F"/>
    <w:rsid w:val="00BC4419"/>
    <w:rsid w:val="00BD5DFA"/>
    <w:rsid w:val="00BE43C4"/>
    <w:rsid w:val="00BE5DA6"/>
    <w:rsid w:val="00BE66C1"/>
    <w:rsid w:val="00BF0593"/>
    <w:rsid w:val="00BF63C9"/>
    <w:rsid w:val="00BF6585"/>
    <w:rsid w:val="00BF6D15"/>
    <w:rsid w:val="00C070AA"/>
    <w:rsid w:val="00C10239"/>
    <w:rsid w:val="00C1476C"/>
    <w:rsid w:val="00C20DFE"/>
    <w:rsid w:val="00C30490"/>
    <w:rsid w:val="00C30979"/>
    <w:rsid w:val="00C31F44"/>
    <w:rsid w:val="00C36F59"/>
    <w:rsid w:val="00C43FEC"/>
    <w:rsid w:val="00C44598"/>
    <w:rsid w:val="00C47AF6"/>
    <w:rsid w:val="00C504C5"/>
    <w:rsid w:val="00C50BFB"/>
    <w:rsid w:val="00C5313A"/>
    <w:rsid w:val="00C54A84"/>
    <w:rsid w:val="00C57057"/>
    <w:rsid w:val="00C81E44"/>
    <w:rsid w:val="00C85350"/>
    <w:rsid w:val="00C94CD7"/>
    <w:rsid w:val="00C96FBB"/>
    <w:rsid w:val="00CA41B8"/>
    <w:rsid w:val="00CA483B"/>
    <w:rsid w:val="00CA69EA"/>
    <w:rsid w:val="00CA72A0"/>
    <w:rsid w:val="00CA753D"/>
    <w:rsid w:val="00CB2985"/>
    <w:rsid w:val="00CB58A1"/>
    <w:rsid w:val="00CB6927"/>
    <w:rsid w:val="00CC1B7E"/>
    <w:rsid w:val="00CC36D8"/>
    <w:rsid w:val="00CC5E4E"/>
    <w:rsid w:val="00CD00D9"/>
    <w:rsid w:val="00CD37FA"/>
    <w:rsid w:val="00CD489D"/>
    <w:rsid w:val="00CF1100"/>
    <w:rsid w:val="00CF3CD0"/>
    <w:rsid w:val="00CF3EFB"/>
    <w:rsid w:val="00CF63B4"/>
    <w:rsid w:val="00CF6B06"/>
    <w:rsid w:val="00D10DBE"/>
    <w:rsid w:val="00D12685"/>
    <w:rsid w:val="00D1430C"/>
    <w:rsid w:val="00D16776"/>
    <w:rsid w:val="00D3020B"/>
    <w:rsid w:val="00D339E7"/>
    <w:rsid w:val="00D34DB0"/>
    <w:rsid w:val="00D3504A"/>
    <w:rsid w:val="00D521EE"/>
    <w:rsid w:val="00D6044D"/>
    <w:rsid w:val="00D604E4"/>
    <w:rsid w:val="00D64F6D"/>
    <w:rsid w:val="00D70124"/>
    <w:rsid w:val="00D712A6"/>
    <w:rsid w:val="00D753F4"/>
    <w:rsid w:val="00D77F0B"/>
    <w:rsid w:val="00D81D8C"/>
    <w:rsid w:val="00D938B5"/>
    <w:rsid w:val="00D948C8"/>
    <w:rsid w:val="00D95060"/>
    <w:rsid w:val="00DA401B"/>
    <w:rsid w:val="00DA55C9"/>
    <w:rsid w:val="00DA6A19"/>
    <w:rsid w:val="00DB1803"/>
    <w:rsid w:val="00DB57B8"/>
    <w:rsid w:val="00DB696A"/>
    <w:rsid w:val="00DC1961"/>
    <w:rsid w:val="00DC5409"/>
    <w:rsid w:val="00DC766C"/>
    <w:rsid w:val="00DD180A"/>
    <w:rsid w:val="00DD18E3"/>
    <w:rsid w:val="00DD2A6A"/>
    <w:rsid w:val="00DE2ED9"/>
    <w:rsid w:val="00DE3648"/>
    <w:rsid w:val="00DF3D6D"/>
    <w:rsid w:val="00E0019B"/>
    <w:rsid w:val="00E005A2"/>
    <w:rsid w:val="00E01C48"/>
    <w:rsid w:val="00E07971"/>
    <w:rsid w:val="00E10852"/>
    <w:rsid w:val="00E11ED9"/>
    <w:rsid w:val="00E13719"/>
    <w:rsid w:val="00E16A23"/>
    <w:rsid w:val="00E20EEF"/>
    <w:rsid w:val="00E22D53"/>
    <w:rsid w:val="00E25E16"/>
    <w:rsid w:val="00E31DA5"/>
    <w:rsid w:val="00E33DBD"/>
    <w:rsid w:val="00E4604C"/>
    <w:rsid w:val="00E503F5"/>
    <w:rsid w:val="00E51B02"/>
    <w:rsid w:val="00E53642"/>
    <w:rsid w:val="00E57C64"/>
    <w:rsid w:val="00E6139A"/>
    <w:rsid w:val="00E64836"/>
    <w:rsid w:val="00E66925"/>
    <w:rsid w:val="00E7054A"/>
    <w:rsid w:val="00E764B0"/>
    <w:rsid w:val="00E80085"/>
    <w:rsid w:val="00E80511"/>
    <w:rsid w:val="00E80F20"/>
    <w:rsid w:val="00E8249B"/>
    <w:rsid w:val="00E846D4"/>
    <w:rsid w:val="00E9194B"/>
    <w:rsid w:val="00E97D53"/>
    <w:rsid w:val="00EA0F5E"/>
    <w:rsid w:val="00EA3FAF"/>
    <w:rsid w:val="00EA4136"/>
    <w:rsid w:val="00EB0766"/>
    <w:rsid w:val="00EB19E7"/>
    <w:rsid w:val="00EB5E23"/>
    <w:rsid w:val="00EB6320"/>
    <w:rsid w:val="00EB6A12"/>
    <w:rsid w:val="00EB725C"/>
    <w:rsid w:val="00EC2DCE"/>
    <w:rsid w:val="00EC6731"/>
    <w:rsid w:val="00EC7591"/>
    <w:rsid w:val="00ED2C37"/>
    <w:rsid w:val="00ED36B1"/>
    <w:rsid w:val="00ED6C0F"/>
    <w:rsid w:val="00ED7940"/>
    <w:rsid w:val="00EE5084"/>
    <w:rsid w:val="00EF3FD9"/>
    <w:rsid w:val="00EF5056"/>
    <w:rsid w:val="00EF6B47"/>
    <w:rsid w:val="00F06874"/>
    <w:rsid w:val="00F117C2"/>
    <w:rsid w:val="00F164CF"/>
    <w:rsid w:val="00F25026"/>
    <w:rsid w:val="00F259DF"/>
    <w:rsid w:val="00F2672D"/>
    <w:rsid w:val="00F272B8"/>
    <w:rsid w:val="00F30883"/>
    <w:rsid w:val="00F34EE3"/>
    <w:rsid w:val="00F37F4A"/>
    <w:rsid w:val="00F40968"/>
    <w:rsid w:val="00F52FB8"/>
    <w:rsid w:val="00F540A4"/>
    <w:rsid w:val="00F57266"/>
    <w:rsid w:val="00F63794"/>
    <w:rsid w:val="00F67A83"/>
    <w:rsid w:val="00F70486"/>
    <w:rsid w:val="00F71C52"/>
    <w:rsid w:val="00F72DDD"/>
    <w:rsid w:val="00F75351"/>
    <w:rsid w:val="00F837E4"/>
    <w:rsid w:val="00F839CD"/>
    <w:rsid w:val="00F85AD6"/>
    <w:rsid w:val="00F92CB2"/>
    <w:rsid w:val="00F931B0"/>
    <w:rsid w:val="00FA5959"/>
    <w:rsid w:val="00FB1593"/>
    <w:rsid w:val="00FB79CC"/>
    <w:rsid w:val="00FC26AC"/>
    <w:rsid w:val="00FC32EE"/>
    <w:rsid w:val="00FC4541"/>
    <w:rsid w:val="00FC670A"/>
    <w:rsid w:val="00FD18D9"/>
    <w:rsid w:val="00FD518C"/>
    <w:rsid w:val="00FD6174"/>
    <w:rsid w:val="00FD6BC2"/>
    <w:rsid w:val="00FD7794"/>
    <w:rsid w:val="00FE0E0B"/>
    <w:rsid w:val="00FE11D5"/>
    <w:rsid w:val="00FE1462"/>
    <w:rsid w:val="00FE4EE9"/>
    <w:rsid w:val="00FE6880"/>
    <w:rsid w:val="00FF4B7B"/>
    <w:rsid w:val="00FF643C"/>
    <w:rsid w:val="025343F4"/>
    <w:rsid w:val="065973AA"/>
    <w:rsid w:val="0862AE3B"/>
    <w:rsid w:val="0B24EC89"/>
    <w:rsid w:val="1069BC3F"/>
    <w:rsid w:val="10990EB0"/>
    <w:rsid w:val="156F7E2E"/>
    <w:rsid w:val="1B6DA839"/>
    <w:rsid w:val="1EA548FB"/>
    <w:rsid w:val="21584B12"/>
    <w:rsid w:val="268472C0"/>
    <w:rsid w:val="272D8025"/>
    <w:rsid w:val="32827614"/>
    <w:rsid w:val="3383A9FA"/>
    <w:rsid w:val="56649D85"/>
    <w:rsid w:val="58A39F13"/>
    <w:rsid w:val="5A2FBE20"/>
    <w:rsid w:val="5FFD3043"/>
    <w:rsid w:val="6893370B"/>
    <w:rsid w:val="722F1B4E"/>
    <w:rsid w:val="78E41E0A"/>
    <w:rsid w:val="79B6C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E5D0DA"/>
  <w15:docId w15:val="{7494A9E1-B3AE-415E-8589-8E02FCFB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rFonts w:ascii="Muli" w:eastAsia="Muli" w:hAnsi="Muli" w:cs="Mul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100"/>
      <w:ind w:left="6100" w:right="1896"/>
    </w:pPr>
    <w:rPr>
      <w:b/>
      <w:bCs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HEADING">
    <w:name w:val="HEADING"/>
    <w:basedOn w:val="Normalny"/>
    <w:qFormat/>
    <w:rsid w:val="00F40968"/>
    <w:pPr>
      <w:ind w:left="100"/>
      <w:jc w:val="both"/>
    </w:pPr>
    <w:rPr>
      <w:rFonts w:ascii="Muli-Black"/>
      <w:b/>
      <w:color w:val="9E4098"/>
      <w:sz w:val="20"/>
      <w:lang w:val="en-US"/>
    </w:rPr>
  </w:style>
  <w:style w:type="paragraph" w:customStyle="1" w:styleId="PARAGRAPH">
    <w:name w:val="PARAGRAPH"/>
    <w:basedOn w:val="Tekstpodstawowy"/>
    <w:qFormat/>
    <w:rsid w:val="00F40968"/>
    <w:pPr>
      <w:spacing w:before="230" w:line="288" w:lineRule="auto"/>
      <w:ind w:left="100" w:right="118"/>
      <w:jc w:val="both"/>
    </w:pPr>
  </w:style>
  <w:style w:type="paragraph" w:customStyle="1" w:styleId="BULLETS">
    <w:name w:val="BULLETS"/>
    <w:basedOn w:val="Tekstpodstawowy"/>
    <w:qFormat/>
    <w:rsid w:val="00F40968"/>
    <w:pPr>
      <w:numPr>
        <w:numId w:val="1"/>
      </w:numPr>
      <w:tabs>
        <w:tab w:val="left" w:pos="579"/>
      </w:tabs>
    </w:pPr>
    <w:rPr>
      <w:lang w:val="en-US"/>
    </w:rPr>
  </w:style>
  <w:style w:type="paragraph" w:customStyle="1" w:styleId="DANE">
    <w:name w:val="DANE"/>
    <w:basedOn w:val="Tytu"/>
    <w:qFormat/>
    <w:rsid w:val="00F40968"/>
    <w:pPr>
      <w:spacing w:line="295" w:lineRule="auto"/>
    </w:pPr>
  </w:style>
  <w:style w:type="paragraph" w:styleId="Nagwek">
    <w:name w:val="header"/>
    <w:basedOn w:val="Normalny"/>
    <w:link w:val="NagwekZnak"/>
    <w:uiPriority w:val="99"/>
    <w:unhideWhenUsed/>
    <w:rsid w:val="009871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719E"/>
    <w:rPr>
      <w:rFonts w:ascii="Muli" w:eastAsia="Muli" w:hAnsi="Muli" w:cs="Mul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871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719E"/>
    <w:rPr>
      <w:rFonts w:ascii="Muli" w:eastAsia="Muli" w:hAnsi="Muli" w:cs="Muli"/>
      <w:lang w:val="pl-PL"/>
    </w:rPr>
  </w:style>
  <w:style w:type="paragraph" w:customStyle="1" w:styleId="paragraph0">
    <w:name w:val="paragraph"/>
    <w:basedOn w:val="Normalny"/>
    <w:rsid w:val="005A45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A4599"/>
  </w:style>
  <w:style w:type="character" w:customStyle="1" w:styleId="eop">
    <w:name w:val="eop"/>
    <w:basedOn w:val="Domylnaczcionkaakapitu"/>
    <w:rsid w:val="005A4599"/>
  </w:style>
  <w:style w:type="character" w:customStyle="1" w:styleId="scxw257832621">
    <w:name w:val="scxw257832621"/>
    <w:basedOn w:val="Domylnaczcionkaakapitu"/>
    <w:rsid w:val="005A4599"/>
  </w:style>
  <w:style w:type="character" w:customStyle="1" w:styleId="spellingerror">
    <w:name w:val="spellingerror"/>
    <w:basedOn w:val="Domylnaczcionkaakapitu"/>
    <w:rsid w:val="005A4599"/>
  </w:style>
  <w:style w:type="paragraph" w:styleId="NormalnyWeb">
    <w:name w:val="Normal (Web)"/>
    <w:basedOn w:val="Normalny"/>
    <w:uiPriority w:val="99"/>
    <w:unhideWhenUsed/>
    <w:rsid w:val="005A5D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B696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DB696A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696A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696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5D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5D12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5D12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77E"/>
    <w:pPr>
      <w:widowControl w:val="0"/>
      <w:autoSpaceDE w:val="0"/>
      <w:autoSpaceDN w:val="0"/>
      <w:spacing w:after="0"/>
    </w:pPr>
    <w:rPr>
      <w:rFonts w:ascii="Muli" w:eastAsia="Muli" w:hAnsi="Muli" w:cs="Mul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77E"/>
    <w:rPr>
      <w:rFonts w:ascii="Muli" w:eastAsia="Muli" w:hAnsi="Muli" w:cs="Muli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FD6BC2"/>
    <w:pPr>
      <w:widowControl/>
      <w:autoSpaceDE/>
      <w:autoSpaceDN/>
    </w:pPr>
    <w:rPr>
      <w:rFonts w:ascii="Muli" w:eastAsia="Muli" w:hAnsi="Muli" w:cs="Muli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78D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F7733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389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389B"/>
    <w:rPr>
      <w:rFonts w:ascii="Muli" w:eastAsia="Muli" w:hAnsi="Muli" w:cs="Muli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389B"/>
    <w:rPr>
      <w:vertAlign w:val="superscript"/>
    </w:rPr>
  </w:style>
  <w:style w:type="paragraph" w:styleId="Cytat">
    <w:name w:val="Quote"/>
    <w:basedOn w:val="Normalny"/>
    <w:next w:val="Normalny"/>
    <w:link w:val="CytatZnak"/>
    <w:uiPriority w:val="29"/>
    <w:qFormat/>
    <w:rsid w:val="00DA55C9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A55C9"/>
    <w:rPr>
      <w:i/>
      <w:iCs/>
      <w:color w:val="404040" w:themeColor="text1" w:themeTint="B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9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6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3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89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2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1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16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1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3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0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85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8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0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39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7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2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7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33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7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4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0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5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97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9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4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9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5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6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1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2031569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14733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88147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9542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1582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9860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4067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lskaopieka.eu/" TargetMode="External"/><Relationship Id="rId1" Type="http://schemas.openxmlformats.org/officeDocument/2006/relationships/hyperlink" Target="http://www.polskaopieka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latt\OneDrive%20-%20FABRYKI%20MEBLI%20&#8222;FORTE&#8221;%20S.A\Pulpit\priv\Studio%20Talentu\Powo&#322;anie%20zwi&#261;zku%20us&#322;ugodawc&#243;w%20w%20bran&#380;y%20opieki\inauguracja\zaproszenia%20dla%20uczestnik&#243;w\Zaproszenie%20dla%20prelegenta%20Papier%20firmowy%20PSOD%20Ewa%20Flaszy&#324;sk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70b937f-9956-4f42-ad76-85323d416862">
      <UserInfo>
        <DisplayName>Karolina Ziemianin PSOD</DisplayName>
        <AccountId>2385</AccountId>
        <AccountType/>
      </UserInfo>
      <UserInfo>
        <DisplayName>Ada Zaorska</DisplayName>
        <AccountId>2920</AccountId>
        <AccountType/>
      </UserInfo>
      <UserInfo>
        <DisplayName>Joanna ROBASZKIEWICZ [PSOD]</DisplayName>
        <AccountId>1980</AccountId>
        <AccountType/>
      </UserInfo>
      <UserInfo>
        <DisplayName>Stefan SCHWARZ</DisplayName>
        <AccountId>3</AccountId>
        <AccountType/>
      </UserInfo>
      <UserInfo>
        <DisplayName>Marek BENIO</DisplayName>
        <AccountId>16</AccountId>
        <AccountType/>
      </UserInfo>
      <UserInfo>
        <DisplayName>Iza MASTALERZ</DisplayName>
        <AccountId>548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96861697-2bfc-4a2d-879f-882e5179242c">
      <Terms xmlns="http://schemas.microsoft.com/office/infopath/2007/PartnerControls"/>
    </lcf76f155ced4ddcb4097134ff3c332f>
    <TaxCatchAll xmlns="a70b937f-9956-4f42-ad76-85323d41686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CC581C4E83A4E9A4364723C819B93" ma:contentTypeVersion="20" ma:contentTypeDescription="Utwórz nowy dokument." ma:contentTypeScope="" ma:versionID="7ce7a7c501b54b745ef0bcdae8c07603">
  <xsd:schema xmlns:xsd="http://www.w3.org/2001/XMLSchema" xmlns:xs="http://www.w3.org/2001/XMLSchema" xmlns:p="http://schemas.microsoft.com/office/2006/metadata/properties" xmlns:ns1="http://schemas.microsoft.com/sharepoint/v3" xmlns:ns2="a70b937f-9956-4f42-ad76-85323d416862" xmlns:ns3="96861697-2bfc-4a2d-879f-882e5179242c" targetNamespace="http://schemas.microsoft.com/office/2006/metadata/properties" ma:root="true" ma:fieldsID="0bad3f01fef7351174459b853e482fb2" ns1:_="" ns2:_="" ns3:_="">
    <xsd:import namespace="http://schemas.microsoft.com/sharepoint/v3"/>
    <xsd:import namespace="a70b937f-9956-4f42-ad76-85323d416862"/>
    <xsd:import namespace="96861697-2bfc-4a2d-879f-882e517924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b937f-9956-4f42-ad76-85323d4168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56e0fa-2c1a-44e5-be45-1769f7b2ba62}" ma:internalName="TaxCatchAll" ma:showField="CatchAllData" ma:web="a70b937f-9956-4f42-ad76-85323d416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61697-2bfc-4a2d-879f-882e51792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50f73ba-63b9-483b-a49c-38ee753275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FC2E00-EB48-468B-8D78-7E9EAAB73A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F93699-758E-47CF-B5DB-3CEF9CCEE6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ECB0A3-EC41-424B-A52C-3AA6CB9B59AF}">
  <ds:schemaRefs>
    <ds:schemaRef ds:uri="http://schemas.microsoft.com/office/2006/metadata/properties"/>
    <ds:schemaRef ds:uri="http://schemas.microsoft.com/office/infopath/2007/PartnerControls"/>
    <ds:schemaRef ds:uri="a70b937f-9956-4f42-ad76-85323d416862"/>
    <ds:schemaRef ds:uri="http://schemas.microsoft.com/sharepoint/v3"/>
    <ds:schemaRef ds:uri="96861697-2bfc-4a2d-879f-882e5179242c"/>
  </ds:schemaRefs>
</ds:datastoreItem>
</file>

<file path=customXml/itemProps4.xml><?xml version="1.0" encoding="utf-8"?>
<ds:datastoreItem xmlns:ds="http://schemas.openxmlformats.org/officeDocument/2006/customXml" ds:itemID="{3AEC1042-2981-4622-82E1-D3FFEFBAE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0b937f-9956-4f42-ad76-85323d416862"/>
    <ds:schemaRef ds:uri="96861697-2bfc-4a2d-879f-882e51792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Zaproszenie dla prelegenta Papier firmowy PSOD Ewa Flaszyńska</Template>
  <TotalTime>5</TotalTime>
  <Pages>3</Pages>
  <Words>1198</Words>
  <Characters>7539</Characters>
  <Application>Microsoft Office Word</Application>
  <DocSecurity>0</DocSecurity>
  <Lines>112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Piłat</dc:creator>
  <cp:keywords/>
  <dc:description/>
  <cp:lastModifiedBy>Joanna Robaszkiewicz</cp:lastModifiedBy>
  <cp:revision>2</cp:revision>
  <cp:lastPrinted>2022-10-08T08:46:00Z</cp:lastPrinted>
  <dcterms:created xsi:type="dcterms:W3CDTF">2024-11-13T16:23:00Z</dcterms:created>
  <dcterms:modified xsi:type="dcterms:W3CDTF">2024-11-13T16:23:00Z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2022-10-05T00:00:00Z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0x010100F18CC581C4E83A4E9A4364723C819B93</vt:lpwstr>
  </property>
  <property fmtid="{D5CDD505-2E9C-101B-9397-08002B2CF9AE}" pid="7" name="MediaServiceImageTags">
    <vt:lpwstr/>
  </property>
  <property fmtid="{D5CDD505-2E9C-101B-9397-08002B2CF9AE}" pid="8" name="GrammarlyDocumentId">
    <vt:lpwstr>41daf22bbe580f3070f50cdc57673939d546250aa7621e4a58c355c9bdc33ad7</vt:lpwstr>
  </property>
</Properties>
</file>