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A180" w14:textId="77777777" w:rsidR="00E42FAD" w:rsidRPr="00E42FAD" w:rsidRDefault="00E42FAD" w:rsidP="00E42FAD">
      <w:pPr>
        <w:jc w:val="center"/>
        <w:rPr>
          <w:rFonts w:ascii="Aptos" w:eastAsia="Aptos" w:hAnsi="Aptos" w:cs="Aptos"/>
          <w:b/>
          <w:bCs/>
        </w:rPr>
      </w:pPr>
      <w:r w:rsidRPr="00E42FAD">
        <w:rPr>
          <w:rFonts w:ascii="Aptos" w:eastAsia="Aptos" w:hAnsi="Aptos" w:cs="Aptos"/>
          <w:b/>
          <w:bCs/>
        </w:rPr>
        <w:t>Z Ukrainy do Katowic: historia asystentek międzykulturowych</w:t>
      </w:r>
    </w:p>
    <w:p w14:paraId="273382DE" w14:textId="77777777" w:rsidR="00E42FAD" w:rsidRPr="00E42FAD" w:rsidRDefault="00E42FAD" w:rsidP="00E42FAD">
      <w:pPr>
        <w:jc w:val="center"/>
        <w:rPr>
          <w:rFonts w:ascii="Aptos" w:hAnsi="Aptos"/>
          <w:b/>
          <w:bCs/>
          <w:i/>
          <w:iCs/>
        </w:rPr>
      </w:pPr>
      <w:r w:rsidRPr="00E42FAD">
        <w:rPr>
          <w:rFonts w:ascii="Aptos" w:hAnsi="Aptos"/>
          <w:b/>
          <w:bCs/>
          <w:i/>
          <w:iCs/>
        </w:rPr>
        <w:t>Jak muzyka i edukacja odmieniają życie</w:t>
      </w:r>
    </w:p>
    <w:p w14:paraId="1E8ED2CB" w14:textId="77777777" w:rsidR="00E42FAD" w:rsidRPr="00E42FAD" w:rsidRDefault="00E42FAD" w:rsidP="00E42FAD">
      <w:pPr>
        <w:rPr>
          <w:rFonts w:ascii="Aptos" w:eastAsia="Aptos" w:hAnsi="Aptos" w:cs="Aptos"/>
          <w:b/>
          <w:bCs/>
          <w:i/>
          <w:iCs/>
        </w:rPr>
      </w:pPr>
    </w:p>
    <w:p w14:paraId="56C38376" w14:textId="567B10B8" w:rsidR="0A24A2CA" w:rsidRPr="00E42FAD" w:rsidRDefault="4F997094" w:rsidP="00E42FAD">
      <w:pPr>
        <w:jc w:val="center"/>
        <w:rPr>
          <w:rFonts w:ascii="Aptos" w:eastAsia="Aptos" w:hAnsi="Aptos" w:cs="Aptos"/>
          <w:lang w:val="en-GB"/>
        </w:rPr>
      </w:pPr>
      <w:r w:rsidRPr="00E42FAD">
        <w:rPr>
          <w:rFonts w:ascii="Aptos" w:hAnsi="Aptos"/>
          <w:noProof/>
        </w:rPr>
        <w:drawing>
          <wp:inline distT="0" distB="0" distL="0" distR="0" wp14:anchorId="239585B4" wp14:editId="0F683AFF">
            <wp:extent cx="3554041" cy="2666998"/>
            <wp:effectExtent l="0" t="0" r="0" b="0"/>
            <wp:docPr id="1828169415" name="Picture 1828169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041" cy="266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F3FD" w14:textId="71FAF3CA" w:rsidR="630337BF" w:rsidRPr="00E42FAD" w:rsidRDefault="630337BF" w:rsidP="00E42FAD">
      <w:pPr>
        <w:jc w:val="center"/>
        <w:rPr>
          <w:rFonts w:ascii="Aptos" w:eastAsia="Aptos" w:hAnsi="Aptos" w:cs="Aptos"/>
          <w:sz w:val="20"/>
          <w:szCs w:val="20"/>
        </w:rPr>
      </w:pPr>
      <w:r w:rsidRPr="00E42FAD">
        <w:rPr>
          <w:rFonts w:ascii="Aptos" w:eastAsia="Aptos" w:hAnsi="Aptos" w:cs="Aptos"/>
          <w:sz w:val="20"/>
          <w:szCs w:val="20"/>
        </w:rPr>
        <w:t>© UNICEF/UNI590699/Pospiszyl</w:t>
      </w:r>
    </w:p>
    <w:p w14:paraId="5A9E6BE1" w14:textId="0B01F612" w:rsidR="6FD70F7C" w:rsidRPr="00E42FAD" w:rsidRDefault="6FD70F7C" w:rsidP="6FD70F7C">
      <w:pPr>
        <w:rPr>
          <w:rFonts w:ascii="Aptos" w:hAnsi="Aptos"/>
        </w:rPr>
      </w:pPr>
    </w:p>
    <w:p w14:paraId="080E2FB1" w14:textId="6FD5ACB5" w:rsidR="00DC0AC1" w:rsidRPr="00E42FAD" w:rsidRDefault="005F71BC">
      <w:pPr>
        <w:rPr>
          <w:rFonts w:ascii="Aptos" w:hAnsi="Aptos"/>
        </w:rPr>
      </w:pPr>
      <w:r w:rsidRPr="00E42FAD">
        <w:rPr>
          <w:rFonts w:ascii="Aptos" w:hAnsi="Aptos"/>
        </w:rPr>
        <w:t xml:space="preserve">Siostry </w:t>
      </w:r>
      <w:r w:rsidR="00DC0AC1" w:rsidRPr="00E42FAD">
        <w:rPr>
          <w:rFonts w:ascii="Aptos" w:hAnsi="Aptos"/>
        </w:rPr>
        <w:t xml:space="preserve">Oksana Malko i Olga </w:t>
      </w:r>
      <w:proofErr w:type="spellStart"/>
      <w:r w:rsidR="00DC0AC1" w:rsidRPr="00E42FAD">
        <w:rPr>
          <w:rFonts w:ascii="Aptos" w:hAnsi="Aptos"/>
        </w:rPr>
        <w:t>Tabinova</w:t>
      </w:r>
      <w:proofErr w:type="spellEnd"/>
      <w:r w:rsidR="00DC0AC1" w:rsidRPr="00E42FAD">
        <w:rPr>
          <w:rFonts w:ascii="Aptos" w:hAnsi="Aptos"/>
        </w:rPr>
        <w:t xml:space="preserve"> to profesjonalne muzyczki i nauczycielki. W swoim rodzinnym mieście w Ukrainie nie tylko grały w orkiestrze, ale też przez kilkanaście lat kształciły kolejne pokolenia muzyków. </w:t>
      </w:r>
      <w:r w:rsidR="75FC90F0" w:rsidRPr="00E42FAD">
        <w:rPr>
          <w:rFonts w:ascii="Aptos" w:hAnsi="Aptos"/>
        </w:rPr>
        <w:t xml:space="preserve">Dzisiaj pomagają Ukraińskim dzieciom zadomowić się w szkole w Polsce. </w:t>
      </w:r>
    </w:p>
    <w:p w14:paraId="143079B7" w14:textId="14AB9FD5" w:rsidR="00DC0AC1" w:rsidRPr="00E42FAD" w:rsidRDefault="00DC0AC1">
      <w:pPr>
        <w:rPr>
          <w:rFonts w:ascii="Aptos" w:hAnsi="Aptos"/>
        </w:rPr>
      </w:pPr>
      <w:r w:rsidRPr="00E42FAD">
        <w:rPr>
          <w:rFonts w:ascii="Aptos" w:hAnsi="Aptos"/>
        </w:rPr>
        <w:t xml:space="preserve">- </w:t>
      </w:r>
      <w:r w:rsidR="03F49B6D" w:rsidRPr="00E42FAD">
        <w:rPr>
          <w:rFonts w:ascii="Aptos" w:hAnsi="Aptos"/>
        </w:rPr>
        <w:t>Gdy wybuchła wojna, b</w:t>
      </w:r>
      <w:r w:rsidRPr="00E42FAD">
        <w:rPr>
          <w:rFonts w:ascii="Aptos" w:hAnsi="Aptos"/>
        </w:rPr>
        <w:t xml:space="preserve">ałyśmy się o życie swoje i swoich dzieci. Spakowałyśmy kilka najważniejszych rzeczy, wzięłyśmy saksofony i przyjechałyśmy do Katowic – opowiadają. </w:t>
      </w:r>
    </w:p>
    <w:p w14:paraId="7421D356" w14:textId="0BDF227A" w:rsidR="005F71BC" w:rsidRPr="00E42FAD" w:rsidRDefault="005F71BC">
      <w:pPr>
        <w:rPr>
          <w:rFonts w:ascii="Aptos" w:hAnsi="Aptos"/>
        </w:rPr>
      </w:pPr>
      <w:r w:rsidRPr="00E42FAD">
        <w:rPr>
          <w:rFonts w:ascii="Aptos" w:hAnsi="Aptos"/>
        </w:rPr>
        <w:t>- Od razu szukałyśmy pracy. Sprzątałyśmy sklepy, zakłady, nawet w kopalni sprzątałyśmy – mówi Oksana Malko. – Chciałyśmy pracować w zawodzie, ale w szkołach muzycznych nie było żadnych wakatów.</w:t>
      </w:r>
    </w:p>
    <w:p w14:paraId="7E0B0179" w14:textId="171A8A15" w:rsidR="005F71BC" w:rsidRPr="00E42FAD" w:rsidRDefault="005F71BC">
      <w:pPr>
        <w:rPr>
          <w:rFonts w:ascii="Aptos" w:hAnsi="Aptos"/>
        </w:rPr>
      </w:pPr>
      <w:r w:rsidRPr="00E42FAD">
        <w:rPr>
          <w:rFonts w:ascii="Aptos" w:hAnsi="Aptos"/>
        </w:rPr>
        <w:t xml:space="preserve">- Przechodząc przez Rynek w Katowicach usłyszałyśmy orkiestrę dętą. Nie mieli nikogo z saksofonem, więc od razu poszłyśmy spytać, czy nie potrzebują. Chcieli żebyśmy z nimi grały, ale to nie była praca, tylko wolontariat – opowiada Olga </w:t>
      </w:r>
      <w:proofErr w:type="spellStart"/>
      <w:r w:rsidRPr="00E42FAD">
        <w:rPr>
          <w:rFonts w:ascii="Aptos" w:hAnsi="Aptos"/>
        </w:rPr>
        <w:t>Tabinova</w:t>
      </w:r>
      <w:proofErr w:type="spellEnd"/>
      <w:r w:rsidRPr="00E42FAD">
        <w:rPr>
          <w:rFonts w:ascii="Aptos" w:hAnsi="Aptos"/>
        </w:rPr>
        <w:t xml:space="preserve">. – </w:t>
      </w:r>
      <w:r w:rsidR="7EDD1367" w:rsidRPr="00E42FAD">
        <w:rPr>
          <w:rFonts w:ascii="Aptos" w:hAnsi="Aptos"/>
        </w:rPr>
        <w:t xml:space="preserve">Brakowało nam muzyki, więc od razu się zdecydowałyśmy grać razem z nimi. </w:t>
      </w:r>
      <w:r w:rsidRPr="00E42FAD">
        <w:rPr>
          <w:rFonts w:ascii="Aptos" w:hAnsi="Aptos"/>
        </w:rPr>
        <w:t xml:space="preserve">Nasz dyrygent bardzo chciał nam pomóc. Dzwonił po wszystkich znajomych i pytał o pracę dla nas. Aż dodzwonił się do swojego dawnego ucznia, który był dyrektorem szkoły podstawowej. Usłyszał, że szkoła właśnie </w:t>
      </w:r>
      <w:r w:rsidR="6AD1B96D" w:rsidRPr="00E42FAD">
        <w:rPr>
          <w:rFonts w:ascii="Aptos" w:hAnsi="Aptos"/>
        </w:rPr>
        <w:t>otrzymała wsparcie od</w:t>
      </w:r>
      <w:r w:rsidRPr="00E42FAD">
        <w:rPr>
          <w:rFonts w:ascii="Aptos" w:hAnsi="Aptos"/>
        </w:rPr>
        <w:t xml:space="preserve"> UNICEF na zatrudnienie dwóch asystentów międzykulturowych. </w:t>
      </w:r>
    </w:p>
    <w:p w14:paraId="7AA23ED8" w14:textId="70EBB482" w:rsidR="0003283E" w:rsidRPr="00E42FAD" w:rsidRDefault="0476185B">
      <w:pPr>
        <w:rPr>
          <w:rFonts w:ascii="Aptos" w:hAnsi="Aptos"/>
        </w:rPr>
      </w:pPr>
      <w:r w:rsidRPr="00E42FAD">
        <w:rPr>
          <w:rFonts w:ascii="Aptos" w:hAnsi="Aptos"/>
        </w:rPr>
        <w:t>Dziś, r</w:t>
      </w:r>
      <w:r w:rsidR="51D76FC5" w:rsidRPr="00E42FAD">
        <w:rPr>
          <w:rFonts w:ascii="Aptos" w:hAnsi="Aptos"/>
        </w:rPr>
        <w:t xml:space="preserve">ok szkolny 2024/2025 to kolejny rok pracy </w:t>
      </w:r>
      <w:r w:rsidR="0003283E" w:rsidRPr="00E42FAD">
        <w:rPr>
          <w:rFonts w:ascii="Aptos" w:hAnsi="Aptos"/>
        </w:rPr>
        <w:t>pani Olg</w:t>
      </w:r>
      <w:r w:rsidR="6D161E5D" w:rsidRPr="00E42FAD">
        <w:rPr>
          <w:rFonts w:ascii="Aptos" w:hAnsi="Aptos"/>
        </w:rPr>
        <w:t>i</w:t>
      </w:r>
      <w:r w:rsidR="0003283E" w:rsidRPr="00E42FAD">
        <w:rPr>
          <w:rFonts w:ascii="Aptos" w:hAnsi="Aptos"/>
        </w:rPr>
        <w:t xml:space="preserve"> i Oksan</w:t>
      </w:r>
      <w:r w:rsidR="4F7D044D" w:rsidRPr="00E42FAD">
        <w:rPr>
          <w:rFonts w:ascii="Aptos" w:hAnsi="Aptos"/>
        </w:rPr>
        <w:t>y</w:t>
      </w:r>
      <w:r w:rsidR="0003283E" w:rsidRPr="00E42FAD">
        <w:rPr>
          <w:rFonts w:ascii="Aptos" w:hAnsi="Aptos"/>
        </w:rPr>
        <w:t xml:space="preserve"> w </w:t>
      </w:r>
      <w:r w:rsidR="247B8C3C" w:rsidRPr="00E42FAD">
        <w:rPr>
          <w:rFonts w:ascii="Aptos" w:hAnsi="Aptos"/>
        </w:rPr>
        <w:t>S</w:t>
      </w:r>
      <w:r w:rsidR="0003283E" w:rsidRPr="00E42FAD">
        <w:rPr>
          <w:rFonts w:ascii="Aptos" w:hAnsi="Aptos"/>
        </w:rPr>
        <w:t xml:space="preserve">zkole </w:t>
      </w:r>
      <w:r w:rsidR="1DB1F8B3" w:rsidRPr="00E42FAD">
        <w:rPr>
          <w:rFonts w:ascii="Aptos" w:hAnsi="Aptos"/>
        </w:rPr>
        <w:t>P</w:t>
      </w:r>
      <w:r w:rsidR="0003283E" w:rsidRPr="00E42FAD">
        <w:rPr>
          <w:rFonts w:ascii="Aptos" w:hAnsi="Aptos"/>
        </w:rPr>
        <w:t>odstawowej</w:t>
      </w:r>
      <w:r w:rsidR="1BC59B3F" w:rsidRPr="00E42FAD">
        <w:rPr>
          <w:rFonts w:ascii="Aptos" w:hAnsi="Aptos"/>
        </w:rPr>
        <w:t xml:space="preserve"> nr 11 w Katowicach. To placówka, </w:t>
      </w:r>
      <w:r w:rsidR="0003283E" w:rsidRPr="00E42FAD">
        <w:rPr>
          <w:rFonts w:ascii="Aptos" w:hAnsi="Aptos"/>
        </w:rPr>
        <w:t xml:space="preserve">w której co </w:t>
      </w:r>
      <w:r w:rsidR="5F9792D6" w:rsidRPr="00E42FAD">
        <w:rPr>
          <w:rFonts w:ascii="Aptos" w:hAnsi="Aptos"/>
        </w:rPr>
        <w:t>czwarty</w:t>
      </w:r>
      <w:r w:rsidR="0003283E" w:rsidRPr="00E42FAD">
        <w:rPr>
          <w:rFonts w:ascii="Aptos" w:hAnsi="Aptos"/>
        </w:rPr>
        <w:t xml:space="preserve"> uczeń to uchodźca z </w:t>
      </w:r>
      <w:r w:rsidR="0003283E" w:rsidRPr="00E42FAD">
        <w:rPr>
          <w:rFonts w:ascii="Aptos" w:hAnsi="Aptos"/>
        </w:rPr>
        <w:lastRenderedPageBreak/>
        <w:t>Ukrainy. Poza Ukraińcami i Polakami w szkole uczą się także dzieci z Białorusi, Kanady, Rosji czy Hiszpanii.</w:t>
      </w:r>
    </w:p>
    <w:p w14:paraId="7E4E4951" w14:textId="039CA84B" w:rsidR="0003283E" w:rsidRPr="00E42FAD" w:rsidRDefault="0003283E">
      <w:pPr>
        <w:rPr>
          <w:rFonts w:ascii="Aptos" w:hAnsi="Aptos"/>
        </w:rPr>
      </w:pPr>
      <w:r w:rsidRPr="00E42FAD">
        <w:rPr>
          <w:rFonts w:ascii="Aptos" w:hAnsi="Aptos"/>
        </w:rPr>
        <w:t>- Najtrudniej było zorientować się, co możemy</w:t>
      </w:r>
      <w:r w:rsidR="3F1EB68D" w:rsidRPr="00E42FAD">
        <w:rPr>
          <w:rFonts w:ascii="Aptos" w:hAnsi="Aptos"/>
        </w:rPr>
        <w:t xml:space="preserve"> zrobić razem z uczniami</w:t>
      </w:r>
      <w:r w:rsidRPr="00E42FAD">
        <w:rPr>
          <w:rFonts w:ascii="Aptos" w:hAnsi="Aptos"/>
        </w:rPr>
        <w:t xml:space="preserve">, na co </w:t>
      </w:r>
      <w:r w:rsidR="54B8478D" w:rsidRPr="00E42FAD">
        <w:rPr>
          <w:rFonts w:ascii="Aptos" w:hAnsi="Aptos"/>
        </w:rPr>
        <w:t xml:space="preserve">nam pozwala </w:t>
      </w:r>
      <w:r w:rsidRPr="00E42FAD">
        <w:rPr>
          <w:rFonts w:ascii="Aptos" w:hAnsi="Aptos"/>
        </w:rPr>
        <w:t xml:space="preserve">polskie prawo, bo przecież nie jesteśmy </w:t>
      </w:r>
      <w:r w:rsidR="1CB5B4DA" w:rsidRPr="00E42FAD">
        <w:rPr>
          <w:rFonts w:ascii="Aptos" w:hAnsi="Aptos"/>
        </w:rPr>
        <w:t xml:space="preserve">tu </w:t>
      </w:r>
      <w:r w:rsidRPr="00E42FAD">
        <w:rPr>
          <w:rFonts w:ascii="Aptos" w:hAnsi="Aptos"/>
        </w:rPr>
        <w:t>nauczycielkami</w:t>
      </w:r>
      <w:r w:rsidR="38CBBC69" w:rsidRPr="00E42FAD">
        <w:rPr>
          <w:rFonts w:ascii="Aptos" w:hAnsi="Aptos"/>
        </w:rPr>
        <w:t>, nie wykładamy żadnego przedmiotu</w:t>
      </w:r>
      <w:r w:rsidR="44C5C678" w:rsidRPr="00E42FAD">
        <w:rPr>
          <w:rFonts w:ascii="Aptos" w:hAnsi="Aptos"/>
        </w:rPr>
        <w:t>,</w:t>
      </w:r>
      <w:r w:rsidR="38CBBC69" w:rsidRPr="00E42FAD">
        <w:rPr>
          <w:rFonts w:ascii="Aptos" w:hAnsi="Aptos"/>
        </w:rPr>
        <w:t xml:space="preserve"> ale pracujemy z uczniami i dla uczniów</w:t>
      </w:r>
      <w:r w:rsidR="12109472" w:rsidRPr="00E42FAD">
        <w:rPr>
          <w:rFonts w:ascii="Aptos" w:hAnsi="Aptos"/>
        </w:rPr>
        <w:t xml:space="preserve"> </w:t>
      </w:r>
      <w:r w:rsidRPr="00E42FAD">
        <w:rPr>
          <w:rFonts w:ascii="Aptos" w:hAnsi="Aptos"/>
        </w:rPr>
        <w:t>– opowiada Olga.</w:t>
      </w:r>
    </w:p>
    <w:p w14:paraId="241AB961" w14:textId="1E2BEAF6" w:rsidR="0003283E" w:rsidRPr="00E42FAD" w:rsidRDefault="0003283E">
      <w:pPr>
        <w:rPr>
          <w:rFonts w:ascii="Aptos" w:hAnsi="Aptos"/>
        </w:rPr>
      </w:pPr>
      <w:r w:rsidRPr="00E42FAD">
        <w:rPr>
          <w:rFonts w:ascii="Aptos" w:hAnsi="Aptos"/>
        </w:rPr>
        <w:t xml:space="preserve">- No i oczywiście był stres czy dzieci nas zaakceptują, czy nauczyciele nie będą wrogo traktować – dodaje Oksana. – Żeby wszyscy wiedzieli kim jesteśmy, żeby uczniowie nas rozpoznawali, nosiłyśmy na bluzkach czerwone papierowe serca. </w:t>
      </w:r>
    </w:p>
    <w:p w14:paraId="1C0479D9" w14:textId="46B903BE" w:rsidR="0003283E" w:rsidRPr="00E42FAD" w:rsidRDefault="0003283E" w:rsidP="1C5C0F69">
      <w:pPr>
        <w:rPr>
          <w:rFonts w:ascii="Aptos" w:hAnsi="Aptos"/>
        </w:rPr>
      </w:pPr>
      <w:r w:rsidRPr="00E42FAD">
        <w:rPr>
          <w:rFonts w:ascii="Aptos" w:hAnsi="Aptos"/>
        </w:rPr>
        <w:t xml:space="preserve">W </w:t>
      </w:r>
      <w:r w:rsidR="27F6F4FD" w:rsidRPr="00E42FAD">
        <w:rPr>
          <w:rFonts w:ascii="Aptos" w:hAnsi="Aptos"/>
        </w:rPr>
        <w:t>k</w:t>
      </w:r>
      <w:r w:rsidRPr="00E42FAD">
        <w:rPr>
          <w:rFonts w:ascii="Aptos" w:hAnsi="Aptos"/>
        </w:rPr>
        <w:t>atowic</w:t>
      </w:r>
      <w:r w:rsidR="273D8D5E" w:rsidRPr="00E42FAD">
        <w:rPr>
          <w:rFonts w:ascii="Aptos" w:hAnsi="Aptos"/>
        </w:rPr>
        <w:t>kiej szkole, w której pracują panie Oksana i Olga,</w:t>
      </w:r>
      <w:r w:rsidRPr="00E42FAD">
        <w:rPr>
          <w:rFonts w:ascii="Aptos" w:hAnsi="Aptos"/>
        </w:rPr>
        <w:t xml:space="preserve"> uczy się 60 dzieci z Ukrainy. Nie wszystkie potrzebują jednakowego wsparcia i pomocy.</w:t>
      </w:r>
      <w:r w:rsidR="0D3F2E92" w:rsidRPr="00E42FAD">
        <w:rPr>
          <w:rFonts w:ascii="Aptos" w:hAnsi="Aptos"/>
        </w:rPr>
        <w:t xml:space="preserve"> Asystentki indywidualnie diagnozują sytuację i planują drobiazgowo dopasowane działania.</w:t>
      </w:r>
      <w:r w:rsidRPr="00E42FAD">
        <w:rPr>
          <w:rFonts w:ascii="Aptos" w:hAnsi="Aptos"/>
        </w:rPr>
        <w:t xml:space="preserve">  </w:t>
      </w:r>
    </w:p>
    <w:p w14:paraId="672FE6D1" w14:textId="38803BC7" w:rsidR="00DC0AC1" w:rsidRPr="00E42FAD" w:rsidRDefault="0003283E">
      <w:pPr>
        <w:rPr>
          <w:rFonts w:ascii="Aptos" w:hAnsi="Aptos"/>
        </w:rPr>
      </w:pPr>
      <w:r w:rsidRPr="00E42FAD">
        <w:rPr>
          <w:rFonts w:ascii="Aptos" w:hAnsi="Aptos"/>
        </w:rPr>
        <w:t xml:space="preserve">- Przede wszystkim wspieramy dzieci. Zaczynając od pomocy językowej, przez naukę, ale </w:t>
      </w:r>
      <w:r w:rsidR="2B4E9F9D" w:rsidRPr="00E42FAD">
        <w:rPr>
          <w:rFonts w:ascii="Aptos" w:hAnsi="Aptos"/>
        </w:rPr>
        <w:t xml:space="preserve">głównie </w:t>
      </w:r>
      <w:r w:rsidRPr="00E42FAD">
        <w:rPr>
          <w:rFonts w:ascii="Aptos" w:hAnsi="Aptos"/>
        </w:rPr>
        <w:t>jesteśmy wsparciem psych</w:t>
      </w:r>
      <w:r w:rsidR="4B6480B9" w:rsidRPr="00E42FAD">
        <w:rPr>
          <w:rFonts w:ascii="Aptos" w:hAnsi="Aptos"/>
        </w:rPr>
        <w:t>ologicznym</w:t>
      </w:r>
      <w:r w:rsidRPr="00E42FAD">
        <w:rPr>
          <w:rFonts w:ascii="Aptos" w:hAnsi="Aptos"/>
        </w:rPr>
        <w:t xml:space="preserve"> – wyjaśnia Oksana Malko. – Gdy dziecko jest zamknięte w sobie, zdenerwowane</w:t>
      </w:r>
      <w:r w:rsidR="00B7366A" w:rsidRPr="00E42FAD">
        <w:rPr>
          <w:rFonts w:ascii="Aptos" w:hAnsi="Aptos"/>
        </w:rPr>
        <w:t xml:space="preserve"> przez to, że</w:t>
      </w:r>
      <w:r w:rsidRPr="00E42FAD">
        <w:rPr>
          <w:rFonts w:ascii="Aptos" w:hAnsi="Aptos"/>
        </w:rPr>
        <w:t xml:space="preserve"> nie rozumie</w:t>
      </w:r>
      <w:r w:rsidR="4DE2E87F" w:rsidRPr="00E42FAD">
        <w:rPr>
          <w:rFonts w:ascii="Aptos" w:hAnsi="Aptos"/>
        </w:rPr>
        <w:t xml:space="preserve"> dobrze poleceń nauczyciela</w:t>
      </w:r>
      <w:r w:rsidRPr="00E42FAD">
        <w:rPr>
          <w:rFonts w:ascii="Aptos" w:hAnsi="Aptos"/>
        </w:rPr>
        <w:t xml:space="preserve"> po polsku, to nie ma mowy o żadnej edukacji. Jesteśmy </w:t>
      </w:r>
      <w:r w:rsidR="19509F21" w:rsidRPr="00E42FAD">
        <w:rPr>
          <w:rFonts w:ascii="Aptos" w:hAnsi="Aptos"/>
        </w:rPr>
        <w:t xml:space="preserve">przy takich </w:t>
      </w:r>
      <w:r w:rsidRPr="00E42FAD">
        <w:rPr>
          <w:rFonts w:ascii="Aptos" w:hAnsi="Aptos"/>
        </w:rPr>
        <w:t>dzie</w:t>
      </w:r>
      <w:r w:rsidR="3C70FC6B" w:rsidRPr="00E42FAD">
        <w:rPr>
          <w:rFonts w:ascii="Aptos" w:hAnsi="Aptos"/>
        </w:rPr>
        <w:t>ciach</w:t>
      </w:r>
      <w:r w:rsidRPr="00E42FAD">
        <w:rPr>
          <w:rFonts w:ascii="Aptos" w:hAnsi="Aptos"/>
        </w:rPr>
        <w:t>, pomagamy, wspieramy, często pracujemy razem ze szkol</w:t>
      </w:r>
      <w:r w:rsidR="00664511" w:rsidRPr="00E42FAD">
        <w:rPr>
          <w:rFonts w:ascii="Aptos" w:hAnsi="Aptos"/>
        </w:rPr>
        <w:t>n</w:t>
      </w:r>
      <w:r w:rsidRPr="00E42FAD">
        <w:rPr>
          <w:rFonts w:ascii="Aptos" w:hAnsi="Aptos"/>
        </w:rPr>
        <w:t xml:space="preserve">ą psycholożką. </w:t>
      </w:r>
    </w:p>
    <w:p w14:paraId="5D8CBA16" w14:textId="6F9A91A2" w:rsidR="0003283E" w:rsidRPr="00E42FAD" w:rsidRDefault="0003283E" w:rsidP="12549518">
      <w:pPr>
        <w:rPr>
          <w:rFonts w:ascii="Aptos" w:hAnsi="Aptos"/>
        </w:rPr>
      </w:pPr>
      <w:r w:rsidRPr="00E42FAD">
        <w:rPr>
          <w:rFonts w:ascii="Aptos" w:hAnsi="Aptos"/>
        </w:rPr>
        <w:t>- Jak w każdej szkole tak i tutaj zdarzają się konflikty</w:t>
      </w:r>
      <w:r w:rsidR="76D20182" w:rsidRPr="00E42FAD">
        <w:rPr>
          <w:rFonts w:ascii="Aptos" w:hAnsi="Aptos"/>
        </w:rPr>
        <w:t xml:space="preserve"> - mówi Olga </w:t>
      </w:r>
      <w:proofErr w:type="spellStart"/>
      <w:r w:rsidR="76D20182" w:rsidRPr="00E42FAD">
        <w:rPr>
          <w:rFonts w:ascii="Aptos" w:hAnsi="Aptos"/>
        </w:rPr>
        <w:t>Tabinova</w:t>
      </w:r>
      <w:proofErr w:type="spellEnd"/>
      <w:r w:rsidRPr="00E42FAD">
        <w:rPr>
          <w:rFonts w:ascii="Aptos" w:hAnsi="Aptos"/>
        </w:rPr>
        <w:t>.</w:t>
      </w:r>
      <w:r w:rsidR="0FACCBF8" w:rsidRPr="00E42FAD">
        <w:rPr>
          <w:rFonts w:ascii="Aptos" w:hAnsi="Aptos"/>
        </w:rPr>
        <w:t xml:space="preserve"> -</w:t>
      </w:r>
      <w:r w:rsidRPr="00E42FAD">
        <w:rPr>
          <w:rFonts w:ascii="Aptos" w:hAnsi="Aptos"/>
        </w:rPr>
        <w:t xml:space="preserve"> Mama jednej z dziewczynek, która spędziła parę miesięcy w trzeciej klasie</w:t>
      </w:r>
      <w:r w:rsidR="00AE72DC" w:rsidRPr="00E42FAD">
        <w:rPr>
          <w:rFonts w:ascii="Aptos" w:hAnsi="Aptos"/>
        </w:rPr>
        <w:t>,</w:t>
      </w:r>
      <w:r w:rsidRPr="00E42FAD">
        <w:rPr>
          <w:rFonts w:ascii="Aptos" w:hAnsi="Aptos"/>
        </w:rPr>
        <w:t xml:space="preserve"> zdecydowała, że córka powtórzy cały rok szkolny. Jej koledzy, którzy awansowali do klasy czwartej, zaczęli ją wyśmiewać. Zrobiłyśmy </w:t>
      </w:r>
      <w:r w:rsidR="6CB415EE" w:rsidRPr="00E42FAD">
        <w:rPr>
          <w:rFonts w:ascii="Aptos" w:hAnsi="Aptos"/>
        </w:rPr>
        <w:t xml:space="preserve">dla nich </w:t>
      </w:r>
      <w:r w:rsidRPr="00E42FAD">
        <w:rPr>
          <w:rFonts w:ascii="Aptos" w:hAnsi="Aptos"/>
        </w:rPr>
        <w:t>przedstawienie. Udawałyśmy, że cała klasa trafiła do ukraińskiej szkoły</w:t>
      </w:r>
      <w:r w:rsidR="7E0DE279" w:rsidRPr="00E42FAD">
        <w:rPr>
          <w:rFonts w:ascii="Aptos" w:hAnsi="Aptos"/>
        </w:rPr>
        <w:t xml:space="preserve">, gdzie </w:t>
      </w:r>
      <w:r w:rsidR="010BAC4A" w:rsidRPr="00E42FAD">
        <w:rPr>
          <w:rFonts w:ascii="Aptos" w:hAnsi="Aptos"/>
        </w:rPr>
        <w:t>p</w:t>
      </w:r>
      <w:r w:rsidR="65A16B54" w:rsidRPr="00E42FAD">
        <w:rPr>
          <w:rFonts w:ascii="Aptos" w:hAnsi="Aptos"/>
        </w:rPr>
        <w:t>rowadziłyśmy lekcj</w:t>
      </w:r>
      <w:r w:rsidR="515272F0" w:rsidRPr="00E42FAD">
        <w:rPr>
          <w:rFonts w:ascii="Aptos" w:hAnsi="Aptos"/>
        </w:rPr>
        <w:t>ę</w:t>
      </w:r>
      <w:r w:rsidR="65A16B54" w:rsidRPr="00E42FAD">
        <w:rPr>
          <w:rFonts w:ascii="Aptos" w:hAnsi="Aptos"/>
        </w:rPr>
        <w:t xml:space="preserve"> w języku, którego polskie dzieci prawie nie rozumieją. Uczniowie przekonali się, jak trudno jest</w:t>
      </w:r>
      <w:r w:rsidR="18ABEB33" w:rsidRPr="00E42FAD">
        <w:rPr>
          <w:rFonts w:ascii="Aptos" w:hAnsi="Aptos"/>
        </w:rPr>
        <w:t xml:space="preserve"> </w:t>
      </w:r>
      <w:r w:rsidR="4981BC63" w:rsidRPr="00E42FAD">
        <w:rPr>
          <w:rFonts w:ascii="Aptos" w:hAnsi="Aptos"/>
        </w:rPr>
        <w:t>odnaleźć się w szkole</w:t>
      </w:r>
      <w:r w:rsidR="36E43D4E" w:rsidRPr="00E42FAD">
        <w:rPr>
          <w:rFonts w:ascii="Aptos" w:hAnsi="Aptos"/>
        </w:rPr>
        <w:t>,</w:t>
      </w:r>
      <w:r w:rsidR="1B165E74" w:rsidRPr="00E42FAD">
        <w:rPr>
          <w:rFonts w:ascii="Aptos" w:hAnsi="Aptos"/>
        </w:rPr>
        <w:t xml:space="preserve"> gdzie wszyscy mówią w obcym języku,</w:t>
      </w:r>
      <w:r w:rsidR="36E43D4E" w:rsidRPr="00E42FAD">
        <w:rPr>
          <w:rFonts w:ascii="Aptos" w:hAnsi="Aptos"/>
        </w:rPr>
        <w:t xml:space="preserve"> ile dodatkowej pracy potrzeb</w:t>
      </w:r>
      <w:r w:rsidR="30A30F8F" w:rsidRPr="00E42FAD">
        <w:rPr>
          <w:rFonts w:ascii="Aptos" w:hAnsi="Aptos"/>
        </w:rPr>
        <w:t>a</w:t>
      </w:r>
      <w:r w:rsidR="36E43D4E" w:rsidRPr="00E42FAD">
        <w:rPr>
          <w:rFonts w:ascii="Aptos" w:hAnsi="Aptos"/>
        </w:rPr>
        <w:t>, żeby nadążyć za nauczycielem. To bardzo zmieniło sytuację. Polskie dzieci stały się bardziej wspierające swoich zagranicznych kolegów i koleżan</w:t>
      </w:r>
      <w:r w:rsidR="55B2862A" w:rsidRPr="00E42FAD">
        <w:rPr>
          <w:rFonts w:ascii="Aptos" w:hAnsi="Aptos"/>
        </w:rPr>
        <w:t>e</w:t>
      </w:r>
      <w:r w:rsidR="36E43D4E" w:rsidRPr="00E42FAD">
        <w:rPr>
          <w:rFonts w:ascii="Aptos" w:hAnsi="Aptos"/>
        </w:rPr>
        <w:t>k</w:t>
      </w:r>
      <w:r w:rsidR="002013A1" w:rsidRPr="00E42FAD">
        <w:rPr>
          <w:rFonts w:ascii="Aptos" w:hAnsi="Aptos"/>
        </w:rPr>
        <w:t>.</w:t>
      </w:r>
    </w:p>
    <w:p w14:paraId="0F9EBBC9" w14:textId="240BF603" w:rsidR="491D2E68" w:rsidRPr="00E42FAD" w:rsidRDefault="0BF43C36" w:rsidP="1C5C0F69">
      <w:pPr>
        <w:rPr>
          <w:rFonts w:ascii="Aptos" w:hAnsi="Aptos"/>
        </w:rPr>
      </w:pPr>
      <w:r w:rsidRPr="00E42FAD">
        <w:rPr>
          <w:rFonts w:ascii="Aptos" w:hAnsi="Aptos"/>
        </w:rPr>
        <w:t>Przemoc rówieśnicza</w:t>
      </w:r>
      <w:r w:rsidR="491D2E68" w:rsidRPr="00E42FAD">
        <w:rPr>
          <w:rFonts w:ascii="Aptos" w:hAnsi="Aptos"/>
        </w:rPr>
        <w:t xml:space="preserve"> jest jedną z </w:t>
      </w:r>
      <w:r w:rsidR="7ADE77DD" w:rsidRPr="00E42FAD">
        <w:rPr>
          <w:rFonts w:ascii="Aptos" w:hAnsi="Aptos"/>
        </w:rPr>
        <w:t>najczęstszych</w:t>
      </w:r>
      <w:r w:rsidR="491D2E68" w:rsidRPr="00E42FAD">
        <w:rPr>
          <w:rFonts w:ascii="Aptos" w:hAnsi="Aptos"/>
        </w:rPr>
        <w:t xml:space="preserve"> przyczyn wskazywanych przez </w:t>
      </w:r>
      <w:r w:rsidR="528ADD9F" w:rsidRPr="00E42FAD">
        <w:rPr>
          <w:rFonts w:ascii="Aptos" w:hAnsi="Aptos"/>
        </w:rPr>
        <w:t>ukraińskie</w:t>
      </w:r>
      <w:r w:rsidR="491D2E68" w:rsidRPr="00E42FAD">
        <w:rPr>
          <w:rFonts w:ascii="Aptos" w:hAnsi="Aptos"/>
        </w:rPr>
        <w:t xml:space="preserve"> dzieci, które zdecydowały się przerwać naukę w polskich szkołach. Praca </w:t>
      </w:r>
      <w:r w:rsidR="0FC92F0A" w:rsidRPr="00E42FAD">
        <w:rPr>
          <w:rFonts w:ascii="Aptos" w:hAnsi="Aptos"/>
        </w:rPr>
        <w:t>asystentów</w:t>
      </w:r>
      <w:r w:rsidR="491D2E68" w:rsidRPr="00E42FAD">
        <w:rPr>
          <w:rFonts w:ascii="Aptos" w:hAnsi="Aptos"/>
        </w:rPr>
        <w:t xml:space="preserve"> międzykulturowych ma pomóc w </w:t>
      </w:r>
      <w:r w:rsidR="28CBE021" w:rsidRPr="00E42FAD">
        <w:rPr>
          <w:rFonts w:ascii="Aptos" w:hAnsi="Aptos"/>
        </w:rPr>
        <w:t>wyeliminowaniu tego zjawiska.</w:t>
      </w:r>
    </w:p>
    <w:p w14:paraId="208FFB9B" w14:textId="01384973" w:rsidR="002013A1" w:rsidRPr="00E42FAD" w:rsidRDefault="002013A1" w:rsidP="32451421">
      <w:pPr>
        <w:rPr>
          <w:rFonts w:ascii="Aptos" w:hAnsi="Aptos"/>
        </w:rPr>
      </w:pPr>
      <w:r w:rsidRPr="00E42FAD">
        <w:rPr>
          <w:rFonts w:ascii="Aptos" w:hAnsi="Aptos"/>
        </w:rPr>
        <w:t xml:space="preserve">- Dzięki pracy asystentek polskim nauczycielom jest o wiele łatwiej – mówi Gabriela Marks, dyrektorka szkoły. – Nasi nowi uczniowie, którzy dopiero niedawno przyjechali do Polski i rozpoczęli edukację w </w:t>
      </w:r>
      <w:r w:rsidR="208D1718" w:rsidRPr="00E42FAD">
        <w:rPr>
          <w:rFonts w:ascii="Aptos" w:hAnsi="Aptos"/>
        </w:rPr>
        <w:t xml:space="preserve">polskim </w:t>
      </w:r>
      <w:r w:rsidRPr="00E42FAD">
        <w:rPr>
          <w:rFonts w:ascii="Aptos" w:hAnsi="Aptos"/>
        </w:rPr>
        <w:t xml:space="preserve">systemie, </w:t>
      </w:r>
      <w:r w:rsidR="3A960C75" w:rsidRPr="00E42FAD">
        <w:rPr>
          <w:rFonts w:ascii="Aptos" w:hAnsi="Aptos"/>
        </w:rPr>
        <w:t xml:space="preserve">dzięki pracy asystentek międzykulturowych, </w:t>
      </w:r>
      <w:r w:rsidRPr="00E42FAD">
        <w:rPr>
          <w:rFonts w:ascii="Aptos" w:hAnsi="Aptos"/>
        </w:rPr>
        <w:t>nie tylko dobrze sobie radzą z nauką to jeszcze odnoszą sukcesy w innych dziedzinach, angażują się w klubach sportowych, zajęciach muzycznych, artystycznych czy kółkach zainteresowań. Udaje nam się wyposażyć uczniów w umiejętności, które przydadzą im się w dorosłym życiu.</w:t>
      </w:r>
    </w:p>
    <w:p w14:paraId="076305F6" w14:textId="2F54A88D" w:rsidR="00415F98" w:rsidRPr="00E42FAD" w:rsidRDefault="498A00BC" w:rsidP="137076B1">
      <w:pPr>
        <w:rPr>
          <w:rFonts w:ascii="Aptos" w:hAnsi="Aptos"/>
        </w:rPr>
      </w:pPr>
      <w:r w:rsidRPr="00E42FAD">
        <w:rPr>
          <w:rFonts w:ascii="Aptos" w:hAnsi="Aptos"/>
        </w:rPr>
        <w:t xml:space="preserve">W katowickich szkołach uczy się prawie 37 tysięcy dzieci z czego </w:t>
      </w:r>
      <w:r w:rsidR="74CD4319" w:rsidRPr="00E42FAD">
        <w:rPr>
          <w:rFonts w:ascii="Aptos" w:hAnsi="Aptos"/>
        </w:rPr>
        <w:t xml:space="preserve">przeszło </w:t>
      </w:r>
      <w:r w:rsidRPr="00E42FAD">
        <w:rPr>
          <w:rFonts w:ascii="Aptos" w:hAnsi="Aptos"/>
        </w:rPr>
        <w:t xml:space="preserve">2500 to uczniowie, którzy przyjechali z Ukrainy w ciągu ostatnich dwóch lat. Zarówno dzieci </w:t>
      </w:r>
      <w:r w:rsidRPr="00E42FAD">
        <w:rPr>
          <w:rFonts w:ascii="Aptos" w:hAnsi="Aptos"/>
        </w:rPr>
        <w:lastRenderedPageBreak/>
        <w:t xml:space="preserve">ukraińskie jak i uczniowie innych narodowości, korzystają ze wsparcia 100 asystentów międzykulturowych, </w:t>
      </w:r>
      <w:r w:rsidR="46BC2048" w:rsidRPr="00E42FAD">
        <w:rPr>
          <w:rFonts w:ascii="Aptos" w:hAnsi="Aptos"/>
        </w:rPr>
        <w:t>którzy na początku es</w:t>
      </w:r>
      <w:r w:rsidR="218FC48C" w:rsidRPr="00E42FAD">
        <w:rPr>
          <w:rFonts w:ascii="Aptos" w:hAnsi="Aptos"/>
        </w:rPr>
        <w:t>k</w:t>
      </w:r>
      <w:r w:rsidR="46BC2048" w:rsidRPr="00E42FAD">
        <w:rPr>
          <w:rFonts w:ascii="Aptos" w:hAnsi="Aptos"/>
        </w:rPr>
        <w:t>alacji wojny w Ukrainie</w:t>
      </w:r>
      <w:r w:rsidR="1CC4CBA4" w:rsidRPr="00E42FAD">
        <w:rPr>
          <w:rFonts w:ascii="Aptos" w:hAnsi="Aptos"/>
        </w:rPr>
        <w:t xml:space="preserve"> zostali</w:t>
      </w:r>
      <w:r w:rsidRPr="00E42FAD">
        <w:rPr>
          <w:rFonts w:ascii="Aptos" w:hAnsi="Aptos"/>
        </w:rPr>
        <w:t xml:space="preserve"> zatrudni</w:t>
      </w:r>
      <w:r w:rsidR="12777B6A" w:rsidRPr="00E42FAD">
        <w:rPr>
          <w:rFonts w:ascii="Aptos" w:hAnsi="Aptos"/>
        </w:rPr>
        <w:t xml:space="preserve">eni w katowickich placówkach edukacyjnych </w:t>
      </w:r>
      <w:r w:rsidRPr="00E42FAD">
        <w:rPr>
          <w:rFonts w:ascii="Aptos" w:hAnsi="Aptos"/>
        </w:rPr>
        <w:t>dzięki wsparciu UNICEF.</w:t>
      </w:r>
      <w:r w:rsidR="6C43402E" w:rsidRPr="00E42FAD">
        <w:rPr>
          <w:rFonts w:ascii="Aptos" w:hAnsi="Aptos"/>
        </w:rPr>
        <w:t xml:space="preserve"> </w:t>
      </w:r>
    </w:p>
    <w:p w14:paraId="3C6D5025" w14:textId="6D5BB028" w:rsidR="00415F98" w:rsidRPr="00E42FAD" w:rsidRDefault="6C43402E" w:rsidP="2D976BC5">
      <w:pPr>
        <w:rPr>
          <w:rFonts w:ascii="Aptos" w:hAnsi="Aptos"/>
        </w:rPr>
      </w:pPr>
      <w:r w:rsidRPr="00E42FAD">
        <w:rPr>
          <w:rFonts w:ascii="Aptos" w:hAnsi="Aptos"/>
        </w:rPr>
        <w:t xml:space="preserve">Asystenci międzykulturowi na stałe związali się z pracą </w:t>
      </w:r>
      <w:r w:rsidR="4B5605C5" w:rsidRPr="00E42FAD">
        <w:rPr>
          <w:rFonts w:ascii="Aptos" w:hAnsi="Aptos"/>
        </w:rPr>
        <w:t>polsk</w:t>
      </w:r>
      <w:r w:rsidR="6D5DE865" w:rsidRPr="00E42FAD">
        <w:rPr>
          <w:rFonts w:ascii="Aptos" w:hAnsi="Aptos"/>
        </w:rPr>
        <w:t>ich</w:t>
      </w:r>
      <w:r w:rsidR="4B5605C5" w:rsidRPr="00E42FAD">
        <w:rPr>
          <w:rFonts w:ascii="Aptos" w:hAnsi="Aptos"/>
        </w:rPr>
        <w:t xml:space="preserve"> </w:t>
      </w:r>
      <w:r w:rsidRPr="00E42FAD">
        <w:rPr>
          <w:rFonts w:ascii="Aptos" w:hAnsi="Aptos"/>
        </w:rPr>
        <w:t xml:space="preserve">szkół. </w:t>
      </w:r>
      <w:r w:rsidR="01A89016" w:rsidRPr="00E42FAD">
        <w:rPr>
          <w:rFonts w:ascii="Aptos" w:hAnsi="Aptos"/>
        </w:rPr>
        <w:t>O</w:t>
      </w:r>
      <w:r w:rsidR="375A515C" w:rsidRPr="00E42FAD">
        <w:rPr>
          <w:rFonts w:ascii="Aptos" w:hAnsi="Aptos"/>
        </w:rPr>
        <w:t>d</w:t>
      </w:r>
      <w:r w:rsidR="01A89016" w:rsidRPr="00E42FAD">
        <w:rPr>
          <w:rFonts w:ascii="Aptos" w:hAnsi="Aptos"/>
        </w:rPr>
        <w:t xml:space="preserve"> września 2024 roku </w:t>
      </w:r>
      <w:r w:rsidRPr="00E42FAD">
        <w:rPr>
          <w:rFonts w:ascii="Aptos" w:hAnsi="Aptos"/>
        </w:rPr>
        <w:t>UNICEF wraz z innymi organizacjami</w:t>
      </w:r>
      <w:r w:rsidR="15CBAC6C" w:rsidRPr="00E42FAD">
        <w:rPr>
          <w:rFonts w:ascii="Aptos" w:hAnsi="Aptos"/>
        </w:rPr>
        <w:t>,</w:t>
      </w:r>
      <w:r w:rsidRPr="00E42FAD">
        <w:rPr>
          <w:rFonts w:ascii="Aptos" w:hAnsi="Aptos"/>
        </w:rPr>
        <w:t xml:space="preserve"> p</w:t>
      </w:r>
      <w:r w:rsidR="3FC463AA" w:rsidRPr="00E42FAD">
        <w:rPr>
          <w:rFonts w:ascii="Aptos" w:hAnsi="Aptos"/>
        </w:rPr>
        <w:t>od przewodnictwem</w:t>
      </w:r>
      <w:r w:rsidRPr="00E42FAD">
        <w:rPr>
          <w:rFonts w:ascii="Aptos" w:hAnsi="Aptos"/>
        </w:rPr>
        <w:t xml:space="preserve"> Ministerstwa </w:t>
      </w:r>
      <w:r w:rsidR="5E42E54D" w:rsidRPr="00E42FAD">
        <w:rPr>
          <w:rFonts w:ascii="Aptos" w:hAnsi="Aptos"/>
        </w:rPr>
        <w:t>E</w:t>
      </w:r>
      <w:r w:rsidRPr="00E42FAD">
        <w:rPr>
          <w:rFonts w:ascii="Aptos" w:hAnsi="Aptos"/>
        </w:rPr>
        <w:t>dukacji</w:t>
      </w:r>
      <w:r w:rsidR="23446649" w:rsidRPr="00E42FAD">
        <w:rPr>
          <w:rFonts w:ascii="Aptos" w:hAnsi="Aptos"/>
        </w:rPr>
        <w:t>,</w:t>
      </w:r>
      <w:r w:rsidRPr="00E42FAD">
        <w:rPr>
          <w:rFonts w:ascii="Aptos" w:hAnsi="Aptos"/>
        </w:rPr>
        <w:t xml:space="preserve"> </w:t>
      </w:r>
      <w:r w:rsidR="7D962B58" w:rsidRPr="00E42FAD">
        <w:rPr>
          <w:rFonts w:ascii="Aptos" w:hAnsi="Aptos"/>
        </w:rPr>
        <w:t>pracuje w grupie roboczej zajmującej się m.in. wsparciem dla asystentów</w:t>
      </w:r>
      <w:r w:rsidR="395DF7C7" w:rsidRPr="00E42FAD">
        <w:rPr>
          <w:rFonts w:ascii="Aptos" w:hAnsi="Aptos"/>
        </w:rPr>
        <w:t xml:space="preserve"> m</w:t>
      </w:r>
      <w:r w:rsidR="344E5B7F" w:rsidRPr="00E42FAD">
        <w:rPr>
          <w:rFonts w:ascii="Aptos" w:hAnsi="Aptos"/>
        </w:rPr>
        <w:t>iędzykulturow</w:t>
      </w:r>
      <w:r w:rsidR="30D3A0DC" w:rsidRPr="00E42FAD">
        <w:rPr>
          <w:rFonts w:ascii="Aptos" w:hAnsi="Aptos"/>
        </w:rPr>
        <w:t>ych w polskich szkołach</w:t>
      </w:r>
      <w:r w:rsidR="77CBBAE6" w:rsidRPr="00E42FAD">
        <w:rPr>
          <w:rFonts w:ascii="Aptos" w:hAnsi="Aptos"/>
        </w:rPr>
        <w:t>.</w:t>
      </w:r>
      <w:r w:rsidR="344E5B7F" w:rsidRPr="00E42FAD">
        <w:rPr>
          <w:rFonts w:ascii="Aptos" w:hAnsi="Aptos"/>
        </w:rPr>
        <w:t xml:space="preserve"> </w:t>
      </w:r>
    </w:p>
    <w:p w14:paraId="640D4679" w14:textId="3A687788" w:rsidR="00754C24" w:rsidRPr="00E42FAD" w:rsidRDefault="1C7CF0CC" w:rsidP="3CB1071F">
      <w:pPr>
        <w:rPr>
          <w:rFonts w:ascii="Aptos" w:eastAsia="Aptos" w:hAnsi="Aptos" w:cs="Aptos"/>
        </w:rPr>
      </w:pPr>
      <w:r w:rsidRPr="00E42FAD">
        <w:rPr>
          <w:rFonts w:ascii="Aptos" w:hAnsi="Aptos"/>
        </w:rPr>
        <w:t xml:space="preserve">Jednocześnie </w:t>
      </w:r>
      <w:r w:rsidR="72D73061" w:rsidRPr="00E42FAD">
        <w:rPr>
          <w:rFonts w:ascii="Aptos" w:hAnsi="Aptos"/>
        </w:rPr>
        <w:t>Biuro UNICEF ds. Reagowania na Potrzeby Uchodźców we współpracy z</w:t>
      </w:r>
      <w:r w:rsidR="5CE3E7C2" w:rsidRPr="00E42FAD">
        <w:rPr>
          <w:rFonts w:ascii="Aptos" w:hAnsi="Aptos"/>
        </w:rPr>
        <w:t xml:space="preserve"> </w:t>
      </w:r>
      <w:r w:rsidR="72D73061" w:rsidRPr="00E42FAD">
        <w:rPr>
          <w:rFonts w:ascii="Aptos" w:hAnsi="Aptos"/>
        </w:rPr>
        <w:t>Ministerstw</w:t>
      </w:r>
      <w:r w:rsidR="731792FD" w:rsidRPr="00E42FAD">
        <w:rPr>
          <w:rFonts w:ascii="Aptos" w:hAnsi="Aptos"/>
        </w:rPr>
        <w:t>em</w:t>
      </w:r>
      <w:r w:rsidR="72D73061" w:rsidRPr="00E42FAD">
        <w:rPr>
          <w:rFonts w:ascii="Aptos" w:hAnsi="Aptos"/>
        </w:rPr>
        <w:t xml:space="preserve"> Edukacji Narodowej oraz partner</w:t>
      </w:r>
      <w:r w:rsidR="1E4A9B47" w:rsidRPr="00E42FAD">
        <w:rPr>
          <w:rFonts w:ascii="Aptos" w:hAnsi="Aptos"/>
        </w:rPr>
        <w:t xml:space="preserve">ami </w:t>
      </w:r>
      <w:r w:rsidR="72D73061" w:rsidRPr="00E42FAD">
        <w:rPr>
          <w:rFonts w:ascii="Aptos" w:hAnsi="Aptos"/>
        </w:rPr>
        <w:t>humanitarn</w:t>
      </w:r>
      <w:r w:rsidR="19E19E2F" w:rsidRPr="00E42FAD">
        <w:rPr>
          <w:rFonts w:ascii="Aptos" w:hAnsi="Aptos"/>
        </w:rPr>
        <w:t>ymi prowadz</w:t>
      </w:r>
      <w:r w:rsidR="04A26724" w:rsidRPr="00E42FAD">
        <w:rPr>
          <w:rFonts w:ascii="Aptos" w:hAnsi="Aptos"/>
        </w:rPr>
        <w:t>i</w:t>
      </w:r>
      <w:r w:rsidR="72D73061" w:rsidRPr="00E42FAD">
        <w:rPr>
          <w:rFonts w:ascii="Aptos" w:hAnsi="Aptos"/>
        </w:rPr>
        <w:t xml:space="preserve"> kampanię „Powrót do nauki w klasie” wspierającą rekrutację i integrację dzieci z doświadczeniem uchodźczym w polskich szkołach</w:t>
      </w:r>
      <w:r w:rsidR="419627D0" w:rsidRPr="00E42FAD">
        <w:rPr>
          <w:rFonts w:ascii="Aptos" w:hAnsi="Aptos"/>
        </w:rPr>
        <w:t xml:space="preserve">. </w:t>
      </w:r>
      <w:r w:rsidR="2B86C29F" w:rsidRPr="00E42FAD">
        <w:rPr>
          <w:rFonts w:ascii="Aptos" w:hAnsi="Aptos"/>
        </w:rPr>
        <w:t>W ramach kampanii udostępni</w:t>
      </w:r>
      <w:r w:rsidR="4792698A" w:rsidRPr="00E42FAD">
        <w:rPr>
          <w:rFonts w:ascii="Aptos" w:hAnsi="Aptos"/>
        </w:rPr>
        <w:t>a</w:t>
      </w:r>
      <w:r w:rsidR="2B86C29F" w:rsidRPr="00E42FAD">
        <w:rPr>
          <w:rFonts w:ascii="Aptos" w:hAnsi="Aptos"/>
        </w:rPr>
        <w:t>ne</w:t>
      </w:r>
      <w:r w:rsidR="5C63CAAF" w:rsidRPr="00E42FAD">
        <w:rPr>
          <w:rFonts w:ascii="Aptos" w:hAnsi="Aptos"/>
        </w:rPr>
        <w:t xml:space="preserve"> </w:t>
      </w:r>
      <w:r w:rsidR="7CBC36A4" w:rsidRPr="00E42FAD">
        <w:rPr>
          <w:rFonts w:ascii="Aptos" w:hAnsi="Aptos"/>
        </w:rPr>
        <w:t xml:space="preserve">są </w:t>
      </w:r>
      <w:r w:rsidR="2B86C29F" w:rsidRPr="00E42FAD">
        <w:rPr>
          <w:rFonts w:ascii="Aptos" w:hAnsi="Aptos"/>
        </w:rPr>
        <w:t>darmow</w:t>
      </w:r>
      <w:r w:rsidR="4DF2DD1D" w:rsidRPr="00E42FAD">
        <w:rPr>
          <w:rFonts w:ascii="Aptos" w:hAnsi="Aptos"/>
        </w:rPr>
        <w:t>e</w:t>
      </w:r>
      <w:r w:rsidR="2B86C29F" w:rsidRPr="00E42FAD">
        <w:rPr>
          <w:rFonts w:ascii="Aptos" w:hAnsi="Aptos"/>
        </w:rPr>
        <w:t>, wysokiej jakości i łatw</w:t>
      </w:r>
      <w:r w:rsidR="36B9D291" w:rsidRPr="00E42FAD">
        <w:rPr>
          <w:rFonts w:ascii="Aptos" w:hAnsi="Aptos"/>
        </w:rPr>
        <w:t>e</w:t>
      </w:r>
      <w:r w:rsidR="2B86C29F" w:rsidRPr="00E42FAD">
        <w:rPr>
          <w:rFonts w:ascii="Aptos" w:hAnsi="Aptos"/>
        </w:rPr>
        <w:t xml:space="preserve"> w użyciu materiał</w:t>
      </w:r>
      <w:r w:rsidR="70BCB396" w:rsidRPr="00E42FAD">
        <w:rPr>
          <w:rFonts w:ascii="Aptos" w:hAnsi="Aptos"/>
        </w:rPr>
        <w:t>y</w:t>
      </w:r>
      <w:r w:rsidR="2B86C29F" w:rsidRPr="00E42FAD">
        <w:rPr>
          <w:rFonts w:ascii="Aptos" w:hAnsi="Aptos"/>
        </w:rPr>
        <w:t>, które pom</w:t>
      </w:r>
      <w:r w:rsidR="114A7DC4" w:rsidRPr="00E42FAD">
        <w:rPr>
          <w:rFonts w:ascii="Aptos" w:hAnsi="Aptos"/>
        </w:rPr>
        <w:t>agają</w:t>
      </w:r>
      <w:r w:rsidR="2B86C29F" w:rsidRPr="00E42FAD">
        <w:rPr>
          <w:rFonts w:ascii="Aptos" w:hAnsi="Aptos"/>
        </w:rPr>
        <w:t xml:space="preserve"> nauczycielom sprostać zróżnicowanym potrzebom uczniów w wielokulturowej klasie oraz umożliwi</w:t>
      </w:r>
      <w:r w:rsidR="4C0B8BAD" w:rsidRPr="00E42FAD">
        <w:rPr>
          <w:rFonts w:ascii="Aptos" w:hAnsi="Aptos"/>
        </w:rPr>
        <w:t>aj</w:t>
      </w:r>
      <w:r w:rsidR="2B86C29F" w:rsidRPr="00E42FAD">
        <w:rPr>
          <w:rFonts w:ascii="Aptos" w:hAnsi="Aptos"/>
        </w:rPr>
        <w:t xml:space="preserve">ą uczniom płynne przystosowanie się do nowego środowiska. </w:t>
      </w:r>
      <w:r w:rsidR="419627D0" w:rsidRPr="00E42FAD">
        <w:rPr>
          <w:rFonts w:ascii="Aptos" w:hAnsi="Aptos"/>
        </w:rPr>
        <w:t>Kampania potrwa cały rok szkolny</w:t>
      </w:r>
      <w:r w:rsidR="0CCA1A8F" w:rsidRPr="00E42FAD">
        <w:rPr>
          <w:rFonts w:ascii="Aptos" w:hAnsi="Aptos"/>
        </w:rPr>
        <w:t xml:space="preserve"> 2024/2025</w:t>
      </w:r>
      <w:r w:rsidR="419627D0" w:rsidRPr="00E42FAD">
        <w:rPr>
          <w:rFonts w:ascii="Aptos" w:hAnsi="Aptos"/>
        </w:rPr>
        <w:t>.</w:t>
      </w:r>
      <w:r w:rsidR="061D0995" w:rsidRPr="00E42FAD">
        <w:rPr>
          <w:rFonts w:ascii="Aptos" w:hAnsi="Aptos"/>
        </w:rPr>
        <w:t xml:space="preserve"> Więcej informacji o kampanii: </w:t>
      </w:r>
      <w:hyperlink r:id="rId10">
        <w:r w:rsidR="061D0995" w:rsidRPr="00E42FAD">
          <w:rPr>
            <w:rStyle w:val="Hyperlink"/>
            <w:rFonts w:ascii="Aptos" w:eastAsia="Aptos" w:hAnsi="Aptos" w:cs="Aptos"/>
          </w:rPr>
          <w:t>Kampania „Powrót do nauki w klasie” | UNICEF Europe and Central Asia</w:t>
        </w:r>
      </w:hyperlink>
    </w:p>
    <w:sectPr w:rsidR="00754C24" w:rsidRPr="00E4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1"/>
    <w:rsid w:val="00023EAC"/>
    <w:rsid w:val="0003283E"/>
    <w:rsid w:val="00065529"/>
    <w:rsid w:val="000808A2"/>
    <w:rsid w:val="000D1332"/>
    <w:rsid w:val="002013A1"/>
    <w:rsid w:val="00376A4C"/>
    <w:rsid w:val="00415F98"/>
    <w:rsid w:val="00463EA5"/>
    <w:rsid w:val="00467A44"/>
    <w:rsid w:val="004B1D37"/>
    <w:rsid w:val="005D2715"/>
    <w:rsid w:val="005E2FE8"/>
    <w:rsid w:val="005F2DB5"/>
    <w:rsid w:val="005F71BC"/>
    <w:rsid w:val="00664511"/>
    <w:rsid w:val="006B0F94"/>
    <w:rsid w:val="006E2FFF"/>
    <w:rsid w:val="006F6FEC"/>
    <w:rsid w:val="00754C24"/>
    <w:rsid w:val="0092273E"/>
    <w:rsid w:val="009D20E3"/>
    <w:rsid w:val="00AE72DC"/>
    <w:rsid w:val="00B7366A"/>
    <w:rsid w:val="00BB1C2C"/>
    <w:rsid w:val="00D43B62"/>
    <w:rsid w:val="00DC0AC1"/>
    <w:rsid w:val="00E42FAD"/>
    <w:rsid w:val="00E51862"/>
    <w:rsid w:val="00E710FD"/>
    <w:rsid w:val="00E95851"/>
    <w:rsid w:val="00F5540F"/>
    <w:rsid w:val="00F82CB3"/>
    <w:rsid w:val="00FA3421"/>
    <w:rsid w:val="00FE0DE0"/>
    <w:rsid w:val="00FF6B20"/>
    <w:rsid w:val="010BAC4A"/>
    <w:rsid w:val="01A89016"/>
    <w:rsid w:val="02963408"/>
    <w:rsid w:val="02D68010"/>
    <w:rsid w:val="02E918FD"/>
    <w:rsid w:val="03635885"/>
    <w:rsid w:val="03F49B6D"/>
    <w:rsid w:val="0411D154"/>
    <w:rsid w:val="0476185B"/>
    <w:rsid w:val="04A26724"/>
    <w:rsid w:val="051D336B"/>
    <w:rsid w:val="054E954E"/>
    <w:rsid w:val="061D0995"/>
    <w:rsid w:val="063DD550"/>
    <w:rsid w:val="0757E5F0"/>
    <w:rsid w:val="078C3F8B"/>
    <w:rsid w:val="081765B7"/>
    <w:rsid w:val="0940DBD9"/>
    <w:rsid w:val="099A386B"/>
    <w:rsid w:val="09C07613"/>
    <w:rsid w:val="0A24A2CA"/>
    <w:rsid w:val="0A74D8B5"/>
    <w:rsid w:val="0BF43C36"/>
    <w:rsid w:val="0C837EAF"/>
    <w:rsid w:val="0C95802E"/>
    <w:rsid w:val="0CBDC5E3"/>
    <w:rsid w:val="0CCA1A8F"/>
    <w:rsid w:val="0CDE05A2"/>
    <w:rsid w:val="0D3F2E92"/>
    <w:rsid w:val="0EC595E5"/>
    <w:rsid w:val="0FACCBF8"/>
    <w:rsid w:val="0FC92F0A"/>
    <w:rsid w:val="111BB91B"/>
    <w:rsid w:val="114A7DC4"/>
    <w:rsid w:val="12109472"/>
    <w:rsid w:val="12549518"/>
    <w:rsid w:val="12777B6A"/>
    <w:rsid w:val="129A984D"/>
    <w:rsid w:val="137076B1"/>
    <w:rsid w:val="13B89497"/>
    <w:rsid w:val="14661280"/>
    <w:rsid w:val="14ABFBF9"/>
    <w:rsid w:val="1524CA90"/>
    <w:rsid w:val="15CBAC6C"/>
    <w:rsid w:val="15CDBF0D"/>
    <w:rsid w:val="164BA3CF"/>
    <w:rsid w:val="1653A97B"/>
    <w:rsid w:val="182DE0A8"/>
    <w:rsid w:val="18ABEB33"/>
    <w:rsid w:val="18C1E822"/>
    <w:rsid w:val="1923EF16"/>
    <w:rsid w:val="19293FCC"/>
    <w:rsid w:val="19509F21"/>
    <w:rsid w:val="19AC82CA"/>
    <w:rsid w:val="19E19E2F"/>
    <w:rsid w:val="1B0324F3"/>
    <w:rsid w:val="1B03C521"/>
    <w:rsid w:val="1B165E74"/>
    <w:rsid w:val="1BC59B3F"/>
    <w:rsid w:val="1C14F3D0"/>
    <w:rsid w:val="1C5C0F69"/>
    <w:rsid w:val="1C7CF0CC"/>
    <w:rsid w:val="1CB5B4DA"/>
    <w:rsid w:val="1CC4CBA4"/>
    <w:rsid w:val="1CE409D9"/>
    <w:rsid w:val="1D434854"/>
    <w:rsid w:val="1D6D2185"/>
    <w:rsid w:val="1D863545"/>
    <w:rsid w:val="1DB1F8B3"/>
    <w:rsid w:val="1E4A9B47"/>
    <w:rsid w:val="1EF56626"/>
    <w:rsid w:val="1F54D4C2"/>
    <w:rsid w:val="1F65E053"/>
    <w:rsid w:val="1FCE230A"/>
    <w:rsid w:val="1FE35BE1"/>
    <w:rsid w:val="208D1718"/>
    <w:rsid w:val="218FC48C"/>
    <w:rsid w:val="21B4D33C"/>
    <w:rsid w:val="227C5CC6"/>
    <w:rsid w:val="22B43BC2"/>
    <w:rsid w:val="23090C46"/>
    <w:rsid w:val="23446649"/>
    <w:rsid w:val="2346B63D"/>
    <w:rsid w:val="23A5AAEF"/>
    <w:rsid w:val="24135525"/>
    <w:rsid w:val="2478C64E"/>
    <w:rsid w:val="247B8C3C"/>
    <w:rsid w:val="24960682"/>
    <w:rsid w:val="249DA75B"/>
    <w:rsid w:val="24EB1206"/>
    <w:rsid w:val="2512F9C4"/>
    <w:rsid w:val="25278FC9"/>
    <w:rsid w:val="252EF068"/>
    <w:rsid w:val="25A55622"/>
    <w:rsid w:val="273D8D5E"/>
    <w:rsid w:val="27F6F4FD"/>
    <w:rsid w:val="284B692B"/>
    <w:rsid w:val="2887C5E8"/>
    <w:rsid w:val="28CBE021"/>
    <w:rsid w:val="28FA8405"/>
    <w:rsid w:val="29285B1C"/>
    <w:rsid w:val="2B4E9F9D"/>
    <w:rsid w:val="2B5DECF2"/>
    <w:rsid w:val="2B86C29F"/>
    <w:rsid w:val="2BA4C74B"/>
    <w:rsid w:val="2BF405EA"/>
    <w:rsid w:val="2CE8E28A"/>
    <w:rsid w:val="2CF2366A"/>
    <w:rsid w:val="2D59053D"/>
    <w:rsid w:val="2D976BC5"/>
    <w:rsid w:val="2E4D066B"/>
    <w:rsid w:val="2E876C65"/>
    <w:rsid w:val="2F3E6A7F"/>
    <w:rsid w:val="2F3EE5CF"/>
    <w:rsid w:val="30734701"/>
    <w:rsid w:val="30A30F8F"/>
    <w:rsid w:val="30B979AF"/>
    <w:rsid w:val="30D3A0DC"/>
    <w:rsid w:val="30F8A7E8"/>
    <w:rsid w:val="315B7711"/>
    <w:rsid w:val="3226919C"/>
    <w:rsid w:val="32451421"/>
    <w:rsid w:val="3265C1C3"/>
    <w:rsid w:val="3297B962"/>
    <w:rsid w:val="33615156"/>
    <w:rsid w:val="344E5B7F"/>
    <w:rsid w:val="351390EF"/>
    <w:rsid w:val="3583CE8F"/>
    <w:rsid w:val="3610D72E"/>
    <w:rsid w:val="36B9D291"/>
    <w:rsid w:val="36E43D4E"/>
    <w:rsid w:val="37004684"/>
    <w:rsid w:val="375A515C"/>
    <w:rsid w:val="38CBBC69"/>
    <w:rsid w:val="38E6D2D0"/>
    <w:rsid w:val="395DF7C7"/>
    <w:rsid w:val="3969441B"/>
    <w:rsid w:val="396C0045"/>
    <w:rsid w:val="39A47F2C"/>
    <w:rsid w:val="3A960C75"/>
    <w:rsid w:val="3AA428ED"/>
    <w:rsid w:val="3AC2B99E"/>
    <w:rsid w:val="3AE952D8"/>
    <w:rsid w:val="3B8110FC"/>
    <w:rsid w:val="3BB1F722"/>
    <w:rsid w:val="3C11558E"/>
    <w:rsid w:val="3C70FC6B"/>
    <w:rsid w:val="3CB1071F"/>
    <w:rsid w:val="3D18AB13"/>
    <w:rsid w:val="3D198851"/>
    <w:rsid w:val="3D7CF751"/>
    <w:rsid w:val="3D8FB416"/>
    <w:rsid w:val="3E2DEB97"/>
    <w:rsid w:val="3EBCB95E"/>
    <w:rsid w:val="3F1EB68D"/>
    <w:rsid w:val="3F261F88"/>
    <w:rsid w:val="3FC463AA"/>
    <w:rsid w:val="3FC8353C"/>
    <w:rsid w:val="40E79169"/>
    <w:rsid w:val="41163D3C"/>
    <w:rsid w:val="411C5E28"/>
    <w:rsid w:val="416F106A"/>
    <w:rsid w:val="419627D0"/>
    <w:rsid w:val="4216D8DF"/>
    <w:rsid w:val="421A602E"/>
    <w:rsid w:val="42CDF8EA"/>
    <w:rsid w:val="43CD75A8"/>
    <w:rsid w:val="44C5C678"/>
    <w:rsid w:val="44D86BA7"/>
    <w:rsid w:val="4667E1E9"/>
    <w:rsid w:val="46BC2048"/>
    <w:rsid w:val="4779B4E8"/>
    <w:rsid w:val="4792698A"/>
    <w:rsid w:val="489C92E3"/>
    <w:rsid w:val="48CAD0FC"/>
    <w:rsid w:val="491D2E68"/>
    <w:rsid w:val="495ABB4B"/>
    <w:rsid w:val="4981BC63"/>
    <w:rsid w:val="49885C7D"/>
    <w:rsid w:val="498A00BC"/>
    <w:rsid w:val="49CA086F"/>
    <w:rsid w:val="4AB7FF5E"/>
    <w:rsid w:val="4B5605C5"/>
    <w:rsid w:val="4B6480B9"/>
    <w:rsid w:val="4B95BB16"/>
    <w:rsid w:val="4B9F34B7"/>
    <w:rsid w:val="4BA4E167"/>
    <w:rsid w:val="4BCADB08"/>
    <w:rsid w:val="4C0B8BAD"/>
    <w:rsid w:val="4C1E52A0"/>
    <w:rsid w:val="4D46C1BB"/>
    <w:rsid w:val="4DB028AA"/>
    <w:rsid w:val="4DB81FED"/>
    <w:rsid w:val="4DD0A81B"/>
    <w:rsid w:val="4DE2E87F"/>
    <w:rsid w:val="4DF2DD1D"/>
    <w:rsid w:val="4F7D044D"/>
    <w:rsid w:val="4F997094"/>
    <w:rsid w:val="50AABD39"/>
    <w:rsid w:val="50B770B1"/>
    <w:rsid w:val="50D1CA8B"/>
    <w:rsid w:val="515272F0"/>
    <w:rsid w:val="51D76FC5"/>
    <w:rsid w:val="528ADD9F"/>
    <w:rsid w:val="53113000"/>
    <w:rsid w:val="531D01DE"/>
    <w:rsid w:val="53B1E502"/>
    <w:rsid w:val="54491842"/>
    <w:rsid w:val="545A2701"/>
    <w:rsid w:val="54B8478D"/>
    <w:rsid w:val="550D3629"/>
    <w:rsid w:val="5537E9DF"/>
    <w:rsid w:val="5587D445"/>
    <w:rsid w:val="55B2862A"/>
    <w:rsid w:val="55E807D8"/>
    <w:rsid w:val="5602A364"/>
    <w:rsid w:val="56689BD2"/>
    <w:rsid w:val="567C397C"/>
    <w:rsid w:val="56DF9BF2"/>
    <w:rsid w:val="56E97A21"/>
    <w:rsid w:val="56F7F3D0"/>
    <w:rsid w:val="57ABBAF0"/>
    <w:rsid w:val="5822706A"/>
    <w:rsid w:val="594A9754"/>
    <w:rsid w:val="5B026306"/>
    <w:rsid w:val="5B2252D3"/>
    <w:rsid w:val="5BDDACC1"/>
    <w:rsid w:val="5C63CAAF"/>
    <w:rsid w:val="5CE3E7C2"/>
    <w:rsid w:val="5D64B6DE"/>
    <w:rsid w:val="5D684B92"/>
    <w:rsid w:val="5DA9D727"/>
    <w:rsid w:val="5DCE959D"/>
    <w:rsid w:val="5E42E54D"/>
    <w:rsid w:val="5F45D828"/>
    <w:rsid w:val="5F798621"/>
    <w:rsid w:val="5F9792D6"/>
    <w:rsid w:val="5FA06F85"/>
    <w:rsid w:val="609950DE"/>
    <w:rsid w:val="611157EB"/>
    <w:rsid w:val="61A35508"/>
    <w:rsid w:val="61C1AA05"/>
    <w:rsid w:val="622296AC"/>
    <w:rsid w:val="626E98A7"/>
    <w:rsid w:val="62A4F54A"/>
    <w:rsid w:val="62CF4BF4"/>
    <w:rsid w:val="62DEA7FD"/>
    <w:rsid w:val="630337BF"/>
    <w:rsid w:val="63BC7639"/>
    <w:rsid w:val="63ED7E08"/>
    <w:rsid w:val="645A7384"/>
    <w:rsid w:val="64ECA581"/>
    <w:rsid w:val="64F30708"/>
    <w:rsid w:val="6551BACA"/>
    <w:rsid w:val="65A16B54"/>
    <w:rsid w:val="65DE87F5"/>
    <w:rsid w:val="65F356B1"/>
    <w:rsid w:val="669705E0"/>
    <w:rsid w:val="671823DC"/>
    <w:rsid w:val="67EBA981"/>
    <w:rsid w:val="68A5126C"/>
    <w:rsid w:val="6A42980C"/>
    <w:rsid w:val="6AC7F137"/>
    <w:rsid w:val="6AD1B96D"/>
    <w:rsid w:val="6C43402E"/>
    <w:rsid w:val="6C4908F3"/>
    <w:rsid w:val="6CB415EE"/>
    <w:rsid w:val="6CDC55BE"/>
    <w:rsid w:val="6D161E5D"/>
    <w:rsid w:val="6D5DE865"/>
    <w:rsid w:val="6D9E1F92"/>
    <w:rsid w:val="6DC4601F"/>
    <w:rsid w:val="6ECD4636"/>
    <w:rsid w:val="6F439A16"/>
    <w:rsid w:val="6F579E5A"/>
    <w:rsid w:val="6F849165"/>
    <w:rsid w:val="6FD70F7C"/>
    <w:rsid w:val="7091A219"/>
    <w:rsid w:val="70BCB396"/>
    <w:rsid w:val="71AB1D88"/>
    <w:rsid w:val="7223D32C"/>
    <w:rsid w:val="722AEB55"/>
    <w:rsid w:val="72D73061"/>
    <w:rsid w:val="731792FD"/>
    <w:rsid w:val="7379A791"/>
    <w:rsid w:val="73889042"/>
    <w:rsid w:val="7455533E"/>
    <w:rsid w:val="7459903C"/>
    <w:rsid w:val="748DAED8"/>
    <w:rsid w:val="74CD4319"/>
    <w:rsid w:val="75DDFA6E"/>
    <w:rsid w:val="75FC90F0"/>
    <w:rsid w:val="76361194"/>
    <w:rsid w:val="76D20182"/>
    <w:rsid w:val="77CBBAE6"/>
    <w:rsid w:val="784B36BF"/>
    <w:rsid w:val="79049518"/>
    <w:rsid w:val="7911C39B"/>
    <w:rsid w:val="796B23E4"/>
    <w:rsid w:val="799FCF78"/>
    <w:rsid w:val="7AA277BC"/>
    <w:rsid w:val="7ADE77DD"/>
    <w:rsid w:val="7B9D796D"/>
    <w:rsid w:val="7BB0D3A7"/>
    <w:rsid w:val="7C9E3658"/>
    <w:rsid w:val="7CBC36A4"/>
    <w:rsid w:val="7D962B58"/>
    <w:rsid w:val="7E07930D"/>
    <w:rsid w:val="7E0DE279"/>
    <w:rsid w:val="7ECDE559"/>
    <w:rsid w:val="7EDD1367"/>
    <w:rsid w:val="7EF05D99"/>
    <w:rsid w:val="7FA5C497"/>
    <w:rsid w:val="7FD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2547"/>
  <w15:chartTrackingRefBased/>
  <w15:docId w15:val="{E31A0534-C90B-4348-94B5-EF40E71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A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36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4C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unicef.org/eca/pl/story/kampania-powrot-do-nauki-w-klas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QMFH5M5M7ZWK-753466298-12601</_dlc_DocId>
    <_dlc_DocIdUrl xmlns="dc77bad4-e3a5-48a6-a674-6a191dae0934">
      <Url>https://unicef.sharepoint.com/teams/ECAR-PolEmergency/_layouts/15/DocIdRedir.aspx?ID=QMFH5M5M7ZWK-753466298-12601</Url>
      <Description>QMFH5M5M7ZWK-753466298-12601</Description>
    </_dlc_DocIdUrl>
    <SharedWithUsers xmlns="dc77bad4-e3a5-48a6-a674-6a191dae0934">
      <UserInfo>
        <DisplayName>Krystsina Dulevich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6" ma:contentTypeDescription="" ma:contentTypeScope="" ma:versionID="3b39f65deef6e7fb47795c3fb55c0292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4862d7e0b1717d38a66e626985a038b5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2E67-FE47-4D4C-AE13-757242C9B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CB75B-4376-4E05-9A34-A402809F4024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8EE39C0-683E-4E81-AA5A-017389509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A8792-FD5E-4C44-9649-207B55487B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65B52B-C1CE-4206-9952-8E0E71D4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Pospiszyl</dc:creator>
  <cp:keywords/>
  <dc:description/>
  <cp:lastModifiedBy>Monika Kacprzak</cp:lastModifiedBy>
  <cp:revision>3</cp:revision>
  <dcterms:created xsi:type="dcterms:W3CDTF">2024-10-28T13:49:00Z</dcterms:created>
  <dcterms:modified xsi:type="dcterms:W3CDTF">2024-10-28T13:50:00Z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2360a50f-a479-48f5-a0d8-fdb38136a1dd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