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right"/>
        <w:rPr/>
      </w:pPr>
      <w:r>
        <w:rPr/>
        <w:t>Bolimów 29 maja 2017 – NEWS</w:t>
      </w:r>
    </w:p>
    <w:p>
      <w:pPr>
        <w:pStyle w:val="Tretekstu"/>
        <w:jc w:val="center"/>
        <w:rPr>
          <w:b/>
          <w:b/>
          <w:bCs/>
        </w:rPr>
      </w:pPr>
      <w:bookmarkStart w:id="0" w:name="__DdeLink__97_1015816586"/>
      <w:bookmarkEnd w:id="0"/>
      <w:r>
        <w:rPr>
          <w:b/>
          <w:bCs/>
        </w:rPr>
        <w:t>31 maja – 102 rocznica pierwszego użycia broni chemicznej na ziemiach polskich</w:t>
      </w:r>
    </w:p>
    <w:p>
      <w:pPr>
        <w:pStyle w:val="Tretekstu"/>
        <w:jc w:val="left"/>
        <w:rPr/>
      </w:pPr>
      <w:r>
        <w:rPr>
          <w:b/>
          <w:bCs/>
        </w:rPr>
        <w:t xml:space="preserve">Dokładnie 102 lata temu doszło do pierwszego na wschodnim froncie I Wojny Światowej użycia gazów bojowych. Wydarzenie to miało miejsce na pograniczu Mazowsza i dzisiejszego województwa łódzkiego, pod miejscowością Bolimów położoną nad rzeką Rawką. Powstaje film dokumentalny opowiadający tę zapomnianą historię </w:t>
      </w:r>
      <w:r>
        <w:rPr>
          <w:b/>
          <w:bCs/>
        </w:rPr>
        <w:t xml:space="preserve">pod tytułem OBŁOKI ŚMIERCI. </w:t>
      </w:r>
      <w:r>
        <w:rPr>
          <w:b/>
          <w:bCs/>
        </w:rPr>
        <w:t xml:space="preserve">Młodzi filmowcy zbierają fundusze na postprodukcję na portalu </w:t>
      </w:r>
      <w:hyperlink r:id="rId2">
        <w:r>
          <w:rPr>
            <w:rStyle w:val="Czeinternetowe"/>
            <w:b/>
            <w:bCs/>
          </w:rPr>
          <w:t>PolakPotrafi.pl</w:t>
        </w:r>
      </w:hyperlink>
      <w:r>
        <w:rPr>
          <w:b/>
          <w:bCs/>
        </w:rPr>
        <w:t>.</w:t>
      </w:r>
    </w:p>
    <w:p>
      <w:pPr>
        <w:pStyle w:val="Tretekstu"/>
        <w:jc w:val="left"/>
        <w:rPr/>
      </w:pPr>
      <w:r>
        <w:rPr/>
        <w:t>Cały świat kojarzy początki broni chemicznej z II Bitwą pod belgijskim Ypres, która miała miejsce 22 kwietnia 1915 roku. Tymczasem pierwsze niemieckie eksperymenty z tym nowym typem broni miały miejsce już 31 stycznia, na wschodnim froncie I Wojny Światowej – w trakcie Bitwy pod Bolimowem. Był to atak przy użyciu pocisków artyleryjskich ze łzawiącym bromkiem ksylilu. Ze względu na bardzo niską temperaturę, eksperyment ten nie dał Niemcom żadnej przewagi w walce.</w:t>
      </w:r>
    </w:p>
    <w:p>
      <w:pPr>
        <w:pStyle w:val="Tretekstu"/>
        <w:jc w:val="left"/>
        <w:rPr/>
      </w:pPr>
      <w:r>
        <w:rPr/>
        <w:t>W kwietniu, pod Ypres doszło natomiast do pierwszego użycia śmiercionośnej broni chemicznej w postaci chmury 171 ton chloru, rozpylonego na odcinku 6,5 km frontu i niesionego z wiatrem w kierunku linii alianckich. Miesiąc później Niemcy wykorzystali chlor ponownie. Tym razem przeciwko Rosjanom blokującym dostęp do Warszawy na umocnionej linii frontu wzdłuż Rawki i Bzury.</w:t>
      </w:r>
    </w:p>
    <w:p>
      <w:pPr>
        <w:pStyle w:val="Tretekstu"/>
        <w:jc w:val="left"/>
        <w:rPr/>
      </w:pPr>
      <w:r>
        <w:rPr/>
        <w:t>Pierwszy atak pod Bolimowem miał miejsce wczesnym rankiem 31 maja. Z 12 000 butli z chlorem zainstalowanych na odcinku 12 km wypuszczono śmiercionośny obłok 264 ton chloru. Ilość ofiar szacuje się na ok. 10 000 żołnierzy rosyjskich, w tym wielu Polaków, niejednokrotnie wcielanych do armii carskiej pod przymusem.</w:t>
      </w:r>
    </w:p>
    <w:p>
      <w:pPr>
        <w:pStyle w:val="Tretekstu"/>
        <w:jc w:val="left"/>
        <w:rPr/>
      </w:pPr>
      <w:r>
        <w:rPr/>
        <w:t>Ataki z użyciem chloru powtórzono 12 czerwca i 7 lipca. Świadkowie tamtych wydarzeń relacjonowali, że widok konającychw męczarniach, zagazowanych żołnierzy był tak wstrząsający, że niejednokrotnie sami nacierający Niemcy zaczynali nieść im spontanicznie pomoc. Traumę tamtych wydarzeń wyczuwa się w okolicy do dziś. Piękna przyrodniczo Dolina Rawki i Puszcza Bolimowska skrywają masowe mogiły ofiar niemieckich ataków.</w:t>
      </w:r>
    </w:p>
    <w:p>
      <w:pPr>
        <w:pStyle w:val="Tretekstu"/>
        <w:jc w:val="left"/>
        <w:rPr/>
      </w:pPr>
      <w:r>
        <w:rPr/>
        <w:t>Młody, początkujący reżyser urodzony w Bolimowie – Ireneusz Skruczaj pracuje od dwóch lat nad swoim debiutanckim filmem, relacjonującym te okrutne wydarzenia. W swoim fabularyzowanym dokumencie skupia się on na losach żołnierzy narodowości polskiej, którym przyszło walczyć po przeciwnych stronach frontu. W filmie zostaje przedstawiona również sylwetka Fritza Habera – niemieckiego naukowca, noblisty, uznawanego za twórcę broni chemicznej.</w:t>
      </w:r>
    </w:p>
    <w:p>
      <w:pPr>
        <w:pStyle w:val="Tretekstu"/>
        <w:jc w:val="left"/>
        <w:rPr/>
      </w:pPr>
      <w:r>
        <w:rPr/>
        <w:t>Młodzi filmowcy zaangażowani w ten niekomercyjny projekt uruchomili zbiórkę pieniędzy, dzięki której uda im się ukończyć zdjęcia i przeprowadzić postprodukcję obrazu. Dotychczasowe efekty ich pracy robią ogromne wrażenie. Reżyser i jego ekipa zwracają się z apelem o wsparcie do wszystkich osób którym leży na sercu upamiętnienie ofiar i bohaterów tej zapomnianej przez Świat tragedii.</w:t>
      </w:r>
    </w:p>
    <w:p>
      <w:pPr>
        <w:pStyle w:val="Tretekstu"/>
        <w:jc w:val="left"/>
        <w:rPr/>
      </w:pPr>
      <w:r>
        <w:rPr/>
        <w:t>Wpłat można dokonywać na portalu PolakPotrafi.pl, pod adresem:</w:t>
        <w:br/>
      </w:r>
      <w:hyperlink r:id="rId3">
        <w:r>
          <w:rPr>
            <w:rStyle w:val="Czeinternetowe"/>
          </w:rPr>
          <w:t>https://polakpotrafi.pl/projekt/film-dokumentalny-obloki-smierci-bolimow-1915</w:t>
        </w:r>
      </w:hyperlink>
    </w:p>
    <w:p>
      <w:pPr>
        <w:pStyle w:val="Tretekstu"/>
        <w:jc w:val="left"/>
        <w:rPr/>
      </w:pPr>
      <w:r>
        <w:rPr/>
        <w:t>Autorzy poszukują także firm, które chciałyby wesprzeć ich produkcję na zasadzie sponsoringu.</w:t>
        <w:br/>
      </w:r>
    </w:p>
    <w:p>
      <w:pPr>
        <w:pStyle w:val="Tretekstu"/>
        <w:spacing w:before="0" w:after="140"/>
        <w:jc w:val="center"/>
        <w:rPr/>
      </w:pPr>
      <w:r>
        <w:rPr>
          <w:b/>
          <w:bCs/>
        </w:rPr>
        <w:t xml:space="preserve">Kontakt dla mediów: </w:t>
      </w:r>
      <w:r>
        <w:rPr/>
        <w:t xml:space="preserve">Jakub Smela  </w:t>
      </w:r>
      <w:r>
        <w:rPr>
          <w:b/>
          <w:bCs/>
        </w:rPr>
        <w:t>GSM:</w:t>
      </w:r>
      <w:r>
        <w:rPr/>
        <w:t xml:space="preserve"> 530 795 587</w:t>
      </w:r>
      <w:r>
        <w:rPr>
          <w:b/>
          <w:bCs/>
        </w:rPr>
        <w:t xml:space="preserve">  e-mail:</w:t>
      </w:r>
      <w:r>
        <w:rPr/>
        <w:t xml:space="preserve"> j.smela@oblokismierci.pl</w:t>
      </w:r>
    </w:p>
    <w:sectPr>
      <w:type w:val="nextPage"/>
      <w:pgSz w:w="11906" w:h="16838"/>
      <w:pgMar w:left="1134" w:right="1134" w:header="0" w:top="1134" w:footer="0" w:bottom="569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Stopk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lakpotrafi.pl/projekt/film-dokumentalny-obloki-smierci-bolimow-1915" TargetMode="External"/><Relationship Id="rId3" Type="http://schemas.openxmlformats.org/officeDocument/2006/relationships/hyperlink" Target="https://polakpotrafi.pl/projekt/film-dokumentalny-obloki-smierci-bolimow-191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LibreOffice/5.1.4.2$Linux_x86 LibreOffice_project/10m0$Build-2</Application>
  <Pages>1</Pages>
  <Words>438</Words>
  <Characters>2801</Characters>
  <CharactersWithSpaces>3235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2017-05-29T00:17:20Z</dcterms:created>
  <dc:creator/>
  <dc:description/>
  <dc:language>pl-PL</dc:language>
  <cp:lastModifiedBy/>
  <dcterms:modified xsi:type="dcterms:W3CDTF">2017-05-29T01:14:21Z</dcterms:modified>
  <cp:revision>2</cp:revision>
  <dc:subject/>
  <dc:title/>
</cp:coreProperties>
</file>