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3A21D" w14:textId="09AE3996" w:rsidR="00A64D91" w:rsidRDefault="00A64D91" w:rsidP="00A64D91">
      <w:pPr>
        <w:spacing w:after="120" w:line="276" w:lineRule="auto"/>
        <w:jc w:val="right"/>
      </w:pPr>
      <w:proofErr w:type="spellStart"/>
      <w:r w:rsidRPr="00A64D91">
        <w:t>Łódż</w:t>
      </w:r>
      <w:proofErr w:type="spellEnd"/>
      <w:r w:rsidRPr="00A64D91">
        <w:t>,</w:t>
      </w:r>
      <w:r w:rsidR="005978E7">
        <w:t xml:space="preserve"> </w:t>
      </w:r>
      <w:r w:rsidR="003C348F">
        <w:t>9</w:t>
      </w:r>
      <w:r>
        <w:t xml:space="preserve"> lipca 2024 r.</w:t>
      </w:r>
    </w:p>
    <w:p w14:paraId="55F86B9A" w14:textId="77777777" w:rsidR="00A64D91" w:rsidRPr="00A64D91" w:rsidRDefault="00A64D91" w:rsidP="00A64D91">
      <w:pPr>
        <w:spacing w:after="120" w:line="276" w:lineRule="auto"/>
        <w:jc w:val="right"/>
      </w:pPr>
    </w:p>
    <w:p w14:paraId="752833D5" w14:textId="748BED18" w:rsidR="00D3057E" w:rsidRPr="00A64D91" w:rsidRDefault="00D3057E" w:rsidP="00A64D91">
      <w:pPr>
        <w:spacing w:after="120" w:line="276" w:lineRule="auto"/>
        <w:jc w:val="center"/>
        <w:rPr>
          <w:b/>
          <w:bCs/>
          <w:sz w:val="28"/>
          <w:szCs w:val="28"/>
        </w:rPr>
      </w:pPr>
      <w:r w:rsidRPr="00A64D91">
        <w:rPr>
          <w:b/>
          <w:bCs/>
          <w:sz w:val="28"/>
          <w:szCs w:val="28"/>
        </w:rPr>
        <w:t>Czego potrzebują polscy seniorzy? Ruszyły prace nad IV edycją raportu „Ocena potrzeb w zakresie wsparcia dla Seniorów w Polsce”</w:t>
      </w:r>
    </w:p>
    <w:p w14:paraId="2F0AEEC7" w14:textId="5177091B" w:rsidR="00D3057E" w:rsidRDefault="00D3057E" w:rsidP="00A64D91">
      <w:pPr>
        <w:spacing w:after="120" w:line="276" w:lineRule="auto"/>
        <w:jc w:val="center"/>
      </w:pPr>
    </w:p>
    <w:p w14:paraId="4FAB7F3B" w14:textId="2A8968F3" w:rsidR="00D3057E" w:rsidRPr="00A64D91" w:rsidRDefault="00D3057E" w:rsidP="00A64D91">
      <w:pPr>
        <w:spacing w:after="120" w:line="276" w:lineRule="auto"/>
        <w:jc w:val="both"/>
        <w:rPr>
          <w:b/>
          <w:bCs/>
        </w:rPr>
      </w:pPr>
      <w:r w:rsidRPr="00A64D91">
        <w:rPr>
          <w:b/>
          <w:bCs/>
        </w:rPr>
        <w:t xml:space="preserve">Fundacja </w:t>
      </w:r>
      <w:proofErr w:type="spellStart"/>
      <w:r w:rsidRPr="00A64D91">
        <w:rPr>
          <w:b/>
          <w:bCs/>
        </w:rPr>
        <w:t>SeniorApp</w:t>
      </w:r>
      <w:proofErr w:type="spellEnd"/>
      <w:r w:rsidRPr="00A64D91">
        <w:rPr>
          <w:b/>
          <w:bCs/>
        </w:rPr>
        <w:t xml:space="preserve"> rozpoczęła badanie potrzeb społecznych wśród polskich seniorów, w ramach projektu „Ocena potrzeb w zakresie wsparcia dla Seniorów w Polsce”. Celem badania jest określenie potrzeb osób po 55. roku życia w takich obszarach, jak zdrowie, życie społeczne oraz technologie cyfrowe. Wyniki ankiet posłużą do przygotowania IV edycji raportu, publikowanego przez Fundację </w:t>
      </w:r>
      <w:r w:rsidR="00A64D91">
        <w:rPr>
          <w:b/>
          <w:bCs/>
        </w:rPr>
        <w:t xml:space="preserve">corocznie </w:t>
      </w:r>
      <w:r w:rsidRPr="00A64D91">
        <w:rPr>
          <w:b/>
          <w:bCs/>
        </w:rPr>
        <w:t>od 2021 r.</w:t>
      </w:r>
    </w:p>
    <w:p w14:paraId="3020D16A" w14:textId="3A44F116" w:rsidR="00AB472E" w:rsidRDefault="00D3057E" w:rsidP="00A64D91">
      <w:pPr>
        <w:spacing w:after="120" w:line="276" w:lineRule="auto"/>
        <w:jc w:val="both"/>
      </w:pPr>
      <w:r>
        <w:t>Polsk</w:t>
      </w:r>
      <w:r w:rsidR="00AB472E">
        <w:t xml:space="preserve">ie społeczeństwo należy do najszybciej starzejących się w całej Europie. Jak wynika z danych Eurostatu, do końca tej dekady liczba osób w wieku powyżej 65. roku życia w Polsce przekroczy 8,5 miliona. Zmiana struktury demograficznej ludności ma istotny wpływ na wiele obszarów funkcjonowania państwa: gospodarkę, system ochrony zdrowia czy system ubezpieczeń społecznych. Przede wszystkim jednak, z perspektywy każdej z osób w wieku senioralnym lub </w:t>
      </w:r>
      <w:proofErr w:type="spellStart"/>
      <w:r w:rsidR="00AB472E">
        <w:t>przedsenioralnym</w:t>
      </w:r>
      <w:proofErr w:type="spellEnd"/>
      <w:r w:rsidR="00AB472E">
        <w:t xml:space="preserve">, wiąże się to z występowaniem realnych indywidualnych potrzeb i oczekiwań wobec państwa, społeczeństwa, ale także biznesu. Właśnie na tych potrzebach i oczekiwaniach skupia się zespół Fundacji </w:t>
      </w:r>
      <w:proofErr w:type="spellStart"/>
      <w:r w:rsidR="00AB472E">
        <w:t>SeniorApp</w:t>
      </w:r>
      <w:proofErr w:type="spellEnd"/>
      <w:r w:rsidR="00AB472E">
        <w:t xml:space="preserve"> w ramach prowadzonego badania.</w:t>
      </w:r>
    </w:p>
    <w:p w14:paraId="7B53B990" w14:textId="7667E7CD" w:rsidR="00CE22A2" w:rsidRDefault="00A64D91" w:rsidP="00A64D91">
      <w:pPr>
        <w:spacing w:after="120" w:line="276" w:lineRule="auto"/>
        <w:jc w:val="both"/>
      </w:pPr>
      <w:r>
        <w:rPr>
          <w:i/>
          <w:iCs/>
        </w:rPr>
        <w:t xml:space="preserve">- </w:t>
      </w:r>
      <w:r w:rsidR="00CE22A2" w:rsidRPr="00A64D91">
        <w:rPr>
          <w:i/>
          <w:iCs/>
        </w:rPr>
        <w:t>Znaczenie przedstawicieli „srebrnego pokolenia” w społeczeństwie już teraz jest bardzo istotne, a w kolejnych latach będzie jeszcze rosło. Dlatego chcemy jak najlepiej poznać potrzeby i oczekiwania tej grupy osób oraz wyzwania, przed jakimi stają w codziennym funkcjonowaniu. Na co dzień pracujemy bezpośrednio właśnie z osobami w wieku 55+, dzięki czemu mamy unikalną możliwość bezpośredniego dotarcia do seniorów. To właśnie oni są adresatami naszego badania, co sprawia, że jesteśmy w stanie zidentyfikować ich realne potrzeby i oczekiwania</w:t>
      </w:r>
      <w:r w:rsidR="00CE22A2">
        <w:t xml:space="preserve"> – powiedział</w:t>
      </w:r>
      <w:r w:rsidR="005978E7">
        <w:t xml:space="preserve"> Przemysław Mroczek, Prezes Zarządu </w:t>
      </w:r>
      <w:proofErr w:type="spellStart"/>
      <w:r w:rsidR="005978E7">
        <w:t>SeniorApp</w:t>
      </w:r>
      <w:proofErr w:type="spellEnd"/>
      <w:r w:rsidR="005978E7">
        <w:t xml:space="preserve">. </w:t>
      </w:r>
    </w:p>
    <w:p w14:paraId="17322163" w14:textId="27904003" w:rsidR="00D3057E" w:rsidRDefault="00CE22A2" w:rsidP="00A64D91">
      <w:pPr>
        <w:spacing w:after="120" w:line="276" w:lineRule="auto"/>
        <w:jc w:val="both"/>
      </w:pPr>
      <w:r>
        <w:t xml:space="preserve">Badanie, które prowadzi Fundacja </w:t>
      </w:r>
      <w:proofErr w:type="spellStart"/>
      <w:r>
        <w:t>SeniorApp</w:t>
      </w:r>
      <w:proofErr w:type="spellEnd"/>
      <w:r>
        <w:t xml:space="preserve"> ma formę ankiety, na którą składa się łącznie 39 pytań. Respondenci są pytani o różne kwestie związane z ich zdrowiem, </w:t>
      </w:r>
      <w:r w:rsidR="008F61DE">
        <w:t xml:space="preserve">codziennym funkcjonowaniem, </w:t>
      </w:r>
      <w:r>
        <w:t xml:space="preserve">życiem społecznym, ale także </w:t>
      </w:r>
      <w:r w:rsidR="008F61DE">
        <w:t>poruszaniem się</w:t>
      </w:r>
      <w:r>
        <w:t xml:space="preserve"> w cyfrowym świecie. </w:t>
      </w:r>
      <w:r w:rsidR="008F61DE">
        <w:t>Ankieta trafia bezpośrednio do osób w wieku 55+</w:t>
      </w:r>
      <w:r w:rsidR="005978E7">
        <w:t xml:space="preserve">, kobiet i mężczyzn mieszkających zarówno w miastach jak i na wsiach, tych korzystających z Internetu jak </w:t>
      </w:r>
      <w:proofErr w:type="gramStart"/>
      <w:r w:rsidR="005978E7">
        <w:t>i  osób</w:t>
      </w:r>
      <w:proofErr w:type="gramEnd"/>
      <w:r w:rsidR="005978E7">
        <w:t xml:space="preserve"> bez dostępu do sieci i technologii, zaś dobór próby jest losowo-kwotowy.</w:t>
      </w:r>
      <w:r w:rsidR="00DE0B37">
        <w:t xml:space="preserve"> Jak wynika z poprzednich edycji, próba jest dość duża, gdyż na ankiety odpowiada ok. 2000 osób.</w:t>
      </w:r>
    </w:p>
    <w:p w14:paraId="59D6497C" w14:textId="36936A5C" w:rsidR="00DE0B37" w:rsidRDefault="008F61DE" w:rsidP="00A64D91">
      <w:pPr>
        <w:spacing w:after="120" w:line="276" w:lineRule="auto"/>
        <w:jc w:val="both"/>
      </w:pPr>
      <w:r>
        <w:t>Uzyskane dzięki ankietom wyniki posłużą do przygotowania raportu „</w:t>
      </w:r>
      <w:r w:rsidRPr="00D3057E">
        <w:t>Ocena potrzeb w zakresie wsparcia dla Seniorów w Polsce</w:t>
      </w:r>
      <w:r>
        <w:t xml:space="preserve">”. W tym roku Fundacja </w:t>
      </w:r>
      <w:proofErr w:type="spellStart"/>
      <w:r>
        <w:t>SeniorApp</w:t>
      </w:r>
      <w:proofErr w:type="spellEnd"/>
      <w:r>
        <w:t xml:space="preserve"> wyda już IV edycję publikacji</w:t>
      </w:r>
      <w:r w:rsidR="00DE0B37">
        <w:t>, która identyfikuje najważniejsze wyzwania i oczekiwania seniorów wobec państwa i społeczeństwa.</w:t>
      </w:r>
    </w:p>
    <w:p w14:paraId="7B8732B1" w14:textId="7FE18168" w:rsidR="00A64D91" w:rsidRDefault="00DE0B37" w:rsidP="00A64D91">
      <w:pPr>
        <w:spacing w:after="120" w:line="276" w:lineRule="auto"/>
        <w:jc w:val="both"/>
        <w:rPr>
          <w:color w:val="FF0000"/>
        </w:rPr>
      </w:pPr>
      <w:r>
        <w:lastRenderedPageBreak/>
        <w:t xml:space="preserve">- </w:t>
      </w:r>
      <w:r w:rsidR="00A64D91">
        <w:rPr>
          <w:i/>
          <w:iCs/>
        </w:rPr>
        <w:t>Poprzedni</w:t>
      </w:r>
      <w:r w:rsidRPr="00A64D91">
        <w:rPr>
          <w:i/>
          <w:iCs/>
        </w:rPr>
        <w:t xml:space="preserve">e </w:t>
      </w:r>
      <w:r w:rsidR="00A64D91">
        <w:rPr>
          <w:i/>
          <w:iCs/>
        </w:rPr>
        <w:t>trzy</w:t>
      </w:r>
      <w:r w:rsidRPr="00A64D91">
        <w:rPr>
          <w:i/>
          <w:iCs/>
        </w:rPr>
        <w:t xml:space="preserve"> edycje raportu pokazały, że niezmiennie największe oczekiwania seniorów dotyczą spraw związanych ze zdrowiem. Seniorzy wskazują na długi czas oczekiwania w kolejkach do lekarzy czy wysokie ceny usług medycznych bądź leków. Widzimy także, że w pewnych obszarach następują zmiany z roku na rok. Wyniki ankiet pokazują, że stopniowo spada odsetek osób potrzebujących pomocy w codziennych sytuacjach życiowych, jak np. zrobienie zakupów, z kolei coraz więcej seniorów deklaruje potrzeby w zakresie spędzania czasu z innymi ludźmi, poczucia bliskości. </w:t>
      </w:r>
      <w:r w:rsidR="00A64D91" w:rsidRPr="00A64D91">
        <w:rPr>
          <w:i/>
          <w:iCs/>
        </w:rPr>
        <w:t>Informacje, które uzyskujemy w wyniku naszego badania to bardzo cenne źródło wiedzy o seniorach i ich codziennym życiu, które może posłużyć np. do kształtowania polityki społecznej, odpowiadającej na realne potrzeby tej grupy osób</w:t>
      </w:r>
      <w:r w:rsidR="00A64D91">
        <w:t xml:space="preserve"> – powiedział</w:t>
      </w:r>
      <w:r w:rsidR="005978E7">
        <w:t xml:space="preserve"> Przemysław Mroczek.</w:t>
      </w:r>
    </w:p>
    <w:p w14:paraId="6E8A77F9" w14:textId="570421A2" w:rsidR="00A64D91" w:rsidRPr="00A64D91" w:rsidRDefault="00A64D91" w:rsidP="00A64D91">
      <w:pPr>
        <w:spacing w:after="120" w:line="276" w:lineRule="auto"/>
        <w:jc w:val="both"/>
        <w:rPr>
          <w:color w:val="000000" w:themeColor="text1"/>
        </w:rPr>
      </w:pPr>
      <w:r w:rsidRPr="00A64D91">
        <w:rPr>
          <w:color w:val="000000" w:themeColor="text1"/>
        </w:rPr>
        <w:t>Fundacj</w:t>
      </w:r>
      <w:r>
        <w:rPr>
          <w:color w:val="000000" w:themeColor="text1"/>
        </w:rPr>
        <w:t xml:space="preserve">a </w:t>
      </w:r>
      <w:proofErr w:type="spellStart"/>
      <w:r w:rsidRPr="00A64D91">
        <w:rPr>
          <w:color w:val="000000" w:themeColor="text1"/>
        </w:rPr>
        <w:t>SeniorApp</w:t>
      </w:r>
      <w:proofErr w:type="spellEnd"/>
      <w:r>
        <w:rPr>
          <w:color w:val="000000" w:themeColor="text1"/>
        </w:rPr>
        <w:t xml:space="preserve"> to organizacja pozarządowa, której celem jest </w:t>
      </w:r>
      <w:r w:rsidRPr="00A64D91">
        <w:rPr>
          <w:color w:val="000000" w:themeColor="text1"/>
        </w:rPr>
        <w:t>popraw</w:t>
      </w:r>
      <w:r>
        <w:rPr>
          <w:color w:val="000000" w:themeColor="text1"/>
        </w:rPr>
        <w:t>a</w:t>
      </w:r>
      <w:r w:rsidRPr="00A64D91">
        <w:rPr>
          <w:color w:val="000000" w:themeColor="text1"/>
        </w:rPr>
        <w:t xml:space="preserve"> jakości życia seniorów i osób z niepełnosprawnościami. </w:t>
      </w:r>
      <w:r>
        <w:rPr>
          <w:color w:val="000000" w:themeColor="text1"/>
        </w:rPr>
        <w:t>W ramach realizowanych projektów Fundacja walczy z wykluczeniem cyfrowym wśród seniorów, m.in. p</w:t>
      </w:r>
      <w:r w:rsidRPr="00A64D91">
        <w:rPr>
          <w:color w:val="000000" w:themeColor="text1"/>
        </w:rPr>
        <w:t xml:space="preserve">oprzez szkolenia z obsługi technologii mobilnych i bezpieczeństwa online. </w:t>
      </w:r>
      <w:r>
        <w:rPr>
          <w:color w:val="000000" w:themeColor="text1"/>
        </w:rPr>
        <w:t>Jednym z głównych obszarów działań organizacj</w:t>
      </w:r>
      <w:r w:rsidR="006758A7">
        <w:rPr>
          <w:color w:val="000000" w:themeColor="text1"/>
        </w:rPr>
        <w:t>i</w:t>
      </w:r>
      <w:r>
        <w:rPr>
          <w:color w:val="000000" w:themeColor="text1"/>
        </w:rPr>
        <w:t xml:space="preserve"> jest również zapewnianie </w:t>
      </w:r>
      <w:r w:rsidRPr="00A64D91">
        <w:rPr>
          <w:color w:val="000000" w:themeColor="text1"/>
        </w:rPr>
        <w:t>wsparci</w:t>
      </w:r>
      <w:r>
        <w:rPr>
          <w:color w:val="000000" w:themeColor="text1"/>
        </w:rPr>
        <w:t>a</w:t>
      </w:r>
      <w:r w:rsidRPr="00A64D91">
        <w:rPr>
          <w:color w:val="000000" w:themeColor="text1"/>
        </w:rPr>
        <w:t xml:space="preserve"> opiekuńcze</w:t>
      </w:r>
      <w:r>
        <w:rPr>
          <w:color w:val="000000" w:themeColor="text1"/>
        </w:rPr>
        <w:t>go</w:t>
      </w:r>
      <w:r w:rsidRPr="00A64D91">
        <w:rPr>
          <w:color w:val="000000" w:themeColor="text1"/>
        </w:rPr>
        <w:t xml:space="preserve"> </w:t>
      </w:r>
      <w:r>
        <w:rPr>
          <w:color w:val="000000" w:themeColor="text1"/>
        </w:rPr>
        <w:t>oraz inicjowanie</w:t>
      </w:r>
      <w:r w:rsidRPr="00A64D91">
        <w:rPr>
          <w:color w:val="000000" w:themeColor="text1"/>
        </w:rPr>
        <w:t xml:space="preserve"> program</w:t>
      </w:r>
      <w:r>
        <w:rPr>
          <w:color w:val="000000" w:themeColor="text1"/>
        </w:rPr>
        <w:t>ów</w:t>
      </w:r>
      <w:r w:rsidRPr="00A64D91">
        <w:rPr>
          <w:color w:val="000000" w:themeColor="text1"/>
        </w:rPr>
        <w:t xml:space="preserve"> aktywizując</w:t>
      </w:r>
      <w:r>
        <w:rPr>
          <w:color w:val="000000" w:themeColor="text1"/>
        </w:rPr>
        <w:t>ych</w:t>
      </w:r>
      <w:r w:rsidRPr="00A64D91">
        <w:rPr>
          <w:color w:val="000000" w:themeColor="text1"/>
        </w:rPr>
        <w:t xml:space="preserve">, tworząc warunki sprzyjające pełnemu uczestnictwu </w:t>
      </w:r>
      <w:r>
        <w:rPr>
          <w:color w:val="000000" w:themeColor="text1"/>
        </w:rPr>
        <w:t xml:space="preserve">seniorów </w:t>
      </w:r>
      <w:r w:rsidRPr="00A64D91">
        <w:rPr>
          <w:color w:val="000000" w:themeColor="text1"/>
        </w:rPr>
        <w:t>w życiu społecznym.</w:t>
      </w:r>
      <w:r>
        <w:rPr>
          <w:color w:val="000000" w:themeColor="text1"/>
        </w:rPr>
        <w:t xml:space="preserve"> Od 2021 r. Fundacja realizuje badanie i wydaje raport pt. </w:t>
      </w:r>
      <w:r w:rsidRPr="00A64D91">
        <w:t>„Ocena potrzeb w zakresie wsparcia dla Seniorów w Polsce”</w:t>
      </w:r>
      <w:r>
        <w:t>.</w:t>
      </w:r>
    </w:p>
    <w:sectPr w:rsidR="00A64D91" w:rsidRPr="00A64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7E"/>
    <w:rsid w:val="003C348F"/>
    <w:rsid w:val="005978E7"/>
    <w:rsid w:val="006758A7"/>
    <w:rsid w:val="008F61DE"/>
    <w:rsid w:val="00A64D91"/>
    <w:rsid w:val="00AB472E"/>
    <w:rsid w:val="00C049ED"/>
    <w:rsid w:val="00CE22A2"/>
    <w:rsid w:val="00D3057E"/>
    <w:rsid w:val="00DE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486765"/>
  <w15:chartTrackingRefBased/>
  <w15:docId w15:val="{8FAA2A49-DCE4-6C44-9B1B-688FAAAA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537</Words>
  <Characters>3654</Characters>
  <Application>Microsoft Office Word</Application>
  <DocSecurity>0</DocSecurity>
  <Lines>58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Karasek</dc:creator>
  <cp:keywords/>
  <dc:description/>
  <cp:lastModifiedBy>Jakub Karasek</cp:lastModifiedBy>
  <cp:revision>6</cp:revision>
  <dcterms:created xsi:type="dcterms:W3CDTF">2024-06-27T09:06:00Z</dcterms:created>
  <dcterms:modified xsi:type="dcterms:W3CDTF">2024-07-08T10:52:00Z</dcterms:modified>
</cp:coreProperties>
</file>