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74" w:rsidRDefault="00B05374" w:rsidP="00B05374">
      <w:pPr>
        <w:jc w:val="right"/>
        <w:rPr>
          <w:rFonts w:ascii="Glober Regular" w:hAnsi="Glober Regular" w:cs="Times New Roman"/>
          <w:b/>
          <w:sz w:val="36"/>
          <w:szCs w:val="36"/>
        </w:rPr>
      </w:pPr>
      <w:r>
        <w:rPr>
          <w:rFonts w:ascii="Glober Regular" w:hAnsi="Glober Regular" w:cs="Times New Roman"/>
          <w:b/>
          <w:sz w:val="36"/>
          <w:szCs w:val="36"/>
        </w:rPr>
        <w:t>Paula Kłucińska</w:t>
      </w:r>
    </w:p>
    <w:p w:rsidR="00014E4C" w:rsidRPr="00014E4C" w:rsidRDefault="00007C77" w:rsidP="00B05374">
      <w:pPr>
        <w:jc w:val="center"/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Fonts w:ascii="Glober Regular" w:hAnsi="Glober Regular" w:cs="Times New Roman"/>
          <w:b/>
          <w:sz w:val="36"/>
          <w:szCs w:val="36"/>
        </w:rPr>
        <w:t>Przejrzystość konsultacji</w:t>
      </w:r>
      <w:r w:rsidR="00E419DB" w:rsidRPr="00014E4C">
        <w:rPr>
          <w:rFonts w:ascii="Glober Regular" w:hAnsi="Glober Regular" w:cs="Times New Roman"/>
          <w:b/>
          <w:sz w:val="36"/>
          <w:szCs w:val="36"/>
        </w:rPr>
        <w:t xml:space="preserve"> </w:t>
      </w:r>
      <w:r w:rsidR="00014E4C" w:rsidRPr="00014E4C">
        <w:rPr>
          <w:rFonts w:ascii="Glober Regular" w:hAnsi="Glober Regular" w:cs="Times New Roman"/>
          <w:b/>
          <w:sz w:val="36"/>
          <w:szCs w:val="36"/>
        </w:rPr>
        <w:br/>
      </w:r>
      <w:r w:rsidR="00E419DB" w:rsidRPr="00014E4C">
        <w:rPr>
          <w:rFonts w:ascii="Glober Regular" w:hAnsi="Glober Regular" w:cs="Times New Roman"/>
          <w:b/>
          <w:sz w:val="36"/>
          <w:szCs w:val="36"/>
        </w:rPr>
        <w:t>w ramach procesu</w:t>
      </w:r>
      <w:r w:rsidR="00B30F81" w:rsidRPr="00014E4C">
        <w:rPr>
          <w:rFonts w:ascii="Glober Regular" w:hAnsi="Glober Regular" w:cs="Times New Roman"/>
          <w:b/>
          <w:sz w:val="36"/>
          <w:szCs w:val="36"/>
        </w:rPr>
        <w:t xml:space="preserve"> </w:t>
      </w:r>
      <w:r w:rsidR="00B30F81" w:rsidRPr="00014E4C">
        <w:rPr>
          <w:rFonts w:ascii="Glober Regular" w:hAnsi="Glober Regular" w:cs="Times New Roman"/>
          <w:b/>
          <w:i/>
          <w:sz w:val="36"/>
          <w:szCs w:val="36"/>
        </w:rPr>
        <w:t>Universal Periodic Review (UPR)</w:t>
      </w:r>
    </w:p>
    <w:p w:rsidR="00014E4C" w:rsidRPr="00014E4C" w:rsidRDefault="00014E4C" w:rsidP="00014E4C">
      <w:pPr>
        <w:ind w:left="360"/>
        <w:jc w:val="both"/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D07881" w:rsidRPr="00014E4C" w:rsidRDefault="00D07881" w:rsidP="00D07881">
      <w:pPr>
        <w:pStyle w:val="Akapitzlist"/>
        <w:numPr>
          <w:ilvl w:val="0"/>
          <w:numId w:val="2"/>
        </w:numPr>
        <w:jc w:val="both"/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Wstęp</w:t>
      </w:r>
    </w:p>
    <w:p w:rsidR="00EA6C5B" w:rsidRPr="00014E4C" w:rsidRDefault="004C0B05" w:rsidP="00D07881">
      <w:pPr>
        <w:ind w:firstLine="360"/>
        <w:jc w:val="both"/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W ramach </w:t>
      </w:r>
      <w:r w:rsidR="00EC6E6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trzeciego cyklu</w:t>
      </w: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Powszechnego </w:t>
      </w:r>
      <w:r w:rsidR="00B30F8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Przegląd</w:t>
      </w: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u Okresowego</w:t>
      </w:r>
      <w:r w:rsidR="00B30F8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Praw Człowieka (</w:t>
      </w:r>
      <w:r w:rsidR="00B30F81" w:rsidRPr="00014E4C">
        <w:rPr>
          <w:rStyle w:val="Uwydatnienie"/>
          <w:rFonts w:ascii="Glober Regular" w:hAnsi="Glober Regular" w:cs="Times New Roman"/>
          <w:sz w:val="24"/>
          <w:szCs w:val="24"/>
          <w:bdr w:val="none" w:sz="0" w:space="0" w:color="auto" w:frame="1"/>
          <w:shd w:val="clear" w:color="auto" w:fill="FFFFFF"/>
        </w:rPr>
        <w:t>Universal Periodic Review</w:t>
      </w:r>
      <w:r w:rsidR="00B30F8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 UPR)</w:t>
      </w:r>
      <w:r w:rsidR="00EC6E6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Polska, </w:t>
      </w:r>
      <w:r w:rsidR="00EC6E6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tak jak inne państwa należące do Organizacji Narodów Zjednoczonych (ONZ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),</w:t>
      </w:r>
      <w:r w:rsidR="00EC6E6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A6C5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będzie po raz kolejny </w:t>
      </w:r>
      <w:r w:rsidR="00EC6E6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uczestniczyć w </w:t>
      </w:r>
      <w:r w:rsidR="008F34FD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interaktywnej dyskusji na forum Grupy Roboczej UPR, podczas której </w:t>
      </w:r>
      <w:r w:rsidR="00E3331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ocenie 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poddane zostanie funkcjonowanie </w:t>
      </w:r>
      <w:r w:rsidR="00E3331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praw człowieka</w:t>
      </w:r>
      <w:r w:rsidR="000C17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E3331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ustanowionych na gruncie krajowym. 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Proces ten polegać będzie </w:t>
      </w:r>
      <w:r w:rsidR="000C17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zatem 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- w uproszczeniu - na weryfikacj</w:t>
      </w:r>
      <w:r w:rsidR="00EA6C5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i, czy wewnętrznymi regulacjami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państwo nie narusza postanowień zawartych</w:t>
      </w:r>
      <w:r w:rsidR="000C17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przede wszystkim</w:t>
      </w:r>
      <w:r w:rsidR="009D251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w Karcie Narodów Zjednoczonych i Powszechnej Deklaracji Praw Człowieka</w:t>
      </w:r>
      <w:r w:rsidR="000C17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. Jednocześnie</w:t>
      </w:r>
      <w:r w:rsidR="00EA6C5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da to </w:t>
      </w:r>
      <w:r w:rsidR="000C17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możliwość wskazania, </w:t>
      </w:r>
      <w:r w:rsidR="00EA6C5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czy działania rekomendowane w poprzednim cyklu UPR zostały podjęte. </w:t>
      </w:r>
    </w:p>
    <w:p w:rsidR="0072415A" w:rsidRPr="00014E4C" w:rsidRDefault="00EA6C5B" w:rsidP="00D07881">
      <w:pPr>
        <w:ind w:firstLine="360"/>
        <w:jc w:val="both"/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0A425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roces UPR pod</w:t>
      </w: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zielić można na kilka etapów, a</w:t>
      </w:r>
      <w:r w:rsidR="000A425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każdy z n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ich pociąga za sobą </w:t>
      </w:r>
      <w:r w:rsidR="000A425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określone obowiązki po stronie państwa. Na każdym etapie przeglądu znaleźć można również 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obszar dla działań</w:t>
      </w:r>
      <w:r w:rsidR="000A425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organiz</w:t>
      </w: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acji pozarządowych. Udział NGO</w:t>
      </w:r>
      <w:r w:rsidR="000A425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w procesie UPR 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nie powinien ograniczać się jedynie do przekazywania raportów, stanowiących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obok raportu krajowego oraz informacji pr</w:t>
      </w:r>
      <w:r w:rsidR="00FA01F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zygotowanej przez Biuro Wysokiego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Komisarz</w:t>
      </w:r>
      <w:r w:rsidR="00FA01F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Narodów Zjednoczonych ds. Praw Człowieka, </w:t>
      </w:r>
      <w:r w:rsidR="0072415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podstawę</w:t>
      </w:r>
      <w:r w:rsidR="002B004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dokonywanego przeglądu. Partycypacja organizacji</w:t>
      </w:r>
      <w:r w:rsidR="00CE0A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pozarządowych </w:t>
      </w:r>
      <w:r w:rsidR="0072415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polegać 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ma</w:t>
      </w:r>
      <w:r w:rsidR="0072415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także</w:t>
      </w:r>
      <w:r w:rsidR="00CE0A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na konsultowaniu dokumentu</w:t>
      </w:r>
      <w:r w:rsidR="0027333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C24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rządowego</w:t>
      </w:r>
      <w:r w:rsidR="00CE0A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 lobbowaniu członków Grupy Roboczej UPR, zabieraniu głosu na forum Rady Praw Człowieka ONZ oraz monitorowaniu</w:t>
      </w:r>
      <w:r w:rsidR="008C24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i </w:t>
      </w:r>
      <w:r w:rsidR="00C7425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uczestniczeniu</w:t>
      </w:r>
      <w:r w:rsidR="008C244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w</w:t>
      </w:r>
      <w:r w:rsidR="0027333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proces</w:t>
      </w:r>
      <w:r w:rsidR="00C7425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ie</w:t>
      </w:r>
      <w:r w:rsidR="00CE0A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wdrażania rekomendacji UPR.</w:t>
      </w:r>
      <w:r w:rsidR="0072415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017BA" w:rsidRPr="00014E4C" w:rsidRDefault="00894FAC" w:rsidP="00E017BA">
      <w:pPr>
        <w:ind w:firstLine="360"/>
        <w:jc w:val="both"/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Konfrontując podstawowe problemy </w:t>
      </w:r>
      <w:r w:rsidR="00C702D5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poruszane na gruncie pierwszego</w:t>
      </w:r>
      <w:r w:rsidR="0061777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i drugiego</w:t>
      </w: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cyklu UPR</w:t>
      </w:r>
      <w:r w:rsidR="0061777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(2008 i 2012 r.)</w:t>
      </w:r>
      <w:r w:rsidR="00C702D5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z działalnością statutową naszego Stowarzyszenia, Sieć Obywatelska Watchdog Polska zrezygnowała z formułowania własnego raportu. 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Jednak, 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jako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o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rganizacja strażnicza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chro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niąca 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pr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awo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07881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człowieka do informacji oraz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działająca na rzecz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transparentności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i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jawności </w:t>
      </w:r>
      <w:r w:rsidR="001A5696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w sferze życia publicznego,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z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zainteresowaniem 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śledzimy 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proces UPR. Zwłaszcza że w jego ramach oceniania się standardy przestrzegania bliskich nam wartości, takich 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jak wolność słowa</w:t>
      </w:r>
      <w:r w:rsidR="0095266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czy wolność zgromadzeń</w:t>
      </w:r>
      <w:r w:rsidR="00C17D00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Od 13 lat Stowarzyszenie pa</w:t>
      </w:r>
      <w:r w:rsidR="000A3C8E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trzy władzy na ręce, dbając, </w:t>
      </w:r>
      <w:r w:rsidR="003C1F4B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by wykonywanie zadań przez władze publiczne było przejrzyste i uwzględniało głos sp</w:t>
      </w:r>
      <w:r w:rsidR="004E1BCC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ołeczeństwa. Z tego też względu postanowiliśmy</w:t>
      </w:r>
      <w:r w:rsidR="00E017B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przyjrzeć się samej procedurze opracowania krajowego projektu na temat praw człowieka. Przeprowadziliśmy mini-monitoring, którego celem </w:t>
      </w:r>
      <w:r w:rsidR="00AE7AFF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jest</w:t>
      </w:r>
      <w:r w:rsidR="000214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odpowiedź na </w:t>
      </w:r>
      <w:r w:rsidR="00E017B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pytania</w:t>
      </w:r>
      <w:r w:rsidR="001E1092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takie, jak m.in.</w:t>
      </w:r>
      <w:r w:rsidR="00E017B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021479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21479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czy i w jakim zakresie czynności podejmowane przez organy władzy publicznej w </w:t>
      </w:r>
      <w:r w:rsidR="00045B4D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związku z </w:t>
      </w:r>
      <w:r w:rsidR="00045B4D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>trzecim cyklem</w:t>
      </w:r>
      <w:r w:rsidR="00021479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UPR, aż do momentu przekazania raportu krajowego, były konsultowane z organizacjami pozarządowymi? </w:t>
      </w:r>
      <w:r w:rsidR="00045B4D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Jeżeli tak, to c</w:t>
      </w:r>
      <w:r w:rsidR="00E017BA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zy konsultacje te miały charakter rzeczywisty? Czy głos organizacji znalazł odzwierciedlenie w treści raportu rządowego?</w:t>
      </w:r>
      <w:r w:rsidR="00045B4D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A01F8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Wreszcie, c</w:t>
      </w:r>
      <w:r w:rsidR="00045B4D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zy </w:t>
      </w:r>
      <w:r w:rsidR="00840DC7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społeczeństwu </w:t>
      </w:r>
      <w:r w:rsidR="0061777E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(w tym organizacjom pozarządowym) </w:t>
      </w:r>
      <w:r w:rsidR="00840DC7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przekazywano </w:t>
      </w:r>
      <w:r w:rsidR="00425F65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na bieżąco </w:t>
      </w:r>
      <w:r w:rsidR="00840DC7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informacje odnośnie trzeciego cyklu UPR?</w:t>
      </w:r>
    </w:p>
    <w:p w:rsidR="003C1F4B" w:rsidRPr="00014E4C" w:rsidRDefault="00045B4D" w:rsidP="00E017BA">
      <w:pPr>
        <w:pStyle w:val="Akapitzlist"/>
        <w:numPr>
          <w:ilvl w:val="0"/>
          <w:numId w:val="2"/>
        </w:numPr>
        <w:jc w:val="both"/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Podstawowe </w:t>
      </w:r>
      <w:r w:rsidR="003103A1" w:rsidRPr="00014E4C">
        <w:rPr>
          <w:rStyle w:val="Uwydatnienie"/>
          <w:rFonts w:ascii="Glober Regular" w:hAnsi="Glober Regular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zasady i regulacje</w:t>
      </w:r>
    </w:p>
    <w:p w:rsidR="003103A1" w:rsidRPr="00014E4C" w:rsidRDefault="00C74259" w:rsidP="003103A1">
      <w:pPr>
        <w:ind w:firstLine="360"/>
        <w:jc w:val="both"/>
        <w:rPr>
          <w:rFonts w:ascii="Glober Regular" w:hAnsi="Glober Regular" w:cs="Times New Roman"/>
          <w:sz w:val="24"/>
          <w:szCs w:val="24"/>
        </w:rPr>
      </w:pPr>
      <w:r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Poprzedzając </w:t>
      </w:r>
      <w:r w:rsidR="00AE7AFF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odpowiedź na postawione pytania</w:t>
      </w:r>
      <w:r w:rsidR="006F7D97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, w pierwszej kolejnoś</w:t>
      </w:r>
      <w:r w:rsidR="00FA01F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ci wa</w:t>
      </w:r>
      <w:r w:rsidR="00E6247A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rto wskazać na uprawnienia organizacji pozarządowych</w:t>
      </w:r>
      <w:r w:rsidR="00FA01F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w ramach </w:t>
      </w:r>
      <w:r w:rsidR="00594C02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procesu</w:t>
      </w:r>
      <w:r w:rsidR="00FA01F8" w:rsidRPr="00014E4C">
        <w:rPr>
          <w:rStyle w:val="Uwydatnienie"/>
          <w:rFonts w:ascii="Glober Regular" w:hAnsi="Glober Regular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UPR. Jak już zostało zasygnalizowane, przegląd praw człowieka opiera się na trzech dokumentach: </w:t>
      </w:r>
      <w:r w:rsidR="00FA01F8" w:rsidRPr="00014E4C">
        <w:rPr>
          <w:rFonts w:ascii="Glober Regular" w:hAnsi="Glober Regular" w:cs="Times New Roman"/>
          <w:sz w:val="24"/>
          <w:szCs w:val="24"/>
        </w:rPr>
        <w:t>raporcie krajowym, zestawieniu przygotowanym przez Biuro Wysokiego Komisarza Narodów Zjednoczonych ds. Praw Człowieka, zawierającego informacje od organów traktatowych oraz podsumowane informacje, pochodzące z raportów innych interesariuszy, w tym organizacji pozarządowych. Raport organizacji pozarządowej</w:t>
      </w:r>
      <w:r w:rsidR="00425F65" w:rsidRPr="00014E4C">
        <w:rPr>
          <w:rFonts w:ascii="Glober Regular" w:hAnsi="Glober Regular" w:cs="Times New Roman"/>
          <w:sz w:val="24"/>
          <w:szCs w:val="24"/>
        </w:rPr>
        <w:t xml:space="preserve"> (bądź koalicji organizacji) sporządzany jest zgodnie z wymogami technicznymi</w:t>
      </w:r>
      <w:r w:rsidR="00FA01F8" w:rsidRPr="00014E4C">
        <w:rPr>
          <w:rFonts w:ascii="Glober Regular" w:hAnsi="Glober Regular" w:cs="Times New Roman"/>
          <w:sz w:val="24"/>
          <w:szCs w:val="24"/>
        </w:rPr>
        <w:t xml:space="preserve"> </w:t>
      </w:r>
      <w:r w:rsidR="00425F65" w:rsidRPr="00014E4C">
        <w:rPr>
          <w:rFonts w:ascii="Glober Regular" w:hAnsi="Glober Regular" w:cs="Times New Roman"/>
          <w:sz w:val="24"/>
          <w:szCs w:val="24"/>
        </w:rPr>
        <w:t>i składany online</w:t>
      </w:r>
      <w:r w:rsidR="00553C1C" w:rsidRPr="00014E4C">
        <w:rPr>
          <w:rFonts w:ascii="Glober Regular" w:hAnsi="Glober Regular" w:cs="Times New Roman"/>
          <w:sz w:val="24"/>
          <w:szCs w:val="24"/>
        </w:rPr>
        <w:t xml:space="preserve"> w określonym terminie (</w:t>
      </w:r>
      <w:r w:rsidR="00931A58" w:rsidRPr="00014E4C">
        <w:rPr>
          <w:rFonts w:ascii="Glober Regular" w:hAnsi="Glober Regular" w:cs="Times New Roman"/>
          <w:sz w:val="24"/>
          <w:szCs w:val="24"/>
        </w:rPr>
        <w:t xml:space="preserve">dla Polski </w:t>
      </w:r>
      <w:r w:rsidR="00553C1C" w:rsidRPr="00014E4C">
        <w:rPr>
          <w:rFonts w:ascii="Glober Regular" w:hAnsi="Glober Regular" w:cs="Times New Roman"/>
          <w:sz w:val="24"/>
          <w:szCs w:val="24"/>
        </w:rPr>
        <w:t>wyznaczona data to 22 września 2016 r.)</w:t>
      </w:r>
      <w:r w:rsidR="00425F65" w:rsidRPr="00014E4C">
        <w:rPr>
          <w:rFonts w:ascii="Glober Regular" w:hAnsi="Glober Regular" w:cs="Times New Roman"/>
          <w:sz w:val="24"/>
          <w:szCs w:val="24"/>
        </w:rPr>
        <w:t xml:space="preserve">. </w:t>
      </w:r>
    </w:p>
    <w:p w:rsidR="003103A1" w:rsidRPr="00014E4C" w:rsidRDefault="00425F65" w:rsidP="003103A1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Niezależnie od możliwości przekazywania mini-raportów </w:t>
      </w:r>
      <w:r w:rsidR="00553C1C" w:rsidRPr="00014E4C">
        <w:rPr>
          <w:rFonts w:ascii="Glober Regular" w:hAnsi="Glober Regular"/>
          <w:b w:val="0"/>
        </w:rPr>
        <w:t>przez organizacje pozarządowe</w:t>
      </w:r>
      <w:r w:rsidR="00931A58" w:rsidRPr="00014E4C">
        <w:rPr>
          <w:rFonts w:ascii="Glober Regular" w:hAnsi="Glober Regular"/>
          <w:b w:val="0"/>
        </w:rPr>
        <w:t xml:space="preserve">, każda </w:t>
      </w:r>
      <w:r w:rsidR="0044464E" w:rsidRPr="00014E4C">
        <w:rPr>
          <w:rFonts w:ascii="Glober Regular" w:hAnsi="Glober Regular"/>
          <w:b w:val="0"/>
        </w:rPr>
        <w:t xml:space="preserve">zainteresowana </w:t>
      </w:r>
      <w:r w:rsidR="00931A58" w:rsidRPr="00014E4C">
        <w:rPr>
          <w:rFonts w:ascii="Glober Regular" w:hAnsi="Glober Regular"/>
          <w:b w:val="0"/>
        </w:rPr>
        <w:t xml:space="preserve">organizacja oraz inne podmioty zajmujące się prawami człowieka, powinny zostać </w:t>
      </w:r>
      <w:r w:rsidR="00E6247A" w:rsidRPr="00014E4C">
        <w:rPr>
          <w:rFonts w:ascii="Glober Regular" w:hAnsi="Glober Regular"/>
          <w:b w:val="0"/>
        </w:rPr>
        <w:t>włączone w prace nad raportem krajowym, opracowanym</w:t>
      </w:r>
      <w:r w:rsidR="00931A58" w:rsidRPr="00014E4C">
        <w:rPr>
          <w:rFonts w:ascii="Glober Regular" w:hAnsi="Glober Regular"/>
          <w:b w:val="0"/>
        </w:rPr>
        <w:t xml:space="preserve"> finalnie przez Ministerstwo Spraw Zagranicznych</w:t>
      </w:r>
      <w:r w:rsidR="00AE7AFF" w:rsidRPr="00014E4C">
        <w:rPr>
          <w:rFonts w:ascii="Glober Regular" w:hAnsi="Glober Regular"/>
          <w:b w:val="0"/>
        </w:rPr>
        <w:t xml:space="preserve"> (jeżeli mowa o Polsce)</w:t>
      </w:r>
      <w:r w:rsidR="00931A58" w:rsidRPr="00014E4C">
        <w:rPr>
          <w:rFonts w:ascii="Glober Regular" w:hAnsi="Glober Regular"/>
          <w:b w:val="0"/>
        </w:rPr>
        <w:t>.</w:t>
      </w:r>
      <w:r w:rsidR="00AE7AFF" w:rsidRPr="00014E4C">
        <w:rPr>
          <w:rFonts w:ascii="Glober Regular" w:hAnsi="Glober Regular"/>
          <w:b w:val="0"/>
        </w:rPr>
        <w:t xml:space="preserve"> </w:t>
      </w:r>
    </w:p>
    <w:p w:rsidR="00A93111" w:rsidRPr="00014E4C" w:rsidRDefault="00A93111" w:rsidP="003103A1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Kluczową rolą NGO</w:t>
      </w:r>
      <w:r w:rsidR="00E6247A" w:rsidRPr="00014E4C">
        <w:rPr>
          <w:rFonts w:ascii="Glober Regular" w:hAnsi="Glober Regular"/>
          <w:b w:val="0"/>
        </w:rPr>
        <w:t>-</w:t>
      </w:r>
      <w:r w:rsidRPr="00014E4C">
        <w:rPr>
          <w:rFonts w:ascii="Glober Regular" w:hAnsi="Glober Regular"/>
          <w:b w:val="0"/>
        </w:rPr>
        <w:t>s</w:t>
      </w:r>
      <w:r w:rsidR="00E6247A" w:rsidRPr="00014E4C">
        <w:rPr>
          <w:rFonts w:ascii="Glober Regular" w:hAnsi="Glober Regular"/>
          <w:b w:val="0"/>
        </w:rPr>
        <w:t>ów</w:t>
      </w:r>
      <w:r w:rsidR="00C871C4" w:rsidRPr="00014E4C">
        <w:rPr>
          <w:rFonts w:ascii="Glober Regular" w:hAnsi="Glober Regular"/>
          <w:b w:val="0"/>
        </w:rPr>
        <w:t xml:space="preserve"> w procesie UPR</w:t>
      </w:r>
      <w:r w:rsidR="00E6247A" w:rsidRPr="00014E4C">
        <w:rPr>
          <w:rFonts w:ascii="Glober Regular" w:hAnsi="Glober Regular"/>
          <w:b w:val="0"/>
        </w:rPr>
        <w:t xml:space="preserve"> jest</w:t>
      </w:r>
      <w:r w:rsidRPr="00014E4C">
        <w:rPr>
          <w:rFonts w:ascii="Glober Regular" w:hAnsi="Glober Regular"/>
          <w:b w:val="0"/>
        </w:rPr>
        <w:t xml:space="preserve"> lobbowanie innych państw – tj. zw</w:t>
      </w:r>
      <w:r w:rsidR="00E6247A" w:rsidRPr="00014E4C">
        <w:rPr>
          <w:rFonts w:ascii="Glober Regular" w:hAnsi="Glober Regular"/>
          <w:b w:val="0"/>
        </w:rPr>
        <w:t xml:space="preserve">racanie </w:t>
      </w:r>
      <w:r w:rsidRPr="00014E4C">
        <w:rPr>
          <w:rFonts w:ascii="Glober Regular" w:hAnsi="Glober Regular"/>
          <w:b w:val="0"/>
        </w:rPr>
        <w:t>uwagi na ważne, z punktu widzenia społeczeństwa oby</w:t>
      </w:r>
      <w:r w:rsidR="00C871C4" w:rsidRPr="00014E4C">
        <w:rPr>
          <w:rFonts w:ascii="Glober Regular" w:hAnsi="Glober Regular"/>
          <w:b w:val="0"/>
        </w:rPr>
        <w:t>watelskiego, problemy prawnoczłowiecze, które posłużyć mogą jako pytania bądź rekomendacje tychże państw na forum Grupy Roboczej UPR, skierowane w stronę Polski. Punkt ten jest istotny o tyle, że stanowi skuteczne narzędzie, służące do ,,wywołania’’ na forum genewskim kwestii, które nie zostały uwzględnione</w:t>
      </w:r>
      <w:r w:rsidR="009836B5" w:rsidRPr="00014E4C">
        <w:rPr>
          <w:rFonts w:ascii="Glober Regular" w:hAnsi="Glober Regular"/>
          <w:b w:val="0"/>
        </w:rPr>
        <w:t xml:space="preserve"> </w:t>
      </w:r>
      <w:r w:rsidR="00C871C4" w:rsidRPr="00014E4C">
        <w:rPr>
          <w:rFonts w:ascii="Glober Regular" w:hAnsi="Glober Regular"/>
          <w:b w:val="0"/>
        </w:rPr>
        <w:t>w raporcie sporządzonym przez władze krajowe</w:t>
      </w:r>
      <w:r w:rsidR="00E6247A" w:rsidRPr="00014E4C">
        <w:rPr>
          <w:rFonts w:ascii="Glober Regular" w:hAnsi="Glober Regular"/>
          <w:b w:val="0"/>
        </w:rPr>
        <w:t>,</w:t>
      </w:r>
      <w:r w:rsidR="00C871C4" w:rsidRPr="00014E4C">
        <w:rPr>
          <w:rFonts w:ascii="Glober Regular" w:hAnsi="Glober Regular"/>
          <w:b w:val="0"/>
        </w:rPr>
        <w:t xml:space="preserve"> </w:t>
      </w:r>
      <w:r w:rsidR="009836B5" w:rsidRPr="00014E4C">
        <w:rPr>
          <w:rFonts w:ascii="Glober Regular" w:hAnsi="Glober Regular"/>
          <w:b w:val="0"/>
        </w:rPr>
        <w:t>ani</w:t>
      </w:r>
      <w:r w:rsidR="00C871C4" w:rsidRPr="00014E4C">
        <w:rPr>
          <w:rFonts w:ascii="Glober Regular" w:hAnsi="Glober Regular"/>
          <w:b w:val="0"/>
        </w:rPr>
        <w:t xml:space="preserve"> nie zostały wysunięte w podsumowaniu raportów przesyłanych przez środowiska pozarządowe. </w:t>
      </w:r>
      <w:r w:rsidR="004E1EB6" w:rsidRPr="00014E4C">
        <w:rPr>
          <w:rFonts w:ascii="Glober Regular" w:hAnsi="Glober Regular"/>
          <w:b w:val="0"/>
        </w:rPr>
        <w:t xml:space="preserve">W praktyce, etap lobbowania eksploatowany jest przez organizacje pozarządowe w dwojaki sposób: z jednej strony podejmują one działania ,,na własną rękę’’, z drugiej zaś starają się o uczestnictwo w organizowanych pre-sessions (dla Polski przewidziana </w:t>
      </w:r>
      <w:r w:rsidR="00E34A6C" w:rsidRPr="00014E4C">
        <w:rPr>
          <w:rFonts w:ascii="Glober Regular" w:hAnsi="Glober Regular"/>
          <w:b w:val="0"/>
        </w:rPr>
        <w:t xml:space="preserve">na </w:t>
      </w:r>
      <w:r w:rsidR="004E1EB6" w:rsidRPr="00014E4C">
        <w:rPr>
          <w:rFonts w:ascii="Glober Regular" w:hAnsi="Glober Regular"/>
          <w:b w:val="0"/>
        </w:rPr>
        <w:t>6 kwietnia 2017 r.)</w:t>
      </w:r>
      <w:r w:rsidR="004E1EB6" w:rsidRPr="00014E4C">
        <w:rPr>
          <w:rStyle w:val="Odwoanieprzypisudolnego"/>
          <w:rFonts w:ascii="Glober Regular" w:hAnsi="Glober Regular"/>
          <w:b w:val="0"/>
        </w:rPr>
        <w:footnoteReference w:id="1"/>
      </w:r>
      <w:r w:rsidR="004E1EB6" w:rsidRPr="00014E4C">
        <w:rPr>
          <w:rFonts w:ascii="Glober Regular" w:hAnsi="Glober Regular"/>
          <w:b w:val="0"/>
        </w:rPr>
        <w:t xml:space="preserve">. </w:t>
      </w:r>
    </w:p>
    <w:p w:rsidR="00E6247A" w:rsidRPr="00014E4C" w:rsidRDefault="00952668" w:rsidP="003D1EC2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Podczas właściwego przeglądu na sesji Grupy Roboczej UPR (przewidzianej dla Polski na 9 maja 2017 r.), po prezentacji zawartości raportu krajowego, odb</w:t>
      </w:r>
      <w:r w:rsidR="0044464E" w:rsidRPr="00014E4C">
        <w:rPr>
          <w:rFonts w:ascii="Glober Regular" w:hAnsi="Glober Regular"/>
          <w:b w:val="0"/>
        </w:rPr>
        <w:t>ywa</w:t>
      </w:r>
      <w:r w:rsidRPr="00014E4C">
        <w:rPr>
          <w:rFonts w:ascii="Glober Regular" w:hAnsi="Glober Regular"/>
          <w:b w:val="0"/>
        </w:rPr>
        <w:t xml:space="preserve"> się dyskusja nad jego treścią, podczas której każde inne państwo </w:t>
      </w:r>
      <w:r w:rsidR="0044464E" w:rsidRPr="00014E4C">
        <w:rPr>
          <w:rFonts w:ascii="Glober Regular" w:hAnsi="Glober Regular"/>
          <w:b w:val="0"/>
        </w:rPr>
        <w:t>może</w:t>
      </w:r>
      <w:r w:rsidRPr="00014E4C">
        <w:rPr>
          <w:rFonts w:ascii="Glober Regular" w:hAnsi="Glober Regular"/>
          <w:b w:val="0"/>
        </w:rPr>
        <w:t xml:space="preserve"> zadawać pytania </w:t>
      </w:r>
      <w:r w:rsidRPr="00014E4C">
        <w:rPr>
          <w:rFonts w:ascii="Glober Regular" w:hAnsi="Glober Regular"/>
          <w:b w:val="0"/>
        </w:rPr>
        <w:lastRenderedPageBreak/>
        <w:t>państwu weryfikowanemu oraz formułować własne rekomendacje.</w:t>
      </w:r>
      <w:r w:rsidR="000F0169" w:rsidRPr="00014E4C">
        <w:rPr>
          <w:rFonts w:ascii="Glober Regular" w:hAnsi="Glober Regular"/>
          <w:b w:val="0"/>
        </w:rPr>
        <w:t xml:space="preserve"> </w:t>
      </w:r>
      <w:r w:rsidR="00E53E4D" w:rsidRPr="00014E4C">
        <w:rPr>
          <w:rFonts w:ascii="Glober Regular" w:hAnsi="Glober Regular"/>
          <w:b w:val="0"/>
        </w:rPr>
        <w:t xml:space="preserve">Akredytowane </w:t>
      </w:r>
      <w:r w:rsidR="00C746A9" w:rsidRPr="00014E4C">
        <w:rPr>
          <w:rFonts w:ascii="Glober Regular" w:hAnsi="Glober Regular"/>
          <w:b w:val="0"/>
        </w:rPr>
        <w:t>NGO-</w:t>
      </w:r>
      <w:r w:rsidR="000F0169" w:rsidRPr="00014E4C">
        <w:rPr>
          <w:rFonts w:ascii="Glober Regular" w:hAnsi="Glober Regular"/>
          <w:b w:val="0"/>
        </w:rPr>
        <w:t>s</w:t>
      </w:r>
      <w:r w:rsidR="00C746A9" w:rsidRPr="00014E4C">
        <w:rPr>
          <w:rFonts w:ascii="Glober Regular" w:hAnsi="Glober Regular"/>
          <w:b w:val="0"/>
        </w:rPr>
        <w:t>y</w:t>
      </w:r>
      <w:r w:rsidR="000F0169" w:rsidRPr="00014E4C">
        <w:rPr>
          <w:rFonts w:ascii="Glober Regular" w:hAnsi="Glober Regular"/>
          <w:b w:val="0"/>
        </w:rPr>
        <w:t xml:space="preserve"> mają </w:t>
      </w:r>
      <w:r w:rsidR="005C239D" w:rsidRPr="00014E4C">
        <w:rPr>
          <w:rFonts w:ascii="Glober Regular" w:hAnsi="Glober Regular"/>
          <w:b w:val="0"/>
        </w:rPr>
        <w:t>na tym etapie prawo uczestniczenia na forum</w:t>
      </w:r>
      <w:r w:rsidR="000F0169" w:rsidRPr="00014E4C">
        <w:rPr>
          <w:rFonts w:ascii="Glober Regular" w:hAnsi="Glober Regular"/>
          <w:b w:val="0"/>
        </w:rPr>
        <w:t>, ale nie prawo głosu (całość posiedzenia jest nagrywana i transmitowana).</w:t>
      </w:r>
      <w:r w:rsidRPr="00014E4C">
        <w:rPr>
          <w:rFonts w:ascii="Glober Regular" w:hAnsi="Glober Regular"/>
          <w:b w:val="0"/>
        </w:rPr>
        <w:t xml:space="preserve"> </w:t>
      </w:r>
    </w:p>
    <w:p w:rsidR="003D1EC2" w:rsidRPr="00014E4C" w:rsidRDefault="00713B06" w:rsidP="003D1EC2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Za wdrożenie rekomendacji odpowiada państwo, zobligowane jednocześnie do przedstawienia na forum kolejnego cyklu UPR, informacji o postępach w implementacji zaleceń, przyjętych w ramach cyklu poprzedniego. </w:t>
      </w:r>
      <w:r w:rsidR="003D1EC2" w:rsidRPr="00014E4C">
        <w:rPr>
          <w:rFonts w:ascii="Glober Regular" w:hAnsi="Glober Regular"/>
          <w:b w:val="0"/>
        </w:rPr>
        <w:t xml:space="preserve">Ponadto, </w:t>
      </w:r>
      <w:r w:rsidR="00EB1A02" w:rsidRPr="00014E4C">
        <w:rPr>
          <w:rFonts w:ascii="Glober Regular" w:hAnsi="Glober Regular"/>
          <w:b w:val="0"/>
        </w:rPr>
        <w:t>fakultatywnie – z czego skorzystała w obu cyklach Polska -</w:t>
      </w:r>
      <w:r w:rsidR="003D1EC2" w:rsidRPr="00014E4C">
        <w:rPr>
          <w:rFonts w:ascii="Glober Regular" w:hAnsi="Glober Regular"/>
          <w:b w:val="0"/>
        </w:rPr>
        <w:t xml:space="preserve"> </w:t>
      </w:r>
      <w:r w:rsidR="00EB1A02" w:rsidRPr="00014E4C">
        <w:rPr>
          <w:rFonts w:ascii="Glober Regular" w:hAnsi="Glober Regular"/>
          <w:b w:val="0"/>
        </w:rPr>
        <w:t>każdy kraj podlegający przeglądowi, składać może raport</w:t>
      </w:r>
      <w:r w:rsidR="003D1EC2" w:rsidRPr="00014E4C">
        <w:rPr>
          <w:rFonts w:ascii="Glober Regular" w:hAnsi="Glober Regular"/>
          <w:b w:val="0"/>
        </w:rPr>
        <w:t xml:space="preserve"> śr</w:t>
      </w:r>
      <w:r w:rsidR="00EB1A02" w:rsidRPr="00014E4C">
        <w:rPr>
          <w:rFonts w:ascii="Glober Regular" w:hAnsi="Glober Regular"/>
          <w:b w:val="0"/>
        </w:rPr>
        <w:t>ódokresowy</w:t>
      </w:r>
      <w:r w:rsidR="003D1EC2" w:rsidRPr="00014E4C">
        <w:rPr>
          <w:rFonts w:ascii="Glober Regular" w:hAnsi="Glober Regular"/>
          <w:b w:val="0"/>
        </w:rPr>
        <w:t xml:space="preserve"> (Mid-term reports)</w:t>
      </w:r>
      <w:r w:rsidR="00EB1A02" w:rsidRPr="00014E4C">
        <w:rPr>
          <w:rFonts w:ascii="Glober Regular" w:hAnsi="Glober Regular"/>
          <w:b w:val="0"/>
        </w:rPr>
        <w:t xml:space="preserve">. Wskazać należy krótko, że i na tym etapie </w:t>
      </w:r>
      <w:r w:rsidR="00B93741" w:rsidRPr="00014E4C">
        <w:rPr>
          <w:rFonts w:ascii="Glober Regular" w:hAnsi="Glober Regular"/>
          <w:b w:val="0"/>
        </w:rPr>
        <w:t xml:space="preserve">oczywista </w:t>
      </w:r>
      <w:r w:rsidR="00202799" w:rsidRPr="00014E4C">
        <w:rPr>
          <w:rFonts w:ascii="Glober Regular" w:hAnsi="Glober Regular"/>
          <w:b w:val="0"/>
        </w:rPr>
        <w:t>jest</w:t>
      </w:r>
      <w:r w:rsidR="00B93741" w:rsidRPr="00014E4C">
        <w:rPr>
          <w:rFonts w:ascii="Glober Regular" w:hAnsi="Glober Regular"/>
          <w:b w:val="0"/>
        </w:rPr>
        <w:t xml:space="preserve"> konieczność informowania</w:t>
      </w:r>
      <w:r w:rsidR="003E73E6" w:rsidRPr="00014E4C">
        <w:rPr>
          <w:rFonts w:ascii="Glober Regular" w:hAnsi="Glober Regular"/>
          <w:b w:val="0"/>
        </w:rPr>
        <w:t>,</w:t>
      </w:r>
      <w:r w:rsidR="00B93741" w:rsidRPr="00014E4C">
        <w:rPr>
          <w:rFonts w:ascii="Glober Regular" w:hAnsi="Glober Regular"/>
          <w:b w:val="0"/>
        </w:rPr>
        <w:t xml:space="preserve"> konsultowania i współpracy w zakresie wdrażania zaleceń przez władze krajowe</w:t>
      </w:r>
      <w:r w:rsidR="00C746A9" w:rsidRPr="00014E4C">
        <w:rPr>
          <w:rFonts w:ascii="Glober Regular" w:hAnsi="Glober Regular"/>
          <w:b w:val="0"/>
        </w:rPr>
        <w:t xml:space="preserve"> z zainteresowanymi organizacjami pozarządowymi</w:t>
      </w:r>
      <w:r w:rsidR="00B93741" w:rsidRPr="00014E4C">
        <w:rPr>
          <w:rFonts w:ascii="Glober Regular" w:hAnsi="Glober Regular"/>
          <w:b w:val="0"/>
        </w:rPr>
        <w:t>.</w:t>
      </w:r>
    </w:p>
    <w:p w:rsidR="00B93741" w:rsidRPr="00014E4C" w:rsidRDefault="00202799" w:rsidP="003D1EC2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Po</w:t>
      </w:r>
      <w:r w:rsidR="00C746A9" w:rsidRPr="00014E4C">
        <w:rPr>
          <w:rFonts w:ascii="Glober Regular" w:hAnsi="Glober Regular"/>
          <w:b w:val="0"/>
        </w:rPr>
        <w:t>dsumowując</w:t>
      </w:r>
      <w:r w:rsidR="00E34A6C" w:rsidRPr="00014E4C">
        <w:rPr>
          <w:rFonts w:ascii="Glober Regular" w:hAnsi="Glober Regular"/>
          <w:b w:val="0"/>
        </w:rPr>
        <w:t>,</w:t>
      </w:r>
      <w:r w:rsidR="00C746A9" w:rsidRPr="00014E4C">
        <w:rPr>
          <w:rFonts w:ascii="Glober Regular" w:hAnsi="Glober Regular"/>
          <w:b w:val="0"/>
        </w:rPr>
        <w:t xml:space="preserve"> w ramach procesu UPR, NGO -sy</w:t>
      </w:r>
      <w:r w:rsidRPr="00014E4C">
        <w:rPr>
          <w:rFonts w:ascii="Glober Regular" w:hAnsi="Glober Regular"/>
          <w:b w:val="0"/>
        </w:rPr>
        <w:t xml:space="preserve"> podejmować mogą następujące działania (formalne i nieformalne):</w:t>
      </w:r>
    </w:p>
    <w:p w:rsidR="00B77976" w:rsidRPr="00014E4C" w:rsidRDefault="00202799" w:rsidP="00202799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Formułowanie własnego raportu organizacji pozarządowej</w:t>
      </w:r>
      <w:r w:rsidR="007C6F54" w:rsidRPr="00014E4C">
        <w:rPr>
          <w:rFonts w:ascii="Glober Regular" w:hAnsi="Glober Regular"/>
          <w:b w:val="0"/>
        </w:rPr>
        <w:t xml:space="preserve"> – samodzielnie lub</w:t>
      </w:r>
      <w:r w:rsidR="00B77976" w:rsidRPr="00014E4C">
        <w:rPr>
          <w:rFonts w:ascii="Glober Regular" w:hAnsi="Glober Regular"/>
          <w:b w:val="0"/>
        </w:rPr>
        <w:t xml:space="preserve"> w koalicji,</w:t>
      </w:r>
    </w:p>
    <w:p w:rsidR="00202799" w:rsidRPr="00014E4C" w:rsidRDefault="00B77976" w:rsidP="00202799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</w:t>
      </w:r>
      <w:r w:rsidR="00AA5C72" w:rsidRPr="00014E4C">
        <w:rPr>
          <w:rFonts w:ascii="Glober Regular" w:hAnsi="Glober Regular"/>
          <w:b w:val="0"/>
        </w:rPr>
        <w:t xml:space="preserve">achęcanie do tworzenia </w:t>
      </w:r>
      <w:r w:rsidRPr="00014E4C">
        <w:rPr>
          <w:rFonts w:ascii="Glober Regular" w:hAnsi="Glober Regular"/>
          <w:b w:val="0"/>
        </w:rPr>
        <w:t>raportu</w:t>
      </w:r>
      <w:r w:rsidR="00AA5C72" w:rsidRPr="00014E4C">
        <w:rPr>
          <w:rFonts w:ascii="Glober Regular" w:hAnsi="Glober Regular"/>
          <w:b w:val="0"/>
        </w:rPr>
        <w:t xml:space="preserve"> przez inne podmioty</w:t>
      </w:r>
      <w:r w:rsidRPr="00014E4C">
        <w:rPr>
          <w:rFonts w:ascii="Glober Regular" w:hAnsi="Glober Regular"/>
          <w:b w:val="0"/>
        </w:rPr>
        <w:t xml:space="preserve"> i organizacje</w:t>
      </w:r>
      <w:r w:rsidR="00647918" w:rsidRPr="00014E4C">
        <w:rPr>
          <w:rFonts w:ascii="Glober Regular" w:hAnsi="Glober Regular"/>
          <w:b w:val="0"/>
        </w:rPr>
        <w:t xml:space="preserve"> -</w:t>
      </w:r>
      <w:r w:rsidR="00AA5C72" w:rsidRPr="00014E4C">
        <w:rPr>
          <w:rFonts w:ascii="Glober Regular" w:hAnsi="Glober Regular"/>
          <w:b w:val="0"/>
        </w:rPr>
        <w:t xml:space="preserve"> kampania informacyjna,</w:t>
      </w:r>
    </w:p>
    <w:p w:rsidR="00202799" w:rsidRPr="00014E4C" w:rsidRDefault="00202799" w:rsidP="00202799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Udział w konsultacjach nad formułowaniem </w:t>
      </w:r>
      <w:r w:rsidR="00B77976" w:rsidRPr="00014E4C">
        <w:rPr>
          <w:rFonts w:ascii="Glober Regular" w:hAnsi="Glober Regular"/>
          <w:b w:val="0"/>
        </w:rPr>
        <w:t>raportu krajowego – nad jego projektem oraz ostateczną wersją,</w:t>
      </w:r>
    </w:p>
    <w:p w:rsidR="00202799" w:rsidRPr="00014E4C" w:rsidRDefault="00202799" w:rsidP="00202799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Działalność pol</w:t>
      </w:r>
      <w:r w:rsidR="00AA5C72" w:rsidRPr="00014E4C">
        <w:rPr>
          <w:rFonts w:ascii="Glober Regular" w:hAnsi="Glober Regular"/>
          <w:b w:val="0"/>
        </w:rPr>
        <w:t>egająca na lobbowaniu</w:t>
      </w:r>
      <w:r w:rsidR="00647918" w:rsidRPr="00014E4C">
        <w:rPr>
          <w:rFonts w:ascii="Glober Regular" w:hAnsi="Glober Regular"/>
          <w:b w:val="0"/>
        </w:rPr>
        <w:t xml:space="preserve"> członków Grupy Roboczej UPR</w:t>
      </w:r>
      <w:r w:rsidR="00AA5C72" w:rsidRPr="00014E4C">
        <w:rPr>
          <w:rFonts w:ascii="Glober Regular" w:hAnsi="Glober Regular"/>
          <w:b w:val="0"/>
        </w:rPr>
        <w:t>, udział w</w:t>
      </w:r>
      <w:r w:rsidRPr="00014E4C">
        <w:rPr>
          <w:rFonts w:ascii="Glober Regular" w:hAnsi="Glober Regular"/>
          <w:b w:val="0"/>
        </w:rPr>
        <w:t xml:space="preserve"> pre-session,</w:t>
      </w:r>
    </w:p>
    <w:p w:rsidR="00AA5C72" w:rsidRPr="00014E4C" w:rsidRDefault="00647918" w:rsidP="00202799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Uczestnictwo w</w:t>
      </w:r>
      <w:r w:rsidR="00202799" w:rsidRPr="00014E4C">
        <w:rPr>
          <w:rFonts w:ascii="Glober Regular" w:hAnsi="Glober Regular"/>
          <w:b w:val="0"/>
        </w:rPr>
        <w:t xml:space="preserve"> sesji Grupy Roboczej UPR</w:t>
      </w:r>
      <w:r w:rsidR="00AA5C72" w:rsidRPr="00014E4C">
        <w:rPr>
          <w:rFonts w:ascii="Glober Regular" w:hAnsi="Glober Regular"/>
          <w:b w:val="0"/>
        </w:rPr>
        <w:t xml:space="preserve"> i sesji Rady Praw Człowieka ONZ albo informowanie o jej przebiegu</w:t>
      </w:r>
      <w:r w:rsidR="007C6F54" w:rsidRPr="00014E4C">
        <w:rPr>
          <w:rFonts w:ascii="Glober Regular" w:hAnsi="Glober Regular"/>
          <w:b w:val="0"/>
        </w:rPr>
        <w:t xml:space="preserve"> i transmisji (także dyskutowanie przebiegu na zorganizowanych spotkaniach)</w:t>
      </w:r>
      <w:r w:rsidR="00AA5C72" w:rsidRPr="00014E4C">
        <w:rPr>
          <w:rFonts w:ascii="Glober Regular" w:hAnsi="Glober Regular"/>
          <w:b w:val="0"/>
        </w:rPr>
        <w:t xml:space="preserve">, </w:t>
      </w:r>
    </w:p>
    <w:p w:rsidR="009A7A69" w:rsidRPr="00014E4C" w:rsidRDefault="00AA5C72" w:rsidP="0031208F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Organizacja spotkań dotyczących wyników przeglądu oraz postępów wdrożenia rekomendacji</w:t>
      </w:r>
      <w:r w:rsidR="00647918" w:rsidRPr="00014E4C">
        <w:rPr>
          <w:rFonts w:ascii="Glober Regular" w:hAnsi="Glober Regular"/>
          <w:b w:val="0"/>
        </w:rPr>
        <w:t xml:space="preserve"> (nie wykluczając czynnego udziału przy ich wdrażaniu)</w:t>
      </w:r>
      <w:r w:rsidRPr="00014E4C">
        <w:rPr>
          <w:rFonts w:ascii="Glober Regular" w:hAnsi="Glober Regular"/>
          <w:b w:val="0"/>
        </w:rPr>
        <w:t>.</w:t>
      </w:r>
    </w:p>
    <w:p w:rsidR="00202799" w:rsidRPr="00014E4C" w:rsidRDefault="00DD1DBA" w:rsidP="00DD1DBA">
      <w:pPr>
        <w:pStyle w:val="Nagwek4"/>
        <w:numPr>
          <w:ilvl w:val="0"/>
          <w:numId w:val="2"/>
        </w:numPr>
        <w:spacing w:before="240" w:beforeAutospacing="0" w:after="48" w:afterAutospacing="0" w:line="276" w:lineRule="auto"/>
        <w:jc w:val="both"/>
        <w:rPr>
          <w:rFonts w:ascii="Glober Regular" w:hAnsi="Glober Regular"/>
        </w:rPr>
      </w:pPr>
      <w:r w:rsidRPr="00014E4C">
        <w:rPr>
          <w:rFonts w:ascii="Glober Regular" w:hAnsi="Glober Regular"/>
        </w:rPr>
        <w:t>Konsultacje raportu krajowego w Polsce – cykl trzeci</w:t>
      </w:r>
    </w:p>
    <w:p w:rsidR="002D64AB" w:rsidRPr="00014E4C" w:rsidRDefault="00E6247A" w:rsidP="002D64AB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D</w:t>
      </w:r>
      <w:r w:rsidR="00DB1BA3" w:rsidRPr="00014E4C">
        <w:rPr>
          <w:rFonts w:ascii="Glober Regular" w:hAnsi="Glober Regular"/>
          <w:b w:val="0"/>
        </w:rPr>
        <w:t>ziałania Sieci Obywatelskiej Watchdog Polska</w:t>
      </w:r>
      <w:r w:rsidRPr="00014E4C">
        <w:rPr>
          <w:rFonts w:ascii="Glober Regular" w:hAnsi="Glober Regular"/>
          <w:b w:val="0"/>
        </w:rPr>
        <w:t xml:space="preserve"> w obszarze trzeciego cyklu UPR</w:t>
      </w:r>
      <w:r w:rsidR="00DB1BA3" w:rsidRPr="00014E4C">
        <w:rPr>
          <w:rFonts w:ascii="Glober Regular" w:hAnsi="Glober Regular"/>
          <w:b w:val="0"/>
        </w:rPr>
        <w:t xml:space="preserve"> polegały przede wszystkim na monitorowaniu przebiegu prac nad przygotowaniem raportu krajowego. Społeczną kontrolę procesu na poziomie krajowym przeprowadziliśmy, posługując się narzędziem najlepiej nam znanym</w:t>
      </w:r>
      <w:r w:rsidR="002D64AB" w:rsidRPr="00014E4C">
        <w:rPr>
          <w:rFonts w:ascii="Glober Regular" w:hAnsi="Glober Regular"/>
          <w:b w:val="0"/>
        </w:rPr>
        <w:t xml:space="preserve"> – tj. korzystając</w:t>
      </w:r>
      <w:r w:rsidR="00DB1BA3" w:rsidRPr="00014E4C">
        <w:rPr>
          <w:rFonts w:ascii="Glober Regular" w:hAnsi="Glober Regular"/>
          <w:b w:val="0"/>
        </w:rPr>
        <w:t xml:space="preserve"> z </w:t>
      </w:r>
      <w:r w:rsidR="002D64AB" w:rsidRPr="00014E4C">
        <w:rPr>
          <w:rFonts w:ascii="Glober Regular" w:hAnsi="Glober Regular"/>
          <w:b w:val="0"/>
        </w:rPr>
        <w:t>prawa dostępu do informacji publicznej. Uczestniczyliśmy również w spotkaniu konsultacyjnym, zorganizowanym przez Ministerstwo Spraw Zagranicznych</w:t>
      </w:r>
      <w:r w:rsidR="00984F34" w:rsidRPr="00014E4C">
        <w:rPr>
          <w:rFonts w:ascii="Glober Regular" w:hAnsi="Glober Regular"/>
          <w:b w:val="0"/>
        </w:rPr>
        <w:t xml:space="preserve"> (MSZ)</w:t>
      </w:r>
      <w:r w:rsidR="002D64AB" w:rsidRPr="00014E4C">
        <w:rPr>
          <w:rFonts w:ascii="Glober Regular" w:hAnsi="Glober Regular"/>
          <w:b w:val="0"/>
        </w:rPr>
        <w:t xml:space="preserve">. </w:t>
      </w:r>
    </w:p>
    <w:p w:rsidR="00502795" w:rsidRPr="00014E4C" w:rsidRDefault="002D64AB" w:rsidP="00502795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lastRenderedPageBreak/>
        <w:t>Poszukując akt</w:t>
      </w:r>
      <w:r w:rsidR="00E56748" w:rsidRPr="00014E4C">
        <w:rPr>
          <w:rFonts w:ascii="Glober Regular" w:hAnsi="Glober Regular"/>
          <w:b w:val="0"/>
        </w:rPr>
        <w:t xml:space="preserve">ualnych informacji o pracach nad raportem UPR, w pierwszej kolejności sięgnęliśmy do podstawowego źródła informacji – Biuletynu Informacji Publicznej </w:t>
      </w:r>
      <w:r w:rsidR="00A55553" w:rsidRPr="00014E4C">
        <w:rPr>
          <w:rFonts w:ascii="Glober Regular" w:hAnsi="Glober Regular"/>
          <w:b w:val="0"/>
        </w:rPr>
        <w:t>MSZ</w:t>
      </w:r>
      <w:r w:rsidR="00E56748" w:rsidRPr="00014E4C">
        <w:rPr>
          <w:rFonts w:ascii="Glober Regular" w:hAnsi="Glober Regular"/>
          <w:b w:val="0"/>
        </w:rPr>
        <w:t xml:space="preserve">. W publikatorze nie odnaleźliśmy jednak danych </w:t>
      </w:r>
      <w:r w:rsidR="00C746A9" w:rsidRPr="00014E4C">
        <w:rPr>
          <w:rFonts w:ascii="Glober Regular" w:hAnsi="Glober Regular"/>
          <w:b w:val="0"/>
        </w:rPr>
        <w:t>na temat</w:t>
      </w:r>
      <w:r w:rsidR="00E56748" w:rsidRPr="00014E4C">
        <w:rPr>
          <w:rFonts w:ascii="Glober Regular" w:hAnsi="Glober Regular"/>
          <w:b w:val="0"/>
        </w:rPr>
        <w:t xml:space="preserve"> trzeciego cyklu UPR. Z tego też względu, począwszy od 17 sierpnia 2016 r., aż do </w:t>
      </w:r>
      <w:r w:rsidR="00D93F54" w:rsidRPr="00014E4C">
        <w:rPr>
          <w:rFonts w:ascii="Glober Regular" w:hAnsi="Glober Regular"/>
          <w:b w:val="0"/>
        </w:rPr>
        <w:t>15 lutego 2017 r., skierowaliśmy 9 wniosków o udostępnienie informacji publicznej do MSZ oraz 10 wniosków (o tożsamej treści) do innych podmiotów i instytucji, mających wpływ na kształt raportu rządowego.</w:t>
      </w:r>
      <w:r w:rsidR="00944B53" w:rsidRPr="00014E4C">
        <w:rPr>
          <w:rFonts w:ascii="Glober Regular" w:hAnsi="Glober Regular"/>
          <w:b w:val="0"/>
        </w:rPr>
        <w:t xml:space="preserve"> </w:t>
      </w:r>
    </w:p>
    <w:p w:rsidR="00944B53" w:rsidRPr="00014E4C" w:rsidRDefault="00944B53" w:rsidP="00502795">
      <w:pPr>
        <w:pStyle w:val="Nagwek4"/>
        <w:numPr>
          <w:ilvl w:val="0"/>
          <w:numId w:val="10"/>
        </w:numPr>
        <w:spacing w:before="240" w:beforeAutospacing="0" w:after="48" w:afterAutospacing="0" w:line="276" w:lineRule="auto"/>
        <w:jc w:val="both"/>
        <w:rPr>
          <w:rFonts w:ascii="Glober Regular" w:hAnsi="Glober Regular"/>
        </w:rPr>
      </w:pPr>
      <w:r w:rsidRPr="00014E4C">
        <w:rPr>
          <w:rFonts w:ascii="Glober Regular" w:hAnsi="Glober Regular"/>
        </w:rPr>
        <w:t>informacje o przebiegu prac</w:t>
      </w:r>
      <w:r w:rsidR="00464FA7" w:rsidRPr="00014E4C">
        <w:rPr>
          <w:rFonts w:ascii="Glober Regular" w:hAnsi="Glober Regular"/>
        </w:rPr>
        <w:t xml:space="preserve"> </w:t>
      </w:r>
      <w:r w:rsidR="00E8677F" w:rsidRPr="00014E4C">
        <w:rPr>
          <w:rFonts w:ascii="Glober Regular" w:hAnsi="Glober Regular"/>
        </w:rPr>
        <w:t>nad projektem raportu</w:t>
      </w:r>
    </w:p>
    <w:p w:rsidR="00944B53" w:rsidRPr="00014E4C" w:rsidRDefault="00464FA7" w:rsidP="00464FA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W sierpniu 2016 r. zapytaliśmy MSZ, czy zostały już rozpoczęte prace nad przygotowaniem raportu UPR, a jeżeli tak, to kiedy. Poprosiliśmy o udostępnienie harmonogramu prac nad raportem, uwzględniającego m.in. informacje, kiedy zostanie on poddany konsultacjom z organizacjami pozarządowymi i udostępniony opinii publicznej. Chcieliśmy dowiedzieć się także, kto z ramienia MSZ odpowiedzialny jest za koordynację prac związanych z raportem (osoba odpowiedzialna wraz z informacją o zajmowanym stanowisku). Zadaliśmy również pytanie, czy MSZ przygotowuje raport w porozumieniu z innymi resortami, partnerami pozarządowymi, innymi instytucjami/ekspertami (jeżeli tak, to jakimi).</w:t>
      </w:r>
    </w:p>
    <w:p w:rsidR="00464FA7" w:rsidRPr="00014E4C" w:rsidRDefault="005915A9" w:rsidP="00464FA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W</w:t>
      </w:r>
      <w:r w:rsidR="00464FA7" w:rsidRPr="00014E4C">
        <w:rPr>
          <w:rFonts w:ascii="Glober Regular" w:hAnsi="Glober Regular"/>
          <w:b w:val="0"/>
        </w:rPr>
        <w:t xml:space="preserve"> udzielonej odpowiedzi </w:t>
      </w:r>
      <w:r w:rsidRPr="00014E4C">
        <w:rPr>
          <w:rFonts w:ascii="Glober Regular" w:hAnsi="Glober Regular"/>
          <w:b w:val="0"/>
        </w:rPr>
        <w:t>potwierdzono</w:t>
      </w:r>
      <w:r w:rsidR="00464FA7" w:rsidRPr="00014E4C">
        <w:rPr>
          <w:rFonts w:ascii="Glober Regular" w:hAnsi="Glober Regular"/>
          <w:b w:val="0"/>
        </w:rPr>
        <w:t xml:space="preserve">, że </w:t>
      </w:r>
      <w:r w:rsidRPr="00014E4C">
        <w:rPr>
          <w:rFonts w:ascii="Glober Regular" w:hAnsi="Glober Regular"/>
          <w:b w:val="0"/>
        </w:rPr>
        <w:t>resortem koordynującym opracowanie raportu Polski w ramach UPR jest Ministerstwo Spraw Zagranicznych – Departament Narodów Zjednoczonych i Praw Człowieka. Wstępne prace nad raportem rozpoczęto w lipcu 2016 r., pierwszym etapem miało być natomiast spotkanie koordynacyjne z resortami, które będą najbardziej z</w:t>
      </w:r>
      <w:r w:rsidR="00C746A9" w:rsidRPr="00014E4C">
        <w:rPr>
          <w:rFonts w:ascii="Glober Regular" w:hAnsi="Glober Regular"/>
          <w:b w:val="0"/>
        </w:rPr>
        <w:t>aangażowane w prace nad nim</w:t>
      </w:r>
      <w:r w:rsidRPr="00014E4C">
        <w:rPr>
          <w:rFonts w:ascii="Glober Regular" w:hAnsi="Glober Regular"/>
          <w:b w:val="0"/>
        </w:rPr>
        <w:t>, zgodnie z zakresem tematycznym rekomendacji przekazanych Polsce, podczas przeglądu UPR w 2012 r. (spotkanie planowane na początek września 2016 r.). Wskazano, że raport powinien zostać przekazany w lutym 2017 r., a przegląd praw człowieka w Polsce planowany jest na przełom kwietnia i maja 2017 r. MSZ poinformowało, że planuje szereg konsultacji międzyresortowych, a dodatkowo wystąpi o wkład do raportu do Rzecznika Praw Obywatelskich i Rzecznika Praw Dziecka. Dodano, że resort planuje zorganizować spotkanie z przedstawiciel</w:t>
      </w:r>
      <w:r w:rsidR="001E5DE8" w:rsidRPr="00014E4C">
        <w:rPr>
          <w:rFonts w:ascii="Glober Regular" w:hAnsi="Glober Regular"/>
          <w:b w:val="0"/>
        </w:rPr>
        <w:t>ami organizacji pozarządowych, aby wysłuchać ich opinii</w:t>
      </w:r>
      <w:r w:rsidRPr="00014E4C">
        <w:rPr>
          <w:rFonts w:ascii="Glober Regular" w:hAnsi="Glober Regular"/>
          <w:b w:val="0"/>
        </w:rPr>
        <w:t xml:space="preserve"> na temat proponowanej struk</w:t>
      </w:r>
      <w:r w:rsidR="00C746A9" w:rsidRPr="00014E4C">
        <w:rPr>
          <w:rFonts w:ascii="Glober Regular" w:hAnsi="Glober Regular"/>
          <w:b w:val="0"/>
        </w:rPr>
        <w:t>tury raportu oraz skonsultować zagadnienia</w:t>
      </w:r>
      <w:r w:rsidRPr="00014E4C">
        <w:rPr>
          <w:rFonts w:ascii="Glober Regular" w:hAnsi="Glober Regular"/>
          <w:b w:val="0"/>
        </w:rPr>
        <w:t xml:space="preserve">, które powinny być w nim zawarte. Wskazano również, że poza MSZ, najbardziej zaangażowane resorty, to Ministerstwo Spraw Wewnętrznych i Administracji, Ministerstwo Sprawiedliwości, Ministerstwo Rodziny, Pracy i Polityki Społecznej, Ministerstwo Edukacji Narodowej, </w:t>
      </w:r>
      <w:r w:rsidR="00852612" w:rsidRPr="00014E4C">
        <w:rPr>
          <w:rFonts w:ascii="Glober Regular" w:hAnsi="Glober Regular"/>
          <w:b w:val="0"/>
        </w:rPr>
        <w:t>a także Pełnomocnik Rządu ds. Równego Traktowania.</w:t>
      </w:r>
      <w:r w:rsidR="00BD60FD" w:rsidRPr="00014E4C">
        <w:rPr>
          <w:rFonts w:ascii="Glober Regular" w:hAnsi="Glober Regular"/>
          <w:b w:val="0"/>
        </w:rPr>
        <w:t xml:space="preserve"> Na pytanie, czy MSZ przygotuje</w:t>
      </w:r>
      <w:r w:rsidR="00852612" w:rsidRPr="00014E4C">
        <w:rPr>
          <w:rFonts w:ascii="Glober Regular" w:hAnsi="Glober Regular"/>
          <w:b w:val="0"/>
        </w:rPr>
        <w:t xml:space="preserve"> raport</w:t>
      </w:r>
      <w:r w:rsidR="00BD60FD" w:rsidRPr="00014E4C">
        <w:rPr>
          <w:rFonts w:ascii="Glober Regular" w:hAnsi="Glober Regular"/>
          <w:b w:val="0"/>
        </w:rPr>
        <w:t xml:space="preserve"> w porozumieniu</w:t>
      </w:r>
      <w:r w:rsidR="00852612" w:rsidRPr="00014E4C">
        <w:rPr>
          <w:rFonts w:ascii="Glober Regular" w:hAnsi="Glober Regular"/>
          <w:b w:val="0"/>
        </w:rPr>
        <w:t xml:space="preserve"> z innymi partnerami pozarządowymi, innymi instytucjami i ekspertami, odpowiedziano, że na tym etapie nie ma jeszcze przygotowanej listy organizacji zaproszonych na spotkanie w sprawie UPR, a poza wspominanymi RPO i RDP, włączenie w prace innych instytucji jest możliwe, jeżeli sugestia t</w:t>
      </w:r>
      <w:r w:rsidR="00B8131A" w:rsidRPr="00014E4C">
        <w:rPr>
          <w:rFonts w:ascii="Glober Regular" w:hAnsi="Glober Regular"/>
          <w:b w:val="0"/>
        </w:rPr>
        <w:t>a</w:t>
      </w:r>
      <w:r w:rsidR="00852612" w:rsidRPr="00014E4C">
        <w:rPr>
          <w:rFonts w:ascii="Glober Regular" w:hAnsi="Glober Regular"/>
          <w:b w:val="0"/>
        </w:rPr>
        <w:t xml:space="preserve">ka zostanie przekazana np. podczas spotkania z resortami. </w:t>
      </w:r>
    </w:p>
    <w:p w:rsidR="00D12327" w:rsidRPr="00014E4C" w:rsidRDefault="001E5DE8" w:rsidP="00464FA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lastRenderedPageBreak/>
        <w:t>Dlatego</w:t>
      </w:r>
      <w:r w:rsidR="00852612" w:rsidRPr="00014E4C">
        <w:rPr>
          <w:rFonts w:ascii="Glober Regular" w:hAnsi="Glober Regular"/>
          <w:b w:val="0"/>
        </w:rPr>
        <w:t xml:space="preserve"> we wrześniu 2016 r. postanowiliśmy dowiedzieć się, czy odbyło się już spotkanie koordynacyjne z zaangażowanymi resortami (jeżeli tak, to kiedy i kto wziął w nim udział). Zapytaliśmy również</w:t>
      </w:r>
      <w:r w:rsidR="00C746A9" w:rsidRPr="00014E4C">
        <w:rPr>
          <w:rFonts w:ascii="Glober Regular" w:hAnsi="Glober Regular"/>
          <w:b w:val="0"/>
        </w:rPr>
        <w:t>,</w:t>
      </w:r>
      <w:r w:rsidR="00852612" w:rsidRPr="00014E4C">
        <w:rPr>
          <w:rFonts w:ascii="Glober Regular" w:hAnsi="Glober Regular"/>
          <w:b w:val="0"/>
        </w:rPr>
        <w:t xml:space="preserve"> kiedy MSZ wystąpi o wkład do raportu do RPO i RPD</w:t>
      </w:r>
      <w:r w:rsidR="00D12327" w:rsidRPr="00014E4C">
        <w:rPr>
          <w:rFonts w:ascii="Glober Regular" w:hAnsi="Glober Regular"/>
          <w:b w:val="0"/>
        </w:rPr>
        <w:t>.</w:t>
      </w:r>
    </w:p>
    <w:p w:rsidR="00D12327" w:rsidRPr="00014E4C" w:rsidRDefault="00D12327" w:rsidP="00464FA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MSZ wyjaśniło, że </w:t>
      </w:r>
      <w:r w:rsidR="001E5DE8" w:rsidRPr="00014E4C">
        <w:rPr>
          <w:rFonts w:ascii="Glober Regular" w:hAnsi="Glober Regular"/>
          <w:b w:val="0"/>
        </w:rPr>
        <w:t xml:space="preserve">8 września 2016 r. odbyło się spotkanie koordynacyjne </w:t>
      </w:r>
      <w:r w:rsidRPr="00014E4C">
        <w:rPr>
          <w:rFonts w:ascii="Glober Regular" w:hAnsi="Glober Regular"/>
          <w:b w:val="0"/>
        </w:rPr>
        <w:t>z udziałem przedstawicieli wymienionych już resortów oraz Pełnomocnika Rządu ds. Równego Traktowania, Komendy Głównej Policji i Prokuratury Krajowej. Spotkanie to miało charakter roboczy (nie sporządzono z jego przebiegu notatki), w jego wyniku powstało zaś formalne pismo do w/w resortów, z prośbą o przekazanie wkładów do raportu w terminie do 30 września 2016 r. Pismo z prośbą o wkład do raportu do RPO i RPD pr</w:t>
      </w:r>
      <w:r w:rsidR="00C746A9" w:rsidRPr="00014E4C">
        <w:rPr>
          <w:rFonts w:ascii="Glober Regular" w:hAnsi="Glober Regular"/>
          <w:b w:val="0"/>
        </w:rPr>
        <w:t>zesłane zostało natomiast</w:t>
      </w:r>
      <w:r w:rsidRPr="00014E4C">
        <w:rPr>
          <w:rFonts w:ascii="Glober Regular" w:hAnsi="Glober Regular"/>
          <w:b w:val="0"/>
        </w:rPr>
        <w:t xml:space="preserve"> 19 września 2016 r.</w:t>
      </w:r>
      <w:r w:rsidR="00E76A83" w:rsidRPr="00014E4C">
        <w:rPr>
          <w:rFonts w:ascii="Glober Regular" w:hAnsi="Glober Regular"/>
          <w:b w:val="0"/>
        </w:rPr>
        <w:t>, przy czym MSZ nie ograniczył</w:t>
      </w:r>
      <w:r w:rsidRPr="00014E4C">
        <w:rPr>
          <w:rFonts w:ascii="Glober Regular" w:hAnsi="Glober Regular"/>
          <w:b w:val="0"/>
        </w:rPr>
        <w:t xml:space="preserve"> zakresu, w jakim te i</w:t>
      </w:r>
      <w:r w:rsidR="00E76A83" w:rsidRPr="00014E4C">
        <w:rPr>
          <w:rFonts w:ascii="Glober Regular" w:hAnsi="Glober Regular"/>
          <w:b w:val="0"/>
        </w:rPr>
        <w:t>nstytucje mogły</w:t>
      </w:r>
      <w:r w:rsidRPr="00014E4C">
        <w:rPr>
          <w:rFonts w:ascii="Glober Regular" w:hAnsi="Glober Regular"/>
          <w:b w:val="0"/>
        </w:rPr>
        <w:t xml:space="preserve"> zająć merytoryczne stanowisko.</w:t>
      </w:r>
    </w:p>
    <w:p w:rsidR="004D0F19" w:rsidRPr="00014E4C" w:rsidRDefault="005229F8" w:rsidP="00055FB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 wnioskiem o udostępnienie dokumentów - wkładów poszczególnych resortów i innych instytucji do raportu UPR zwróciliśmy się do MSZ na początku października 2016 r. Z uwagi na fakt, że res</w:t>
      </w:r>
      <w:r w:rsidR="00C746A9" w:rsidRPr="00014E4C">
        <w:rPr>
          <w:rFonts w:ascii="Glober Regular" w:hAnsi="Glober Regular"/>
          <w:b w:val="0"/>
        </w:rPr>
        <w:t>ort uznał, iż</w:t>
      </w:r>
      <w:r w:rsidRPr="00014E4C">
        <w:rPr>
          <w:rFonts w:ascii="Glober Regular" w:hAnsi="Glober Regular"/>
          <w:b w:val="0"/>
        </w:rPr>
        <w:t xml:space="preserve"> dokumenty te mają charakter roboczy i nie stanowią tym samym informacji publicznej, analogiczny wniosek skierowaliśmy odrębnie do każdego podmiotu. Co ciekawe, zdecydowana większość udostępniła nam swoje wkłady, co obrazuje tabela poniżej:</w:t>
      </w:r>
    </w:p>
    <w:p w:rsidR="00055FB7" w:rsidRPr="00014E4C" w:rsidRDefault="00055FB7" w:rsidP="00055FB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95"/>
        <w:gridCol w:w="4777"/>
      </w:tblGrid>
      <w:tr w:rsidR="004D0F19" w:rsidRPr="00014E4C" w:rsidTr="00014E4C">
        <w:trPr>
          <w:trHeight w:val="660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4D0F19" w:rsidRPr="00014E4C" w:rsidRDefault="004D0F19" w:rsidP="00014E4C">
            <w:pPr>
              <w:pStyle w:val="Nagwek4"/>
              <w:spacing w:before="0" w:beforeAutospacing="0"/>
              <w:jc w:val="center"/>
              <w:outlineLvl w:val="3"/>
              <w:rPr>
                <w:rFonts w:ascii="Glober Regular" w:hAnsi="Glober Regular"/>
              </w:rPr>
            </w:pPr>
            <w:r w:rsidRPr="00014E4C">
              <w:rPr>
                <w:rFonts w:ascii="Glober Regular" w:hAnsi="Glober Regular"/>
              </w:rPr>
              <w:t>Wniosek o udostępnienie wkładu do raportu UPR</w:t>
            </w:r>
          </w:p>
        </w:tc>
      </w:tr>
      <w:tr w:rsidR="004D0F19" w:rsidRPr="00014E4C" w:rsidTr="000C24B3">
        <w:trPr>
          <w:trHeight w:val="470"/>
        </w:trPr>
        <w:tc>
          <w:tcPr>
            <w:tcW w:w="4295" w:type="dxa"/>
            <w:vAlign w:val="center"/>
          </w:tcPr>
          <w:p w:rsidR="004D0F19" w:rsidRPr="00014E4C" w:rsidRDefault="004D0F19" w:rsidP="00014E4C">
            <w:pPr>
              <w:pStyle w:val="Nagwek4"/>
              <w:spacing w:before="0" w:beforeAutospacing="0"/>
              <w:jc w:val="center"/>
              <w:outlineLvl w:val="3"/>
              <w:rPr>
                <w:rFonts w:ascii="Glober Regular" w:hAnsi="Glober Regular"/>
              </w:rPr>
            </w:pPr>
            <w:r w:rsidRPr="00014E4C">
              <w:rPr>
                <w:rFonts w:ascii="Glober Regular" w:hAnsi="Glober Regular"/>
              </w:rPr>
              <w:t>Do kogo?</w:t>
            </w:r>
          </w:p>
        </w:tc>
        <w:tc>
          <w:tcPr>
            <w:tcW w:w="4777" w:type="dxa"/>
            <w:vAlign w:val="center"/>
          </w:tcPr>
          <w:p w:rsidR="004D0F19" w:rsidRPr="00014E4C" w:rsidRDefault="00C9459B" w:rsidP="00014E4C">
            <w:pPr>
              <w:pStyle w:val="Nagwek4"/>
              <w:spacing w:before="0" w:beforeAutospacing="0"/>
              <w:jc w:val="center"/>
              <w:outlineLvl w:val="3"/>
              <w:rPr>
                <w:rFonts w:ascii="Glober Regular" w:hAnsi="Glober Regular"/>
              </w:rPr>
            </w:pPr>
            <w:r w:rsidRPr="00014E4C">
              <w:rPr>
                <w:rFonts w:ascii="Glober Regular" w:hAnsi="Glober Regular"/>
              </w:rPr>
              <w:t xml:space="preserve">Czy udostępniono </w:t>
            </w:r>
            <w:r w:rsidR="000C24B3" w:rsidRPr="00014E4C">
              <w:rPr>
                <w:rFonts w:ascii="Glober Regular" w:hAnsi="Glober Regular"/>
              </w:rPr>
              <w:t>wkład do raportu?</w:t>
            </w:r>
          </w:p>
        </w:tc>
      </w:tr>
      <w:tr w:rsidR="004D0F19" w:rsidRPr="00014E4C" w:rsidTr="00732DA1">
        <w:trPr>
          <w:trHeight w:val="649"/>
        </w:trPr>
        <w:tc>
          <w:tcPr>
            <w:tcW w:w="4295" w:type="dxa"/>
            <w:vAlign w:val="center"/>
          </w:tcPr>
          <w:p w:rsidR="004D0F19" w:rsidRPr="00014E4C" w:rsidRDefault="004D0F19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Ministerstwo Spraw Wewnętrznych i Administracji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 (wraz z pismem przewodnim do MSZ)</w:t>
            </w:r>
          </w:p>
        </w:tc>
      </w:tr>
      <w:tr w:rsidR="004D0F19" w:rsidRPr="00014E4C" w:rsidTr="000C24B3">
        <w:trPr>
          <w:trHeight w:val="267"/>
        </w:trPr>
        <w:tc>
          <w:tcPr>
            <w:tcW w:w="4295" w:type="dxa"/>
            <w:vAlign w:val="center"/>
          </w:tcPr>
          <w:p w:rsidR="004D0F19" w:rsidRPr="00014E4C" w:rsidRDefault="00C9459B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Ministerstwo Edukacji Narodowej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 (po ponagleniu)</w:t>
            </w:r>
          </w:p>
        </w:tc>
      </w:tr>
      <w:tr w:rsidR="004D0F19" w:rsidRPr="00014E4C" w:rsidTr="000C24B3">
        <w:trPr>
          <w:trHeight w:val="161"/>
        </w:trPr>
        <w:tc>
          <w:tcPr>
            <w:tcW w:w="4295" w:type="dxa"/>
            <w:vAlign w:val="center"/>
          </w:tcPr>
          <w:p w:rsidR="004D0F19" w:rsidRPr="00014E4C" w:rsidRDefault="00C9459B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Ministerstwo Zdrowia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 (z zastrzeżeniem, że może on ulec zmianom)</w:t>
            </w:r>
            <w:r w:rsidR="00C9459B" w:rsidRPr="00014E4C">
              <w:rPr>
                <w:rFonts w:ascii="Glober Regular" w:hAnsi="Glober Regular"/>
                <w:b w:val="0"/>
                <w:sz w:val="22"/>
                <w:szCs w:val="22"/>
              </w:rPr>
              <w:t xml:space="preserve"> </w:t>
            </w:r>
          </w:p>
        </w:tc>
      </w:tr>
      <w:tr w:rsidR="004D0F19" w:rsidRPr="00014E4C" w:rsidTr="000C24B3">
        <w:trPr>
          <w:trHeight w:val="344"/>
        </w:trPr>
        <w:tc>
          <w:tcPr>
            <w:tcW w:w="4295" w:type="dxa"/>
            <w:vAlign w:val="center"/>
          </w:tcPr>
          <w:p w:rsidR="004D0F19" w:rsidRPr="00014E4C" w:rsidRDefault="00C9459B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Ministerstwo Rodziny, Pracy i Polityki Społecznej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 (po ponagleniu)</w:t>
            </w:r>
          </w:p>
        </w:tc>
      </w:tr>
      <w:tr w:rsidR="004D0F19" w:rsidRPr="00014E4C" w:rsidTr="000C24B3">
        <w:trPr>
          <w:trHeight w:val="336"/>
        </w:trPr>
        <w:tc>
          <w:tcPr>
            <w:tcW w:w="4295" w:type="dxa"/>
            <w:vAlign w:val="center"/>
          </w:tcPr>
          <w:p w:rsidR="004D0F19" w:rsidRPr="00014E4C" w:rsidRDefault="00C9459B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Ministerstwo Sprawiedliwości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NIE</w:t>
            </w:r>
          </w:p>
        </w:tc>
      </w:tr>
      <w:tr w:rsidR="004D0F19" w:rsidRPr="00014E4C" w:rsidTr="000C24B3">
        <w:trPr>
          <w:trHeight w:val="419"/>
        </w:trPr>
        <w:tc>
          <w:tcPr>
            <w:tcW w:w="4295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Prokuratura Krajowa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</w:t>
            </w:r>
          </w:p>
        </w:tc>
      </w:tr>
      <w:tr w:rsidR="004D0F19" w:rsidRPr="00014E4C" w:rsidTr="000C24B3">
        <w:trPr>
          <w:trHeight w:val="336"/>
        </w:trPr>
        <w:tc>
          <w:tcPr>
            <w:tcW w:w="4295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Komenda Główna Policji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 (po ponagleniu)</w:t>
            </w:r>
          </w:p>
        </w:tc>
      </w:tr>
      <w:tr w:rsidR="004D0F19" w:rsidRPr="00014E4C" w:rsidTr="000C24B3">
        <w:trPr>
          <w:trHeight w:val="336"/>
        </w:trPr>
        <w:tc>
          <w:tcPr>
            <w:tcW w:w="4295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Rzecznik Praw Obywatelskich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</w:t>
            </w:r>
          </w:p>
        </w:tc>
      </w:tr>
      <w:tr w:rsidR="004D0F19" w:rsidRPr="00014E4C" w:rsidTr="000C24B3">
        <w:trPr>
          <w:trHeight w:val="336"/>
        </w:trPr>
        <w:tc>
          <w:tcPr>
            <w:tcW w:w="4295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Rzecznik Praw Dziecka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TAK</w:t>
            </w:r>
          </w:p>
        </w:tc>
      </w:tr>
      <w:tr w:rsidR="004D0F19" w:rsidRPr="00014E4C" w:rsidTr="000C24B3">
        <w:trPr>
          <w:trHeight w:val="70"/>
        </w:trPr>
        <w:tc>
          <w:tcPr>
            <w:tcW w:w="4295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Pełnomocnik Rządu ds. Równego Traktowania</w:t>
            </w:r>
          </w:p>
        </w:tc>
        <w:tc>
          <w:tcPr>
            <w:tcW w:w="4777" w:type="dxa"/>
            <w:vAlign w:val="center"/>
          </w:tcPr>
          <w:p w:rsidR="004D0F19" w:rsidRPr="00014E4C" w:rsidRDefault="000C24B3" w:rsidP="00014E4C">
            <w:pPr>
              <w:pStyle w:val="Nagwek4"/>
              <w:spacing w:before="0" w:beforeAutospacing="0"/>
              <w:outlineLvl w:val="3"/>
              <w:rPr>
                <w:rFonts w:ascii="Glober Regular" w:hAnsi="Glober Regular"/>
                <w:b w:val="0"/>
                <w:sz w:val="22"/>
                <w:szCs w:val="22"/>
              </w:rPr>
            </w:pPr>
            <w:r w:rsidRPr="00014E4C">
              <w:rPr>
                <w:rFonts w:ascii="Glober Regular" w:hAnsi="Glober Regular"/>
                <w:b w:val="0"/>
                <w:sz w:val="22"/>
                <w:szCs w:val="22"/>
              </w:rPr>
              <w:t>Nie dysponuje informacją</w:t>
            </w:r>
          </w:p>
        </w:tc>
      </w:tr>
    </w:tbl>
    <w:p w:rsidR="00790410" w:rsidRPr="00014E4C" w:rsidRDefault="00D12327" w:rsidP="00790410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 </w:t>
      </w:r>
    </w:p>
    <w:p w:rsidR="00790410" w:rsidRPr="00014E4C" w:rsidRDefault="00055FB7" w:rsidP="00014E4C">
      <w:pPr>
        <w:pStyle w:val="Nagwek4"/>
        <w:spacing w:before="240" w:beforeAutospacing="0" w:after="48" w:afterAutospacing="0" w:line="276" w:lineRule="auto"/>
        <w:ind w:firstLine="426"/>
        <w:jc w:val="center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Ze względu na negatywne odpowiedzi Ministra Spraw Zagranicznych oraz Ministra Sprawiedliwości złożyliśmy skargi na bezczynność do Wojewódzkiego Sądu Administracyjnego w</w:t>
      </w:r>
      <w:r w:rsidR="001E5DE8" w:rsidRPr="00014E4C">
        <w:rPr>
          <w:rFonts w:ascii="Glober Regular" w:hAnsi="Glober Regular"/>
          <w:b w:val="0"/>
        </w:rPr>
        <w:t xml:space="preserve"> Warszawie. Na dzień dzisiejszy</w:t>
      </w:r>
      <w:r w:rsidRPr="00014E4C">
        <w:rPr>
          <w:rFonts w:ascii="Glober Regular" w:hAnsi="Glober Regular"/>
          <w:b w:val="0"/>
        </w:rPr>
        <w:t xml:space="preserve"> nieprawomocnym wyrokiem z </w:t>
      </w:r>
      <w:r w:rsidRPr="00014E4C">
        <w:rPr>
          <w:rFonts w:ascii="Glober Regular" w:hAnsi="Glober Regular"/>
          <w:b w:val="0"/>
        </w:rPr>
        <w:lastRenderedPageBreak/>
        <w:t>dnia 14 marca 2017 r</w:t>
      </w:r>
      <w:r w:rsidR="001E5DE8" w:rsidRPr="00014E4C">
        <w:rPr>
          <w:rFonts w:ascii="Glober Regular" w:hAnsi="Glober Regular"/>
          <w:b w:val="0"/>
        </w:rPr>
        <w:t>. (sygn. akt II SAB/Wa 720/16) s</w:t>
      </w:r>
      <w:r w:rsidRPr="00014E4C">
        <w:rPr>
          <w:rFonts w:ascii="Glober Regular" w:hAnsi="Glober Regular"/>
          <w:b w:val="0"/>
        </w:rPr>
        <w:t xml:space="preserve">ąd oddalił naszą skargę </w:t>
      </w:r>
      <w:r w:rsidR="005A0DBA" w:rsidRPr="00014E4C">
        <w:rPr>
          <w:rFonts w:ascii="Glober Regular" w:hAnsi="Glober Regular"/>
          <w:b w:val="0"/>
        </w:rPr>
        <w:t xml:space="preserve">w sprawie </w:t>
      </w:r>
      <w:r w:rsidRPr="00014E4C">
        <w:rPr>
          <w:rFonts w:ascii="Glober Regular" w:hAnsi="Glober Regular"/>
          <w:b w:val="0"/>
        </w:rPr>
        <w:t>z MSZ – czekamy na doręczenie pisemnego uzasadnienia orzeczenia.</w:t>
      </w:r>
    </w:p>
    <w:p w:rsidR="00055FB7" w:rsidRPr="00014E4C" w:rsidRDefault="005A0DBA" w:rsidP="00502795">
      <w:pPr>
        <w:pStyle w:val="Nagwek4"/>
        <w:numPr>
          <w:ilvl w:val="0"/>
          <w:numId w:val="10"/>
        </w:numPr>
        <w:spacing w:before="240" w:beforeAutospacing="0" w:after="48" w:afterAutospacing="0" w:line="276" w:lineRule="auto"/>
        <w:jc w:val="both"/>
        <w:rPr>
          <w:rFonts w:ascii="Glober Regular" w:hAnsi="Glober Regular"/>
        </w:rPr>
      </w:pPr>
      <w:r w:rsidRPr="00014E4C">
        <w:rPr>
          <w:rFonts w:ascii="Glober Regular" w:hAnsi="Glober Regular"/>
        </w:rPr>
        <w:t>informacje o konsultacjach z organizacjami pozarządowymi</w:t>
      </w:r>
    </w:p>
    <w:p w:rsidR="005A0DBA" w:rsidRPr="00014E4C" w:rsidRDefault="00350424" w:rsidP="00350424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W </w:t>
      </w:r>
      <w:r w:rsidR="0084107D" w:rsidRPr="00014E4C">
        <w:rPr>
          <w:rFonts w:ascii="Glober Regular" w:hAnsi="Glober Regular"/>
          <w:b w:val="0"/>
        </w:rPr>
        <w:t>naszych wnioskach równolegle zadawaliśmy pytania</w:t>
      </w:r>
      <w:r w:rsidRPr="00014E4C">
        <w:rPr>
          <w:rFonts w:ascii="Glober Regular" w:hAnsi="Glober Regular"/>
          <w:b w:val="0"/>
        </w:rPr>
        <w:t xml:space="preserve"> dotyczące włączenia organizacji pozarządowych w proces przygotowywania raportu krajowego. </w:t>
      </w:r>
      <w:r w:rsidR="0084107D" w:rsidRPr="00014E4C">
        <w:rPr>
          <w:rFonts w:ascii="Glober Regular" w:hAnsi="Glober Regular"/>
          <w:b w:val="0"/>
        </w:rPr>
        <w:t>Chcieliśmy wiedzieć,</w:t>
      </w:r>
      <w:r w:rsidRPr="00014E4C">
        <w:rPr>
          <w:rFonts w:ascii="Glober Regular" w:hAnsi="Glober Regular"/>
          <w:b w:val="0"/>
        </w:rPr>
        <w:t xml:space="preserve"> czy przygotowana została lista organizacji, które zostaną zaproszone do udziału w konsultacjach rapor</w:t>
      </w:r>
      <w:r w:rsidR="009F251F" w:rsidRPr="00014E4C">
        <w:rPr>
          <w:rFonts w:ascii="Glober Regular" w:hAnsi="Glober Regular"/>
          <w:b w:val="0"/>
        </w:rPr>
        <w:t>tu (jeżeli tak, prosiliśmy o jej</w:t>
      </w:r>
      <w:r w:rsidRPr="00014E4C">
        <w:rPr>
          <w:rFonts w:ascii="Glober Regular" w:hAnsi="Glober Regular"/>
          <w:b w:val="0"/>
        </w:rPr>
        <w:t xml:space="preserve"> udostępnienie). </w:t>
      </w:r>
      <w:r w:rsidR="0084107D" w:rsidRPr="00014E4C">
        <w:rPr>
          <w:rFonts w:ascii="Glober Regular" w:hAnsi="Glober Regular"/>
          <w:b w:val="0"/>
        </w:rPr>
        <w:t>Zapytaliśmy</w:t>
      </w:r>
      <w:r w:rsidRPr="00014E4C">
        <w:rPr>
          <w:rFonts w:ascii="Glober Regular" w:hAnsi="Glober Regular"/>
          <w:b w:val="0"/>
        </w:rPr>
        <w:t>, kiedy i w jaki sposób MSZ zorganizuje konsultacje z organizacjami pozarządowymi oraz czy przygotuje raport m.in. w porozumieniu z partnerami pozarządowymi.</w:t>
      </w:r>
    </w:p>
    <w:p w:rsidR="00350424" w:rsidRPr="00014E4C" w:rsidRDefault="00350424" w:rsidP="00350424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 odpowiedzi resortu wynika, że spo</w:t>
      </w:r>
      <w:r w:rsidR="0084107D" w:rsidRPr="00014E4C">
        <w:rPr>
          <w:rFonts w:ascii="Glober Regular" w:hAnsi="Glober Regular"/>
          <w:b w:val="0"/>
        </w:rPr>
        <w:t>tkanie z przedstawicielami NGO-sów</w:t>
      </w:r>
      <w:r w:rsidRPr="00014E4C">
        <w:rPr>
          <w:rFonts w:ascii="Glober Regular" w:hAnsi="Glober Regular"/>
          <w:b w:val="0"/>
        </w:rPr>
        <w:t xml:space="preserve"> (na temat struktury raportu i skonsultowania zagadnień)</w:t>
      </w:r>
      <w:r w:rsidR="007D3DCA" w:rsidRPr="00014E4C">
        <w:rPr>
          <w:rFonts w:ascii="Glober Regular" w:hAnsi="Glober Regular"/>
          <w:b w:val="0"/>
        </w:rPr>
        <w:t xml:space="preserve"> planowane było na </w:t>
      </w:r>
      <w:r w:rsidR="00EA5DFB" w:rsidRPr="00014E4C">
        <w:rPr>
          <w:rFonts w:ascii="Glober Regular" w:hAnsi="Glober Regular"/>
          <w:b w:val="0"/>
        </w:rPr>
        <w:t>październik/listopad 2016</w:t>
      </w:r>
      <w:r w:rsidR="007D3DCA" w:rsidRPr="00014E4C">
        <w:rPr>
          <w:rFonts w:ascii="Glober Regular" w:hAnsi="Glober Regular"/>
          <w:b w:val="0"/>
        </w:rPr>
        <w:t xml:space="preserve"> r., natomiast na bieżącym etapie (sierpień 2016 r.) nie istniał konkretny termin konsultacji oraz lista organizacji na nie zaproszonych. </w:t>
      </w:r>
    </w:p>
    <w:p w:rsidR="007D3DCA" w:rsidRPr="00014E4C" w:rsidRDefault="007D3DCA" w:rsidP="007D3DCA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Podobne kwestie podjęliśmy w kolejnym wniosku, pytając przy tym</w:t>
      </w:r>
      <w:r w:rsidR="0084107D" w:rsidRPr="00014E4C">
        <w:rPr>
          <w:rFonts w:ascii="Glober Regular" w:hAnsi="Glober Regular"/>
          <w:b w:val="0"/>
        </w:rPr>
        <w:t>,</w:t>
      </w:r>
      <w:r w:rsidRPr="00014E4C">
        <w:rPr>
          <w:rFonts w:ascii="Glober Regular" w:hAnsi="Glober Regular"/>
          <w:b w:val="0"/>
        </w:rPr>
        <w:t xml:space="preserve"> czy i w jaki sposób wyniki planowanego spotkania konsultacyjnego z organizacjami pozarządowymi zostaną uwzględnione w raporcie oraz czy </w:t>
      </w:r>
      <w:r w:rsidR="0084107D" w:rsidRPr="00014E4C">
        <w:rPr>
          <w:rFonts w:ascii="Glober Regular" w:hAnsi="Glober Regular"/>
          <w:b w:val="0"/>
        </w:rPr>
        <w:t>istnieje możliwość włączenia</w:t>
      </w:r>
      <w:r w:rsidRPr="00014E4C">
        <w:rPr>
          <w:rFonts w:ascii="Glober Regular" w:hAnsi="Glober Regular"/>
          <w:b w:val="0"/>
        </w:rPr>
        <w:t xml:space="preserve"> </w:t>
      </w:r>
      <w:r w:rsidR="0084107D" w:rsidRPr="00014E4C">
        <w:rPr>
          <w:rFonts w:ascii="Glober Regular" w:hAnsi="Glober Regular"/>
          <w:b w:val="0"/>
        </w:rPr>
        <w:t>tych organizacji</w:t>
      </w:r>
      <w:r w:rsidRPr="00014E4C">
        <w:rPr>
          <w:rFonts w:ascii="Glober Regular" w:hAnsi="Glober Regular"/>
          <w:b w:val="0"/>
        </w:rPr>
        <w:t xml:space="preserve"> w prace nad raportem j</w:t>
      </w:r>
      <w:r w:rsidR="00C746A9" w:rsidRPr="00014E4C">
        <w:rPr>
          <w:rFonts w:ascii="Glober Regular" w:hAnsi="Glober Regular"/>
          <w:b w:val="0"/>
        </w:rPr>
        <w:t>uż na wcześniejszym etapie, niż</w:t>
      </w:r>
      <w:r w:rsidR="00E76A83" w:rsidRPr="00014E4C">
        <w:rPr>
          <w:rFonts w:ascii="Glober Regular" w:hAnsi="Glober Regular"/>
          <w:b w:val="0"/>
        </w:rPr>
        <w:t xml:space="preserve"> </w:t>
      </w:r>
      <w:r w:rsidRPr="00014E4C">
        <w:rPr>
          <w:rFonts w:ascii="Glober Regular" w:hAnsi="Glober Regular"/>
          <w:b w:val="0"/>
        </w:rPr>
        <w:t>pla</w:t>
      </w:r>
      <w:r w:rsidR="00C746A9" w:rsidRPr="00014E4C">
        <w:rPr>
          <w:rFonts w:ascii="Glober Regular" w:hAnsi="Glober Regular"/>
          <w:b w:val="0"/>
        </w:rPr>
        <w:t>nowane</w:t>
      </w:r>
      <w:r w:rsidR="00E76A83" w:rsidRPr="00014E4C">
        <w:rPr>
          <w:rFonts w:ascii="Glober Regular" w:hAnsi="Glober Regular"/>
          <w:b w:val="0"/>
        </w:rPr>
        <w:t xml:space="preserve"> spotkaniu konsultacyjnym</w:t>
      </w:r>
      <w:r w:rsidRPr="00014E4C">
        <w:rPr>
          <w:rFonts w:ascii="Glober Regular" w:hAnsi="Glober Regular"/>
          <w:b w:val="0"/>
        </w:rPr>
        <w:t>.</w:t>
      </w:r>
    </w:p>
    <w:p w:rsidR="00D12327" w:rsidRPr="00014E4C" w:rsidRDefault="007D3DCA" w:rsidP="00EA5DFB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MSZ</w:t>
      </w:r>
      <w:r w:rsidR="0084107D" w:rsidRPr="00014E4C">
        <w:rPr>
          <w:rFonts w:ascii="Glober Regular" w:hAnsi="Glober Regular"/>
          <w:b w:val="0"/>
        </w:rPr>
        <w:t xml:space="preserve"> odpisał</w:t>
      </w:r>
      <w:r w:rsidRPr="00014E4C">
        <w:rPr>
          <w:rFonts w:ascii="Glober Regular" w:hAnsi="Glober Regular"/>
          <w:b w:val="0"/>
        </w:rPr>
        <w:t xml:space="preserve">, że odpowiedź nie jest możliwa bez wiedzy, jakiego rodzaju uwagi/postulaty etc. </w:t>
      </w:r>
      <w:r w:rsidR="00EA5DFB" w:rsidRPr="00014E4C">
        <w:rPr>
          <w:rFonts w:ascii="Glober Regular" w:hAnsi="Glober Regular"/>
          <w:b w:val="0"/>
        </w:rPr>
        <w:t>z</w:t>
      </w:r>
      <w:r w:rsidRPr="00014E4C">
        <w:rPr>
          <w:rFonts w:ascii="Glober Regular" w:hAnsi="Glober Regular"/>
          <w:b w:val="0"/>
        </w:rPr>
        <w:t>ostaną przekazane przez organizacje pozarządowe. Przypomniano jedn</w:t>
      </w:r>
      <w:r w:rsidR="0084107D" w:rsidRPr="00014E4C">
        <w:rPr>
          <w:rFonts w:ascii="Glober Regular" w:hAnsi="Glober Regular"/>
          <w:b w:val="0"/>
        </w:rPr>
        <w:t>ocześnie, że informacje od NGO-sów</w:t>
      </w:r>
      <w:r w:rsidRPr="00014E4C">
        <w:rPr>
          <w:rFonts w:ascii="Glober Regular" w:hAnsi="Glober Regular"/>
          <w:b w:val="0"/>
        </w:rPr>
        <w:t xml:space="preserve"> wł</w:t>
      </w:r>
      <w:r w:rsidR="00EA5DFB" w:rsidRPr="00014E4C">
        <w:rPr>
          <w:rFonts w:ascii="Glober Regular" w:hAnsi="Glober Regular"/>
          <w:b w:val="0"/>
        </w:rPr>
        <w:t>ączane są do odrębnego raportu.</w:t>
      </w:r>
    </w:p>
    <w:p w:rsidR="00EA5DFB" w:rsidRPr="00014E4C" w:rsidRDefault="00EA5DFB" w:rsidP="00EA5DFB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O planowany termin spotkania konsultacyjnego pytaliśmy następnie trzykrotnie. </w:t>
      </w:r>
      <w:r w:rsidR="00C8079D" w:rsidRPr="00014E4C">
        <w:rPr>
          <w:rFonts w:ascii="Glober Regular" w:hAnsi="Glober Regular"/>
          <w:b w:val="0"/>
        </w:rPr>
        <w:t>W</w:t>
      </w:r>
      <w:r w:rsidR="00475B7F" w:rsidRPr="00014E4C">
        <w:rPr>
          <w:rFonts w:ascii="Glober Regular" w:hAnsi="Glober Regular"/>
          <w:b w:val="0"/>
        </w:rPr>
        <w:t xml:space="preserve"> listopadzie</w:t>
      </w:r>
      <w:r w:rsidRPr="00014E4C">
        <w:rPr>
          <w:rFonts w:ascii="Glober Regular" w:hAnsi="Glober Regular"/>
          <w:b w:val="0"/>
        </w:rPr>
        <w:t xml:space="preserve"> 2016 r. poinformowano</w:t>
      </w:r>
      <w:r w:rsidR="00D5644F" w:rsidRPr="00014E4C">
        <w:rPr>
          <w:rFonts w:ascii="Glober Regular" w:hAnsi="Glober Regular"/>
          <w:b w:val="0"/>
        </w:rPr>
        <w:t xml:space="preserve"> nas</w:t>
      </w:r>
      <w:r w:rsidRPr="00014E4C">
        <w:rPr>
          <w:rFonts w:ascii="Glober Regular" w:hAnsi="Glober Regular"/>
          <w:b w:val="0"/>
        </w:rPr>
        <w:t>, że odbędzie się</w:t>
      </w:r>
      <w:r w:rsidR="00C8079D" w:rsidRPr="00014E4C">
        <w:rPr>
          <w:rFonts w:ascii="Glober Regular" w:hAnsi="Glober Regular"/>
          <w:b w:val="0"/>
        </w:rPr>
        <w:t xml:space="preserve"> ono</w:t>
      </w:r>
      <w:r w:rsidRPr="00014E4C">
        <w:rPr>
          <w:rFonts w:ascii="Glober Regular" w:hAnsi="Glober Regular"/>
          <w:b w:val="0"/>
        </w:rPr>
        <w:t xml:space="preserve"> w pierwszej połowie grudnia 2016 r., a zaproszenie otrzymają organizacje, które uczestniczyły w podobnym spotkaniu przed przeglądem w ramach drugiego cyklu UPR, a także organizacje zasugerowane przez poszczególne resorty</w:t>
      </w:r>
      <w:r w:rsidR="00794431" w:rsidRPr="00014E4C">
        <w:rPr>
          <w:rFonts w:ascii="Glober Regular" w:hAnsi="Glober Regular"/>
          <w:b w:val="0"/>
        </w:rPr>
        <w:t xml:space="preserve"> (listę organizacji udostępniono na skutek kolejnego wniosku)</w:t>
      </w:r>
      <w:r w:rsidRPr="00014E4C">
        <w:rPr>
          <w:rFonts w:ascii="Glober Regular" w:hAnsi="Glober Regular"/>
          <w:b w:val="0"/>
        </w:rPr>
        <w:t>.</w:t>
      </w:r>
      <w:r w:rsidR="00C8079D" w:rsidRPr="00014E4C">
        <w:rPr>
          <w:rFonts w:ascii="Glober Regular" w:hAnsi="Glober Regular"/>
          <w:b w:val="0"/>
        </w:rPr>
        <w:t xml:space="preserve"> Zaproszenia na spotkanie rozesłane zostały ostatecznie 21 listopada 2016 r., natomiast konsultacje odbyły się już 2 grudnia 2016 r. Sekwencja zdarzeń przedstawiona została na osi poniżej (</w:t>
      </w:r>
      <w:r w:rsidR="0035038B" w:rsidRPr="00014E4C">
        <w:rPr>
          <w:rFonts w:ascii="Glober Regular" w:hAnsi="Glober Regular"/>
          <w:b w:val="0"/>
        </w:rPr>
        <w:t>w kolorze czerwonym</w:t>
      </w:r>
      <w:r w:rsidR="00C8079D" w:rsidRPr="00014E4C">
        <w:rPr>
          <w:rFonts w:ascii="Glober Regular" w:hAnsi="Glober Regular"/>
          <w:b w:val="0"/>
        </w:rPr>
        <w:t xml:space="preserve"> zaznaczono datę ostatniego naszego wniosku, stanowiącego jednocześnie datę zaproszenia na spotkanie):</w:t>
      </w:r>
    </w:p>
    <w:p w:rsidR="00944B53" w:rsidRPr="00014E4C" w:rsidRDefault="0064276C" w:rsidP="00944B53">
      <w:pPr>
        <w:pStyle w:val="Nagwek4"/>
        <w:spacing w:before="240" w:beforeAutospacing="0" w:after="48" w:afterAutospacing="0" w:line="276" w:lineRule="auto"/>
        <w:ind w:left="426"/>
        <w:jc w:val="both"/>
        <w:rPr>
          <w:rFonts w:ascii="Glober Regular" w:hAnsi="Glober Regular"/>
        </w:rPr>
      </w:pPr>
      <w:r w:rsidRPr="00014E4C">
        <w:rPr>
          <w:rFonts w:ascii="Glober Regular" w:hAnsi="Glober Regular"/>
          <w:noProof/>
        </w:rPr>
        <mc:AlternateContent>
          <mc:Choice Requires="wpc">
            <w:drawing>
              <wp:inline distT="0" distB="0" distL="0" distR="0">
                <wp:extent cx="5430520" cy="248285"/>
                <wp:effectExtent l="8255" t="5715" r="19050" b="12700"/>
                <wp:docPr id="8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0" y="101717"/>
                            <a:ext cx="5430520" cy="8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20088" y="0"/>
                            <a:ext cx="800" cy="248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434643" y="0"/>
                            <a:ext cx="1600" cy="248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369201" y="801"/>
                            <a:ext cx="1600" cy="2474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282956" y="0"/>
                            <a:ext cx="800" cy="248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111096" y="0"/>
                            <a:ext cx="800" cy="248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4901630" y="0"/>
                            <a:ext cx="800" cy="248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EEB00E" id="Kanwa 3" o:spid="_x0000_s1026" editas="canvas" style="width:427.6pt;height:19.55pt;mso-position-horizontal-relative:char;mso-position-vertical-relative:line" coordsize="54305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305;height:2482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top:1017;width:54305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nVB8IAAADaAAAADwAAAGRycy9kb3ducmV2LnhtbERPTWvCQBC9C/6HZYTedJMeSo2uUgRL&#10;sfSgKcHehuw0Cc3Oht3VJP31XUHoaXi8z1lvB9OKKznfWFaQLhIQxKXVDVcKPvP9/BmED8gaW8uk&#10;YCQP2810ssZM256PdD2FSsQQ9hkqqEPoMil9WZNBv7AdceS+rTMYInSV1A77GG5a+ZgkT9Jgw7Gh&#10;xo52NZU/p4tRcH5fXoqx+KBDkS4PX+iM/81flXqYDS8rEIGG8C++u990nA+3V25X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nVB8IAAADaAAAADwAAAAAAAAAAAAAA&#10;AAChAgAAZHJzL2Rvd25yZXYueG1sUEsFBgAAAAAEAAQA+QAAAJADAAAAAA==&#10;">
                  <v:stroke endarrow="block"/>
                </v:shape>
                <v:shape id="AutoShape 6" o:spid="_x0000_s1029" type="#_x0000_t32" style="position:absolute;left:5200;width:8;height:2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15" o:spid="_x0000_s1030" type="#_x0000_t32" style="position:absolute;left:14346;width:16;height:2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17" o:spid="_x0000_s1031" type="#_x0000_t32" style="position:absolute;left:23692;top:8;width:16;height:24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19" o:spid="_x0000_s1032" type="#_x0000_t32" style="position:absolute;left:32829;width:8;height:2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20" o:spid="_x0000_s1033" type="#_x0000_t32" style="position:absolute;left:41110;width:8;height:2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21" o:spid="_x0000_s1034" type="#_x0000_t32" style="position:absolute;left:49016;width:8;height:24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w10:anchorlock/>
              </v:group>
            </w:pict>
          </mc:Fallback>
        </mc:AlternateContent>
      </w:r>
    </w:p>
    <w:p w:rsidR="005C239D" w:rsidRPr="00014E4C" w:rsidRDefault="001E506E" w:rsidP="00B53490">
      <w:pPr>
        <w:pStyle w:val="Nagwek4"/>
        <w:spacing w:before="240" w:beforeAutospacing="0" w:after="48" w:afterAutospacing="0" w:line="276" w:lineRule="auto"/>
        <w:ind w:left="708"/>
        <w:jc w:val="both"/>
        <w:rPr>
          <w:rFonts w:ascii="Glober Regular" w:hAnsi="Glober Regular"/>
          <w:color w:val="4F4F4F"/>
          <w:sz w:val="20"/>
          <w:szCs w:val="20"/>
          <w:shd w:val="clear" w:color="auto" w:fill="FFFFFF"/>
        </w:rPr>
      </w:pPr>
      <w:r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>Wnios</w:t>
      </w:r>
      <w:r w:rsidR="00A36EE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>ek</w:t>
      </w:r>
      <w:r w:rsidR="00475B7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 nr 1</w:t>
      </w:r>
      <w:r w:rsidR="00475B7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475B7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</w:r>
      <w:r w:rsidR="00A36EE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Spotkanie  </w:t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17.08</w:t>
      </w:r>
      <w:r w:rsidR="00B05374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.2016 r.   </w:t>
      </w:r>
      <w:r w:rsidR="00B05374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ab/>
        <w:t xml:space="preserve">19.09.2016 r.     17.10.2016 r.       </w:t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2.11.2016 r.     </w:t>
      </w:r>
      <w:r w:rsidR="00B53490" w:rsidRPr="00014E4C">
        <w:rPr>
          <w:rFonts w:ascii="Glober Regular" w:hAnsi="Glober Regular"/>
          <w:color w:val="FF0000"/>
          <w:sz w:val="20"/>
          <w:szCs w:val="20"/>
          <w:shd w:val="clear" w:color="auto" w:fill="FFFFFF"/>
        </w:rPr>
        <w:t>21.11.2016 r.</w:t>
      </w:r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   </w:t>
      </w:r>
      <w:r w:rsidR="00B05374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B53490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2.12.2016 r. </w:t>
      </w:r>
      <w:r w:rsidR="00A36EEF" w:rsidRPr="00014E4C">
        <w:rPr>
          <w:rFonts w:ascii="Glober Regular" w:hAnsi="Glober Regular"/>
          <w:color w:val="4F4F4F"/>
          <w:sz w:val="20"/>
          <w:szCs w:val="20"/>
          <w:shd w:val="clear" w:color="auto" w:fill="FFFFFF"/>
        </w:rPr>
        <w:t xml:space="preserve">                                </w:t>
      </w:r>
    </w:p>
    <w:p w:rsidR="00277616" w:rsidRPr="00014E4C" w:rsidRDefault="00A80595" w:rsidP="00AA661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lastRenderedPageBreak/>
        <w:t>Na</w:t>
      </w:r>
      <w:r w:rsidR="0084107D" w:rsidRPr="00014E4C">
        <w:rPr>
          <w:rFonts w:ascii="Glober Regular" w:hAnsi="Glober Regular"/>
          <w:b w:val="0"/>
        </w:rPr>
        <w:t xml:space="preserve"> spotkaniu konsultacyjnym w MSZ</w:t>
      </w:r>
      <w:r w:rsidRPr="00014E4C">
        <w:rPr>
          <w:rFonts w:ascii="Glober Regular" w:hAnsi="Glober Regular"/>
          <w:b w:val="0"/>
        </w:rPr>
        <w:t xml:space="preserve"> przedstawiono obowiązujące dla Polski terminy złożenia raportu krajowego oraz przeglądu Polski na forum Grupy Roboczej UPR. Omówiono również </w:t>
      </w:r>
      <w:r w:rsidR="00AB6C6B" w:rsidRPr="00014E4C">
        <w:rPr>
          <w:rFonts w:ascii="Glober Regular" w:hAnsi="Glober Regular"/>
          <w:b w:val="0"/>
        </w:rPr>
        <w:t>wytyczne, w zakresie struktury raportu rządowego, obejmujące m.in. metodologię i opis procesu konsultacji, informacje dotyczące wdrożenia rekomendacji z drugiego cyklu oraz opis osiągnięć i wyzwań w zakresie przestrzegania praw człowieka. Następnie udzielono głosu przedstawicielom organizacji pozarządowych – mogli oni sygnalizować istotne zagadnienia do uwzględnienia w projekcie raportu (którego treści, jak i treści poszczególnych wkładów resortowych nie udostępniono do wglądu). Zapewniono, że ze spotkania sporządzona zostanie notatka, przekazana następnie resortom</w:t>
      </w:r>
      <w:r w:rsidR="00557EBA" w:rsidRPr="00014E4C">
        <w:rPr>
          <w:rFonts w:ascii="Glober Regular" w:hAnsi="Glober Regular"/>
          <w:b w:val="0"/>
        </w:rPr>
        <w:t xml:space="preserve"> (notatka ta została </w:t>
      </w:r>
      <w:r w:rsidR="00D5644F" w:rsidRPr="00014E4C">
        <w:rPr>
          <w:rFonts w:ascii="Glober Regular" w:hAnsi="Glober Regular"/>
          <w:b w:val="0"/>
        </w:rPr>
        <w:t>udostępniona</w:t>
      </w:r>
      <w:r w:rsidR="00557EBA" w:rsidRPr="00014E4C">
        <w:rPr>
          <w:rFonts w:ascii="Glober Regular" w:hAnsi="Glober Regular"/>
          <w:b w:val="0"/>
        </w:rPr>
        <w:t xml:space="preserve"> na skutek kolejnego wniosku)</w:t>
      </w:r>
      <w:r w:rsidR="00AB6C6B" w:rsidRPr="00014E4C">
        <w:rPr>
          <w:rFonts w:ascii="Glober Regular" w:hAnsi="Glober Regular"/>
          <w:b w:val="0"/>
        </w:rPr>
        <w:t>. Na pytanie, czy ostateczna wersja projektu raportu będzie podlegała konsultacjom, organizacj</w:t>
      </w:r>
      <w:r w:rsidR="00277616" w:rsidRPr="00014E4C">
        <w:rPr>
          <w:rFonts w:ascii="Glober Regular" w:hAnsi="Glober Regular"/>
          <w:b w:val="0"/>
        </w:rPr>
        <w:t>e otrzymały odpowiedź</w:t>
      </w:r>
      <w:r w:rsidR="005908A8" w:rsidRPr="00014E4C">
        <w:rPr>
          <w:rFonts w:ascii="Glober Regular" w:hAnsi="Glober Regular"/>
          <w:b w:val="0"/>
        </w:rPr>
        <w:t xml:space="preserve"> negatywną</w:t>
      </w:r>
      <w:r w:rsidR="00277616" w:rsidRPr="00014E4C">
        <w:rPr>
          <w:rFonts w:ascii="Glober Regular" w:hAnsi="Glober Regular"/>
          <w:b w:val="0"/>
        </w:rPr>
        <w:t>. Natomiast nie odpowiedziano jednoznacznie na pytanie, czy do organizacji dotrze informacja o tym, czy ich uwagi zostały uwzględnione w raporcie.</w:t>
      </w:r>
    </w:p>
    <w:p w:rsidR="00A80595" w:rsidRPr="00014E4C" w:rsidRDefault="005908A8" w:rsidP="00AA661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Wreszcie na pytanie, czy po drugim cyklu UPR odbyły się spotkani</w:t>
      </w:r>
      <w:r w:rsidR="00277616" w:rsidRPr="00014E4C">
        <w:rPr>
          <w:rFonts w:ascii="Glober Regular" w:hAnsi="Glober Regular"/>
          <w:b w:val="0"/>
        </w:rPr>
        <w:t>a z organizacjami pozarządowymi</w:t>
      </w:r>
      <w:r w:rsidRPr="00014E4C">
        <w:rPr>
          <w:rFonts w:ascii="Glober Regular" w:hAnsi="Glober Regular"/>
          <w:b w:val="0"/>
        </w:rPr>
        <w:t xml:space="preserve"> dotyczące wdrażania rekomendacji z tego cyklu, wskazano, że nie, ale resort jest otwarty na ustanowienie takiego zwyczaju.</w:t>
      </w:r>
    </w:p>
    <w:p w:rsidR="00557EBA" w:rsidRPr="00014E4C" w:rsidRDefault="00557EBA" w:rsidP="00AA6617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Zgodnie z informacjami przekazanymi przez MSZ, wyznaczonym terminem sporządzenia raportu krajowego był 3 lute</w:t>
      </w:r>
      <w:r w:rsidR="00277616" w:rsidRPr="00014E4C">
        <w:rPr>
          <w:rFonts w:ascii="Glober Regular" w:hAnsi="Glober Regular"/>
          <w:b w:val="0"/>
        </w:rPr>
        <w:t>go 2017 r. Jednak o</w:t>
      </w:r>
      <w:r w:rsidRPr="00014E4C">
        <w:rPr>
          <w:rFonts w:ascii="Glober Regular" w:hAnsi="Glober Regular"/>
          <w:b w:val="0"/>
        </w:rPr>
        <w:t>ficjalny dokument nie został opublikowany na stronie MSZ</w:t>
      </w:r>
      <w:r w:rsidR="00C50026" w:rsidRPr="00014E4C">
        <w:rPr>
          <w:rFonts w:ascii="Glober Regular" w:hAnsi="Glober Regular"/>
          <w:b w:val="0"/>
        </w:rPr>
        <w:t xml:space="preserve"> (stan ten nie uległ zmianie na dzień dzisiejszy)</w:t>
      </w:r>
      <w:r w:rsidRPr="00014E4C">
        <w:rPr>
          <w:rFonts w:ascii="Glober Regular" w:hAnsi="Glober Regular"/>
          <w:b w:val="0"/>
        </w:rPr>
        <w:t xml:space="preserve"> ani przekazany organizacjom pozarządowym, </w:t>
      </w:r>
      <w:r w:rsidR="00277616" w:rsidRPr="00014E4C">
        <w:rPr>
          <w:rFonts w:ascii="Glober Regular" w:hAnsi="Glober Regular"/>
          <w:b w:val="0"/>
        </w:rPr>
        <w:t>dlatego</w:t>
      </w:r>
      <w:r w:rsidRPr="00014E4C">
        <w:rPr>
          <w:rFonts w:ascii="Glober Regular" w:hAnsi="Glober Regular"/>
          <w:b w:val="0"/>
        </w:rPr>
        <w:t xml:space="preserve"> w połowie lutego zwróciliśmy się z wnioskiem o udostępnienie treści tego </w:t>
      </w:r>
      <w:r w:rsidR="00277616" w:rsidRPr="00014E4C">
        <w:rPr>
          <w:rFonts w:ascii="Glober Regular" w:hAnsi="Glober Regular"/>
          <w:b w:val="0"/>
        </w:rPr>
        <w:t>raportu. Po uzyskaniu dokumentu</w:t>
      </w:r>
      <w:r w:rsidRPr="00014E4C">
        <w:rPr>
          <w:rFonts w:ascii="Glober Regular" w:hAnsi="Glober Regular"/>
          <w:b w:val="0"/>
        </w:rPr>
        <w:t xml:space="preserve"> przekazaliśmy g</w:t>
      </w:r>
      <w:r w:rsidR="00277616" w:rsidRPr="00014E4C">
        <w:rPr>
          <w:rFonts w:ascii="Glober Regular" w:hAnsi="Glober Regular"/>
          <w:b w:val="0"/>
        </w:rPr>
        <w:t>o</w:t>
      </w:r>
      <w:r w:rsidR="00C50026" w:rsidRPr="00014E4C">
        <w:rPr>
          <w:rFonts w:ascii="Glober Regular" w:hAnsi="Glober Regular"/>
          <w:b w:val="0"/>
        </w:rPr>
        <w:t xml:space="preserve"> także innym organizacjom pozarządowym.</w:t>
      </w:r>
    </w:p>
    <w:p w:rsidR="00A80595" w:rsidRPr="00014E4C" w:rsidRDefault="007E3B55" w:rsidP="007E3B55">
      <w:pPr>
        <w:pStyle w:val="Nagwek4"/>
        <w:numPr>
          <w:ilvl w:val="0"/>
          <w:numId w:val="2"/>
        </w:numPr>
        <w:spacing w:before="240" w:beforeAutospacing="0" w:after="48" w:afterAutospacing="0" w:line="276" w:lineRule="auto"/>
        <w:jc w:val="both"/>
        <w:rPr>
          <w:rFonts w:ascii="Glober Regular" w:hAnsi="Glober Regular"/>
        </w:rPr>
      </w:pPr>
      <w:r w:rsidRPr="00014E4C">
        <w:rPr>
          <w:rFonts w:ascii="Glober Regular" w:hAnsi="Glober Regular"/>
        </w:rPr>
        <w:t>Wnioski</w:t>
      </w:r>
    </w:p>
    <w:p w:rsidR="001E1092" w:rsidRPr="00014E4C" w:rsidRDefault="001E1092" w:rsidP="001E1092">
      <w:pPr>
        <w:pStyle w:val="Nagwek4"/>
        <w:spacing w:before="240" w:beforeAutospacing="0" w:after="48" w:afterAutospacing="0" w:line="276" w:lineRule="auto"/>
        <w:ind w:firstLine="360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Prezentacja zebranych danych pozwala ostatecznie </w:t>
      </w:r>
      <w:r w:rsidR="0025062B" w:rsidRPr="00014E4C">
        <w:rPr>
          <w:rFonts w:ascii="Glober Regular" w:hAnsi="Glober Regular"/>
          <w:b w:val="0"/>
        </w:rPr>
        <w:t>na powrót do</w:t>
      </w:r>
      <w:r w:rsidRPr="00014E4C">
        <w:rPr>
          <w:rFonts w:ascii="Glober Regular" w:hAnsi="Glober Regular"/>
          <w:b w:val="0"/>
        </w:rPr>
        <w:t xml:space="preserve"> problemów </w:t>
      </w:r>
      <w:r w:rsidR="00924FB6" w:rsidRPr="00014E4C">
        <w:rPr>
          <w:rFonts w:ascii="Glober Regular" w:hAnsi="Glober Regular"/>
          <w:b w:val="0"/>
        </w:rPr>
        <w:t>ujętych</w:t>
      </w:r>
      <w:r w:rsidR="00FC7D14" w:rsidRPr="00014E4C">
        <w:rPr>
          <w:rFonts w:ascii="Glober Regular" w:hAnsi="Glober Regular"/>
          <w:b w:val="0"/>
        </w:rPr>
        <w:t xml:space="preserve"> we</w:t>
      </w:r>
      <w:r w:rsidRPr="00014E4C">
        <w:rPr>
          <w:rFonts w:ascii="Glober Regular" w:hAnsi="Glober Regular"/>
          <w:b w:val="0"/>
        </w:rPr>
        <w:t xml:space="preserve"> wstępie analizy, a zatem odpowiedzi na </w:t>
      </w:r>
      <w:r w:rsidR="00280832" w:rsidRPr="00014E4C">
        <w:rPr>
          <w:rFonts w:ascii="Glober Regular" w:hAnsi="Glober Regular"/>
          <w:b w:val="0"/>
        </w:rPr>
        <w:t xml:space="preserve">dwa </w:t>
      </w:r>
      <w:r w:rsidR="00924FB6" w:rsidRPr="00014E4C">
        <w:rPr>
          <w:rFonts w:ascii="Glober Regular" w:hAnsi="Glober Regular"/>
          <w:b w:val="0"/>
        </w:rPr>
        <w:t xml:space="preserve">kluczowe </w:t>
      </w:r>
      <w:r w:rsidRPr="00014E4C">
        <w:rPr>
          <w:rFonts w:ascii="Glober Regular" w:hAnsi="Glober Regular"/>
          <w:b w:val="0"/>
        </w:rPr>
        <w:t>pytania:</w:t>
      </w:r>
    </w:p>
    <w:p w:rsidR="0025062B" w:rsidRPr="00014E4C" w:rsidRDefault="0025062B" w:rsidP="0025062B">
      <w:pPr>
        <w:pStyle w:val="Nagwek4"/>
        <w:numPr>
          <w:ilvl w:val="0"/>
          <w:numId w:val="8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Czy </w:t>
      </w:r>
      <w:r w:rsidR="00924FB6" w:rsidRPr="00014E4C">
        <w:rPr>
          <w:rFonts w:ascii="Glober Regular" w:hAnsi="Glober Regular"/>
          <w:b w:val="0"/>
        </w:rPr>
        <w:t xml:space="preserve">organy władzy publicznej (przede wszystkim </w:t>
      </w:r>
      <w:r w:rsidRPr="00014E4C">
        <w:rPr>
          <w:rFonts w:ascii="Glober Regular" w:hAnsi="Glober Regular"/>
          <w:b w:val="0"/>
        </w:rPr>
        <w:t>Mi</w:t>
      </w:r>
      <w:r w:rsidR="00924FB6" w:rsidRPr="00014E4C">
        <w:rPr>
          <w:rFonts w:ascii="Glober Regular" w:hAnsi="Glober Regular"/>
          <w:b w:val="0"/>
        </w:rPr>
        <w:t>nisterstwo Spraw Zagranicznych, koordynujące</w:t>
      </w:r>
      <w:r w:rsidRPr="00014E4C">
        <w:rPr>
          <w:rFonts w:ascii="Glober Regular" w:hAnsi="Glober Regular"/>
          <w:b w:val="0"/>
        </w:rPr>
        <w:t xml:space="preserve"> prace związane z UPR) w sposób rzetelny i p</w:t>
      </w:r>
      <w:r w:rsidR="00924FB6" w:rsidRPr="00014E4C">
        <w:rPr>
          <w:rFonts w:ascii="Glober Regular" w:hAnsi="Glober Regular"/>
          <w:b w:val="0"/>
        </w:rPr>
        <w:t>rzejrzysty informują</w:t>
      </w:r>
      <w:r w:rsidRPr="00014E4C">
        <w:rPr>
          <w:rFonts w:ascii="Glober Regular" w:hAnsi="Glober Regular"/>
          <w:b w:val="0"/>
        </w:rPr>
        <w:t xml:space="preserve"> obywateli, a także organizacje pozarządowe oraz media o działaniach podejmowanyc</w:t>
      </w:r>
      <w:r w:rsidR="00924FB6" w:rsidRPr="00014E4C">
        <w:rPr>
          <w:rFonts w:ascii="Glober Regular" w:hAnsi="Glober Regular"/>
          <w:b w:val="0"/>
        </w:rPr>
        <w:t>h w ramach trzeciego cyklu UPR</w:t>
      </w:r>
      <w:r w:rsidRPr="00014E4C">
        <w:rPr>
          <w:rFonts w:ascii="Glober Regular" w:hAnsi="Glober Regular"/>
          <w:b w:val="0"/>
        </w:rPr>
        <w:t>?</w:t>
      </w:r>
    </w:p>
    <w:p w:rsidR="00924FB6" w:rsidRPr="00014E4C" w:rsidRDefault="0025062B" w:rsidP="00924FB6">
      <w:pPr>
        <w:pStyle w:val="Nagwek4"/>
        <w:numPr>
          <w:ilvl w:val="0"/>
          <w:numId w:val="8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Czy w ramach trzeciego cyklu UPR </w:t>
      </w:r>
      <w:r w:rsidR="00277616" w:rsidRPr="00014E4C">
        <w:rPr>
          <w:rFonts w:ascii="Glober Regular" w:hAnsi="Glober Regular"/>
          <w:b w:val="0"/>
        </w:rPr>
        <w:t xml:space="preserve">umożliwiono </w:t>
      </w:r>
      <w:r w:rsidRPr="00014E4C">
        <w:rPr>
          <w:rFonts w:ascii="Glober Regular" w:hAnsi="Glober Regular"/>
          <w:b w:val="0"/>
        </w:rPr>
        <w:t>organizacjom pozarządowym rzeczywisty udział w kształtowaniu raportu krajowego na temat przestrzegania praw człowieka w Polsce?</w:t>
      </w:r>
    </w:p>
    <w:p w:rsidR="0080620F" w:rsidRPr="00014E4C" w:rsidRDefault="00536EDF" w:rsidP="00536EDF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Nie ulega wątpliwości, że </w:t>
      </w:r>
      <w:r w:rsidR="00966A36" w:rsidRPr="00014E4C">
        <w:rPr>
          <w:rFonts w:ascii="Glober Regular" w:hAnsi="Glober Regular"/>
          <w:b w:val="0"/>
        </w:rPr>
        <w:t>władze w niedostateczny sposób informowały</w:t>
      </w:r>
      <w:r w:rsidRPr="00014E4C">
        <w:rPr>
          <w:rFonts w:ascii="Glober Regular" w:hAnsi="Glober Regular"/>
          <w:b w:val="0"/>
        </w:rPr>
        <w:t xml:space="preserve"> o </w:t>
      </w:r>
      <w:r w:rsidR="00966A36" w:rsidRPr="00014E4C">
        <w:rPr>
          <w:rFonts w:ascii="Glober Regular" w:hAnsi="Glober Regular"/>
          <w:b w:val="0"/>
        </w:rPr>
        <w:t>procesie UPR</w:t>
      </w:r>
      <w:r w:rsidRPr="00014E4C">
        <w:rPr>
          <w:rFonts w:ascii="Glober Regular" w:hAnsi="Glober Regular"/>
          <w:b w:val="0"/>
        </w:rPr>
        <w:t xml:space="preserve">. Na stronie MSZ, poza krótkim odniesieniem do drugiego cyklu UPR, </w:t>
      </w:r>
      <w:r w:rsidR="00C7626D" w:rsidRPr="00014E4C">
        <w:rPr>
          <w:rFonts w:ascii="Glober Regular" w:hAnsi="Glober Regular"/>
          <w:b w:val="0"/>
        </w:rPr>
        <w:t xml:space="preserve">na </w:t>
      </w:r>
      <w:r w:rsidRPr="00014E4C">
        <w:rPr>
          <w:rFonts w:ascii="Glober Regular" w:hAnsi="Glober Regular"/>
          <w:b w:val="0"/>
        </w:rPr>
        <w:t xml:space="preserve">próżno szukać informacji </w:t>
      </w:r>
      <w:r w:rsidR="00966A36" w:rsidRPr="00014E4C">
        <w:rPr>
          <w:rFonts w:ascii="Glober Regular" w:hAnsi="Glober Regular"/>
          <w:b w:val="0"/>
        </w:rPr>
        <w:t>na temat</w:t>
      </w:r>
      <w:r w:rsidRPr="00014E4C">
        <w:rPr>
          <w:rFonts w:ascii="Glober Regular" w:hAnsi="Glober Regular"/>
          <w:b w:val="0"/>
        </w:rPr>
        <w:t xml:space="preserve"> tegorocznego przeglądu. Tym samym MSZ – koordynujący prace nad raportem krajowym – przyjął założenie, że jedynym podmiotem uprawnionym do ocen</w:t>
      </w:r>
      <w:r w:rsidR="00084B0D" w:rsidRPr="00014E4C">
        <w:rPr>
          <w:rFonts w:ascii="Glober Regular" w:hAnsi="Glober Regular"/>
          <w:b w:val="0"/>
        </w:rPr>
        <w:t>y stanu praw człowieka w Polsce</w:t>
      </w:r>
      <w:r w:rsidRPr="00014E4C">
        <w:rPr>
          <w:rFonts w:ascii="Glober Regular" w:hAnsi="Glober Regular"/>
          <w:b w:val="0"/>
        </w:rPr>
        <w:t xml:space="preserve"> jest sam resort. </w:t>
      </w:r>
      <w:r w:rsidR="00A4482F" w:rsidRPr="00014E4C">
        <w:rPr>
          <w:rFonts w:ascii="Glober Regular" w:hAnsi="Glober Regular"/>
          <w:b w:val="0"/>
        </w:rPr>
        <w:lastRenderedPageBreak/>
        <w:t>Uważamy, że w BIP</w:t>
      </w:r>
      <w:r w:rsidR="00966A36" w:rsidRPr="00014E4C">
        <w:rPr>
          <w:rFonts w:ascii="Glober Regular" w:hAnsi="Glober Regular"/>
          <w:b w:val="0"/>
        </w:rPr>
        <w:t>-ie</w:t>
      </w:r>
      <w:r w:rsidR="00A4482F" w:rsidRPr="00014E4C">
        <w:rPr>
          <w:rFonts w:ascii="Glober Regular" w:hAnsi="Glober Regular"/>
          <w:b w:val="0"/>
        </w:rPr>
        <w:t xml:space="preserve"> </w:t>
      </w:r>
      <w:r w:rsidR="00966A36" w:rsidRPr="00014E4C">
        <w:rPr>
          <w:rFonts w:ascii="Glober Regular" w:hAnsi="Glober Regular"/>
          <w:b w:val="0"/>
        </w:rPr>
        <w:t xml:space="preserve">ministerstwa </w:t>
      </w:r>
      <w:r w:rsidR="00A4482F" w:rsidRPr="00014E4C">
        <w:rPr>
          <w:rFonts w:ascii="Glober Regular" w:hAnsi="Glober Regular"/>
          <w:b w:val="0"/>
        </w:rPr>
        <w:t>p</w:t>
      </w:r>
      <w:r w:rsidR="00966A36" w:rsidRPr="00014E4C">
        <w:rPr>
          <w:rFonts w:ascii="Glober Regular" w:hAnsi="Glober Regular"/>
          <w:b w:val="0"/>
        </w:rPr>
        <w:t xml:space="preserve">owinien znaleźć się </w:t>
      </w:r>
      <w:r w:rsidR="00A4482F" w:rsidRPr="00014E4C">
        <w:rPr>
          <w:rFonts w:ascii="Glober Regular" w:hAnsi="Glober Regular"/>
          <w:b w:val="0"/>
        </w:rPr>
        <w:t xml:space="preserve"> aktualizowany na bieżąco harmonogram prac MSZ nad raportem krajowym oraz dokumentacja związana z tymi pracami (tj. wkłady poszczególnych resortów/instytucji, wysyłanych do MSZ, projekt raportu, podlegający konsultacjom oraz ostateczna wersja raportu Polski).</w:t>
      </w:r>
      <w:r w:rsidR="00B5256F" w:rsidRPr="00014E4C">
        <w:rPr>
          <w:rFonts w:ascii="Glober Regular" w:hAnsi="Glober Regular"/>
          <w:b w:val="0"/>
        </w:rPr>
        <w:t xml:space="preserve"> </w:t>
      </w:r>
    </w:p>
    <w:p w:rsidR="00924FB6" w:rsidRPr="00014E4C" w:rsidRDefault="00B5256F" w:rsidP="00536EDF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Obecny stan </w:t>
      </w:r>
      <w:r w:rsidR="00966A36" w:rsidRPr="00014E4C">
        <w:rPr>
          <w:rFonts w:ascii="Glober Regular" w:hAnsi="Glober Regular"/>
          <w:b w:val="0"/>
        </w:rPr>
        <w:t>(tj. brak podstawowych informacji</w:t>
      </w:r>
      <w:r w:rsidR="0019056F" w:rsidRPr="00014E4C">
        <w:rPr>
          <w:rFonts w:ascii="Glober Regular" w:hAnsi="Glober Regular"/>
          <w:b w:val="0"/>
        </w:rPr>
        <w:t xml:space="preserve">) </w:t>
      </w:r>
      <w:r w:rsidRPr="00014E4C">
        <w:rPr>
          <w:rFonts w:ascii="Glober Regular" w:hAnsi="Glober Regular"/>
          <w:b w:val="0"/>
        </w:rPr>
        <w:t>ocenić należy</w:t>
      </w:r>
      <w:r w:rsidR="00C81E5C" w:rsidRPr="00014E4C">
        <w:rPr>
          <w:rFonts w:ascii="Glober Regular" w:hAnsi="Glober Regular"/>
          <w:b w:val="0"/>
        </w:rPr>
        <w:t xml:space="preserve"> natomiast</w:t>
      </w:r>
      <w:r w:rsidRPr="00014E4C">
        <w:rPr>
          <w:rFonts w:ascii="Glober Regular" w:hAnsi="Glober Regular"/>
          <w:b w:val="0"/>
        </w:rPr>
        <w:t xml:space="preserve"> jako niekorzystny z punktu widzen</w:t>
      </w:r>
      <w:r w:rsidR="00C81E5C" w:rsidRPr="00014E4C">
        <w:rPr>
          <w:rFonts w:ascii="Glober Regular" w:hAnsi="Glober Regular"/>
          <w:b w:val="0"/>
        </w:rPr>
        <w:t>ia społeczeństwa w ogóle. Sfera funkcjonowania praw czł</w:t>
      </w:r>
      <w:r w:rsidR="004C63F3" w:rsidRPr="00014E4C">
        <w:rPr>
          <w:rFonts w:ascii="Glober Regular" w:hAnsi="Glober Regular"/>
          <w:b w:val="0"/>
        </w:rPr>
        <w:t>owieka dotyka każdego, a co za tym idzie</w:t>
      </w:r>
      <w:r w:rsidR="00FC364A" w:rsidRPr="00014E4C">
        <w:rPr>
          <w:rFonts w:ascii="Glober Regular" w:hAnsi="Glober Regular"/>
          <w:b w:val="0"/>
        </w:rPr>
        <w:t>,</w:t>
      </w:r>
      <w:r w:rsidR="004C63F3" w:rsidRPr="00014E4C">
        <w:rPr>
          <w:rFonts w:ascii="Glober Regular" w:hAnsi="Glober Regular"/>
          <w:b w:val="0"/>
        </w:rPr>
        <w:t xml:space="preserve"> każdy </w:t>
      </w:r>
      <w:r w:rsidR="00673CFC" w:rsidRPr="00014E4C">
        <w:rPr>
          <w:rFonts w:ascii="Glober Regular" w:hAnsi="Glober Regular"/>
          <w:b w:val="0"/>
        </w:rPr>
        <w:t>powinien mieć zagwarantowane</w:t>
      </w:r>
      <w:r w:rsidR="004C63F3" w:rsidRPr="00014E4C">
        <w:rPr>
          <w:rFonts w:ascii="Glober Regular" w:hAnsi="Glober Regular"/>
          <w:b w:val="0"/>
        </w:rPr>
        <w:t xml:space="preserve"> prawo do uzyskania rzetelnej informacji o wszelkich wystąpieniach Polski, </w:t>
      </w:r>
      <w:r w:rsidR="0019056F" w:rsidRPr="00014E4C">
        <w:rPr>
          <w:rFonts w:ascii="Glober Regular" w:hAnsi="Glober Regular"/>
          <w:b w:val="0"/>
        </w:rPr>
        <w:t>odnoszących</w:t>
      </w:r>
      <w:r w:rsidR="004C63F3" w:rsidRPr="00014E4C">
        <w:rPr>
          <w:rFonts w:ascii="Glober Regular" w:hAnsi="Glober Regular"/>
          <w:b w:val="0"/>
        </w:rPr>
        <w:t xml:space="preserve"> się do wykonywania zobowiązań w zakresie podnoszenia jakości praw</w:t>
      </w:r>
      <w:r w:rsidR="0019056F" w:rsidRPr="00014E4C">
        <w:rPr>
          <w:rFonts w:ascii="Glober Regular" w:hAnsi="Glober Regular"/>
          <w:b w:val="0"/>
        </w:rPr>
        <w:t xml:space="preserve"> i wolności w naszym kraju. Debata nad ochroną praw i ich ograniczeniami nie może być </w:t>
      </w:r>
      <w:r w:rsidR="00084B0D" w:rsidRPr="00014E4C">
        <w:rPr>
          <w:rFonts w:ascii="Glober Regular" w:hAnsi="Glober Regular"/>
          <w:b w:val="0"/>
        </w:rPr>
        <w:t>ograniczana</w:t>
      </w:r>
      <w:r w:rsidR="0019056F" w:rsidRPr="00014E4C">
        <w:rPr>
          <w:rFonts w:ascii="Glober Regular" w:hAnsi="Glober Regular"/>
          <w:b w:val="0"/>
        </w:rPr>
        <w:t xml:space="preserve"> do przygotowania przez władze dokumentu, którego treści nie będą świadomi zainter</w:t>
      </w:r>
      <w:r w:rsidR="00673CFC" w:rsidRPr="00014E4C">
        <w:rPr>
          <w:rFonts w:ascii="Glober Regular" w:hAnsi="Glober Regular"/>
          <w:b w:val="0"/>
        </w:rPr>
        <w:t>esowani obywatele</w:t>
      </w:r>
      <w:r w:rsidR="00FC364A" w:rsidRPr="00014E4C">
        <w:rPr>
          <w:rFonts w:ascii="Glober Regular" w:hAnsi="Glober Regular"/>
          <w:b w:val="0"/>
        </w:rPr>
        <w:t>. Wysoce niepożądana jest sytuacja</w:t>
      </w:r>
      <w:r w:rsidR="00673CFC" w:rsidRPr="00014E4C">
        <w:rPr>
          <w:rFonts w:ascii="Glober Regular" w:hAnsi="Glober Regular"/>
          <w:b w:val="0"/>
        </w:rPr>
        <w:t xml:space="preserve">, </w:t>
      </w:r>
      <w:r w:rsidR="00FC364A" w:rsidRPr="00014E4C">
        <w:rPr>
          <w:rFonts w:ascii="Glober Regular" w:hAnsi="Glober Regular"/>
          <w:b w:val="0"/>
        </w:rPr>
        <w:t>w której</w:t>
      </w:r>
      <w:r w:rsidR="00361367" w:rsidRPr="00014E4C">
        <w:rPr>
          <w:rFonts w:ascii="Glober Regular" w:hAnsi="Glober Regular"/>
          <w:b w:val="0"/>
        </w:rPr>
        <w:t xml:space="preserve"> o podstawowe informacje</w:t>
      </w:r>
      <w:r w:rsidR="00673CFC" w:rsidRPr="00014E4C">
        <w:rPr>
          <w:rFonts w:ascii="Glober Regular" w:hAnsi="Glober Regular"/>
          <w:b w:val="0"/>
        </w:rPr>
        <w:t xml:space="preserve"> związane z przeglądem praw człowieka</w:t>
      </w:r>
      <w:r w:rsidR="00FC364A" w:rsidRPr="00014E4C">
        <w:rPr>
          <w:rFonts w:ascii="Glober Regular" w:hAnsi="Glober Regular"/>
          <w:b w:val="0"/>
        </w:rPr>
        <w:t xml:space="preserve"> trzeba</w:t>
      </w:r>
      <w:r w:rsidR="00075084" w:rsidRPr="00014E4C">
        <w:rPr>
          <w:rFonts w:ascii="Glober Regular" w:hAnsi="Glober Regular"/>
          <w:b w:val="0"/>
        </w:rPr>
        <w:t xml:space="preserve"> wnioskować przez </w:t>
      </w:r>
      <w:r w:rsidR="00673CFC" w:rsidRPr="00014E4C">
        <w:rPr>
          <w:rFonts w:ascii="Glober Regular" w:hAnsi="Glober Regular"/>
          <w:b w:val="0"/>
        </w:rPr>
        <w:t>bli</w:t>
      </w:r>
      <w:r w:rsidR="004E2CE8" w:rsidRPr="00014E4C">
        <w:rPr>
          <w:rFonts w:ascii="Glober Regular" w:hAnsi="Glober Regular"/>
          <w:b w:val="0"/>
        </w:rPr>
        <w:t xml:space="preserve">sko pół roku (podczas gdy dane te mogłyby podlegać powszechnemu dostępowi). </w:t>
      </w:r>
      <w:r w:rsidR="00361367" w:rsidRPr="00014E4C">
        <w:rPr>
          <w:rFonts w:ascii="Glober Regular" w:hAnsi="Glober Regular"/>
          <w:b w:val="0"/>
        </w:rPr>
        <w:t xml:space="preserve">Dodatkowo brak informacji uniemożliwia </w:t>
      </w:r>
      <w:r w:rsidR="004E2CE8" w:rsidRPr="00014E4C">
        <w:rPr>
          <w:rFonts w:ascii="Glober Regular" w:hAnsi="Glober Regular"/>
          <w:b w:val="0"/>
        </w:rPr>
        <w:t>przekaz medialny. Niewątpliwie oficjalny dokument urzędowy, jakim jest raport Polski, powinien zostać zamieszczony na stronie MSZ. Co więc</w:t>
      </w:r>
      <w:r w:rsidR="0080620F" w:rsidRPr="00014E4C">
        <w:rPr>
          <w:rFonts w:ascii="Glober Regular" w:hAnsi="Glober Regular"/>
          <w:b w:val="0"/>
        </w:rPr>
        <w:t>ej,</w:t>
      </w:r>
      <w:r w:rsidR="004E2CE8" w:rsidRPr="00014E4C">
        <w:rPr>
          <w:rFonts w:ascii="Glober Regular" w:hAnsi="Glober Regular"/>
          <w:b w:val="0"/>
        </w:rPr>
        <w:t xml:space="preserve"> </w:t>
      </w:r>
      <w:r w:rsidR="0080620F" w:rsidRPr="00014E4C">
        <w:rPr>
          <w:rFonts w:ascii="Glober Regular" w:hAnsi="Glober Regular"/>
          <w:b w:val="0"/>
        </w:rPr>
        <w:t>także Ministerstwo Sprawiedliwości</w:t>
      </w:r>
      <w:r w:rsidR="00E54F4D" w:rsidRPr="00014E4C">
        <w:rPr>
          <w:rFonts w:ascii="Glober Regular" w:hAnsi="Glober Regular"/>
          <w:b w:val="0"/>
        </w:rPr>
        <w:t>,</w:t>
      </w:r>
      <w:r w:rsidR="0080620F" w:rsidRPr="00014E4C">
        <w:rPr>
          <w:rFonts w:ascii="Glober Regular" w:hAnsi="Glober Regular"/>
          <w:b w:val="0"/>
        </w:rPr>
        <w:t xml:space="preserve"> w odpowiedzi na nasz wniosek wskazywało, że po przedstawieniu raportu krajowego, zostanie on opublikowany na stronie internetowej MS. Na dzień dzisiejszy taki dokument nie został zamieszczo</w:t>
      </w:r>
      <w:r w:rsidR="00F7198B" w:rsidRPr="00014E4C">
        <w:rPr>
          <w:rFonts w:ascii="Glober Regular" w:hAnsi="Glober Regular"/>
          <w:b w:val="0"/>
        </w:rPr>
        <w:t>ny, a zainteresowana prasa</w:t>
      </w:r>
      <w:r w:rsidR="0027194F" w:rsidRPr="00014E4C">
        <w:rPr>
          <w:rFonts w:ascii="Glober Regular" w:hAnsi="Glober Regular"/>
          <w:b w:val="0"/>
        </w:rPr>
        <w:t>,</w:t>
      </w:r>
      <w:r w:rsidR="00F7198B" w:rsidRPr="00014E4C">
        <w:rPr>
          <w:rFonts w:ascii="Glober Regular" w:hAnsi="Glober Regular"/>
          <w:b w:val="0"/>
        </w:rPr>
        <w:t xml:space="preserve"> aby </w:t>
      </w:r>
      <w:r w:rsidR="0027194F" w:rsidRPr="00014E4C">
        <w:rPr>
          <w:rFonts w:ascii="Glober Regular" w:hAnsi="Glober Regular"/>
          <w:b w:val="0"/>
        </w:rPr>
        <w:t>poznać jego treść</w:t>
      </w:r>
      <w:r w:rsidR="00F7198B" w:rsidRPr="00014E4C">
        <w:rPr>
          <w:rFonts w:ascii="Glober Regular" w:hAnsi="Glober Regular"/>
          <w:b w:val="0"/>
        </w:rPr>
        <w:t xml:space="preserve">, </w:t>
      </w:r>
      <w:r w:rsidR="0027194F" w:rsidRPr="00014E4C">
        <w:rPr>
          <w:rFonts w:ascii="Glober Regular" w:hAnsi="Glober Regular"/>
          <w:b w:val="0"/>
        </w:rPr>
        <w:t>zwraca się do</w:t>
      </w:r>
      <w:r w:rsidR="00F7198B" w:rsidRPr="00014E4C">
        <w:rPr>
          <w:rFonts w:ascii="Glober Regular" w:hAnsi="Glober Regular"/>
          <w:b w:val="0"/>
        </w:rPr>
        <w:t xml:space="preserve"> organizacji pozarządowych.</w:t>
      </w:r>
    </w:p>
    <w:p w:rsidR="0089069C" w:rsidRPr="00014E4C" w:rsidRDefault="0027194F" w:rsidP="00536EDF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Jeżeli chodzi</w:t>
      </w:r>
      <w:r w:rsidR="00A90959" w:rsidRPr="00014E4C">
        <w:rPr>
          <w:rFonts w:ascii="Glober Regular" w:hAnsi="Glober Regular"/>
          <w:b w:val="0"/>
        </w:rPr>
        <w:t xml:space="preserve"> o kwestię informowania organiz</w:t>
      </w:r>
      <w:r w:rsidR="00D12DB1" w:rsidRPr="00014E4C">
        <w:rPr>
          <w:rFonts w:ascii="Glober Regular" w:hAnsi="Glober Regular"/>
          <w:b w:val="0"/>
        </w:rPr>
        <w:t>acji pozarządowych o czynnościach</w:t>
      </w:r>
      <w:r w:rsidR="00A90959" w:rsidRPr="00014E4C">
        <w:rPr>
          <w:rFonts w:ascii="Glober Regular" w:hAnsi="Glober Regular"/>
          <w:b w:val="0"/>
        </w:rPr>
        <w:t xml:space="preserve"> podejmowanych w ramac</w:t>
      </w:r>
      <w:r w:rsidR="00D12DB1" w:rsidRPr="00014E4C">
        <w:rPr>
          <w:rFonts w:ascii="Glober Regular" w:hAnsi="Glober Regular"/>
          <w:b w:val="0"/>
        </w:rPr>
        <w:t>h cyklu UPR, to wiąże się ona z kolei bezpośrednio z oceną działań MSZ, ujętych</w:t>
      </w:r>
      <w:r w:rsidR="00803A14" w:rsidRPr="00014E4C">
        <w:rPr>
          <w:rFonts w:ascii="Glober Regular" w:hAnsi="Glober Regular"/>
          <w:b w:val="0"/>
        </w:rPr>
        <w:t xml:space="preserve"> przez resort jako konsultacje. </w:t>
      </w:r>
      <w:r w:rsidR="004C515E" w:rsidRPr="00014E4C">
        <w:rPr>
          <w:rFonts w:ascii="Glober Regular" w:hAnsi="Glober Regular"/>
          <w:b w:val="0"/>
        </w:rPr>
        <w:t xml:space="preserve">W udostępnionym raporcie, w punkcie pierwszym podkreślono, że jego treść została wypracowana w toku międzyresortowych konsultacji, również z uwzględnieniem wkładów RPO i RPD, a projekt został skonsultowany z przedstawicielami organizacji pozarządowych oraz odpowiednich komisji parlamentarnych. Twierdzenie to wywołuje jednak uzasadnione wątpliwości. </w:t>
      </w:r>
    </w:p>
    <w:p w:rsidR="00A4482F" w:rsidRPr="00014E4C" w:rsidRDefault="00084B0D" w:rsidP="00536EDF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Przede wszystkim</w:t>
      </w:r>
      <w:r w:rsidR="004C515E" w:rsidRPr="00014E4C">
        <w:rPr>
          <w:rFonts w:ascii="Glober Regular" w:hAnsi="Glober Regular"/>
          <w:b w:val="0"/>
        </w:rPr>
        <w:t xml:space="preserve"> można mieć </w:t>
      </w:r>
      <w:r w:rsidRPr="00014E4C">
        <w:rPr>
          <w:rFonts w:ascii="Glober Regular" w:hAnsi="Glober Regular"/>
          <w:b w:val="0"/>
        </w:rPr>
        <w:t xml:space="preserve">zastrzeżenia </w:t>
      </w:r>
      <w:r w:rsidR="004C515E" w:rsidRPr="00014E4C">
        <w:rPr>
          <w:rFonts w:ascii="Glober Regular" w:hAnsi="Glober Regular"/>
          <w:b w:val="0"/>
        </w:rPr>
        <w:t>co do samego poinformowania organizacji o terminie spotkania konsul</w:t>
      </w:r>
      <w:r w:rsidR="0027194F" w:rsidRPr="00014E4C">
        <w:rPr>
          <w:rFonts w:ascii="Glober Regular" w:hAnsi="Glober Regular"/>
          <w:b w:val="0"/>
        </w:rPr>
        <w:t>tacyjnego. Zasadniczo aż do</w:t>
      </w:r>
      <w:r w:rsidR="004C515E" w:rsidRPr="00014E4C">
        <w:rPr>
          <w:rFonts w:ascii="Glober Regular" w:hAnsi="Glober Regular"/>
          <w:b w:val="0"/>
        </w:rPr>
        <w:t xml:space="preserve"> 21 l</w:t>
      </w:r>
      <w:r w:rsidR="00385646" w:rsidRPr="00014E4C">
        <w:rPr>
          <w:rFonts w:ascii="Glober Regular" w:hAnsi="Glober Regular"/>
          <w:b w:val="0"/>
        </w:rPr>
        <w:t>istopada 2016</w:t>
      </w:r>
      <w:r w:rsidR="004C515E" w:rsidRPr="00014E4C">
        <w:rPr>
          <w:rFonts w:ascii="Glober Regular" w:hAnsi="Glober Regular"/>
          <w:b w:val="0"/>
        </w:rPr>
        <w:t xml:space="preserve"> r. (przy czym nie</w:t>
      </w:r>
      <w:r w:rsidR="002A531D" w:rsidRPr="00014E4C">
        <w:rPr>
          <w:rFonts w:ascii="Glober Regular" w:hAnsi="Glober Regular"/>
          <w:b w:val="0"/>
        </w:rPr>
        <w:t xml:space="preserve"> jest to</w:t>
      </w:r>
      <w:r w:rsidR="00F11BCE" w:rsidRPr="00014E4C">
        <w:rPr>
          <w:rFonts w:ascii="Glober Regular" w:hAnsi="Glober Regular"/>
          <w:b w:val="0"/>
        </w:rPr>
        <w:t xml:space="preserve"> data</w:t>
      </w:r>
      <w:r w:rsidR="004C515E" w:rsidRPr="00014E4C">
        <w:rPr>
          <w:rFonts w:ascii="Glober Regular" w:hAnsi="Glober Regular"/>
          <w:b w:val="0"/>
        </w:rPr>
        <w:t xml:space="preserve"> doręczenia</w:t>
      </w:r>
      <w:r w:rsidR="00F11BCE" w:rsidRPr="00014E4C">
        <w:rPr>
          <w:rFonts w:ascii="Glober Regular" w:hAnsi="Glober Regular"/>
          <w:b w:val="0"/>
        </w:rPr>
        <w:t xml:space="preserve"> zaproszenia</w:t>
      </w:r>
      <w:r w:rsidR="004C515E" w:rsidRPr="00014E4C">
        <w:rPr>
          <w:rFonts w:ascii="Glober Regular" w:hAnsi="Glober Regular"/>
          <w:b w:val="0"/>
        </w:rPr>
        <w:t xml:space="preserve">), organizacje nie były świadome, kiedy takie się odbędzie oraz </w:t>
      </w:r>
      <w:r w:rsidR="00385646" w:rsidRPr="00014E4C">
        <w:rPr>
          <w:rFonts w:ascii="Glober Regular" w:hAnsi="Glober Regular"/>
          <w:b w:val="0"/>
        </w:rPr>
        <w:t>kto zostanie na nie zaproszony. Jednocześnie, skoro raport krajowy powinien podlegać konsultacjom ze środowiski</w:t>
      </w:r>
      <w:r w:rsidRPr="00014E4C">
        <w:rPr>
          <w:rFonts w:ascii="Glober Regular" w:hAnsi="Glober Regular"/>
          <w:b w:val="0"/>
        </w:rPr>
        <w:t>em pozarządowym, to MSZ powinno</w:t>
      </w:r>
      <w:r w:rsidR="00385646" w:rsidRPr="00014E4C">
        <w:rPr>
          <w:rFonts w:ascii="Glober Regular" w:hAnsi="Glober Regular"/>
          <w:b w:val="0"/>
        </w:rPr>
        <w:t xml:space="preserve"> umożliwić każdej organizacji zgłoszenie chęci uczestniczenia w spotkaniu konsultacyjnym</w:t>
      </w:r>
      <w:r w:rsidR="008C7C3F" w:rsidRPr="00014E4C">
        <w:rPr>
          <w:rFonts w:ascii="Glober Regular" w:hAnsi="Glober Regular"/>
          <w:b w:val="0"/>
        </w:rPr>
        <w:t xml:space="preserve"> (ustalić jasne zasady w tym zakresie)</w:t>
      </w:r>
      <w:r w:rsidR="00385646" w:rsidRPr="00014E4C">
        <w:rPr>
          <w:rFonts w:ascii="Glober Regular" w:hAnsi="Glober Regular"/>
          <w:b w:val="0"/>
        </w:rPr>
        <w:t xml:space="preserve">. Co jednak najważniejsze i wymaga podkreślenia – w  naszej ocenie nie </w:t>
      </w:r>
      <w:r w:rsidR="0027194F" w:rsidRPr="00014E4C">
        <w:rPr>
          <w:rFonts w:ascii="Glober Regular" w:hAnsi="Glober Regular"/>
          <w:b w:val="0"/>
        </w:rPr>
        <w:t>można</w:t>
      </w:r>
      <w:r w:rsidR="00385646" w:rsidRPr="00014E4C">
        <w:rPr>
          <w:rFonts w:ascii="Glober Regular" w:hAnsi="Glober Regular"/>
          <w:b w:val="0"/>
        </w:rPr>
        <w:t xml:space="preserve"> konsultować projektu </w:t>
      </w:r>
      <w:r w:rsidR="00D54504" w:rsidRPr="00014E4C">
        <w:rPr>
          <w:rFonts w:ascii="Glober Regular" w:hAnsi="Glober Regular"/>
          <w:b w:val="0"/>
        </w:rPr>
        <w:t>dokumentu</w:t>
      </w:r>
      <w:r w:rsidR="00385646" w:rsidRPr="00014E4C">
        <w:rPr>
          <w:rFonts w:ascii="Glober Regular" w:hAnsi="Glober Regular"/>
          <w:b w:val="0"/>
        </w:rPr>
        <w:t>, jeżeli nie przedstawi</w:t>
      </w:r>
      <w:r w:rsidR="0027194F" w:rsidRPr="00014E4C">
        <w:rPr>
          <w:rFonts w:ascii="Glober Regular" w:hAnsi="Glober Regular"/>
          <w:b w:val="0"/>
        </w:rPr>
        <w:t xml:space="preserve"> się </w:t>
      </w:r>
      <w:r w:rsidR="00D54504" w:rsidRPr="00014E4C">
        <w:rPr>
          <w:rFonts w:ascii="Glober Regular" w:hAnsi="Glober Regular"/>
          <w:b w:val="0"/>
        </w:rPr>
        <w:t>go</w:t>
      </w:r>
      <w:r w:rsidR="00385646" w:rsidRPr="00014E4C">
        <w:rPr>
          <w:rFonts w:ascii="Glober Regular" w:hAnsi="Glober Regular"/>
          <w:b w:val="0"/>
        </w:rPr>
        <w:t xml:space="preserve"> z odpowiednim wyprzedzeniem do wgląd</w:t>
      </w:r>
      <w:r w:rsidR="00D54504" w:rsidRPr="00014E4C">
        <w:rPr>
          <w:rFonts w:ascii="Glober Regular" w:hAnsi="Glober Regular"/>
          <w:b w:val="0"/>
        </w:rPr>
        <w:t>u. MSZ nie dość, że nie przekazał</w:t>
      </w:r>
      <w:r w:rsidRPr="00014E4C">
        <w:rPr>
          <w:rFonts w:ascii="Glober Regular" w:hAnsi="Glober Regular"/>
          <w:b w:val="0"/>
        </w:rPr>
        <w:t>o</w:t>
      </w:r>
      <w:r w:rsidR="00D54504" w:rsidRPr="00014E4C">
        <w:rPr>
          <w:rFonts w:ascii="Glober Regular" w:hAnsi="Glober Regular"/>
          <w:b w:val="0"/>
        </w:rPr>
        <w:t xml:space="preserve"> organizacjom żadnych materiałów przed spotkaniem konsultacyjnym, to jeszcze uznał</w:t>
      </w:r>
      <w:r w:rsidRPr="00014E4C">
        <w:rPr>
          <w:rFonts w:ascii="Glober Regular" w:hAnsi="Glober Regular"/>
          <w:b w:val="0"/>
        </w:rPr>
        <w:t>o</w:t>
      </w:r>
      <w:r w:rsidR="00D54504" w:rsidRPr="00014E4C">
        <w:rPr>
          <w:rFonts w:ascii="Glober Regular" w:hAnsi="Glober Regular"/>
          <w:b w:val="0"/>
        </w:rPr>
        <w:t>, że zarówno projekt, jak i wkłady poszczególnych resortów</w:t>
      </w:r>
      <w:r w:rsidR="0027194F" w:rsidRPr="00014E4C">
        <w:rPr>
          <w:rFonts w:ascii="Glober Regular" w:hAnsi="Glober Regular"/>
          <w:b w:val="0"/>
        </w:rPr>
        <w:t>,</w:t>
      </w:r>
      <w:r w:rsidR="00D54504" w:rsidRPr="00014E4C">
        <w:rPr>
          <w:rFonts w:ascii="Glober Regular" w:hAnsi="Glober Regular"/>
          <w:b w:val="0"/>
        </w:rPr>
        <w:t xml:space="preserve"> nie stanowią </w:t>
      </w:r>
      <w:r w:rsidR="00D54504" w:rsidRPr="00014E4C">
        <w:rPr>
          <w:rFonts w:ascii="Glober Regular" w:hAnsi="Glober Regular"/>
          <w:b w:val="0"/>
        </w:rPr>
        <w:lastRenderedPageBreak/>
        <w:t>i</w:t>
      </w:r>
      <w:r w:rsidR="009872BA" w:rsidRPr="00014E4C">
        <w:rPr>
          <w:rFonts w:ascii="Glober Regular" w:hAnsi="Glober Regular"/>
          <w:b w:val="0"/>
        </w:rPr>
        <w:t xml:space="preserve">nformacji publicznej. </w:t>
      </w:r>
      <w:r w:rsidR="008C7C3F" w:rsidRPr="00014E4C">
        <w:rPr>
          <w:rFonts w:ascii="Glober Regular" w:hAnsi="Glober Regular"/>
          <w:b w:val="0"/>
        </w:rPr>
        <w:t xml:space="preserve">W odpowiedziach MSZ na nasze wnioski zauważalny jest brak zrozumienia celu konsultacji – z jednej strony organizowane jest spotkanie, </w:t>
      </w:r>
      <w:r w:rsidR="009D7F6A" w:rsidRPr="00014E4C">
        <w:rPr>
          <w:rFonts w:ascii="Glober Regular" w:hAnsi="Glober Regular"/>
          <w:b w:val="0"/>
        </w:rPr>
        <w:t>z drugiej zaś podkreś</w:t>
      </w:r>
      <w:r w:rsidR="0027194F" w:rsidRPr="00014E4C">
        <w:rPr>
          <w:rFonts w:ascii="Glober Regular" w:hAnsi="Glober Regular"/>
          <w:b w:val="0"/>
        </w:rPr>
        <w:t>la się, że swoje refleksje NGO-sy</w:t>
      </w:r>
      <w:r w:rsidR="009D7F6A" w:rsidRPr="00014E4C">
        <w:rPr>
          <w:rFonts w:ascii="Glober Regular" w:hAnsi="Glober Regular"/>
          <w:b w:val="0"/>
        </w:rPr>
        <w:t xml:space="preserve"> </w:t>
      </w:r>
      <w:r w:rsidR="0027194F" w:rsidRPr="00014E4C">
        <w:rPr>
          <w:rFonts w:ascii="Glober Regular" w:hAnsi="Glober Regular"/>
          <w:b w:val="0"/>
        </w:rPr>
        <w:t xml:space="preserve">powinny </w:t>
      </w:r>
      <w:r w:rsidR="009D7F6A" w:rsidRPr="00014E4C">
        <w:rPr>
          <w:rFonts w:ascii="Glober Regular" w:hAnsi="Glober Regular"/>
          <w:b w:val="0"/>
        </w:rPr>
        <w:t>przedstawiać we własnyc</w:t>
      </w:r>
      <w:r w:rsidR="0027194F" w:rsidRPr="00014E4C">
        <w:rPr>
          <w:rFonts w:ascii="Glober Regular" w:hAnsi="Glober Regular"/>
          <w:b w:val="0"/>
        </w:rPr>
        <w:t>h, odrębnych raportach. Ponadto</w:t>
      </w:r>
      <w:r w:rsidR="009D7F6A" w:rsidRPr="00014E4C">
        <w:rPr>
          <w:rFonts w:ascii="Glober Regular" w:hAnsi="Glober Regular"/>
          <w:b w:val="0"/>
        </w:rPr>
        <w:t xml:space="preserve"> niejasny jest </w:t>
      </w:r>
      <w:r w:rsidR="002A531D" w:rsidRPr="00014E4C">
        <w:rPr>
          <w:rFonts w:ascii="Glober Regular" w:hAnsi="Glober Regular"/>
          <w:b w:val="0"/>
        </w:rPr>
        <w:t xml:space="preserve">także </w:t>
      </w:r>
      <w:r w:rsidR="009D7F6A" w:rsidRPr="00014E4C">
        <w:rPr>
          <w:rFonts w:ascii="Glober Regular" w:hAnsi="Glober Regular"/>
          <w:b w:val="0"/>
        </w:rPr>
        <w:t xml:space="preserve">rezultat przeprowadzonego spotkania. Brak dostępu do treści projektu raportu oraz wykluczenie </w:t>
      </w:r>
      <w:r w:rsidR="002A531D" w:rsidRPr="00014E4C">
        <w:rPr>
          <w:rFonts w:ascii="Glober Regular" w:hAnsi="Glober Regular"/>
          <w:b w:val="0"/>
        </w:rPr>
        <w:t>ponownych</w:t>
      </w:r>
      <w:r w:rsidR="009D7F6A" w:rsidRPr="00014E4C">
        <w:rPr>
          <w:rFonts w:ascii="Glober Regular" w:hAnsi="Glober Regular"/>
          <w:b w:val="0"/>
        </w:rPr>
        <w:t xml:space="preserve"> konsultacji</w:t>
      </w:r>
      <w:r w:rsidR="0089069C" w:rsidRPr="00014E4C">
        <w:rPr>
          <w:rFonts w:ascii="Glober Regular" w:hAnsi="Glober Regular"/>
          <w:b w:val="0"/>
        </w:rPr>
        <w:t xml:space="preserve"> nad jego treścią jeszcze przed</w:t>
      </w:r>
      <w:r w:rsidR="009D7F6A" w:rsidRPr="00014E4C">
        <w:rPr>
          <w:rFonts w:ascii="Glober Regular" w:hAnsi="Glober Regular"/>
          <w:b w:val="0"/>
        </w:rPr>
        <w:t xml:space="preserve"> ostatecznym zatwierdzeniem</w:t>
      </w:r>
      <w:r w:rsidR="0064276C" w:rsidRPr="00014E4C">
        <w:rPr>
          <w:rFonts w:ascii="Glober Regular" w:hAnsi="Glober Regular"/>
          <w:b w:val="0"/>
        </w:rPr>
        <w:t>,</w:t>
      </w:r>
      <w:r w:rsidR="009D7F6A" w:rsidRPr="00014E4C">
        <w:rPr>
          <w:rFonts w:ascii="Glober Regular" w:hAnsi="Glober Regular"/>
          <w:b w:val="0"/>
        </w:rPr>
        <w:t xml:space="preserve"> powoduje, że nie d</w:t>
      </w:r>
      <w:r w:rsidR="0064276C" w:rsidRPr="00014E4C">
        <w:rPr>
          <w:rFonts w:ascii="Glober Regular" w:hAnsi="Glober Regular"/>
          <w:b w:val="0"/>
        </w:rPr>
        <w:t>a się ocenić, czy sugestie organizacji pozarządowych</w:t>
      </w:r>
      <w:r w:rsidR="009D7F6A" w:rsidRPr="00014E4C">
        <w:rPr>
          <w:rFonts w:ascii="Glober Regular" w:hAnsi="Glober Regular"/>
          <w:b w:val="0"/>
        </w:rPr>
        <w:t xml:space="preserve"> zostały uwzględnione i w jakim </w:t>
      </w:r>
      <w:r w:rsidR="00FC7D14" w:rsidRPr="00014E4C">
        <w:rPr>
          <w:rFonts w:ascii="Glober Regular" w:hAnsi="Glober Regular"/>
          <w:b w:val="0"/>
        </w:rPr>
        <w:t>zakresie</w:t>
      </w:r>
      <w:r w:rsidR="0089069C" w:rsidRPr="00014E4C">
        <w:rPr>
          <w:rFonts w:ascii="Glober Regular" w:hAnsi="Glober Regular"/>
          <w:b w:val="0"/>
        </w:rPr>
        <w:t xml:space="preserve">. Brak publikacji </w:t>
      </w:r>
      <w:r w:rsidR="00EF0743" w:rsidRPr="00014E4C">
        <w:rPr>
          <w:rFonts w:ascii="Glober Regular" w:hAnsi="Glober Regular"/>
          <w:b w:val="0"/>
        </w:rPr>
        <w:t xml:space="preserve">oficjalnego </w:t>
      </w:r>
      <w:r w:rsidR="0089069C" w:rsidRPr="00014E4C">
        <w:rPr>
          <w:rFonts w:ascii="Glober Regular" w:hAnsi="Glober Regular"/>
          <w:b w:val="0"/>
        </w:rPr>
        <w:t xml:space="preserve">raportu uniemożliwia skuteczne </w:t>
      </w:r>
      <w:r w:rsidR="0064276C" w:rsidRPr="00014E4C">
        <w:rPr>
          <w:rFonts w:ascii="Glober Regular" w:hAnsi="Glober Regular"/>
          <w:b w:val="0"/>
        </w:rPr>
        <w:t>lobbowanie innych państw – NGO-sy</w:t>
      </w:r>
      <w:r w:rsidR="0089069C" w:rsidRPr="00014E4C">
        <w:rPr>
          <w:rFonts w:ascii="Glober Regular" w:hAnsi="Glober Regular"/>
          <w:b w:val="0"/>
        </w:rPr>
        <w:t xml:space="preserve"> nie mają bowiem pełnego rozeznania, których tematów nie podjęto w rap</w:t>
      </w:r>
      <w:r w:rsidR="00DB6E14" w:rsidRPr="00014E4C">
        <w:rPr>
          <w:rFonts w:ascii="Glober Regular" w:hAnsi="Glober Regular"/>
          <w:b w:val="0"/>
        </w:rPr>
        <w:t>orcie (a które warto byłoby podnieść).</w:t>
      </w:r>
    </w:p>
    <w:p w:rsidR="00DB6E14" w:rsidRPr="00014E4C" w:rsidRDefault="00FC7D14" w:rsidP="00536EDF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Pozytywną deklaracją – pod warunkiem jej wcielenia w życie – jest</w:t>
      </w:r>
      <w:r w:rsidR="001379FC" w:rsidRPr="00014E4C">
        <w:rPr>
          <w:rFonts w:ascii="Glober Regular" w:hAnsi="Glober Regular"/>
          <w:b w:val="0"/>
        </w:rPr>
        <w:t xml:space="preserve"> natomiast</w:t>
      </w:r>
      <w:r w:rsidRPr="00014E4C">
        <w:rPr>
          <w:rFonts w:ascii="Glober Regular" w:hAnsi="Glober Regular"/>
          <w:b w:val="0"/>
        </w:rPr>
        <w:t xml:space="preserve"> uwzględnienie konieczności i</w:t>
      </w:r>
      <w:r w:rsidR="0064276C" w:rsidRPr="00014E4C">
        <w:rPr>
          <w:rFonts w:ascii="Glober Regular" w:hAnsi="Glober Regular"/>
          <w:b w:val="0"/>
        </w:rPr>
        <w:t>nformowania i współpracy z organizacjami pozarządowymi</w:t>
      </w:r>
      <w:r w:rsidRPr="00014E4C">
        <w:rPr>
          <w:rFonts w:ascii="Glober Regular" w:hAnsi="Glober Regular"/>
          <w:b w:val="0"/>
        </w:rPr>
        <w:t>, jeżeli chodzi o wdrażanie rekomendacji</w:t>
      </w:r>
      <w:r w:rsidR="001379FC" w:rsidRPr="00014E4C">
        <w:rPr>
          <w:rFonts w:ascii="Glober Regular" w:hAnsi="Glober Regular"/>
          <w:b w:val="0"/>
        </w:rPr>
        <w:t>,</w:t>
      </w:r>
      <w:r w:rsidRPr="00014E4C">
        <w:rPr>
          <w:rFonts w:ascii="Glober Regular" w:hAnsi="Glober Regular"/>
          <w:b w:val="0"/>
        </w:rPr>
        <w:t xml:space="preserve"> przyjętych ostatecznie przez Radę Praw Człowieka ONZ. Władze nie powinny zapomi</w:t>
      </w:r>
      <w:r w:rsidR="001379FC" w:rsidRPr="00014E4C">
        <w:rPr>
          <w:rFonts w:ascii="Glober Regular" w:hAnsi="Glober Regular"/>
          <w:b w:val="0"/>
        </w:rPr>
        <w:t xml:space="preserve">nać, że na realizację zaleceń UPR składają się niejednokrotnie działania oraz aktywność właśnie środowiska pozarządowego. </w:t>
      </w:r>
    </w:p>
    <w:p w:rsidR="001379FC" w:rsidRPr="00014E4C" w:rsidRDefault="00F7788D" w:rsidP="00F7788D">
      <w:pPr>
        <w:pStyle w:val="Nagwek4"/>
        <w:spacing w:before="240" w:beforeAutospacing="0" w:after="48" w:afterAutospacing="0" w:line="276" w:lineRule="auto"/>
        <w:ind w:firstLine="426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Oceniając przeprowadzony proces konsultacji jako niewystarczający oraz iluzoryczny, celem rzeczywistego włączenia</w:t>
      </w:r>
      <w:r w:rsidR="00EF0743" w:rsidRPr="00014E4C">
        <w:rPr>
          <w:rFonts w:ascii="Glober Regular" w:hAnsi="Glober Regular"/>
          <w:b w:val="0"/>
        </w:rPr>
        <w:t xml:space="preserve"> partnerów pozarządowych w prace nad </w:t>
      </w:r>
      <w:r w:rsidRPr="00014E4C">
        <w:rPr>
          <w:rFonts w:ascii="Glober Regular" w:hAnsi="Glober Regular"/>
          <w:b w:val="0"/>
        </w:rPr>
        <w:t xml:space="preserve">raportem UPR, rekomendujemy </w:t>
      </w:r>
      <w:r w:rsidR="00F61E21" w:rsidRPr="00014E4C">
        <w:rPr>
          <w:rFonts w:ascii="Glober Regular" w:hAnsi="Glober Regular"/>
          <w:b w:val="0"/>
        </w:rPr>
        <w:t>cztery</w:t>
      </w:r>
      <w:r w:rsidRPr="00014E4C">
        <w:rPr>
          <w:rFonts w:ascii="Glober Regular" w:hAnsi="Glober Regular"/>
          <w:b w:val="0"/>
        </w:rPr>
        <w:t xml:space="preserve"> zasady</w:t>
      </w:r>
      <w:r w:rsidR="00F61E21" w:rsidRPr="00014E4C">
        <w:rPr>
          <w:rFonts w:ascii="Glober Regular" w:hAnsi="Glober Regular"/>
          <w:b w:val="0"/>
        </w:rPr>
        <w:t xml:space="preserve"> wyjściowe</w:t>
      </w:r>
      <w:r w:rsidRPr="00014E4C">
        <w:rPr>
          <w:rFonts w:ascii="Glober Regular" w:hAnsi="Glober Regular"/>
          <w:b w:val="0"/>
        </w:rPr>
        <w:t>:</w:t>
      </w:r>
    </w:p>
    <w:p w:rsidR="00821FF5" w:rsidRPr="00014E4C" w:rsidRDefault="00821FF5" w:rsidP="00F7788D">
      <w:pPr>
        <w:pStyle w:val="Nagwek4"/>
        <w:numPr>
          <w:ilvl w:val="0"/>
          <w:numId w:val="9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publikacja w BIP</w:t>
      </w:r>
      <w:r w:rsidR="0064276C" w:rsidRPr="00014E4C">
        <w:rPr>
          <w:rFonts w:ascii="Glober Regular" w:hAnsi="Glober Regular"/>
          <w:b w:val="0"/>
        </w:rPr>
        <w:t>-ie</w:t>
      </w:r>
      <w:r w:rsidRPr="00014E4C">
        <w:rPr>
          <w:rFonts w:ascii="Glober Regular" w:hAnsi="Glober Regular"/>
          <w:b w:val="0"/>
        </w:rPr>
        <w:t xml:space="preserve"> organu koordynującego prace UPR, informacji o podstawowych zasadach UPR, harmonogramie prac, planowanych spotkaniach konsultacyjnych i zasadach dokonywania zgłoszeń na te spotkania,</w:t>
      </w:r>
    </w:p>
    <w:p w:rsidR="00F5176E" w:rsidRPr="00014E4C" w:rsidRDefault="00821FF5" w:rsidP="00F5176E">
      <w:pPr>
        <w:pStyle w:val="Nagwek4"/>
        <w:numPr>
          <w:ilvl w:val="0"/>
          <w:numId w:val="9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zamieszczanie w BIP</w:t>
      </w:r>
      <w:r w:rsidR="0064276C" w:rsidRPr="00014E4C">
        <w:rPr>
          <w:rFonts w:ascii="Glober Regular" w:hAnsi="Glober Regular"/>
          <w:b w:val="0"/>
        </w:rPr>
        <w:t>-ie</w:t>
      </w:r>
      <w:r w:rsidRPr="00014E4C">
        <w:rPr>
          <w:rFonts w:ascii="Glober Regular" w:hAnsi="Glober Regular"/>
          <w:b w:val="0"/>
        </w:rPr>
        <w:t xml:space="preserve"> </w:t>
      </w:r>
      <w:r w:rsidR="0064276C" w:rsidRPr="00014E4C">
        <w:rPr>
          <w:rFonts w:ascii="Glober Regular" w:hAnsi="Glober Regular"/>
          <w:b w:val="0"/>
        </w:rPr>
        <w:t>organu koordynującego prace UPR</w:t>
      </w:r>
      <w:r w:rsidRPr="00014E4C">
        <w:rPr>
          <w:rFonts w:ascii="Glober Regular" w:hAnsi="Glober Regular"/>
          <w:b w:val="0"/>
        </w:rPr>
        <w:t xml:space="preserve"> dokumentacji związanej z trwającym cyklem przeglądu,</w:t>
      </w:r>
    </w:p>
    <w:p w:rsidR="00F7788D" w:rsidRPr="00014E4C" w:rsidRDefault="00821FF5" w:rsidP="00F7788D">
      <w:pPr>
        <w:pStyle w:val="Nagwek4"/>
        <w:numPr>
          <w:ilvl w:val="0"/>
          <w:numId w:val="9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 xml:space="preserve"> zasada podwójnych konsultacji z organizacjami pozarządowymi, oznaczająca umoż</w:t>
      </w:r>
      <w:r w:rsidR="00F5176E" w:rsidRPr="00014E4C">
        <w:rPr>
          <w:rFonts w:ascii="Glober Regular" w:hAnsi="Glober Regular"/>
          <w:b w:val="0"/>
        </w:rPr>
        <w:t>liwienie dyskusji również przed ostatecznym zatwierdzeniem raportu krajowego,</w:t>
      </w:r>
    </w:p>
    <w:p w:rsidR="00CD27B5" w:rsidRPr="00014E4C" w:rsidRDefault="00F5176E" w:rsidP="0025062B">
      <w:pPr>
        <w:pStyle w:val="Nagwek4"/>
        <w:numPr>
          <w:ilvl w:val="0"/>
          <w:numId w:val="3"/>
        </w:numPr>
        <w:spacing w:before="240" w:beforeAutospacing="0" w:after="48" w:afterAutospacing="0" w:line="276" w:lineRule="auto"/>
        <w:jc w:val="both"/>
        <w:rPr>
          <w:rFonts w:ascii="Glober Regular" w:hAnsi="Glober Regular"/>
          <w:b w:val="0"/>
        </w:rPr>
      </w:pPr>
      <w:r w:rsidRPr="00014E4C">
        <w:rPr>
          <w:rFonts w:ascii="Glober Regular" w:hAnsi="Glober Regular"/>
          <w:b w:val="0"/>
        </w:rPr>
        <w:t>organizowanie spotkań dotyczących wyników przeglądu oraz postępów wdrożenia rekomendacji (nie wykluc</w:t>
      </w:r>
      <w:r w:rsidR="0064276C" w:rsidRPr="00014E4C">
        <w:rPr>
          <w:rFonts w:ascii="Glober Regular" w:hAnsi="Glober Regular"/>
          <w:b w:val="0"/>
        </w:rPr>
        <w:t>zając włączania NGO</w:t>
      </w:r>
      <w:r w:rsidRPr="00014E4C">
        <w:rPr>
          <w:rFonts w:ascii="Glober Regular" w:hAnsi="Glober Regular"/>
          <w:b w:val="0"/>
        </w:rPr>
        <w:t xml:space="preserve"> w proces ich wdrażania).</w:t>
      </w:r>
    </w:p>
    <w:sectPr w:rsidR="00CD27B5" w:rsidRPr="00014E4C" w:rsidSect="00183A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D6" w:rsidRDefault="00BA30D6" w:rsidP="00425F65">
      <w:pPr>
        <w:spacing w:after="0" w:line="240" w:lineRule="auto"/>
      </w:pPr>
      <w:r>
        <w:separator/>
      </w:r>
    </w:p>
  </w:endnote>
  <w:endnote w:type="continuationSeparator" w:id="0">
    <w:p w:rsidR="00BA30D6" w:rsidRDefault="00BA30D6" w:rsidP="0042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lober Regular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0321"/>
      <w:docPartObj>
        <w:docPartGallery w:val="Page Numbers (Bottom of Page)"/>
        <w:docPartUnique/>
      </w:docPartObj>
    </w:sdtPr>
    <w:sdtEndPr/>
    <w:sdtContent>
      <w:p w:rsidR="00F5176E" w:rsidRDefault="0050689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3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5176E" w:rsidRDefault="00F51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D6" w:rsidRDefault="00BA30D6" w:rsidP="00425F65">
      <w:pPr>
        <w:spacing w:after="0" w:line="240" w:lineRule="auto"/>
      </w:pPr>
      <w:r>
        <w:separator/>
      </w:r>
    </w:p>
  </w:footnote>
  <w:footnote w:type="continuationSeparator" w:id="0">
    <w:p w:rsidR="00BA30D6" w:rsidRDefault="00BA30D6" w:rsidP="00425F65">
      <w:pPr>
        <w:spacing w:after="0" w:line="240" w:lineRule="auto"/>
      </w:pPr>
      <w:r>
        <w:continuationSeparator/>
      </w:r>
    </w:p>
  </w:footnote>
  <w:footnote w:id="1">
    <w:p w:rsidR="009836B5" w:rsidRPr="00014E4C" w:rsidRDefault="004E1EB6" w:rsidP="002836E9">
      <w:pPr>
        <w:pStyle w:val="Tekstprzypisudolnego"/>
        <w:spacing w:line="276" w:lineRule="auto"/>
        <w:jc w:val="both"/>
        <w:rPr>
          <w:rFonts w:ascii="Glober Regular" w:hAnsi="Glober Regular" w:cs="Times New Roman"/>
          <w:lang w:val="en-GB"/>
        </w:rPr>
      </w:pPr>
      <w:r w:rsidRPr="00014E4C">
        <w:rPr>
          <w:rStyle w:val="Odwoanieprzypisudolnego"/>
          <w:rFonts w:ascii="Glober Regular" w:hAnsi="Glober Regular"/>
        </w:rPr>
        <w:footnoteRef/>
      </w:r>
      <w:r w:rsidRPr="00014E4C">
        <w:rPr>
          <w:rFonts w:ascii="Glober Regular" w:hAnsi="Glober Regular"/>
          <w:lang w:val="en-GB"/>
        </w:rPr>
        <w:t xml:space="preserve"> </w:t>
      </w:r>
      <w:r w:rsidR="002836E9" w:rsidRPr="00014E4C">
        <w:rPr>
          <w:rFonts w:ascii="Glober Regular" w:hAnsi="Glober Regular" w:cs="Times New Roman"/>
          <w:lang w:val="en-GB"/>
        </w:rPr>
        <w:t xml:space="preserve">Więcej informacji na </w:t>
      </w:r>
      <w:r w:rsidR="009836B5" w:rsidRPr="00014E4C">
        <w:rPr>
          <w:rFonts w:ascii="Glober Regular" w:hAnsi="Glober Regular" w:cs="Times New Roman"/>
          <w:lang w:val="en-GB"/>
        </w:rPr>
        <w:t>ten temat</w:t>
      </w:r>
      <w:r w:rsidR="002836E9" w:rsidRPr="00014E4C">
        <w:rPr>
          <w:rFonts w:ascii="Glober Regular" w:hAnsi="Glober Regular" w:cs="Times New Roman"/>
          <w:lang w:val="en-GB"/>
        </w:rPr>
        <w:t xml:space="preserve"> </w:t>
      </w:r>
      <w:r w:rsidR="009836B5" w:rsidRPr="00014E4C">
        <w:rPr>
          <w:rFonts w:ascii="Glober Regular" w:hAnsi="Glober Regular" w:cs="Times New Roman"/>
          <w:lang w:val="en-GB"/>
        </w:rPr>
        <w:t>w</w:t>
      </w:r>
      <w:r w:rsidR="002836E9" w:rsidRPr="00014E4C">
        <w:rPr>
          <w:rFonts w:ascii="Glober Regular" w:hAnsi="Glober Regular" w:cs="Times New Roman"/>
          <w:lang w:val="en-GB"/>
        </w:rPr>
        <w:t xml:space="preserve"> </w:t>
      </w:r>
      <w:r w:rsidR="002836E9" w:rsidRPr="00014E4C">
        <w:rPr>
          <w:rFonts w:ascii="Glober Regular" w:hAnsi="Glober Regular" w:cs="Times New Roman"/>
          <w:i/>
          <w:lang w:val="en-GB"/>
        </w:rPr>
        <w:t xml:space="preserve">UPR Info Pre-sessions Empowering human rights voices from the ground, </w:t>
      </w:r>
      <w:r w:rsidR="002836E9" w:rsidRPr="00014E4C">
        <w:rPr>
          <w:rFonts w:ascii="Glober Regular" w:hAnsi="Glober Regular" w:cs="Times New Roman"/>
          <w:lang w:val="en-GB"/>
        </w:rPr>
        <w:t>UPR Info 2016</w:t>
      </w:r>
      <w:r w:rsidR="009836B5" w:rsidRPr="00014E4C">
        <w:rPr>
          <w:rFonts w:ascii="Glober Regular" w:hAnsi="Glober Regular" w:cs="Times New Roman"/>
          <w:lang w:val="en-GB"/>
        </w:rPr>
        <w:t xml:space="preserve"> r.</w:t>
      </w:r>
      <w:r w:rsidR="002836E9" w:rsidRPr="00014E4C">
        <w:rPr>
          <w:rFonts w:ascii="Glober Regular" w:hAnsi="Glober Regular" w:cs="Times New Roman"/>
          <w:lang w:val="en-GB"/>
        </w:rPr>
        <w:t xml:space="preserve">, </w:t>
      </w:r>
    </w:p>
    <w:p w:rsidR="004E1EB6" w:rsidRPr="00014E4C" w:rsidRDefault="002836E9" w:rsidP="002836E9">
      <w:pPr>
        <w:pStyle w:val="Tekstprzypisudolnego"/>
        <w:spacing w:line="276" w:lineRule="auto"/>
        <w:jc w:val="both"/>
        <w:rPr>
          <w:rFonts w:ascii="Glober Regular" w:hAnsi="Glober Regular" w:cs="Times New Roman"/>
        </w:rPr>
      </w:pPr>
      <w:r w:rsidRPr="00014E4C">
        <w:rPr>
          <w:rFonts w:ascii="Glober Regular" w:hAnsi="Glober Regular" w:cs="Times New Roman"/>
        </w:rPr>
        <w:t>https://www.upr-info.org/sites/default/files/general-document/pdf/2016_pre-sessions_empowering_human_rights_voices_from_the_ground.pdf (dostęp: 20.03.2017 r.)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A25"/>
    <w:multiLevelType w:val="hybridMultilevel"/>
    <w:tmpl w:val="50DE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D6A78"/>
    <w:multiLevelType w:val="hybridMultilevel"/>
    <w:tmpl w:val="77B265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B6F27"/>
    <w:multiLevelType w:val="hybridMultilevel"/>
    <w:tmpl w:val="0E94A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493C"/>
    <w:multiLevelType w:val="hybridMultilevel"/>
    <w:tmpl w:val="89F4D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57F58"/>
    <w:multiLevelType w:val="hybridMultilevel"/>
    <w:tmpl w:val="60DA0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16719"/>
    <w:multiLevelType w:val="hybridMultilevel"/>
    <w:tmpl w:val="F35A861A"/>
    <w:lvl w:ilvl="0" w:tplc="1652D0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522B6E"/>
    <w:multiLevelType w:val="hybridMultilevel"/>
    <w:tmpl w:val="598E3754"/>
    <w:lvl w:ilvl="0" w:tplc="1652D00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D674DF"/>
    <w:multiLevelType w:val="hybridMultilevel"/>
    <w:tmpl w:val="C62653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121967"/>
    <w:multiLevelType w:val="hybridMultilevel"/>
    <w:tmpl w:val="B0C06A72"/>
    <w:lvl w:ilvl="0" w:tplc="E4EE1D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659B"/>
    <w:multiLevelType w:val="hybridMultilevel"/>
    <w:tmpl w:val="7ABE4B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9C"/>
    <w:rsid w:val="00007C77"/>
    <w:rsid w:val="00014E4C"/>
    <w:rsid w:val="00021479"/>
    <w:rsid w:val="000355D3"/>
    <w:rsid w:val="0003715E"/>
    <w:rsid w:val="00045B4D"/>
    <w:rsid w:val="00053BA1"/>
    <w:rsid w:val="00055FB7"/>
    <w:rsid w:val="0006556E"/>
    <w:rsid w:val="00075084"/>
    <w:rsid w:val="00084B0D"/>
    <w:rsid w:val="000A3C8E"/>
    <w:rsid w:val="000A4251"/>
    <w:rsid w:val="000B561E"/>
    <w:rsid w:val="000C174A"/>
    <w:rsid w:val="000C24B3"/>
    <w:rsid w:val="000D45A7"/>
    <w:rsid w:val="000F0169"/>
    <w:rsid w:val="0011053D"/>
    <w:rsid w:val="001273ED"/>
    <w:rsid w:val="001379FC"/>
    <w:rsid w:val="0016599C"/>
    <w:rsid w:val="00183A59"/>
    <w:rsid w:val="0019056F"/>
    <w:rsid w:val="00192EFE"/>
    <w:rsid w:val="001A5696"/>
    <w:rsid w:val="001B640B"/>
    <w:rsid w:val="001E1092"/>
    <w:rsid w:val="001E506E"/>
    <w:rsid w:val="001E5DE8"/>
    <w:rsid w:val="00202799"/>
    <w:rsid w:val="00214123"/>
    <w:rsid w:val="00250334"/>
    <w:rsid w:val="0025062B"/>
    <w:rsid w:val="0027194F"/>
    <w:rsid w:val="0027333A"/>
    <w:rsid w:val="00277616"/>
    <w:rsid w:val="00280832"/>
    <w:rsid w:val="002836E9"/>
    <w:rsid w:val="002A531D"/>
    <w:rsid w:val="002B004C"/>
    <w:rsid w:val="002C4F68"/>
    <w:rsid w:val="002D64AB"/>
    <w:rsid w:val="002F1495"/>
    <w:rsid w:val="003103A1"/>
    <w:rsid w:val="0035038B"/>
    <w:rsid w:val="00350424"/>
    <w:rsid w:val="00361367"/>
    <w:rsid w:val="00385646"/>
    <w:rsid w:val="003C1F4B"/>
    <w:rsid w:val="003D1EC2"/>
    <w:rsid w:val="003E73E6"/>
    <w:rsid w:val="00425F65"/>
    <w:rsid w:val="0044464E"/>
    <w:rsid w:val="00464FA7"/>
    <w:rsid w:val="00475B7F"/>
    <w:rsid w:val="004C0B05"/>
    <w:rsid w:val="004C515E"/>
    <w:rsid w:val="004C63F3"/>
    <w:rsid w:val="004D0F19"/>
    <w:rsid w:val="004E1BCC"/>
    <w:rsid w:val="004E1EB6"/>
    <w:rsid w:val="004E2CE8"/>
    <w:rsid w:val="00502795"/>
    <w:rsid w:val="00506895"/>
    <w:rsid w:val="005229F8"/>
    <w:rsid w:val="00536EDF"/>
    <w:rsid w:val="00553C1C"/>
    <w:rsid w:val="00557EBA"/>
    <w:rsid w:val="00570C86"/>
    <w:rsid w:val="005908A8"/>
    <w:rsid w:val="005915A9"/>
    <w:rsid w:val="00594C02"/>
    <w:rsid w:val="005A0DBA"/>
    <w:rsid w:val="005C239D"/>
    <w:rsid w:val="00600C3D"/>
    <w:rsid w:val="0061777E"/>
    <w:rsid w:val="0064276C"/>
    <w:rsid w:val="00647918"/>
    <w:rsid w:val="00664736"/>
    <w:rsid w:val="00673CFC"/>
    <w:rsid w:val="006770D9"/>
    <w:rsid w:val="00691C85"/>
    <w:rsid w:val="006F7D97"/>
    <w:rsid w:val="00713B06"/>
    <w:rsid w:val="0072415A"/>
    <w:rsid w:val="00732DA1"/>
    <w:rsid w:val="00790410"/>
    <w:rsid w:val="00794431"/>
    <w:rsid w:val="007C6F54"/>
    <w:rsid w:val="007D3DCA"/>
    <w:rsid w:val="007E3B55"/>
    <w:rsid w:val="007E75A7"/>
    <w:rsid w:val="00803A14"/>
    <w:rsid w:val="0080620F"/>
    <w:rsid w:val="00821FF5"/>
    <w:rsid w:val="00840DC7"/>
    <w:rsid w:val="0084107D"/>
    <w:rsid w:val="00841C18"/>
    <w:rsid w:val="00852612"/>
    <w:rsid w:val="00880809"/>
    <w:rsid w:val="0089069C"/>
    <w:rsid w:val="00894FAC"/>
    <w:rsid w:val="008B6857"/>
    <w:rsid w:val="008C244A"/>
    <w:rsid w:val="008C6B1C"/>
    <w:rsid w:val="008C7C3F"/>
    <w:rsid w:val="008D0870"/>
    <w:rsid w:val="008F34FD"/>
    <w:rsid w:val="00924FB6"/>
    <w:rsid w:val="00931A58"/>
    <w:rsid w:val="00944B53"/>
    <w:rsid w:val="00952668"/>
    <w:rsid w:val="00966A36"/>
    <w:rsid w:val="009836B5"/>
    <w:rsid w:val="00984F34"/>
    <w:rsid w:val="009872BA"/>
    <w:rsid w:val="009A7A69"/>
    <w:rsid w:val="009B2F0D"/>
    <w:rsid w:val="009C4294"/>
    <w:rsid w:val="009D251C"/>
    <w:rsid w:val="009D7F6A"/>
    <w:rsid w:val="009F251F"/>
    <w:rsid w:val="00A36EEF"/>
    <w:rsid w:val="00A4482F"/>
    <w:rsid w:val="00A55553"/>
    <w:rsid w:val="00A669C9"/>
    <w:rsid w:val="00A71E75"/>
    <w:rsid w:val="00A80595"/>
    <w:rsid w:val="00A90959"/>
    <w:rsid w:val="00A93111"/>
    <w:rsid w:val="00AA5C72"/>
    <w:rsid w:val="00AA6617"/>
    <w:rsid w:val="00AB4AEE"/>
    <w:rsid w:val="00AB6C6B"/>
    <w:rsid w:val="00AD30F3"/>
    <w:rsid w:val="00AE7AFF"/>
    <w:rsid w:val="00AF272C"/>
    <w:rsid w:val="00B05374"/>
    <w:rsid w:val="00B30F81"/>
    <w:rsid w:val="00B5256F"/>
    <w:rsid w:val="00B53490"/>
    <w:rsid w:val="00B71998"/>
    <w:rsid w:val="00B77976"/>
    <w:rsid w:val="00B8131A"/>
    <w:rsid w:val="00B93741"/>
    <w:rsid w:val="00BA30D6"/>
    <w:rsid w:val="00BA441D"/>
    <w:rsid w:val="00BD60FD"/>
    <w:rsid w:val="00C04625"/>
    <w:rsid w:val="00C17D00"/>
    <w:rsid w:val="00C50026"/>
    <w:rsid w:val="00C702D5"/>
    <w:rsid w:val="00C74259"/>
    <w:rsid w:val="00C746A9"/>
    <w:rsid w:val="00C7626D"/>
    <w:rsid w:val="00C8079D"/>
    <w:rsid w:val="00C81E5C"/>
    <w:rsid w:val="00C871C4"/>
    <w:rsid w:val="00C9459B"/>
    <w:rsid w:val="00CD27B5"/>
    <w:rsid w:val="00CD421D"/>
    <w:rsid w:val="00CE0A79"/>
    <w:rsid w:val="00D07881"/>
    <w:rsid w:val="00D12327"/>
    <w:rsid w:val="00D12DB1"/>
    <w:rsid w:val="00D4411C"/>
    <w:rsid w:val="00D54504"/>
    <w:rsid w:val="00D5644F"/>
    <w:rsid w:val="00D73C6C"/>
    <w:rsid w:val="00D93F54"/>
    <w:rsid w:val="00DB1BA3"/>
    <w:rsid w:val="00DB6E14"/>
    <w:rsid w:val="00DD1DBA"/>
    <w:rsid w:val="00E017BA"/>
    <w:rsid w:val="00E33310"/>
    <w:rsid w:val="00E34A6C"/>
    <w:rsid w:val="00E419DB"/>
    <w:rsid w:val="00E53E4D"/>
    <w:rsid w:val="00E54E55"/>
    <w:rsid w:val="00E54F4D"/>
    <w:rsid w:val="00E56748"/>
    <w:rsid w:val="00E6247A"/>
    <w:rsid w:val="00E76A83"/>
    <w:rsid w:val="00E8677F"/>
    <w:rsid w:val="00EA5DFB"/>
    <w:rsid w:val="00EA6C5B"/>
    <w:rsid w:val="00EB1A02"/>
    <w:rsid w:val="00EC6E6E"/>
    <w:rsid w:val="00EF0743"/>
    <w:rsid w:val="00F11BCE"/>
    <w:rsid w:val="00F5176E"/>
    <w:rsid w:val="00F61E21"/>
    <w:rsid w:val="00F7198B"/>
    <w:rsid w:val="00F7788D"/>
    <w:rsid w:val="00F873BE"/>
    <w:rsid w:val="00FA01F8"/>
    <w:rsid w:val="00FB629C"/>
    <w:rsid w:val="00FC364A"/>
    <w:rsid w:val="00F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59"/>
  </w:style>
  <w:style w:type="paragraph" w:styleId="Nagwek4">
    <w:name w:val="heading 4"/>
    <w:basedOn w:val="Normalny"/>
    <w:link w:val="Nagwek4Znak"/>
    <w:uiPriority w:val="9"/>
    <w:qFormat/>
    <w:rsid w:val="003103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6599C"/>
    <w:rPr>
      <w:i/>
      <w:iCs/>
    </w:rPr>
  </w:style>
  <w:style w:type="paragraph" w:styleId="Akapitzlist">
    <w:name w:val="List Paragraph"/>
    <w:basedOn w:val="Normalny"/>
    <w:uiPriority w:val="34"/>
    <w:qFormat/>
    <w:rsid w:val="001659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F65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310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36E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06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09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5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176E"/>
  </w:style>
  <w:style w:type="paragraph" w:styleId="Stopka">
    <w:name w:val="footer"/>
    <w:basedOn w:val="Normalny"/>
    <w:link w:val="StopkaZnak"/>
    <w:uiPriority w:val="99"/>
    <w:unhideWhenUsed/>
    <w:rsid w:val="00F5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59"/>
  </w:style>
  <w:style w:type="paragraph" w:styleId="Nagwek4">
    <w:name w:val="heading 4"/>
    <w:basedOn w:val="Normalny"/>
    <w:link w:val="Nagwek4Znak"/>
    <w:uiPriority w:val="9"/>
    <w:qFormat/>
    <w:rsid w:val="003103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6599C"/>
    <w:rPr>
      <w:i/>
      <w:iCs/>
    </w:rPr>
  </w:style>
  <w:style w:type="paragraph" w:styleId="Akapitzlist">
    <w:name w:val="List Paragraph"/>
    <w:basedOn w:val="Normalny"/>
    <w:uiPriority w:val="34"/>
    <w:qFormat/>
    <w:rsid w:val="001659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F65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310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36E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D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06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09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5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176E"/>
  </w:style>
  <w:style w:type="paragraph" w:styleId="Stopka">
    <w:name w:val="footer"/>
    <w:basedOn w:val="Normalny"/>
    <w:link w:val="StopkaZnak"/>
    <w:uiPriority w:val="99"/>
    <w:unhideWhenUsed/>
    <w:rsid w:val="00F51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3B134-6105-43EC-9274-F2A1B847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Kłucińska</dc:creator>
  <cp:lastModifiedBy>User</cp:lastModifiedBy>
  <cp:revision>2</cp:revision>
  <cp:lastPrinted>2017-04-02T20:22:00Z</cp:lastPrinted>
  <dcterms:created xsi:type="dcterms:W3CDTF">2017-04-03T09:48:00Z</dcterms:created>
  <dcterms:modified xsi:type="dcterms:W3CDTF">2017-04-03T09:48:00Z</dcterms:modified>
</cp:coreProperties>
</file>