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2C" w:rsidRPr="00386058" w:rsidRDefault="00473B2C" w:rsidP="00B43005">
      <w:pPr>
        <w:ind w:left="284"/>
        <w:jc w:val="center"/>
        <w:rPr>
          <w:b/>
        </w:rPr>
      </w:pPr>
      <w:bookmarkStart w:id="0" w:name="OLE_LINK1"/>
      <w:bookmarkStart w:id="1" w:name="OLE_LINK2"/>
      <w:r w:rsidRPr="00386058">
        <w:rPr>
          <w:b/>
        </w:rPr>
        <w:t>U</w:t>
      </w:r>
      <w:r>
        <w:rPr>
          <w:b/>
        </w:rPr>
        <w:t>ZASADNIENIE</w:t>
      </w:r>
    </w:p>
    <w:bookmarkEnd w:id="0"/>
    <w:bookmarkEnd w:id="1"/>
    <w:p w:rsidR="00473B2C" w:rsidRPr="00C52E21" w:rsidRDefault="00473B2C" w:rsidP="00B43005">
      <w:pPr>
        <w:widowControl w:val="0"/>
        <w:shd w:val="clear" w:color="auto" w:fill="FFFFFF"/>
        <w:spacing w:line="0" w:lineRule="atLeast"/>
        <w:ind w:left="284"/>
        <w:jc w:val="center"/>
        <w:rPr>
          <w:b/>
        </w:rPr>
      </w:pPr>
      <w:r w:rsidRPr="00C52E21">
        <w:rPr>
          <w:b/>
        </w:rPr>
        <w:t xml:space="preserve">PROJEKTU UCHWAŁY RADY MIASTA STOŁECZNEGO WARSZAWY </w:t>
      </w:r>
    </w:p>
    <w:p w:rsidR="00473B2C" w:rsidRPr="00C52E21" w:rsidRDefault="00473B2C" w:rsidP="00B43005">
      <w:pPr>
        <w:widowControl w:val="0"/>
        <w:shd w:val="clear" w:color="auto" w:fill="FFFFFF"/>
        <w:spacing w:line="0" w:lineRule="atLeast"/>
        <w:ind w:left="284"/>
        <w:jc w:val="center"/>
        <w:rPr>
          <w:b/>
          <w:bCs/>
          <w:color w:val="000000"/>
        </w:rPr>
      </w:pPr>
    </w:p>
    <w:p w:rsidR="00473B2C" w:rsidRDefault="00473B2C" w:rsidP="00B43005">
      <w:pPr>
        <w:pStyle w:val="Style2"/>
        <w:widowControl/>
        <w:spacing w:before="34" w:line="274" w:lineRule="exact"/>
        <w:ind w:left="284"/>
        <w:rPr>
          <w:rStyle w:val="FontStyle12"/>
        </w:rPr>
      </w:pPr>
      <w:r>
        <w:rPr>
          <w:rStyle w:val="FontStyle12"/>
        </w:rPr>
        <w:t>w sprawie określenia trybu powoływania członków oraz organizacji i trybu działania Warszawskiej Rady Działalności Pożytku Publicznego</w:t>
      </w:r>
    </w:p>
    <w:p w:rsidR="00473B2C" w:rsidRDefault="00473B2C" w:rsidP="00B43005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</w:p>
    <w:p w:rsidR="00B43005" w:rsidRDefault="00B43005" w:rsidP="00B43005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</w:p>
    <w:p w:rsidR="009C0C43" w:rsidRDefault="009C0C43" w:rsidP="00B43005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</w:p>
    <w:p w:rsidR="00473B2C" w:rsidRPr="000225B5" w:rsidRDefault="00473B2C" w:rsidP="00B43005">
      <w:pPr>
        <w:spacing w:after="120"/>
        <w:jc w:val="both"/>
      </w:pPr>
      <w:r w:rsidRPr="000225B5">
        <w:t xml:space="preserve">Na podstawie art. 41g ust. 1 ustawy z dnia 24 kwietnia 2003 roku o działalności pożytku publicznego i o wolontariacie (Dz. U. z 2016 r. poz. 239 i 395) Miasto określa w drodze uchwały tryb powoływania członków oraz organizację i tryb działania Gminnej Rady Działalności Pożytku Publicznego, biorąc pod uwagę potrzebę zapewnienia reprezentatywności organizacji pozarządowych oraz podmiotów, o których mowa w art. 3 ust. 3 ustawy, terminy i sposób zgłaszania kandydatów na członków Powiatowej lub Gminnej Rady Działalności Pożytku Publicznego oraz potrzebę sprawnego funkcjonowania tej Rady. </w:t>
      </w:r>
    </w:p>
    <w:p w:rsidR="00621066" w:rsidRPr="000225B5" w:rsidRDefault="000225B5" w:rsidP="00B43005">
      <w:pPr>
        <w:pStyle w:val="Style3"/>
        <w:widowControl/>
        <w:spacing w:after="120" w:line="274" w:lineRule="exact"/>
        <w:ind w:right="17" w:firstLine="0"/>
        <w:rPr>
          <w:rStyle w:val="FontStyle11"/>
          <w:sz w:val="24"/>
          <w:szCs w:val="24"/>
        </w:rPr>
      </w:pPr>
      <w:r w:rsidRPr="000225B5">
        <w:t xml:space="preserve">Obecnie </w:t>
      </w:r>
      <w:r w:rsidR="00473B2C" w:rsidRPr="000225B5">
        <w:t>obowiąz</w:t>
      </w:r>
      <w:r w:rsidRPr="000225B5">
        <w:t>uje</w:t>
      </w:r>
      <w:r w:rsidR="00473B2C" w:rsidRPr="000225B5">
        <w:t xml:space="preserve"> </w:t>
      </w:r>
      <w:r w:rsidR="00621066" w:rsidRPr="000225B5">
        <w:rPr>
          <w:rStyle w:val="FontStyle11"/>
          <w:sz w:val="24"/>
          <w:szCs w:val="24"/>
        </w:rPr>
        <w:t xml:space="preserve">uchwała </w:t>
      </w:r>
      <w:r w:rsidRPr="000225B5">
        <w:rPr>
          <w:rStyle w:val="FontStyle11"/>
          <w:sz w:val="24"/>
          <w:szCs w:val="24"/>
        </w:rPr>
        <w:t>Rady m.st. Warszawy</w:t>
      </w:r>
      <w:r w:rsidR="00621066" w:rsidRPr="000225B5">
        <w:rPr>
          <w:rStyle w:val="FontStyle11"/>
          <w:sz w:val="24"/>
          <w:szCs w:val="24"/>
        </w:rPr>
        <w:t xml:space="preserve"> </w:t>
      </w:r>
      <w:r w:rsidR="00621066" w:rsidRPr="000225B5">
        <w:rPr>
          <w:bCs/>
        </w:rPr>
        <w:t xml:space="preserve">XLIX/1374/2013 </w:t>
      </w:r>
      <w:r w:rsidR="00621066" w:rsidRPr="000225B5">
        <w:t xml:space="preserve">Rady m.st. Warszawy </w:t>
      </w:r>
      <w:r w:rsidRPr="000225B5">
        <w:br/>
      </w:r>
      <w:r w:rsidR="00621066" w:rsidRPr="000225B5">
        <w:t>z dnia 17 stycznia 2013</w:t>
      </w:r>
      <w:r w:rsidR="00B43005" w:rsidRPr="000225B5">
        <w:t xml:space="preserve"> roku</w:t>
      </w:r>
      <w:r w:rsidR="00621066" w:rsidRPr="000225B5">
        <w:t xml:space="preserve"> </w:t>
      </w:r>
      <w:r w:rsidR="00621066" w:rsidRPr="000225B5">
        <w:rPr>
          <w:rStyle w:val="FontStyle11"/>
          <w:sz w:val="24"/>
          <w:szCs w:val="24"/>
        </w:rPr>
        <w:t xml:space="preserve">w sprawie określenia trybu powoływania członków oraz organizacji i trybu działania Warszawskiej Rady Działalności Pożytku Publicznego (dalej zwaną WRP), a także terminów i sposobu zgłaszania kandydatur na członków tej Rady. Na jej podstawie </w:t>
      </w:r>
      <w:r w:rsidR="00621066" w:rsidRPr="000225B5">
        <w:t xml:space="preserve">Prezydent m.st. Warszawy zarządzeniem nr 768/2015 z dnia 28 </w:t>
      </w:r>
      <w:proofErr w:type="spellStart"/>
      <w:r w:rsidR="00621066" w:rsidRPr="000225B5">
        <w:t>maja</w:t>
      </w:r>
      <w:proofErr w:type="spellEnd"/>
      <w:r w:rsidR="00621066" w:rsidRPr="000225B5">
        <w:t xml:space="preserve"> 2015 roku powołał członków W</w:t>
      </w:r>
      <w:r w:rsidR="00032BF8" w:rsidRPr="000225B5">
        <w:t>RP</w:t>
      </w:r>
      <w:r w:rsidR="00621066" w:rsidRPr="000225B5">
        <w:t xml:space="preserve"> na III kadencję, która upływa w dniu 28 </w:t>
      </w:r>
      <w:proofErr w:type="spellStart"/>
      <w:r w:rsidR="00621066" w:rsidRPr="000225B5">
        <w:t>maja</w:t>
      </w:r>
      <w:proofErr w:type="spellEnd"/>
      <w:r w:rsidR="00621066" w:rsidRPr="000225B5">
        <w:t xml:space="preserve"> 2017 roku.  </w:t>
      </w:r>
    </w:p>
    <w:p w:rsidR="00B43005" w:rsidRDefault="00F55589" w:rsidP="00B43005">
      <w:pPr>
        <w:jc w:val="both"/>
      </w:pPr>
      <w:r w:rsidRPr="000225B5">
        <w:t xml:space="preserve">Zasadniczą zmianą wynikającą ze znowelizowanej ustawy </w:t>
      </w:r>
      <w:r w:rsidR="009C0C43" w:rsidRPr="000225B5">
        <w:t xml:space="preserve">o działalności pożytku publicznego i o wolontariacie </w:t>
      </w:r>
      <w:r w:rsidRPr="000225B5">
        <w:t xml:space="preserve">jest wydłużenie kadencji WRP do lat trzech. </w:t>
      </w:r>
      <w:r w:rsidR="00032BF8" w:rsidRPr="000225B5">
        <w:t xml:space="preserve">Przy WRP powstał zespół roboczy, który biorąc pod uwagę zmienioną ustawę, wypracował założenia </w:t>
      </w:r>
      <w:r w:rsidR="009C0C43">
        <w:t xml:space="preserve">do </w:t>
      </w:r>
      <w:r w:rsidR="00032BF8" w:rsidRPr="000225B5">
        <w:t>zmiany projektu uchwały</w:t>
      </w:r>
      <w:r w:rsidRPr="000225B5">
        <w:t>.</w:t>
      </w:r>
      <w:r w:rsidR="00032BF8" w:rsidRPr="000225B5">
        <w:t xml:space="preserve"> Na XII posiedzeniu WRP</w:t>
      </w:r>
      <w:r w:rsidRPr="000225B5">
        <w:t xml:space="preserve"> </w:t>
      </w:r>
      <w:r w:rsidR="00032BF8" w:rsidRPr="000225B5">
        <w:t>- III kadencji przyjęto stanowisko</w:t>
      </w:r>
      <w:r w:rsidR="00B43005" w:rsidRPr="000225B5">
        <w:t xml:space="preserve"> </w:t>
      </w:r>
      <w:r w:rsidRPr="000225B5">
        <w:t>o z</w:t>
      </w:r>
      <w:r w:rsidR="00032BF8" w:rsidRPr="000225B5">
        <w:t>większeni</w:t>
      </w:r>
      <w:r w:rsidRPr="000225B5">
        <w:t>u</w:t>
      </w:r>
      <w:r w:rsidR="00032BF8" w:rsidRPr="000225B5">
        <w:t xml:space="preserve"> liczby </w:t>
      </w:r>
      <w:r w:rsidRPr="000225B5">
        <w:t>członków</w:t>
      </w:r>
      <w:r w:rsidR="00032BF8" w:rsidRPr="000225B5">
        <w:t xml:space="preserve"> WRP do 24 </w:t>
      </w:r>
      <w:proofErr w:type="spellStart"/>
      <w:r w:rsidR="00032BF8" w:rsidRPr="000225B5">
        <w:t>osób</w:t>
      </w:r>
      <w:proofErr w:type="spellEnd"/>
      <w:r w:rsidR="00032BF8" w:rsidRPr="000225B5">
        <w:t xml:space="preserve"> (obecnie 20), co zdaniem</w:t>
      </w:r>
      <w:r w:rsidR="009C0C43">
        <w:t xml:space="preserve"> członków Rady</w:t>
      </w:r>
      <w:r w:rsidR="00032BF8" w:rsidRPr="000225B5">
        <w:t xml:space="preserve"> zapewni lepszą reprezentatywność biur współpracujących z organizacjami pozarządowymi. </w:t>
      </w:r>
      <w:r w:rsidR="009C0C43">
        <w:t>W skład Rady wejdą przedstawiciele</w:t>
      </w:r>
      <w:r w:rsidR="00B43005" w:rsidRPr="000225B5">
        <w:t xml:space="preserve"> środowisk pozarządowych (12 </w:t>
      </w:r>
      <w:proofErr w:type="spellStart"/>
      <w:r w:rsidR="00B43005" w:rsidRPr="000225B5">
        <w:t>osób</w:t>
      </w:r>
      <w:proofErr w:type="spellEnd"/>
      <w:r w:rsidR="00B43005" w:rsidRPr="000225B5">
        <w:t>),</w:t>
      </w:r>
      <w:r w:rsidR="009C0C43">
        <w:t xml:space="preserve"> </w:t>
      </w:r>
      <w:r w:rsidR="00B43005" w:rsidRPr="000225B5">
        <w:t>reprezentan</w:t>
      </w:r>
      <w:r w:rsidR="009C0C43">
        <w:t>ci</w:t>
      </w:r>
      <w:r w:rsidR="00B43005" w:rsidRPr="000225B5">
        <w:t xml:space="preserve"> administracji publicznej 9 (</w:t>
      </w:r>
      <w:proofErr w:type="spellStart"/>
      <w:r w:rsidR="00B43005" w:rsidRPr="000225B5">
        <w:t>osób</w:t>
      </w:r>
      <w:proofErr w:type="spellEnd"/>
      <w:r w:rsidR="00B43005" w:rsidRPr="000225B5">
        <w:t>) oraz radn</w:t>
      </w:r>
      <w:r w:rsidR="009C0C43">
        <w:t>i</w:t>
      </w:r>
      <w:r w:rsidR="00B43005" w:rsidRPr="000225B5">
        <w:t xml:space="preserve"> Miasta Stołecznego Warszawy (3) osoby). Dzięki temu na</w:t>
      </w:r>
      <w:r w:rsidR="00B43005">
        <w:t xml:space="preserve"> forum Rady prezentowane będą różne stanowiska i poglądy, co daje szansę wypracowywania rozwiązań, korzystnych dla wszystkich zainteresowanych.</w:t>
      </w:r>
    </w:p>
    <w:p w:rsidR="00473B2C" w:rsidRDefault="00F55589" w:rsidP="00B43005">
      <w:pPr>
        <w:jc w:val="both"/>
      </w:pPr>
      <w:r>
        <w:t>Następnym postulatem uwzględnionym w przedstawionym projekcie uchwały jest zmiana nazwy</w:t>
      </w:r>
      <w:r w:rsidR="00B43005">
        <w:t xml:space="preserve"> </w:t>
      </w:r>
      <w:r>
        <w:t xml:space="preserve">funkcji Zastępcy Przewodniczącego – na Współprzewodniczącego. </w:t>
      </w:r>
    </w:p>
    <w:p w:rsidR="00F55589" w:rsidRDefault="00F55589" w:rsidP="00B43005">
      <w:pPr>
        <w:jc w:val="both"/>
      </w:pPr>
    </w:p>
    <w:p w:rsidR="00473B2C" w:rsidRDefault="00473B2C" w:rsidP="00B43005"/>
    <w:p w:rsidR="00473B2C" w:rsidRPr="00386058" w:rsidRDefault="00473B2C" w:rsidP="00B43005">
      <w:pPr>
        <w:rPr>
          <w:bCs/>
        </w:rPr>
      </w:pPr>
      <w:r>
        <w:t xml:space="preserve"> Uchwała nie rodzi bezpośrednio skutków finansowych wobec m.st. Warszawy.  </w:t>
      </w:r>
    </w:p>
    <w:p w:rsidR="00473B2C" w:rsidRDefault="00473B2C" w:rsidP="00B43005"/>
    <w:p w:rsidR="00B43005" w:rsidRDefault="00B43005" w:rsidP="00B43005"/>
    <w:sectPr w:rsidR="00B43005" w:rsidSect="009C0C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73B2C"/>
    <w:rsid w:val="000225B5"/>
    <w:rsid w:val="00032BF8"/>
    <w:rsid w:val="000662A3"/>
    <w:rsid w:val="001565BA"/>
    <w:rsid w:val="002566D7"/>
    <w:rsid w:val="00473B2C"/>
    <w:rsid w:val="005226FE"/>
    <w:rsid w:val="00621066"/>
    <w:rsid w:val="0071539B"/>
    <w:rsid w:val="0080765B"/>
    <w:rsid w:val="009C0C43"/>
    <w:rsid w:val="00A31EF2"/>
    <w:rsid w:val="00B43005"/>
    <w:rsid w:val="00C47552"/>
    <w:rsid w:val="00DA0478"/>
    <w:rsid w:val="00DC2B94"/>
    <w:rsid w:val="00ED02DF"/>
    <w:rsid w:val="00F31F5B"/>
    <w:rsid w:val="00F5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473B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73B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rsid w:val="00473B2C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2">
    <w:name w:val="Font Style12"/>
    <w:basedOn w:val="Domylnaczcionkaakapitu"/>
    <w:uiPriority w:val="99"/>
    <w:rsid w:val="00473B2C"/>
    <w:rPr>
      <w:rFonts w:ascii="Times New Roman" w:hAnsi="Times New Roman" w:cs="Times New Roman"/>
      <w:b/>
      <w:bCs/>
      <w:sz w:val="22"/>
      <w:szCs w:val="22"/>
    </w:rPr>
  </w:style>
  <w:style w:type="paragraph" w:styleId="Bezodstpw">
    <w:name w:val="No Spacing"/>
    <w:uiPriority w:val="1"/>
    <w:qFormat/>
    <w:rsid w:val="00473B2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Normalny"/>
    <w:uiPriority w:val="99"/>
    <w:rsid w:val="00473B2C"/>
    <w:pPr>
      <w:widowControl w:val="0"/>
      <w:autoSpaceDE w:val="0"/>
      <w:autoSpaceDN w:val="0"/>
      <w:adjustRightInd w:val="0"/>
      <w:spacing w:line="275" w:lineRule="exact"/>
      <w:ind w:firstLine="638"/>
      <w:jc w:val="both"/>
    </w:pPr>
  </w:style>
  <w:style w:type="character" w:customStyle="1" w:styleId="FontStyle11">
    <w:name w:val="Font Style11"/>
    <w:basedOn w:val="Domylnaczcionkaakapitu"/>
    <w:uiPriority w:val="99"/>
    <w:rsid w:val="00473B2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mskoczen</dc:creator>
  <cp:lastModifiedBy>mskoczen</cp:lastModifiedBy>
  <cp:revision>4</cp:revision>
  <cp:lastPrinted>2016-08-09T08:40:00Z</cp:lastPrinted>
  <dcterms:created xsi:type="dcterms:W3CDTF">2016-08-09T07:39:00Z</dcterms:created>
  <dcterms:modified xsi:type="dcterms:W3CDTF">2016-08-23T04:41:00Z</dcterms:modified>
</cp:coreProperties>
</file>