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B98B0" w14:textId="0CCEDC51" w:rsidR="00EC0A75" w:rsidRPr="00F37419" w:rsidRDefault="00DF049C" w:rsidP="002520BE">
      <w:pPr>
        <w:spacing w:after="0" w:line="30" w:lineRule="atLeast"/>
        <w:jc w:val="center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 w:rsidRPr="00F37419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 xml:space="preserve">Wzmacnianie </w:t>
      </w:r>
      <w:r w:rsidR="00946369" w:rsidRPr="00F37419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 xml:space="preserve">zdolności </w:t>
      </w:r>
      <w:r w:rsidRPr="00F37419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 xml:space="preserve">nauczycieli </w:t>
      </w:r>
      <w:r w:rsidR="00A10F8C" w:rsidRPr="00F37419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 xml:space="preserve">do </w:t>
      </w:r>
      <w:r w:rsidR="00324C4D" w:rsidRPr="00F37419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wsparcia</w:t>
      </w:r>
      <w:r w:rsidRPr="00F37419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 xml:space="preserve"> zdrowia psychicznego i dobrego samopoczucia w klasie</w:t>
      </w:r>
    </w:p>
    <w:p w14:paraId="5854AE83" w14:textId="77777777" w:rsidR="00050658" w:rsidRPr="00F37419" w:rsidRDefault="00050658" w:rsidP="002520BE">
      <w:pPr>
        <w:spacing w:after="0" w:line="30" w:lineRule="atLeast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7891C0F7" w14:textId="2020097D" w:rsidR="00050658" w:rsidRPr="00F37419" w:rsidRDefault="0092461B" w:rsidP="00F97748">
      <w:pPr>
        <w:spacing w:after="0" w:line="30" w:lineRule="atLeast"/>
        <w:jc w:val="center"/>
        <w:rPr>
          <w:rFonts w:eastAsia="Times New Roman" w:cstheme="minorHAnsi"/>
          <w:i/>
          <w:iCs/>
          <w:kern w:val="0"/>
          <w:sz w:val="24"/>
          <w:szCs w:val="24"/>
          <w14:ligatures w14:val="none"/>
        </w:rPr>
      </w:pPr>
      <w:r w:rsidRPr="00F37419">
        <w:rPr>
          <w:rFonts w:eastAsia="Times New Roman" w:cstheme="minorHAnsi"/>
          <w:i/>
          <w:iCs/>
          <w:kern w:val="0"/>
          <w:sz w:val="24"/>
          <w:szCs w:val="24"/>
          <w14:ligatures w14:val="none"/>
        </w:rPr>
        <w:t>Dwa lata po eskalacji wojny w Ukrainie, platforma Learning Passport wspiera zdrowie psychiczne nauczycieli i uczniów w Polsce.</w:t>
      </w:r>
    </w:p>
    <w:p w14:paraId="43697E9C" w14:textId="77777777" w:rsidR="00687CCE" w:rsidRPr="00F37419" w:rsidRDefault="00687CCE" w:rsidP="00F97748">
      <w:pPr>
        <w:spacing w:after="0" w:line="30" w:lineRule="atLeast"/>
        <w:jc w:val="both"/>
        <w:rPr>
          <w:rFonts w:eastAsia="Times New Roman" w:cstheme="minorHAnsi"/>
          <w:i/>
          <w:iCs/>
          <w:kern w:val="0"/>
          <w:sz w:val="24"/>
          <w:szCs w:val="24"/>
          <w14:ligatures w14:val="none"/>
        </w:rPr>
      </w:pPr>
    </w:p>
    <w:p w14:paraId="184EB702" w14:textId="725350C0" w:rsidR="00687CCE" w:rsidRPr="00F37419" w:rsidRDefault="00687CCE" w:rsidP="00F97748">
      <w:pPr>
        <w:spacing w:after="0" w:line="30" w:lineRule="atLeast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Dwa lata po eskalacji </w:t>
      </w:r>
      <w:r w:rsidR="00080ED8" w:rsidRPr="00F37419">
        <w:rPr>
          <w:rFonts w:eastAsia="Times New Roman" w:cstheme="minorHAnsi"/>
          <w:kern w:val="0"/>
          <w:sz w:val="24"/>
          <w:szCs w:val="24"/>
          <w14:ligatures w14:val="none"/>
        </w:rPr>
        <w:t>wojny</w:t>
      </w:r>
      <w:r w:rsidR="007415B4"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Pr="00F37419">
        <w:rPr>
          <w:rFonts w:eastAsia="Times New Roman" w:cstheme="minorHAnsi"/>
          <w:kern w:val="0"/>
          <w:sz w:val="24"/>
          <w:szCs w:val="24"/>
          <w14:ligatures w14:val="none"/>
        </w:rPr>
        <w:t>w lutym 2022 r.</w:t>
      </w:r>
      <w:r w:rsidR="00080ED8" w:rsidRPr="00F37419">
        <w:rPr>
          <w:rFonts w:eastAsia="Times New Roman" w:cstheme="minorHAnsi"/>
          <w:kern w:val="0"/>
          <w:sz w:val="24"/>
          <w:szCs w:val="24"/>
          <w14:ligatures w14:val="none"/>
        </w:rPr>
        <w:t>, konflikt w</w:t>
      </w:r>
      <w:r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 Ukrainie w dalszym ciągu ma niszczycielskie konsekwencje dla dzieci w tym kraju. Aktywne walki, ostrzały i </w:t>
      </w:r>
      <w:r w:rsidR="00E30BE5"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naloty </w:t>
      </w:r>
      <w:r w:rsidRPr="00F37419">
        <w:rPr>
          <w:rFonts w:eastAsia="Times New Roman" w:cstheme="minorHAnsi"/>
          <w:kern w:val="0"/>
          <w:sz w:val="24"/>
          <w:szCs w:val="24"/>
          <w14:ligatures w14:val="none"/>
        </w:rPr>
        <w:t>zagrażają dzieciom i ich rodzinom, szczególnie w społecznościach znajdujących się na</w:t>
      </w:r>
      <w:r w:rsidR="00436217"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linii frontu. 3,7 mln osób </w:t>
      </w:r>
      <w:r w:rsidR="00436217"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w Ukrainie jest </w:t>
      </w:r>
      <w:r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przesiedlonych, a dzieci w dalszym ciągu są narażone na zwiększone ryzyko chorób, </w:t>
      </w:r>
      <w:r w:rsidR="00436217" w:rsidRPr="00F37419">
        <w:rPr>
          <w:rFonts w:eastAsia="Times New Roman" w:cstheme="minorHAnsi"/>
          <w:kern w:val="0"/>
          <w:sz w:val="24"/>
          <w:szCs w:val="24"/>
          <w14:ligatures w14:val="none"/>
        </w:rPr>
        <w:t>odseparowania od</w:t>
      </w:r>
      <w:r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 rodzin, przemocy (w tym przemocy ze względu na płeć), handlu ludźmi i niewybuchów.</w:t>
      </w:r>
    </w:p>
    <w:p w14:paraId="18D30A46" w14:textId="77777777" w:rsidR="00687CCE" w:rsidRPr="00F37419" w:rsidRDefault="00687CCE" w:rsidP="00F97748">
      <w:pPr>
        <w:spacing w:after="0" w:line="30" w:lineRule="atLeast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28AB7FAE" w14:textId="356A9CF2" w:rsidR="00687CCE" w:rsidRPr="00F37419" w:rsidRDefault="00687CCE" w:rsidP="00F97748">
      <w:pPr>
        <w:spacing w:after="0" w:line="30" w:lineRule="atLeast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W całej Europie prawie 6 milionów Ukraińców szukało schronienia w krajach </w:t>
      </w:r>
      <w:r w:rsidR="00650AB3" w:rsidRPr="00F37419">
        <w:rPr>
          <w:rFonts w:eastAsia="Times New Roman" w:cstheme="minorHAnsi"/>
          <w:kern w:val="0"/>
          <w:sz w:val="24"/>
          <w:szCs w:val="24"/>
          <w14:ligatures w14:val="none"/>
        </w:rPr>
        <w:t>ościennych</w:t>
      </w:r>
      <w:r w:rsidRPr="00F37419">
        <w:rPr>
          <w:rFonts w:eastAsia="Times New Roman" w:cstheme="minorHAnsi"/>
          <w:kern w:val="0"/>
          <w:sz w:val="24"/>
          <w:szCs w:val="24"/>
          <w14:ligatures w14:val="none"/>
        </w:rPr>
        <w:t>. W Polsce</w:t>
      </w:r>
      <w:r w:rsidR="008D5A33" w:rsidRPr="00F37419">
        <w:rPr>
          <w:rFonts w:eastAsia="Times New Roman" w:cstheme="minorHAnsi"/>
          <w:kern w:val="0"/>
          <w:sz w:val="24"/>
          <w:szCs w:val="24"/>
          <w14:ligatures w14:val="none"/>
        </w:rPr>
        <w:t>,</w:t>
      </w:r>
      <w:r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 do p</w:t>
      </w:r>
      <w:r w:rsidR="00871612" w:rsidRPr="00F37419">
        <w:rPr>
          <w:rFonts w:eastAsia="Times New Roman" w:cstheme="minorHAnsi"/>
          <w:kern w:val="0"/>
          <w:sz w:val="24"/>
          <w:szCs w:val="24"/>
          <w14:ligatures w14:val="none"/>
        </w:rPr>
        <w:t>ublicznych</w:t>
      </w:r>
      <w:r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 szkół i przedszkoli uczęszcza obecnie 170 000 ukraińskich dzieci. Aby wesprzeć uczniów w polskim systemie </w:t>
      </w:r>
      <w:r w:rsidR="00FE2FBA" w:rsidRPr="00F37419">
        <w:rPr>
          <w:rFonts w:eastAsia="Times New Roman" w:cstheme="minorHAnsi"/>
          <w:kern w:val="0"/>
          <w:sz w:val="24"/>
          <w:szCs w:val="24"/>
          <w14:ligatures w14:val="none"/>
        </w:rPr>
        <w:t>edukacji</w:t>
      </w:r>
      <w:r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, w czerwcu 2023 r. UNICEF </w:t>
      </w:r>
      <w:r w:rsidR="00CB3CF8"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w partnerstwie z Ministerstwem Edukacji i Nauki oraz partnerem implementującym Fundacją SOK </w:t>
      </w:r>
      <w:r w:rsidR="00FE2FBA" w:rsidRPr="00F37419">
        <w:rPr>
          <w:rFonts w:eastAsia="Times New Roman" w:cstheme="minorHAnsi"/>
          <w:kern w:val="0"/>
          <w:sz w:val="24"/>
          <w:szCs w:val="24"/>
          <w14:ligatures w14:val="none"/>
        </w:rPr>
        <w:t>uruchomił platformę Learning Passport</w:t>
      </w:r>
      <w:r w:rsidRPr="00F37419">
        <w:rPr>
          <w:rFonts w:eastAsia="Times New Roman" w:cstheme="minorHAnsi"/>
          <w:kern w:val="0"/>
          <w:sz w:val="24"/>
          <w:szCs w:val="24"/>
          <w14:ligatures w14:val="none"/>
        </w:rPr>
        <w:t>. Dzięki wsparciu</w:t>
      </w:r>
      <w:r w:rsidR="00F649FC"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 partnerów takich jak</w:t>
      </w:r>
      <w:r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 Sony Group Corporation</w:t>
      </w:r>
      <w:r w:rsidR="00F649FC"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, </w:t>
      </w:r>
      <w:r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Polska stała się pierwszym krajem na świecie, który wprowadził wersję </w:t>
      </w:r>
      <w:r w:rsidR="00406EC6" w:rsidRPr="00F37419">
        <w:rPr>
          <w:rFonts w:eastAsia="Times New Roman" w:cstheme="minorHAnsi"/>
          <w:kern w:val="0"/>
          <w:sz w:val="24"/>
          <w:szCs w:val="24"/>
          <w14:ligatures w14:val="none"/>
        </w:rPr>
        <w:t>Learning Passport</w:t>
      </w:r>
      <w:r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 przeznaczoną dla nauczycieli. Za pośrednictwem platformy</w:t>
      </w:r>
      <w:r w:rsidR="00406EC6" w:rsidRPr="00F37419">
        <w:rPr>
          <w:rFonts w:eastAsia="Times New Roman" w:cstheme="minorHAnsi"/>
          <w:kern w:val="0"/>
          <w:sz w:val="24"/>
          <w:szCs w:val="24"/>
          <w14:ligatures w14:val="none"/>
        </w:rPr>
        <w:t>,</w:t>
      </w:r>
      <w:r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 nauczyciele mają dostęp do wysokiej jakości zasobów i szkoleń opracowanych specjalnie z myślą o rozwijaniu ich umiejętności, poprawie komunikacji międzykulturowej i wspieraniu uczniów, zwłaszcza tych, którzy zmagają się z traumą, stresem i trudnymi sytuacjami spowodowanymi wojną </w:t>
      </w:r>
      <w:r w:rsidR="00DA31A6" w:rsidRPr="00F37419">
        <w:rPr>
          <w:rFonts w:eastAsia="Times New Roman" w:cstheme="minorHAnsi"/>
          <w:kern w:val="0"/>
          <w:sz w:val="24"/>
          <w:szCs w:val="24"/>
          <w14:ligatures w14:val="none"/>
        </w:rPr>
        <w:t>w</w:t>
      </w:r>
      <w:r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 Ukrainie.</w:t>
      </w:r>
    </w:p>
    <w:p w14:paraId="574F4399" w14:textId="47C7C7C1" w:rsidR="003E08AD" w:rsidRPr="00F37419" w:rsidRDefault="00FD7E99" w:rsidP="00F97748">
      <w:pPr>
        <w:spacing w:after="0" w:line="30" w:lineRule="atLeast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4770D7C6" w14:textId="4D0DCE0D" w:rsidR="00FD7E99" w:rsidRPr="00F37419" w:rsidRDefault="003E08AD" w:rsidP="00F97748">
      <w:pPr>
        <w:spacing w:after="0" w:line="30" w:lineRule="atLeast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37419">
        <w:rPr>
          <w:rFonts w:eastAsia="Times New Roman" w:cstheme="minorHAnsi"/>
          <w:kern w:val="0"/>
          <w:sz w:val="24"/>
          <w:szCs w:val="24"/>
          <w14:ligatures w14:val="none"/>
        </w:rPr>
        <w:t>Do dziś</w:t>
      </w:r>
      <w:r w:rsidR="00505A9E" w:rsidRPr="00F37419">
        <w:rPr>
          <w:rFonts w:eastAsia="Times New Roman" w:cstheme="minorHAnsi"/>
          <w:kern w:val="0"/>
          <w:sz w:val="24"/>
          <w:szCs w:val="24"/>
          <w14:ligatures w14:val="none"/>
        </w:rPr>
        <w:t>,</w:t>
      </w:r>
      <w:r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12491E"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z </w:t>
      </w:r>
      <w:r w:rsidRPr="00F37419">
        <w:rPr>
          <w:rFonts w:eastAsia="Times New Roman" w:cstheme="minorHAnsi"/>
          <w:kern w:val="0"/>
          <w:sz w:val="24"/>
          <w:szCs w:val="24"/>
          <w14:ligatures w14:val="none"/>
        </w:rPr>
        <w:t>Learning Passport</w:t>
      </w:r>
      <w:r w:rsidR="00C17571"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12491E" w:rsidRPr="00F37419">
        <w:rPr>
          <w:rFonts w:eastAsia="Times New Roman" w:cstheme="minorHAnsi"/>
          <w:kern w:val="0"/>
          <w:sz w:val="24"/>
          <w:szCs w:val="24"/>
          <w14:ligatures w14:val="none"/>
        </w:rPr>
        <w:t>skorzystało 9500 nauczycieli w Polsce. Dzięki platformie rozwinęli oni kluczowe umiejętności i posiedli</w:t>
      </w:r>
      <w:r w:rsidR="00C17571"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 wiedzę</w:t>
      </w:r>
      <w:r w:rsidR="0012491E"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 niezbędną</w:t>
      </w:r>
      <w:r w:rsidR="00FD7E99"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12491E" w:rsidRPr="00F37419">
        <w:rPr>
          <w:rFonts w:eastAsia="Times New Roman" w:cstheme="minorHAnsi"/>
          <w:kern w:val="0"/>
          <w:sz w:val="24"/>
          <w:szCs w:val="24"/>
          <w14:ligatures w14:val="none"/>
        </w:rPr>
        <w:t>d</w:t>
      </w:r>
      <w:r w:rsidR="00FD7E99" w:rsidRPr="00F37419">
        <w:rPr>
          <w:rFonts w:eastAsia="Times New Roman" w:cstheme="minorHAnsi"/>
          <w:kern w:val="0"/>
          <w:sz w:val="24"/>
          <w:szCs w:val="24"/>
          <w14:ligatures w14:val="none"/>
        </w:rPr>
        <w:t>o radzenia sobie z traumą i stresem w klasach oraz</w:t>
      </w:r>
      <w:r w:rsidR="00655D24"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 do</w:t>
      </w:r>
      <w:r w:rsidR="00FD7E99"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 wspierania </w:t>
      </w:r>
      <w:r w:rsidR="00291393"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uczniów w budowaniu </w:t>
      </w:r>
      <w:r w:rsidR="00FD7E99" w:rsidRPr="00F37419">
        <w:rPr>
          <w:rFonts w:eastAsia="Times New Roman" w:cstheme="minorHAnsi"/>
          <w:kern w:val="0"/>
          <w:sz w:val="24"/>
          <w:szCs w:val="24"/>
          <w14:ligatures w14:val="none"/>
        </w:rPr>
        <w:t>umiejętności</w:t>
      </w:r>
      <w:r w:rsidR="003C4F4D"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FD7E99"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zapewniających </w:t>
      </w:r>
      <w:r w:rsidR="003C4F4D"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im </w:t>
      </w:r>
      <w:r w:rsidR="00FD7E99" w:rsidRPr="00F37419">
        <w:rPr>
          <w:rFonts w:eastAsia="Times New Roman" w:cstheme="minorHAnsi"/>
          <w:kern w:val="0"/>
          <w:sz w:val="24"/>
          <w:szCs w:val="24"/>
          <w14:ligatures w14:val="none"/>
        </w:rPr>
        <w:t>dobrostan psychiczny.</w:t>
      </w:r>
      <w:r w:rsidR="005701AB"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FD7E99"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Dzięki szkoleniom </w:t>
      </w:r>
      <w:r w:rsidR="005757EA"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dostępnym na platformie Learning Passport, w ciągu ostatnich ośmiu miesięcy </w:t>
      </w:r>
      <w:r w:rsidR="00FD7E99"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nauczyciele w Polsce </w:t>
      </w:r>
      <w:r w:rsidR="00C052B6"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wsparli aż </w:t>
      </w:r>
      <w:r w:rsidR="00FD7E99"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200 000 dzieci i </w:t>
      </w:r>
      <w:r w:rsidR="005C0A88" w:rsidRPr="00F37419">
        <w:rPr>
          <w:rFonts w:eastAsia="Times New Roman" w:cstheme="minorHAnsi"/>
          <w:kern w:val="0"/>
          <w:sz w:val="24"/>
          <w:szCs w:val="24"/>
          <w14:ligatures w14:val="none"/>
        </w:rPr>
        <w:t>młodych ludzi.</w:t>
      </w:r>
    </w:p>
    <w:p w14:paraId="3CE401CC" w14:textId="77777777" w:rsidR="008B21CC" w:rsidRPr="00F37419" w:rsidRDefault="008B21CC" w:rsidP="00F97748">
      <w:pPr>
        <w:spacing w:after="0" w:line="30" w:lineRule="atLeast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0235AA92" w14:textId="365B4CE7" w:rsidR="00E02774" w:rsidRPr="00F37419" w:rsidRDefault="00C052B6" w:rsidP="00F97748">
      <w:pPr>
        <w:spacing w:after="0" w:line="30" w:lineRule="atLeast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37419">
        <w:rPr>
          <w:rFonts w:eastAsia="Times New Roman" w:cstheme="minorHAnsi"/>
          <w:kern w:val="0"/>
          <w:sz w:val="24"/>
          <w:szCs w:val="24"/>
          <w14:ligatures w14:val="none"/>
        </w:rPr>
        <w:t>„</w:t>
      </w:r>
      <w:r w:rsidR="00FD7E99"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To było moje pierwsze doświadczenie ucieczki przed wojną. Nigdy też </w:t>
      </w:r>
      <w:r w:rsidR="001876C4"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wcześniej </w:t>
      </w:r>
      <w:r w:rsidR="00FD7E99"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nie pracowałam z dziećmi uciekającymi przed wojną; </w:t>
      </w:r>
      <w:r w:rsidR="001876C4" w:rsidRPr="00F37419">
        <w:rPr>
          <w:rFonts w:eastAsia="Times New Roman" w:cstheme="minorHAnsi"/>
          <w:kern w:val="0"/>
          <w:sz w:val="24"/>
          <w:szCs w:val="24"/>
          <w14:ligatures w14:val="none"/>
        </w:rPr>
        <w:t>n</w:t>
      </w:r>
      <w:r w:rsidR="00FD7E99" w:rsidRPr="00F37419">
        <w:rPr>
          <w:rFonts w:eastAsia="Times New Roman" w:cstheme="minorHAnsi"/>
          <w:kern w:val="0"/>
          <w:sz w:val="24"/>
          <w:szCs w:val="24"/>
          <w14:ligatures w14:val="none"/>
        </w:rPr>
        <w:t>ie wiedziałem, jak mogę pomóc. Niektóre dzieci miały gorzej ode mnie. Zdałam sobie sprawę, że potrzebuję pomocy i dlatego zdecydowałam, że wezmę udział w szkoleniu [</w:t>
      </w:r>
      <w:r w:rsidR="00EA28F0" w:rsidRPr="00F37419">
        <w:rPr>
          <w:rFonts w:eastAsia="Times New Roman" w:cstheme="minorHAnsi"/>
          <w:kern w:val="0"/>
          <w:sz w:val="24"/>
          <w:szCs w:val="24"/>
          <w14:ligatures w14:val="none"/>
        </w:rPr>
        <w:t>oferowanym przez</w:t>
      </w:r>
      <w:r w:rsidR="00FD7E99"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AF5190" w:rsidRPr="00F37419">
        <w:rPr>
          <w:rFonts w:eastAsia="Times New Roman" w:cstheme="minorHAnsi"/>
          <w:kern w:val="0"/>
          <w:sz w:val="24"/>
          <w:szCs w:val="24"/>
          <w14:ligatures w14:val="none"/>
        </w:rPr>
        <w:t>Learning Passport</w:t>
      </w:r>
      <w:r w:rsidR="00FD7E99" w:rsidRPr="00F37419">
        <w:rPr>
          <w:rFonts w:eastAsia="Times New Roman" w:cstheme="minorHAnsi"/>
          <w:kern w:val="0"/>
          <w:sz w:val="24"/>
          <w:szCs w:val="24"/>
          <w14:ligatures w14:val="none"/>
        </w:rPr>
        <w:t>].” –</w:t>
      </w:r>
      <w:r w:rsidR="00AF5190"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 o</w:t>
      </w:r>
      <w:r w:rsidR="00FD7E99" w:rsidRPr="00F37419">
        <w:rPr>
          <w:rFonts w:eastAsia="Times New Roman" w:cstheme="minorHAnsi"/>
          <w:kern w:val="0"/>
          <w:sz w:val="24"/>
          <w:szCs w:val="24"/>
          <w14:ligatures w14:val="none"/>
        </w:rPr>
        <w:t>pinia nauczyciela szkoły podstawowej, Polska</w:t>
      </w:r>
      <w:r w:rsidR="00E96A0E" w:rsidRPr="00F37419">
        <w:rPr>
          <w:rFonts w:eastAsia="Times New Roman" w:cstheme="minorHAnsi"/>
          <w:kern w:val="0"/>
          <w:sz w:val="24"/>
          <w:szCs w:val="24"/>
          <w14:ligatures w14:val="none"/>
        </w:rPr>
        <w:t>.</w:t>
      </w:r>
    </w:p>
    <w:p w14:paraId="14C7ECFB" w14:textId="77777777" w:rsidR="00A554D1" w:rsidRPr="00F37419" w:rsidRDefault="00A554D1" w:rsidP="00F97748">
      <w:pPr>
        <w:spacing w:after="0" w:line="30" w:lineRule="atLeast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16A63C6F" w14:textId="0050334C" w:rsidR="00A554D1" w:rsidRPr="00F37419" w:rsidRDefault="00A554D1" w:rsidP="00F97748">
      <w:pPr>
        <w:spacing w:after="0" w:line="30" w:lineRule="atLeast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W tym roku, przy dodatkowym wsparciu Sony Group Corporation i innych partnerów, </w:t>
      </w:r>
      <w:r w:rsidR="00E11D90"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UNICEF </w:t>
      </w:r>
      <w:r w:rsidR="007036DB"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w Polsce </w:t>
      </w:r>
      <w:r w:rsidR="00E11D90" w:rsidRPr="00F37419">
        <w:rPr>
          <w:rFonts w:eastAsia="Times New Roman" w:cstheme="minorHAnsi"/>
          <w:kern w:val="0"/>
          <w:sz w:val="24"/>
          <w:szCs w:val="24"/>
          <w14:ligatures w14:val="none"/>
        </w:rPr>
        <w:t>planuje rozszerzyć budowanie umiejętności związanych z dobrym samopoczuciem psychicznym oraz zapewnić wsparcie psychospołeczne dla uczniów</w:t>
      </w:r>
      <w:r w:rsidR="007036DB"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 poprzez platformę </w:t>
      </w:r>
      <w:r w:rsidR="00E45272" w:rsidRPr="00F37419">
        <w:rPr>
          <w:rFonts w:eastAsia="Times New Roman" w:cstheme="minorHAnsi"/>
          <w:kern w:val="0"/>
          <w:sz w:val="24"/>
          <w:szCs w:val="24"/>
          <w14:ligatures w14:val="none"/>
        </w:rPr>
        <w:t>Learning Passport</w:t>
      </w:r>
      <w:r w:rsidR="007036DB"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. Działania te </w:t>
      </w:r>
      <w:r w:rsidR="00865CD0"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będą </w:t>
      </w:r>
      <w:r w:rsidR="007036DB" w:rsidRPr="00F37419">
        <w:rPr>
          <w:rFonts w:eastAsia="Times New Roman" w:cstheme="minorHAnsi"/>
          <w:kern w:val="0"/>
          <w:sz w:val="24"/>
          <w:szCs w:val="24"/>
          <w14:ligatures w14:val="none"/>
        </w:rPr>
        <w:t>m</w:t>
      </w:r>
      <w:r w:rsidR="00865CD0" w:rsidRPr="00F37419">
        <w:rPr>
          <w:rFonts w:eastAsia="Times New Roman" w:cstheme="minorHAnsi"/>
          <w:kern w:val="0"/>
          <w:sz w:val="24"/>
          <w:szCs w:val="24"/>
          <w14:ligatures w14:val="none"/>
        </w:rPr>
        <w:t>iały</w:t>
      </w:r>
      <w:r w:rsidR="007036DB"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 na celu</w:t>
      </w:r>
      <w:r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 zapewnienie większej ilości zasobów nauczycielom</w:t>
      </w:r>
      <w:r w:rsidR="009D6E52"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 oraz</w:t>
      </w:r>
      <w:r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 dzieciom </w:t>
      </w:r>
      <w:r w:rsidR="009D6E52" w:rsidRPr="00F37419">
        <w:rPr>
          <w:rFonts w:eastAsia="Times New Roman" w:cstheme="minorHAnsi"/>
          <w:kern w:val="0"/>
          <w:sz w:val="24"/>
          <w:szCs w:val="24"/>
          <w14:ligatures w14:val="none"/>
        </w:rPr>
        <w:t>i</w:t>
      </w:r>
      <w:r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 młod</w:t>
      </w:r>
      <w:r w:rsidR="008431D9" w:rsidRPr="00F37419">
        <w:rPr>
          <w:rFonts w:eastAsia="Times New Roman" w:cstheme="minorHAnsi"/>
          <w:kern w:val="0"/>
          <w:sz w:val="24"/>
          <w:szCs w:val="24"/>
          <w14:ligatures w14:val="none"/>
        </w:rPr>
        <w:t>ym ludziom</w:t>
      </w:r>
      <w:r w:rsidR="009D6E52"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 z Ukrainy.</w:t>
      </w:r>
      <w:r w:rsidR="00E862A2"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726703"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Organizacja skupi się przede wszystkim na </w:t>
      </w:r>
      <w:r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opracowaniu nowych kursów i adaptacji istniejących, a także integracji zasobów i ciągłej ocenie działań w celu lepszego dostosowania programu do potrzeb beneficjentów. Wdrożenie solidnych </w:t>
      </w:r>
      <w:r w:rsidR="00204FE8"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programów </w:t>
      </w:r>
      <w:r w:rsidR="00204FE8" w:rsidRPr="00F37419">
        <w:rPr>
          <w:rFonts w:eastAsia="Times New Roman" w:cstheme="minorHAnsi"/>
          <w:kern w:val="0"/>
          <w:sz w:val="24"/>
          <w:szCs w:val="24"/>
          <w14:ligatures w14:val="none"/>
        </w:rPr>
        <w:lastRenderedPageBreak/>
        <w:t xml:space="preserve">wsparcia </w:t>
      </w:r>
      <w:r w:rsidRPr="00F37419">
        <w:rPr>
          <w:rFonts w:eastAsia="Times New Roman" w:cstheme="minorHAnsi"/>
          <w:kern w:val="0"/>
          <w:sz w:val="24"/>
          <w:szCs w:val="24"/>
          <w14:ligatures w14:val="none"/>
        </w:rPr>
        <w:t>umiejętności w zakresie zdrowia psychicznego i</w:t>
      </w:r>
      <w:r w:rsidR="006C53BD"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 p</w:t>
      </w:r>
      <w:r w:rsidRPr="00F37419">
        <w:rPr>
          <w:rFonts w:eastAsia="Times New Roman" w:cstheme="minorHAnsi"/>
          <w:kern w:val="0"/>
          <w:sz w:val="24"/>
          <w:szCs w:val="24"/>
          <w14:ligatures w14:val="none"/>
        </w:rPr>
        <w:t>sychospołecznego za pośrednictwem</w:t>
      </w:r>
      <w:r w:rsidR="00C53DAE"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 Learning Passport</w:t>
      </w:r>
      <w:r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 w Polsce już </w:t>
      </w:r>
      <w:r w:rsidR="000D1D73" w:rsidRPr="00F37419">
        <w:rPr>
          <w:rFonts w:eastAsia="Times New Roman" w:cstheme="minorHAnsi"/>
          <w:kern w:val="0"/>
          <w:sz w:val="24"/>
          <w:szCs w:val="24"/>
          <w14:ligatures w14:val="none"/>
        </w:rPr>
        <w:t>jest</w:t>
      </w:r>
      <w:r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 katalizatorem dla innych krajów do przyjęcia </w:t>
      </w:r>
      <w:r w:rsidR="006C53BD" w:rsidRPr="00F37419">
        <w:rPr>
          <w:rFonts w:eastAsia="Times New Roman" w:cstheme="minorHAnsi"/>
          <w:kern w:val="0"/>
          <w:sz w:val="24"/>
          <w:szCs w:val="24"/>
          <w14:ligatures w14:val="none"/>
        </w:rPr>
        <w:t>podobnych</w:t>
      </w:r>
      <w:r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 elastycznych kursów i szkoleń dla nauczycieli.</w:t>
      </w:r>
    </w:p>
    <w:p w14:paraId="1C858C4F" w14:textId="77777777" w:rsidR="00FE0F86" w:rsidRPr="00F37419" w:rsidRDefault="00FE0F86" w:rsidP="00F97748">
      <w:pPr>
        <w:spacing w:after="0" w:line="30" w:lineRule="atLeast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622D4FD7" w14:textId="4A8391F1" w:rsidR="00FE0F86" w:rsidRPr="00F37419" w:rsidRDefault="00FE0F86" w:rsidP="00F97748">
      <w:pPr>
        <w:spacing w:after="0" w:line="30" w:lineRule="atLeast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37419">
        <w:rPr>
          <w:rFonts w:eastAsia="Times New Roman" w:cstheme="minorHAnsi"/>
          <w:kern w:val="0"/>
          <w:sz w:val="24"/>
          <w:szCs w:val="24"/>
          <w14:ligatures w14:val="none"/>
        </w:rPr>
        <w:t>"Kurs [</w:t>
      </w:r>
      <w:r w:rsidR="006C3EFF"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na </w:t>
      </w:r>
      <w:r w:rsidRPr="00F37419">
        <w:rPr>
          <w:rFonts w:eastAsia="Times New Roman" w:cstheme="minorHAnsi"/>
          <w:kern w:val="0"/>
          <w:sz w:val="24"/>
          <w:szCs w:val="24"/>
          <w14:ligatures w14:val="none"/>
        </w:rPr>
        <w:t>Learning Passport] jest jak kiełkujące nasienie, symbol odrodzenia po wszystkich tych problemach, które przeżywa</w:t>
      </w:r>
      <w:r w:rsidR="00F4342F" w:rsidRPr="00F37419">
        <w:rPr>
          <w:rFonts w:eastAsia="Times New Roman" w:cstheme="minorHAnsi"/>
          <w:kern w:val="0"/>
          <w:sz w:val="24"/>
          <w:szCs w:val="24"/>
          <w14:ligatures w14:val="none"/>
        </w:rPr>
        <w:t>my</w:t>
      </w:r>
      <w:r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. Pokazuje, że tam na zewnątrz czeka nowe życie." </w:t>
      </w:r>
      <w:r w:rsidR="00346658" w:rsidRPr="00F37419">
        <w:rPr>
          <w:rFonts w:eastAsia="Times New Roman" w:cstheme="minorHAnsi"/>
          <w:kern w:val="0"/>
          <w:sz w:val="24"/>
          <w:szCs w:val="24"/>
          <w14:ligatures w14:val="none"/>
        </w:rPr>
        <w:t>–</w:t>
      </w:r>
      <w:r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346658"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opinia </w:t>
      </w:r>
      <w:r w:rsidRPr="00F37419">
        <w:rPr>
          <w:rFonts w:eastAsia="Times New Roman" w:cstheme="minorHAnsi"/>
          <w:kern w:val="0"/>
          <w:sz w:val="24"/>
          <w:szCs w:val="24"/>
          <w14:ligatures w14:val="none"/>
        </w:rPr>
        <w:t>nauczyciela szkoły podstawowej</w:t>
      </w:r>
      <w:r w:rsidR="008445D7" w:rsidRPr="00F37419">
        <w:rPr>
          <w:rFonts w:eastAsia="Times New Roman" w:cstheme="minorHAnsi"/>
          <w:kern w:val="0"/>
          <w:sz w:val="24"/>
          <w:szCs w:val="24"/>
          <w14:ligatures w14:val="none"/>
        </w:rPr>
        <w:t>, Polska.</w:t>
      </w:r>
    </w:p>
    <w:p w14:paraId="20C0F5FD" w14:textId="77777777" w:rsidR="00C01D3C" w:rsidRPr="00F37419" w:rsidRDefault="00C01D3C" w:rsidP="00F97748">
      <w:pPr>
        <w:spacing w:after="0" w:line="30" w:lineRule="atLeast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5628830F" w14:textId="557D8CE2" w:rsidR="00494EC7" w:rsidRPr="00F37419" w:rsidRDefault="00C01D3C" w:rsidP="00F97748">
      <w:pPr>
        <w:spacing w:after="0" w:line="30" w:lineRule="atLeast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Od momentu uruchomienia Learning Passport w 2020 roku, platforma stała się </w:t>
      </w:r>
      <w:r w:rsidR="00927B76"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dla UNICEF </w:t>
      </w:r>
      <w:r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flagowym programem </w:t>
      </w:r>
      <w:r w:rsidR="00927B76" w:rsidRPr="00F37419">
        <w:rPr>
          <w:rFonts w:eastAsia="Times New Roman" w:cstheme="minorHAnsi"/>
          <w:kern w:val="0"/>
          <w:sz w:val="24"/>
          <w:szCs w:val="24"/>
          <w14:ligatures w14:val="none"/>
        </w:rPr>
        <w:t>edukacji cyfrowej,</w:t>
      </w:r>
      <w:r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 pomagając ponad 6,5 </w:t>
      </w:r>
      <w:r w:rsidR="00927B76"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mln </w:t>
      </w:r>
      <w:r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dzieci i młodych ludzi w 40 krajach </w:t>
      </w:r>
      <w:r w:rsidR="00927B76"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świata </w:t>
      </w:r>
      <w:r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w dostępie do wysokiej jakości edukacji </w:t>
      </w:r>
      <w:r w:rsidR="00927B76"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włączającej </w:t>
      </w:r>
      <w:r w:rsidRPr="00F37419">
        <w:rPr>
          <w:rFonts w:eastAsia="Times New Roman" w:cstheme="minorHAnsi"/>
          <w:kern w:val="0"/>
          <w:sz w:val="24"/>
          <w:szCs w:val="24"/>
          <w14:ligatures w14:val="none"/>
        </w:rPr>
        <w:t>oraz rozwijając umiejętności niezbędne do lepsze</w:t>
      </w:r>
      <w:r w:rsidR="00F651FB" w:rsidRPr="00F37419">
        <w:rPr>
          <w:rFonts w:eastAsia="Times New Roman" w:cstheme="minorHAnsi"/>
          <w:kern w:val="0"/>
          <w:sz w:val="24"/>
          <w:szCs w:val="24"/>
          <w14:ligatures w14:val="none"/>
        </w:rPr>
        <w:t>j przyszłości</w:t>
      </w:r>
      <w:r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. Poprzez oferowanie spersonalizowanego i dostępnego doświadczenia edukacyjnego, program ten </w:t>
      </w:r>
      <w:r w:rsidR="008E52D8" w:rsidRPr="00F37419">
        <w:rPr>
          <w:rFonts w:eastAsia="Times New Roman" w:cstheme="minorHAnsi"/>
          <w:kern w:val="0"/>
          <w:sz w:val="24"/>
          <w:szCs w:val="24"/>
          <w14:ligatures w14:val="none"/>
        </w:rPr>
        <w:t>odpowiada na</w:t>
      </w:r>
      <w:r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 potrzeby edukacyjne</w:t>
      </w:r>
      <w:r w:rsidR="00240CBF"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 wielu użytkowników</w:t>
      </w:r>
      <w:r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, w tym tych z </w:t>
      </w:r>
      <w:r w:rsidR="00240CBF" w:rsidRPr="00F37419">
        <w:rPr>
          <w:rFonts w:eastAsia="Times New Roman" w:cstheme="minorHAnsi"/>
          <w:kern w:val="0"/>
          <w:sz w:val="24"/>
          <w:szCs w:val="24"/>
          <w14:ligatures w14:val="none"/>
        </w:rPr>
        <w:t xml:space="preserve">trudnodostępnych regionów lub </w:t>
      </w:r>
      <w:r w:rsidRPr="00F37419">
        <w:rPr>
          <w:rFonts w:eastAsia="Times New Roman" w:cstheme="minorHAnsi"/>
          <w:kern w:val="0"/>
          <w:sz w:val="24"/>
          <w:szCs w:val="24"/>
          <w14:ligatures w14:val="none"/>
        </w:rPr>
        <w:t>marginalizowanych społeczności.</w:t>
      </w:r>
    </w:p>
    <w:p w14:paraId="45F1AA3C" w14:textId="77777777" w:rsidR="00494EC7" w:rsidRPr="00F37419" w:rsidRDefault="00494EC7" w:rsidP="00F97748">
      <w:pPr>
        <w:spacing w:after="0" w:line="30" w:lineRule="atLeast"/>
        <w:jc w:val="both"/>
        <w:rPr>
          <w:rFonts w:eastAsia="Times New Roman" w:cstheme="minorHAnsi"/>
          <w:i/>
          <w:iCs/>
          <w:kern w:val="0"/>
          <w:sz w:val="24"/>
          <w:szCs w:val="24"/>
          <w14:ligatures w14:val="none"/>
        </w:rPr>
      </w:pPr>
    </w:p>
    <w:p w14:paraId="3780D91D" w14:textId="15B2D41C" w:rsidR="0036396B" w:rsidRPr="00F37419" w:rsidRDefault="00C01D3C" w:rsidP="00F97748">
      <w:pPr>
        <w:spacing w:after="0" w:line="30" w:lineRule="atLeast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37419">
        <w:rPr>
          <w:rFonts w:eastAsia="Times New Roman" w:cstheme="minorHAnsi"/>
          <w:i/>
          <w:iCs/>
          <w:kern w:val="0"/>
          <w:sz w:val="24"/>
          <w:szCs w:val="24"/>
          <w14:ligatures w14:val="none"/>
        </w:rPr>
        <w:t xml:space="preserve">UNICEF nie </w:t>
      </w:r>
      <w:r w:rsidR="00494EC7" w:rsidRPr="00F37419">
        <w:rPr>
          <w:rFonts w:eastAsia="Times New Roman" w:cstheme="minorHAnsi"/>
          <w:i/>
          <w:iCs/>
          <w:kern w:val="0"/>
          <w:sz w:val="24"/>
          <w:szCs w:val="24"/>
          <w14:ligatures w14:val="none"/>
        </w:rPr>
        <w:t xml:space="preserve">promuje żadnej </w:t>
      </w:r>
      <w:r w:rsidRPr="00F37419">
        <w:rPr>
          <w:rFonts w:eastAsia="Times New Roman" w:cstheme="minorHAnsi"/>
          <w:i/>
          <w:iCs/>
          <w:kern w:val="0"/>
          <w:sz w:val="24"/>
          <w:szCs w:val="24"/>
          <w14:ligatures w14:val="none"/>
        </w:rPr>
        <w:t>firmy, marki, organizacji, produktu ani usługi.</w:t>
      </w:r>
    </w:p>
    <w:sectPr w:rsidR="0036396B" w:rsidRPr="00F374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3C43C" w14:textId="77777777" w:rsidR="009C0CD6" w:rsidRDefault="009C0CD6" w:rsidP="00AF3F44">
      <w:pPr>
        <w:spacing w:after="0" w:line="240" w:lineRule="auto"/>
      </w:pPr>
      <w:r>
        <w:separator/>
      </w:r>
    </w:p>
  </w:endnote>
  <w:endnote w:type="continuationSeparator" w:id="0">
    <w:p w14:paraId="43ACDC85" w14:textId="77777777" w:rsidR="009C0CD6" w:rsidRDefault="009C0CD6" w:rsidP="00AF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136F9" w14:textId="77777777" w:rsidR="009C0CD6" w:rsidRDefault="009C0CD6" w:rsidP="00AF3F44">
      <w:pPr>
        <w:spacing w:after="0" w:line="240" w:lineRule="auto"/>
      </w:pPr>
      <w:r>
        <w:separator/>
      </w:r>
    </w:p>
  </w:footnote>
  <w:footnote w:type="continuationSeparator" w:id="0">
    <w:p w14:paraId="036D323C" w14:textId="77777777" w:rsidR="009C0CD6" w:rsidRDefault="009C0CD6" w:rsidP="00AF3F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A75"/>
    <w:rsid w:val="00050658"/>
    <w:rsid w:val="00080ED8"/>
    <w:rsid w:val="000D0C7D"/>
    <w:rsid w:val="000D1D73"/>
    <w:rsid w:val="000F55CD"/>
    <w:rsid w:val="0012491E"/>
    <w:rsid w:val="001876C4"/>
    <w:rsid w:val="00201D1D"/>
    <w:rsid w:val="00204FE8"/>
    <w:rsid w:val="00240CBF"/>
    <w:rsid w:val="002520BE"/>
    <w:rsid w:val="0028229C"/>
    <w:rsid w:val="00291393"/>
    <w:rsid w:val="00324C4D"/>
    <w:rsid w:val="00346658"/>
    <w:rsid w:val="0036396B"/>
    <w:rsid w:val="0039048F"/>
    <w:rsid w:val="003C4F4D"/>
    <w:rsid w:val="003E08AD"/>
    <w:rsid w:val="00406EC6"/>
    <w:rsid w:val="00420109"/>
    <w:rsid w:val="00425CA8"/>
    <w:rsid w:val="00436217"/>
    <w:rsid w:val="00494EC7"/>
    <w:rsid w:val="00505A9E"/>
    <w:rsid w:val="005701AB"/>
    <w:rsid w:val="005757EA"/>
    <w:rsid w:val="00581C93"/>
    <w:rsid w:val="005C0A88"/>
    <w:rsid w:val="00650AB3"/>
    <w:rsid w:val="00655D24"/>
    <w:rsid w:val="00687CCE"/>
    <w:rsid w:val="006C3EFF"/>
    <w:rsid w:val="006C53BD"/>
    <w:rsid w:val="007036DB"/>
    <w:rsid w:val="00704E20"/>
    <w:rsid w:val="00726703"/>
    <w:rsid w:val="007415B4"/>
    <w:rsid w:val="00777748"/>
    <w:rsid w:val="007C4B17"/>
    <w:rsid w:val="008350E6"/>
    <w:rsid w:val="008431D9"/>
    <w:rsid w:val="008445D7"/>
    <w:rsid w:val="00865CD0"/>
    <w:rsid w:val="00871612"/>
    <w:rsid w:val="00897CC3"/>
    <w:rsid w:val="008B21CC"/>
    <w:rsid w:val="008B4A4F"/>
    <w:rsid w:val="008D5A33"/>
    <w:rsid w:val="008E52D8"/>
    <w:rsid w:val="0092461B"/>
    <w:rsid w:val="00927B76"/>
    <w:rsid w:val="00946369"/>
    <w:rsid w:val="009C0CD6"/>
    <w:rsid w:val="009D6E52"/>
    <w:rsid w:val="009F490B"/>
    <w:rsid w:val="00A10F8C"/>
    <w:rsid w:val="00A216C1"/>
    <w:rsid w:val="00A54137"/>
    <w:rsid w:val="00A554D1"/>
    <w:rsid w:val="00A6331C"/>
    <w:rsid w:val="00AF3F44"/>
    <w:rsid w:val="00AF5190"/>
    <w:rsid w:val="00BA550E"/>
    <w:rsid w:val="00C01D3C"/>
    <w:rsid w:val="00C052B6"/>
    <w:rsid w:val="00C128A2"/>
    <w:rsid w:val="00C17571"/>
    <w:rsid w:val="00C53DAE"/>
    <w:rsid w:val="00CB3CF8"/>
    <w:rsid w:val="00CC1790"/>
    <w:rsid w:val="00D1418E"/>
    <w:rsid w:val="00D30498"/>
    <w:rsid w:val="00D66CEC"/>
    <w:rsid w:val="00DA31A6"/>
    <w:rsid w:val="00DF049C"/>
    <w:rsid w:val="00E00A81"/>
    <w:rsid w:val="00E02774"/>
    <w:rsid w:val="00E11D90"/>
    <w:rsid w:val="00E30BE5"/>
    <w:rsid w:val="00E45272"/>
    <w:rsid w:val="00E862A2"/>
    <w:rsid w:val="00E96A0E"/>
    <w:rsid w:val="00EA1F69"/>
    <w:rsid w:val="00EA28F0"/>
    <w:rsid w:val="00EB41C3"/>
    <w:rsid w:val="00EC0A75"/>
    <w:rsid w:val="00F37419"/>
    <w:rsid w:val="00F4342F"/>
    <w:rsid w:val="00F649FC"/>
    <w:rsid w:val="00F651FB"/>
    <w:rsid w:val="00F80DCE"/>
    <w:rsid w:val="00F97748"/>
    <w:rsid w:val="00FD7E99"/>
    <w:rsid w:val="00FE0F86"/>
    <w:rsid w:val="00FE2FBA"/>
    <w:rsid w:val="00FE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957DD"/>
  <w15:chartTrackingRefBased/>
  <w15:docId w15:val="{6A8913E3-3073-4F51-9F59-8E2A06C3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3F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F44"/>
    <w:rPr>
      <w:lang w:val="pl-PL"/>
    </w:rPr>
  </w:style>
  <w:style w:type="paragraph" w:styleId="Footer">
    <w:name w:val="footer"/>
    <w:basedOn w:val="Normal"/>
    <w:link w:val="FooterChar"/>
    <w:uiPriority w:val="99"/>
    <w:unhideWhenUsed/>
    <w:rsid w:val="00AF3F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F44"/>
    <w:rPr>
      <w:lang w:val="pl-PL"/>
    </w:rPr>
  </w:style>
  <w:style w:type="character" w:styleId="Hyperlink">
    <w:name w:val="Hyperlink"/>
    <w:basedOn w:val="DefaultParagraphFont"/>
    <w:uiPriority w:val="99"/>
    <w:unhideWhenUsed/>
    <w:rsid w:val="00494E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4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9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7224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09795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4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2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45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78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89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975594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57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79026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68021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984108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21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8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4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538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13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80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965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639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16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98425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875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873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97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897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1007387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928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29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73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427940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8868399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238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5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55721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867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031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2170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98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989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22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584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5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0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913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29334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4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78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50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976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72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29829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1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94650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8207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0885843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42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65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588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89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17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725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889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500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82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861771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95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37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94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745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1223075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514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68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960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280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53491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251934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634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851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4381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20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338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147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062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897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874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829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Kacprzak</dc:creator>
  <cp:keywords/>
  <dc:description/>
  <cp:lastModifiedBy>Monika Kacprzak</cp:lastModifiedBy>
  <cp:revision>4</cp:revision>
  <dcterms:created xsi:type="dcterms:W3CDTF">2024-03-01T13:36:00Z</dcterms:created>
  <dcterms:modified xsi:type="dcterms:W3CDTF">2024-03-08T14:27:00Z</dcterms:modified>
</cp:coreProperties>
</file>