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C556E" w14:textId="77777777" w:rsidR="0013186C" w:rsidRPr="0013186C" w:rsidRDefault="0013186C" w:rsidP="0013186C">
      <w:pPr>
        <w:spacing w:after="0" w:line="240" w:lineRule="auto"/>
        <w:contextualSpacing/>
        <w:rPr>
          <w:rFonts w:ascii="Calibri Light" w:eastAsia="Yu Gothic Light" w:hAnsi="Calibri Light" w:cs="Times New Roman"/>
          <w:spacing w:val="-10"/>
          <w:kern w:val="28"/>
          <w:sz w:val="56"/>
          <w:szCs w:val="56"/>
          <w14:ligatures w14:val="none"/>
        </w:rPr>
      </w:pPr>
      <w:r w:rsidRPr="0013186C">
        <w:rPr>
          <w:rFonts w:ascii="Calibri Light" w:eastAsia="Yu Gothic Light" w:hAnsi="Calibri Light" w:cs="Times New Roman"/>
          <w:spacing w:val="-10"/>
          <w:kern w:val="28"/>
          <w:sz w:val="56"/>
          <w:szCs w:val="56"/>
          <w14:ligatures w14:val="none"/>
        </w:rPr>
        <w:t>Wejść w buty młodzieży</w:t>
      </w:r>
    </w:p>
    <w:p w14:paraId="4F26354D" w14:textId="77777777" w:rsidR="0013186C" w:rsidRPr="0013186C" w:rsidRDefault="0013186C" w:rsidP="0013186C">
      <w:pPr>
        <w:spacing w:line="256" w:lineRule="auto"/>
        <w:rPr>
          <w:rFonts w:ascii="Calibri" w:eastAsia="Calibri" w:hAnsi="Calibri" w:cs="Arial"/>
          <w:i/>
          <w:iCs/>
          <w:kern w:val="0"/>
          <w14:ligatures w14:val="none"/>
        </w:rPr>
      </w:pPr>
      <w:r w:rsidRPr="0013186C">
        <w:rPr>
          <w:rFonts w:ascii="Calibri" w:eastAsia="Calibri" w:hAnsi="Calibri" w:cs="Arial"/>
          <w:i/>
          <w:iCs/>
          <w:kern w:val="0"/>
          <w14:ligatures w14:val="none"/>
        </w:rPr>
        <w:t>Jak centrum młodzieżowe „Niebieskie Trampki” tworzy bezpieczną przestrzeń dla młodzieży z Polski i Ukrainy.</w:t>
      </w:r>
    </w:p>
    <w:p w14:paraId="07D7AABC" w14:textId="77777777" w:rsidR="0013186C" w:rsidRPr="0013186C" w:rsidRDefault="0013186C" w:rsidP="0013186C">
      <w:pPr>
        <w:spacing w:line="256" w:lineRule="auto"/>
        <w:rPr>
          <w:rFonts w:ascii="Calibri" w:eastAsia="Calibri" w:hAnsi="Calibri" w:cs="Arial"/>
          <w:kern w:val="0"/>
          <w14:ligatures w14:val="none"/>
        </w:rPr>
      </w:pPr>
      <w:r w:rsidRPr="0013186C">
        <w:rPr>
          <w:rFonts w:ascii="Calibri" w:eastAsia="Calibri" w:hAnsi="Calibri" w:cs="Arial"/>
          <w:kern w:val="0"/>
          <w14:ligatures w14:val="none"/>
        </w:rPr>
        <w:t>Jest takie miejsce w Gdańsku, które jest bezpieczną przestrzenią dla młodych ludzi – przestrzenią, w której można porozmawiać, uzyskać wsparcie, gdy życie staje się trudne, i dobrze się bawić. Centrum „Niebieskie Trampki”, prowadzone przez Fundację Fosa i wspierane przez UNICEF, to młodzieżowy dom kultury dogodnie zlokalizowany w miejscu, w którym młodzi ludzie najczęściej spędzają razem czas, czyli w lokalnym centrum handlowym. Pomysł na centrum „Niebieskie Trampki” narodził się podczas pandemii COVID-19, kiedy zdrowie psychiczne młodych ludzi pogarszało się z powodu ograniczeń w przemieszczaniu się i izolacji.</w:t>
      </w:r>
    </w:p>
    <w:p w14:paraId="77BDA704" w14:textId="188E6468" w:rsidR="0013186C" w:rsidRPr="0013186C" w:rsidRDefault="00CD3BB7" w:rsidP="0013186C">
      <w:pPr>
        <w:spacing w:line="256" w:lineRule="auto"/>
        <w:rPr>
          <w:rFonts w:ascii="Calibri" w:eastAsia="Calibri" w:hAnsi="Calibri" w:cs="Arial"/>
          <w:kern w:val="0"/>
          <w14:ligatures w14:val="none"/>
        </w:rPr>
      </w:pPr>
      <w:r>
        <w:rPr>
          <w:rFonts w:ascii="Calibri" w:eastAsia="Calibri" w:hAnsi="Calibri" w:cs="Arial"/>
          <w:kern w:val="0"/>
          <w14:ligatures w14:val="none"/>
        </w:rPr>
        <w:t>„</w:t>
      </w:r>
      <w:r w:rsidR="0013186C" w:rsidRPr="0013186C">
        <w:rPr>
          <w:rFonts w:ascii="Calibri" w:eastAsia="Calibri" w:hAnsi="Calibri" w:cs="Arial"/>
          <w:kern w:val="0"/>
          <w14:ligatures w14:val="none"/>
        </w:rPr>
        <w:t>Centrum „Niebieskie Trampki” odwiedza regularnie około 200 młodych ludzi. Grupa ta jest dobrze zintegrowana, ufa sobie i wspiera się nawzajem. Wielu z nich przeżyło trudne chwile i ceni sobie bliskość, której często brakuje im w najbliższym otoczeniu</w:t>
      </w:r>
      <w:r>
        <w:rPr>
          <w:rFonts w:ascii="Calibri" w:eastAsia="Calibri" w:hAnsi="Calibri" w:cs="Arial"/>
          <w:kern w:val="0"/>
          <w14:ligatures w14:val="none"/>
        </w:rPr>
        <w:t>”,</w:t>
      </w:r>
      <w:r w:rsidR="0013186C" w:rsidRPr="0013186C">
        <w:rPr>
          <w:rFonts w:ascii="Calibri" w:eastAsia="Calibri" w:hAnsi="Calibri" w:cs="Arial"/>
          <w:kern w:val="0"/>
          <w14:ligatures w14:val="none"/>
        </w:rPr>
        <w:t xml:space="preserve"> mówi Roksana Galewska, założycielka centrum „Niebieskie Trampki”. </w:t>
      </w:r>
      <w:r>
        <w:rPr>
          <w:rFonts w:ascii="Calibri" w:eastAsia="Calibri" w:hAnsi="Calibri" w:cs="Arial"/>
          <w:kern w:val="0"/>
          <w14:ligatures w14:val="none"/>
        </w:rPr>
        <w:t>„</w:t>
      </w:r>
      <w:r w:rsidR="0013186C" w:rsidRPr="0013186C">
        <w:rPr>
          <w:rFonts w:ascii="Calibri" w:eastAsia="Calibri" w:hAnsi="Calibri" w:cs="Arial"/>
          <w:kern w:val="0"/>
          <w14:ligatures w14:val="none"/>
        </w:rPr>
        <w:t>Młodzież, która do nas przychodzi, współtworzy to miejsce. Niektórzy pomagali nam podczas remontu i przeprowadzki, inni dzielą się pomysłami na zajęcia.</w:t>
      </w:r>
      <w:r>
        <w:rPr>
          <w:rFonts w:ascii="Calibri" w:eastAsia="Calibri" w:hAnsi="Calibri" w:cs="Arial"/>
          <w:kern w:val="0"/>
          <w14:ligatures w14:val="none"/>
        </w:rPr>
        <w:t>”</w:t>
      </w:r>
    </w:p>
    <w:p w14:paraId="41BD318D" w14:textId="77777777" w:rsidR="0013186C" w:rsidRPr="0013186C" w:rsidRDefault="0013186C" w:rsidP="0013186C">
      <w:pPr>
        <w:spacing w:line="256" w:lineRule="auto"/>
        <w:rPr>
          <w:rFonts w:ascii="Calibri" w:eastAsia="Calibri" w:hAnsi="Calibri" w:cs="Arial"/>
          <w:kern w:val="0"/>
          <w14:ligatures w14:val="none"/>
        </w:rPr>
      </w:pPr>
      <w:r w:rsidRPr="0013186C">
        <w:rPr>
          <w:rFonts w:ascii="Calibri" w:eastAsia="Calibri" w:hAnsi="Calibri" w:cs="Arial"/>
          <w:kern w:val="0"/>
          <w14:ligatures w14:val="none"/>
        </w:rPr>
        <w:t>Pracownicy ośrodka często pełnią rolę rodziców i mentorów. Pomagają w odrabianiu zadań domowych, motywują młodzież do nauki i pójścia do szkoły, uczą nowych umiejętności i wspierają w osiąganiu celów zawodowych. Młodzi ludzie mogą się do nich zwrócić w każdym temacie.</w:t>
      </w:r>
    </w:p>
    <w:p w14:paraId="1222B3AF" w14:textId="77777777" w:rsidR="0013186C" w:rsidRPr="0013186C" w:rsidRDefault="0013186C" w:rsidP="0013186C">
      <w:pPr>
        <w:spacing w:line="256" w:lineRule="auto"/>
        <w:rPr>
          <w:rFonts w:ascii="Calibri" w:eastAsia="Calibri" w:hAnsi="Calibri" w:cs="Arial"/>
          <w:kern w:val="0"/>
          <w14:ligatures w14:val="none"/>
        </w:rPr>
      </w:pPr>
      <w:r w:rsidRPr="0013186C">
        <w:rPr>
          <w:rFonts w:ascii="Calibri" w:eastAsia="Calibri" w:hAnsi="Calibri" w:cs="Arial"/>
          <w:kern w:val="0"/>
          <w14:ligatures w14:val="none"/>
        </w:rPr>
        <w:t>Kiedy nasiliła się wojna w Ukrainie i do miasta zaczęło napływać coraz więcej młodych ludzi, zapotrzebowanie na tę bezpieczną przestrzeń wzrosło. Ośrodek zaczął oferować więcej zajęć także w języku ukraińskim, zatrudniając edukatorów i terapeutów znających ten język.</w:t>
      </w:r>
    </w:p>
    <w:p w14:paraId="585402A9" w14:textId="77777777" w:rsidR="0013186C" w:rsidRPr="0013186C" w:rsidRDefault="0013186C" w:rsidP="0013186C">
      <w:pPr>
        <w:spacing w:line="256" w:lineRule="auto"/>
        <w:rPr>
          <w:rFonts w:ascii="Calibri" w:eastAsia="Calibri" w:hAnsi="Calibri" w:cs="Arial"/>
          <w:kern w:val="0"/>
          <w14:ligatures w14:val="none"/>
        </w:rPr>
      </w:pPr>
    </w:p>
    <w:p w14:paraId="29F6EF2D" w14:textId="77777777" w:rsidR="0013186C" w:rsidRPr="0013186C" w:rsidRDefault="0013186C" w:rsidP="0013186C">
      <w:pPr>
        <w:spacing w:line="256" w:lineRule="auto"/>
        <w:rPr>
          <w:rFonts w:ascii="Calibri" w:eastAsia="Calibri" w:hAnsi="Calibri" w:cs="Arial"/>
          <w:b/>
          <w:bCs/>
          <w:kern w:val="0"/>
          <w14:ligatures w14:val="none"/>
        </w:rPr>
      </w:pPr>
      <w:r w:rsidRPr="0013186C">
        <w:rPr>
          <w:rFonts w:ascii="Calibri" w:eastAsia="Calibri" w:hAnsi="Calibri" w:cs="Arial"/>
          <w:b/>
          <w:bCs/>
          <w:kern w:val="0"/>
          <w14:ligatures w14:val="none"/>
        </w:rPr>
        <w:t>Drugi dom</w:t>
      </w:r>
    </w:p>
    <w:p w14:paraId="01426CC4" w14:textId="77777777" w:rsidR="0013186C" w:rsidRPr="0013186C" w:rsidRDefault="0013186C" w:rsidP="0013186C">
      <w:pPr>
        <w:spacing w:line="256" w:lineRule="auto"/>
        <w:rPr>
          <w:rFonts w:ascii="Calibri" w:eastAsia="Calibri" w:hAnsi="Calibri" w:cs="Arial"/>
          <w:kern w:val="0"/>
          <w14:ligatures w14:val="none"/>
        </w:rPr>
      </w:pPr>
      <w:r w:rsidRPr="0013186C">
        <w:rPr>
          <w:rFonts w:ascii="Calibri" w:eastAsia="Calibri" w:hAnsi="Calibri" w:cs="Arial"/>
          <w:kern w:val="0"/>
          <w14:ligatures w14:val="none"/>
        </w:rPr>
        <w:t>Młodzi ludzie w centrum „Niebieskie Trampki” wymieniają poczucie wykorzenienia oraz brak stałości i kontroli nad własnym życiem jako jedne z największych problemów, z którymi borykają się na co dzień. Posiadanie bezpiecznego miejsca, do którego mogą przyjść, dobrze wpływa na ich zdrowie psychiczne.</w:t>
      </w:r>
    </w:p>
    <w:p w14:paraId="6C533F64" w14:textId="670E894F" w:rsidR="0013186C" w:rsidRPr="0013186C" w:rsidRDefault="0013186C" w:rsidP="0013186C">
      <w:pPr>
        <w:spacing w:line="256" w:lineRule="auto"/>
        <w:rPr>
          <w:rFonts w:ascii="Calibri" w:eastAsia="Calibri" w:hAnsi="Calibri" w:cs="Arial"/>
          <w:kern w:val="0"/>
          <w14:ligatures w14:val="none"/>
        </w:rPr>
      </w:pPr>
      <w:r w:rsidRPr="0013186C">
        <w:rPr>
          <w:rFonts w:ascii="Calibri" w:eastAsia="Calibri" w:hAnsi="Calibri" w:cs="Arial"/>
          <w:kern w:val="0"/>
          <w14:ligatures w14:val="none"/>
        </w:rPr>
        <w:t xml:space="preserve">14-letni Emil przyjechał do Polski w sierpniu 2022 roku wraz z mamą. Przed przyjściem do centrum „Niebieskie Trampki” spędzał dni samotnie, ponieważ jego matka była przez większość czasu zajęta pracą. Teraz docenia fakt, że może spędzać czas z rówieśnikami w bezpiecznym i przyjaznym środowisku, gdzie otoczony jest opieką. </w:t>
      </w:r>
      <w:r w:rsidR="00CD3BB7">
        <w:rPr>
          <w:rFonts w:ascii="Calibri" w:eastAsia="Calibri" w:hAnsi="Calibri" w:cs="Arial"/>
          <w:kern w:val="0"/>
          <w14:ligatures w14:val="none"/>
        </w:rPr>
        <w:t>„</w:t>
      </w:r>
      <w:r w:rsidRPr="0013186C">
        <w:rPr>
          <w:rFonts w:ascii="Calibri" w:eastAsia="Calibri" w:hAnsi="Calibri" w:cs="Arial"/>
          <w:kern w:val="0"/>
          <w14:ligatures w14:val="none"/>
        </w:rPr>
        <w:t>Zawsze mogę tu robić coś ciekawego. Gramy w bilard i tenisa stołowego, a kiedy trzeba, dostajemy herbatę, coś słodkiego lub zupę</w:t>
      </w:r>
      <w:r w:rsidR="00CD3BB7">
        <w:rPr>
          <w:rFonts w:ascii="Calibri" w:eastAsia="Calibri" w:hAnsi="Calibri" w:cs="Arial"/>
          <w:kern w:val="0"/>
          <w14:ligatures w14:val="none"/>
        </w:rPr>
        <w:t>”,</w:t>
      </w:r>
      <w:r w:rsidRPr="0013186C">
        <w:rPr>
          <w:rFonts w:ascii="Calibri" w:eastAsia="Calibri" w:hAnsi="Calibri" w:cs="Arial"/>
          <w:kern w:val="0"/>
          <w14:ligatures w14:val="none"/>
        </w:rPr>
        <w:t xml:space="preserve"> mówi Emil.</w:t>
      </w:r>
    </w:p>
    <w:p w14:paraId="50B3D544" w14:textId="3A7D47FA" w:rsidR="0013186C" w:rsidRPr="0013186C" w:rsidRDefault="00CD3BB7" w:rsidP="0013186C">
      <w:pPr>
        <w:spacing w:line="256" w:lineRule="auto"/>
        <w:rPr>
          <w:rFonts w:ascii="Calibri" w:eastAsia="Calibri" w:hAnsi="Calibri" w:cs="Arial"/>
          <w:kern w:val="0"/>
          <w14:ligatures w14:val="none"/>
        </w:rPr>
      </w:pPr>
      <w:r>
        <w:rPr>
          <w:rFonts w:ascii="Calibri" w:eastAsia="Calibri" w:hAnsi="Calibri" w:cs="Arial"/>
          <w:kern w:val="0"/>
          <w14:ligatures w14:val="none"/>
        </w:rPr>
        <w:t>„</w:t>
      </w:r>
      <w:r w:rsidR="0013186C" w:rsidRPr="0013186C">
        <w:rPr>
          <w:rFonts w:ascii="Calibri" w:eastAsia="Calibri" w:hAnsi="Calibri" w:cs="Arial"/>
          <w:kern w:val="0"/>
          <w14:ligatures w14:val="none"/>
        </w:rPr>
        <w:t xml:space="preserve">W wakacje byłem tu codziennie, podoba mi się to miejsce i chcę </w:t>
      </w:r>
      <w:r w:rsidR="000E3BA2">
        <w:rPr>
          <w:rFonts w:ascii="Calibri" w:eastAsia="Calibri" w:hAnsi="Calibri" w:cs="Arial"/>
          <w:kern w:val="0"/>
          <w14:ligatures w14:val="none"/>
        </w:rPr>
        <w:t>je</w:t>
      </w:r>
      <w:r w:rsidR="0013186C" w:rsidRPr="0013186C">
        <w:rPr>
          <w:rFonts w:ascii="Calibri" w:eastAsia="Calibri" w:hAnsi="Calibri" w:cs="Arial"/>
          <w:kern w:val="0"/>
          <w14:ligatures w14:val="none"/>
        </w:rPr>
        <w:t xml:space="preserve"> współtworzyć. Wiele się tu nauczyłem i poczułem się doceniony. „Niebieskie Trampki” to mój drugi dom</w:t>
      </w:r>
      <w:r>
        <w:rPr>
          <w:rFonts w:ascii="Calibri" w:eastAsia="Calibri" w:hAnsi="Calibri" w:cs="Arial"/>
          <w:kern w:val="0"/>
          <w14:ligatures w14:val="none"/>
        </w:rPr>
        <w:t>”,</w:t>
      </w:r>
      <w:r w:rsidR="0013186C" w:rsidRPr="0013186C">
        <w:rPr>
          <w:rFonts w:ascii="Calibri" w:eastAsia="Calibri" w:hAnsi="Calibri" w:cs="Arial"/>
          <w:kern w:val="0"/>
          <w14:ligatures w14:val="none"/>
        </w:rPr>
        <w:t xml:space="preserve"> mówi 15-letni Krzysztof, który najpierw przychodził grać w bilard z przyjaciółmi, a potem stał się stałym bywalcem. </w:t>
      </w:r>
    </w:p>
    <w:p w14:paraId="1E097356" w14:textId="77777777" w:rsidR="0013186C" w:rsidRPr="0013186C" w:rsidRDefault="0013186C" w:rsidP="0013186C">
      <w:pPr>
        <w:spacing w:line="256" w:lineRule="auto"/>
        <w:rPr>
          <w:rFonts w:ascii="Calibri" w:eastAsia="Calibri" w:hAnsi="Calibri" w:cs="Arial"/>
          <w:kern w:val="0"/>
          <w14:ligatures w14:val="none"/>
        </w:rPr>
      </w:pPr>
      <w:r w:rsidRPr="0013186C">
        <w:rPr>
          <w:rFonts w:ascii="Calibri" w:eastAsia="Calibri" w:hAnsi="Calibri" w:cs="Arial"/>
          <w:kern w:val="0"/>
          <w14:ligatures w14:val="none"/>
        </w:rPr>
        <w:t>Młodzież odwiedzająca centrum chętnie uczestniczy w grach stołowych, grach i warsztatach organizowanych przez zespół pedagogów i psychologów.</w:t>
      </w:r>
    </w:p>
    <w:p w14:paraId="6B9A77B7" w14:textId="04AEDAFF" w:rsidR="0013186C" w:rsidRPr="0013186C" w:rsidRDefault="0013186C" w:rsidP="0013186C">
      <w:pPr>
        <w:spacing w:line="256" w:lineRule="auto"/>
        <w:rPr>
          <w:rFonts w:ascii="Calibri" w:eastAsia="Calibri" w:hAnsi="Calibri" w:cs="Arial"/>
          <w:kern w:val="0"/>
          <w14:ligatures w14:val="none"/>
        </w:rPr>
      </w:pPr>
      <w:r w:rsidRPr="0013186C">
        <w:rPr>
          <w:rFonts w:ascii="Calibri" w:eastAsia="Calibri" w:hAnsi="Calibri" w:cs="Arial"/>
          <w:kern w:val="0"/>
          <w14:ligatures w14:val="none"/>
        </w:rPr>
        <w:lastRenderedPageBreak/>
        <w:t xml:space="preserve">Młodzież może także angażować się w wolontariat w organizacjach partnerskich, np. w Miejskim Ośrodku Pomocy Społecznej. Krzysztof uczestniczy także w działaniach wolontariackich i cieszy się, że dzięki temu nie nudzi się i nie czuje się samotny. </w:t>
      </w:r>
      <w:r w:rsidR="00CD3BB7">
        <w:rPr>
          <w:rFonts w:ascii="Calibri" w:eastAsia="Calibri" w:hAnsi="Calibri" w:cs="Arial"/>
          <w:kern w:val="0"/>
          <w14:ligatures w14:val="none"/>
        </w:rPr>
        <w:t>„</w:t>
      </w:r>
      <w:r w:rsidRPr="0013186C">
        <w:rPr>
          <w:rFonts w:ascii="Calibri" w:eastAsia="Calibri" w:hAnsi="Calibri" w:cs="Arial"/>
          <w:kern w:val="0"/>
          <w14:ligatures w14:val="none"/>
        </w:rPr>
        <w:t xml:space="preserve">Odkąd zacząłem przychodzić do „Niebieskich Trampek”, nie mogę się doczekać końca weekendu, bo wtedy centrum jest zamknięte. Czas spędzony tutaj z przyjaciółmi i opiekunami jest o </w:t>
      </w:r>
      <w:r w:rsidRPr="0013186C">
        <w:rPr>
          <w:rFonts w:ascii="Calibri" w:eastAsia="Calibri" w:hAnsi="Calibri" w:cs="Arial"/>
          <w:kern w:val="0"/>
          <w:lang w:val="en-GB"/>
          <w14:ligatures w14:val="none"/>
        </w:rPr>
        <w:t>wiele ciekawszy</w:t>
      </w:r>
      <w:r w:rsidR="00CD3BB7">
        <w:rPr>
          <w:rFonts w:ascii="Calibri" w:eastAsia="Calibri" w:hAnsi="Calibri" w:cs="Arial"/>
          <w:kern w:val="0"/>
          <w:lang w:val="en-GB"/>
          <w14:ligatures w14:val="none"/>
        </w:rPr>
        <w:t>”,</w:t>
      </w:r>
      <w:r w:rsidRPr="0013186C">
        <w:rPr>
          <w:rFonts w:ascii="Calibri" w:eastAsia="Calibri" w:hAnsi="Calibri" w:cs="Arial"/>
          <w:kern w:val="0"/>
          <w:lang w:val="en-GB"/>
          <w14:ligatures w14:val="none"/>
        </w:rPr>
        <w:t xml:space="preserve"> mówi Krzysztof.</w:t>
      </w:r>
    </w:p>
    <w:p w14:paraId="1FEFA0A4" w14:textId="77777777" w:rsidR="0013186C" w:rsidRPr="0013186C" w:rsidRDefault="0013186C" w:rsidP="0013186C">
      <w:pPr>
        <w:spacing w:line="256" w:lineRule="auto"/>
        <w:rPr>
          <w:rFonts w:ascii="Calibri" w:eastAsia="Calibri" w:hAnsi="Calibri" w:cs="Arial"/>
          <w:kern w:val="0"/>
          <w14:ligatures w14:val="none"/>
        </w:rPr>
      </w:pPr>
    </w:p>
    <w:p w14:paraId="46F2827A" w14:textId="77777777" w:rsidR="0013186C" w:rsidRPr="0013186C" w:rsidRDefault="0013186C" w:rsidP="0013186C">
      <w:pPr>
        <w:spacing w:line="256" w:lineRule="auto"/>
        <w:rPr>
          <w:rFonts w:ascii="Calibri" w:eastAsia="Calibri" w:hAnsi="Calibri" w:cs="Arial"/>
          <w:b/>
          <w:bCs/>
          <w:kern w:val="0"/>
          <w14:ligatures w14:val="none"/>
        </w:rPr>
      </w:pPr>
      <w:r w:rsidRPr="0013186C">
        <w:rPr>
          <w:rFonts w:ascii="Calibri" w:eastAsia="Calibri" w:hAnsi="Calibri" w:cs="Arial"/>
          <w:b/>
          <w:bCs/>
          <w:kern w:val="0"/>
          <w14:ligatures w14:val="none"/>
        </w:rPr>
        <w:t>Przerwa dla zdrowia psychicznego</w:t>
      </w:r>
    </w:p>
    <w:p w14:paraId="6084666C" w14:textId="77777777" w:rsidR="0013186C" w:rsidRPr="0013186C" w:rsidRDefault="0013186C" w:rsidP="0013186C">
      <w:pPr>
        <w:spacing w:line="256" w:lineRule="auto"/>
        <w:rPr>
          <w:rFonts w:ascii="Calibri" w:eastAsia="Calibri" w:hAnsi="Calibri" w:cs="Arial"/>
          <w:kern w:val="0"/>
          <w14:ligatures w14:val="none"/>
        </w:rPr>
      </w:pPr>
      <w:r w:rsidRPr="0013186C">
        <w:rPr>
          <w:rFonts w:ascii="Calibri" w:eastAsia="Calibri" w:hAnsi="Calibri" w:cs="Arial"/>
          <w:kern w:val="0"/>
          <w14:ligatures w14:val="none"/>
        </w:rPr>
        <w:t>Dobra kondycja zdrowia psychicznego ma kluczowe znaczenie dla nastolatków, ponieważ stanowi podstawę ich odporności emocjonalnej i wsparcie ogólnego rozwoju. Dojrzewanie to okres naznaczony dużymi zmianami fizycznymi, emocjonalnymi i społecznymi, co często czyni go okresem bezbronności dla młodych ludzi. Doświadczenie wojny i zmuszenie do ucieczki z kraju może zwiększyć tę bezbronność.</w:t>
      </w:r>
    </w:p>
    <w:p w14:paraId="525A30D9" w14:textId="57C66FA9" w:rsidR="0013186C" w:rsidRPr="0013186C" w:rsidRDefault="0013186C" w:rsidP="0013186C">
      <w:pPr>
        <w:spacing w:line="256" w:lineRule="auto"/>
        <w:rPr>
          <w:rFonts w:ascii="Calibri" w:eastAsia="Calibri" w:hAnsi="Calibri" w:cs="Arial"/>
          <w:kern w:val="0"/>
          <w14:ligatures w14:val="none"/>
        </w:rPr>
      </w:pPr>
      <w:r w:rsidRPr="0013186C">
        <w:rPr>
          <w:rFonts w:ascii="Calibri" w:eastAsia="Calibri" w:hAnsi="Calibri" w:cs="Arial"/>
          <w:kern w:val="0"/>
          <w14:ligatures w14:val="none"/>
        </w:rPr>
        <w:t xml:space="preserve">15-letni Wład odwiedza „Niebieskie Trampki” niemal codziennie. Po przybyciu do Polski w lutym 2022 r. trudno mu było zaadaptować się do życia w nowym kraju i szkole. Język polski sprawiał mu problemy, co przekładało się na rzadsze kontakty z rówieśnikami. Tutaj znalazł nowe, znaczące przyjaźnie i emocjonalne wsparcie ze strony dorosłych w trudnych chwilach. </w:t>
      </w:r>
      <w:r w:rsidR="00CD3BB7">
        <w:rPr>
          <w:rFonts w:ascii="Calibri" w:eastAsia="Calibri" w:hAnsi="Calibri" w:cs="Arial"/>
          <w:kern w:val="0"/>
          <w14:ligatures w14:val="none"/>
        </w:rPr>
        <w:t>„</w:t>
      </w:r>
      <w:r w:rsidRPr="0013186C">
        <w:rPr>
          <w:rFonts w:ascii="Calibri" w:eastAsia="Calibri" w:hAnsi="Calibri" w:cs="Arial"/>
          <w:kern w:val="0"/>
          <w14:ligatures w14:val="none"/>
        </w:rPr>
        <w:t>Mogę rozmawiać o swoich problemach i wiem, że ktoś mnie wysłucha. Najcenniejszą rzeczą, jaką wyniosłem z centrum „Niebieskie Trampki” jest zaufanie do ludzi</w:t>
      </w:r>
      <w:r w:rsidR="00CD3BB7">
        <w:rPr>
          <w:rFonts w:ascii="Calibri" w:eastAsia="Calibri" w:hAnsi="Calibri" w:cs="Arial"/>
          <w:kern w:val="0"/>
          <w14:ligatures w14:val="none"/>
        </w:rPr>
        <w:t>”,</w:t>
      </w:r>
      <w:r w:rsidRPr="0013186C">
        <w:rPr>
          <w:rFonts w:ascii="Calibri" w:eastAsia="Calibri" w:hAnsi="Calibri" w:cs="Arial"/>
          <w:kern w:val="0"/>
          <w14:ligatures w14:val="none"/>
        </w:rPr>
        <w:t xml:space="preserve"> mówi Wład.</w:t>
      </w:r>
    </w:p>
    <w:p w14:paraId="6910D915" w14:textId="6EFF27EF" w:rsidR="0013186C" w:rsidRPr="0013186C" w:rsidRDefault="0013186C" w:rsidP="0013186C">
      <w:pPr>
        <w:spacing w:line="256" w:lineRule="auto"/>
        <w:rPr>
          <w:rFonts w:ascii="Calibri" w:eastAsia="Calibri" w:hAnsi="Calibri" w:cs="Arial"/>
          <w:kern w:val="0"/>
          <w14:ligatures w14:val="none"/>
        </w:rPr>
      </w:pPr>
      <w:r w:rsidRPr="0013186C">
        <w:rPr>
          <w:rFonts w:ascii="Calibri" w:eastAsia="Calibri" w:hAnsi="Calibri" w:cs="Arial"/>
          <w:kern w:val="0"/>
          <w14:ligatures w14:val="none"/>
        </w:rPr>
        <w:t xml:space="preserve">Wiele osób przychodzi do „Niebieskich Trampek” z polecenia swoich nauczycieli, pedagogów szkolnych lub rówieśników. Jedną z nich jest 17-letnia Martyna. Miała problemy w kontaktach z rówieśnikami i docenia fakt, że w ośrodku zawsze jest z kim porozmawiać. </w:t>
      </w:r>
      <w:r w:rsidR="00CD3BB7">
        <w:rPr>
          <w:rFonts w:ascii="Calibri" w:eastAsia="Calibri" w:hAnsi="Calibri" w:cs="Arial"/>
          <w:kern w:val="0"/>
          <w14:ligatures w14:val="none"/>
        </w:rPr>
        <w:t>„</w:t>
      </w:r>
      <w:r w:rsidRPr="0013186C">
        <w:rPr>
          <w:rFonts w:ascii="Calibri" w:eastAsia="Calibri" w:hAnsi="Calibri" w:cs="Arial"/>
          <w:kern w:val="0"/>
          <w14:ligatures w14:val="none"/>
        </w:rPr>
        <w:t>Jestem bardzo wdzięczna pracownikom za okazaną mi pomoc</w:t>
      </w:r>
      <w:r w:rsidR="00CD3BB7">
        <w:rPr>
          <w:rFonts w:ascii="Calibri" w:eastAsia="Calibri" w:hAnsi="Calibri" w:cs="Arial"/>
          <w:kern w:val="0"/>
          <w14:ligatures w14:val="none"/>
        </w:rPr>
        <w:t>”,</w:t>
      </w:r>
      <w:r w:rsidRPr="0013186C">
        <w:rPr>
          <w:rFonts w:ascii="Calibri" w:eastAsia="Calibri" w:hAnsi="Calibri" w:cs="Arial"/>
          <w:kern w:val="0"/>
          <w14:ligatures w14:val="none"/>
        </w:rPr>
        <w:t xml:space="preserve"> mówi 17-latka.</w:t>
      </w:r>
    </w:p>
    <w:p w14:paraId="4664FC2E" w14:textId="0961C4D5" w:rsidR="0013186C" w:rsidRPr="0013186C" w:rsidRDefault="0013186C" w:rsidP="0013186C">
      <w:pPr>
        <w:spacing w:line="256" w:lineRule="auto"/>
        <w:rPr>
          <w:rFonts w:ascii="Calibri" w:eastAsia="Calibri" w:hAnsi="Calibri" w:cs="Arial"/>
          <w:kern w:val="0"/>
          <w14:ligatures w14:val="none"/>
        </w:rPr>
      </w:pPr>
      <w:r w:rsidRPr="0013186C">
        <w:rPr>
          <w:rFonts w:ascii="Calibri" w:eastAsia="Calibri" w:hAnsi="Calibri" w:cs="Arial"/>
          <w:kern w:val="0"/>
          <w14:ligatures w14:val="none"/>
        </w:rPr>
        <w:t xml:space="preserve">Przyjazd do „Niebieskich Trampek” jest często powodem, dla którego chce się rano wstać z łóżka i wyjść z domu. </w:t>
      </w:r>
      <w:r w:rsidR="00CD3BB7">
        <w:rPr>
          <w:rFonts w:ascii="Calibri" w:eastAsia="Calibri" w:hAnsi="Calibri" w:cs="Arial"/>
          <w:kern w:val="0"/>
          <w14:ligatures w14:val="none"/>
        </w:rPr>
        <w:t>„</w:t>
      </w:r>
      <w:r w:rsidRPr="0013186C">
        <w:rPr>
          <w:rFonts w:ascii="Calibri" w:eastAsia="Calibri" w:hAnsi="Calibri" w:cs="Arial"/>
          <w:kern w:val="0"/>
          <w14:ligatures w14:val="none"/>
        </w:rPr>
        <w:t>Czasami jest ciężko, tak po prostu jest. Na szczęście nie muszę już być z tym wszystkim sama</w:t>
      </w:r>
      <w:r w:rsidR="00CD3BB7">
        <w:rPr>
          <w:rFonts w:ascii="Calibri" w:eastAsia="Calibri" w:hAnsi="Calibri" w:cs="Arial"/>
          <w:kern w:val="0"/>
          <w14:ligatures w14:val="none"/>
        </w:rPr>
        <w:t>”,</w:t>
      </w:r>
      <w:r w:rsidRPr="0013186C">
        <w:rPr>
          <w:rFonts w:ascii="Calibri" w:eastAsia="Calibri" w:hAnsi="Calibri" w:cs="Arial"/>
          <w:kern w:val="0"/>
          <w14:ligatures w14:val="none"/>
        </w:rPr>
        <w:t xml:space="preserve"> dodaje Martyna.</w:t>
      </w:r>
    </w:p>
    <w:p w14:paraId="2B2B4CB9" w14:textId="77777777" w:rsidR="0013186C" w:rsidRPr="0013186C" w:rsidRDefault="0013186C" w:rsidP="0013186C">
      <w:pPr>
        <w:spacing w:line="256" w:lineRule="auto"/>
        <w:rPr>
          <w:rFonts w:ascii="Calibri" w:eastAsia="Calibri" w:hAnsi="Calibri" w:cs="Arial"/>
          <w:kern w:val="0"/>
          <w14:ligatures w14:val="none"/>
        </w:rPr>
      </w:pPr>
      <w:r w:rsidRPr="0013186C">
        <w:rPr>
          <w:rFonts w:ascii="Calibri" w:eastAsia="Calibri" w:hAnsi="Calibri" w:cs="Arial"/>
          <w:kern w:val="0"/>
          <w14:ligatures w14:val="none"/>
        </w:rPr>
        <w:t>Dla innych, mieszkających w małych mieszkaniach z dużą rodziną lub współlokatorami, centrum „Niebieskie Trampki” to miejsce, w którym mogą odetchnąć, pobyć sami, posłuchać muzyki i wejść w interakcję z innymi ludźmi tylko wtedy, gdy mają na to ochotę. Psycholodzy w centrum wspierają młodzież w rozwiązywaniu problemów lub - w razie potrzeby - kierują do specjalistów i instytucji państwowych. Personel rozmawia też z nastolatkami spędzającymi czas w centrum handlowym i zaprasza ich, aby przyszli do "Niebieskich Trampek”. Choć młodzi ludzie na początku są nieufni, po pewnym czasie opiekunom udaje się przełamać lody.</w:t>
      </w:r>
    </w:p>
    <w:p w14:paraId="372B3125" w14:textId="77777777" w:rsidR="0013186C" w:rsidRPr="0013186C" w:rsidRDefault="0013186C" w:rsidP="0013186C">
      <w:pPr>
        <w:spacing w:line="256" w:lineRule="auto"/>
        <w:rPr>
          <w:rFonts w:ascii="Calibri" w:eastAsia="Calibri" w:hAnsi="Calibri" w:cs="Arial"/>
          <w:kern w:val="0"/>
          <w14:ligatures w14:val="none"/>
        </w:rPr>
      </w:pPr>
      <w:r w:rsidRPr="0013186C">
        <w:rPr>
          <w:rFonts w:ascii="Calibri" w:eastAsia="Calibri" w:hAnsi="Calibri" w:cs="Arial"/>
          <w:kern w:val="0"/>
          <w14:ligatures w14:val="none"/>
        </w:rPr>
        <w:t>Praca UNICEF na rzecz rozwoju i zaangażowania młodzieży jest możliwa dzięki darczyńcom prywatnym i publicznym z całego świata, w tym Biura ds. Ludności, Uchodźców i Migracji Stanów Zjednoczonych.</w:t>
      </w:r>
    </w:p>
    <w:p w14:paraId="0F092D6A" w14:textId="77777777" w:rsidR="0013186C" w:rsidRPr="0013186C" w:rsidRDefault="0013186C" w:rsidP="0013186C">
      <w:pPr>
        <w:spacing w:line="256" w:lineRule="auto"/>
        <w:jc w:val="center"/>
        <w:rPr>
          <w:rFonts w:ascii="Calibri" w:eastAsia="Calibri" w:hAnsi="Calibri" w:cs="Arial"/>
          <w:i/>
          <w:iCs/>
          <w:kern w:val="0"/>
          <w:lang w:val="en-US"/>
          <w14:ligatures w14:val="none"/>
        </w:rPr>
      </w:pPr>
      <w:r w:rsidRPr="0013186C">
        <w:rPr>
          <w:rFonts w:ascii="Calibri" w:eastAsia="Calibri" w:hAnsi="Calibri" w:cs="Arial"/>
          <w:i/>
          <w:iCs/>
          <w:kern w:val="0"/>
          <w:lang w:val="en-US"/>
          <w14:ligatures w14:val="none"/>
        </w:rPr>
        <w:t>***</w:t>
      </w:r>
    </w:p>
    <w:p w14:paraId="36A1095F" w14:textId="5A034C83" w:rsidR="0036396B" w:rsidRPr="0013186C" w:rsidRDefault="0013186C" w:rsidP="0013186C">
      <w:pPr>
        <w:spacing w:line="256" w:lineRule="auto"/>
        <w:rPr>
          <w:rFonts w:ascii="Calibri" w:eastAsia="Calibri" w:hAnsi="Calibri" w:cs="Arial"/>
          <w:i/>
          <w:iCs/>
          <w:kern w:val="0"/>
          <w14:ligatures w14:val="none"/>
        </w:rPr>
      </w:pPr>
      <w:r w:rsidRPr="0013186C">
        <w:rPr>
          <w:rFonts w:ascii="Calibri" w:eastAsia="Calibri" w:hAnsi="Calibri" w:cs="Arial"/>
          <w:i/>
          <w:iCs/>
          <w:kern w:val="0"/>
          <w14:ligatures w14:val="none"/>
        </w:rPr>
        <w:t>W chwili pisania tego tekstu miasto Gdańsk, przy wsparciu Centrum Handlowego Metropolia i Fundacji LPP, założonej przez jednego z największych producentów odzieży młodzieżowej w Polsce, osiągnęło porozumienie z Fundacją Fosa w sprawie otwarcia drugiej placówki „Niebieskie Trampki” w Gdańsku. Pozwoli to na zwiększenie skali działań i jest doskonałym przykładem partnerstwa publiczno-prywatnego na rzecz młodzieży.</w:t>
      </w:r>
    </w:p>
    <w:sectPr w:rsidR="0036396B" w:rsidRPr="001318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86C"/>
    <w:rsid w:val="000E3BA2"/>
    <w:rsid w:val="0013186C"/>
    <w:rsid w:val="0036396B"/>
    <w:rsid w:val="00BA550E"/>
    <w:rsid w:val="00CD3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312C91"/>
  <w15:chartTrackingRefBased/>
  <w15:docId w15:val="{22E9770C-AE19-4013-96A0-AD5476F22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44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921</Words>
  <Characters>5251</Characters>
  <Application>Microsoft Office Word</Application>
  <DocSecurity>0</DocSecurity>
  <Lines>43</Lines>
  <Paragraphs>12</Paragraphs>
  <ScaleCrop>false</ScaleCrop>
  <Company/>
  <LinksUpToDate>false</LinksUpToDate>
  <CharactersWithSpaces>6160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Kacprzak</dc:creator>
  <cp:keywords/>
  <dc:description/>
  <cp:lastModifiedBy>Monika Kacprzak</cp:lastModifiedBy>
  <cp:revision>3</cp:revision>
  <dcterms:created xsi:type="dcterms:W3CDTF">2024-01-23T14:18:00Z</dcterms:created>
  <dcterms:modified xsi:type="dcterms:W3CDTF">2024-01-24T10:58:00Z</dcterms:modified>
</cp:coreProperties>
</file>