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BC0D" w14:textId="350DEFA0" w:rsidR="001A549D" w:rsidRPr="00CC33D1" w:rsidRDefault="00C601E7" w:rsidP="00857CBC">
      <w:pPr>
        <w:spacing w:after="0"/>
        <w:rPr>
          <w:lang w:val="en-GB"/>
        </w:rPr>
      </w:pPr>
      <w:r>
        <w:rPr>
          <w:lang w:val="en-GB"/>
        </w:rPr>
        <w:t>INFORMACJA PRASOWA</w:t>
      </w:r>
    </w:p>
    <w:p w14:paraId="1CA5DD13" w14:textId="77777777" w:rsidR="00BF2ABF" w:rsidRPr="00CC33D1" w:rsidRDefault="00BF2ABF" w:rsidP="00857CBC">
      <w:pPr>
        <w:spacing w:after="0"/>
        <w:rPr>
          <w:lang w:val="en-GB"/>
        </w:rPr>
      </w:pPr>
    </w:p>
    <w:p w14:paraId="5E8B17E3" w14:textId="7833BFCF" w:rsidR="001A549D" w:rsidRPr="002E5F14" w:rsidRDefault="00DC37A6" w:rsidP="00857CBC">
      <w:pPr>
        <w:spacing w:after="0"/>
        <w:jc w:val="center"/>
        <w:rPr>
          <w:b/>
          <w:bCs/>
          <w:sz w:val="32"/>
          <w:szCs w:val="32"/>
        </w:rPr>
      </w:pPr>
      <w:r w:rsidRPr="002E5F14">
        <w:rPr>
          <w:b/>
          <w:bCs/>
          <w:sz w:val="32"/>
          <w:szCs w:val="32"/>
        </w:rPr>
        <w:t xml:space="preserve">UNICEF świętuje 77 lat globalnego wpływu na prawa </w:t>
      </w:r>
      <w:r w:rsidR="002E5F14" w:rsidRPr="002E5F14">
        <w:rPr>
          <w:b/>
          <w:bCs/>
          <w:sz w:val="32"/>
          <w:szCs w:val="32"/>
        </w:rPr>
        <w:t>dzieci i ich</w:t>
      </w:r>
      <w:r w:rsidRPr="002E5F14">
        <w:rPr>
          <w:b/>
          <w:bCs/>
          <w:sz w:val="32"/>
          <w:szCs w:val="32"/>
        </w:rPr>
        <w:t xml:space="preserve"> dobrosta</w:t>
      </w:r>
      <w:r w:rsidR="002E5F14" w:rsidRPr="002E5F14">
        <w:rPr>
          <w:b/>
          <w:bCs/>
          <w:sz w:val="32"/>
          <w:szCs w:val="32"/>
        </w:rPr>
        <w:t>n</w:t>
      </w:r>
    </w:p>
    <w:p w14:paraId="411C5954" w14:textId="77777777" w:rsidR="00DF777D" w:rsidRPr="00CC33D1" w:rsidRDefault="00DF777D" w:rsidP="00857CBC">
      <w:pPr>
        <w:spacing w:after="0"/>
        <w:jc w:val="center"/>
        <w:rPr>
          <w:i/>
          <w:iCs/>
          <w:sz w:val="24"/>
          <w:szCs w:val="24"/>
          <w:lang w:val="en-GB"/>
        </w:rPr>
      </w:pPr>
    </w:p>
    <w:p w14:paraId="42CAF37E" w14:textId="2CB2F6A6" w:rsidR="00BF2ABF" w:rsidRPr="00CC33D1" w:rsidRDefault="002E5F14" w:rsidP="00857CBC">
      <w:pPr>
        <w:spacing w:after="0"/>
        <w:jc w:val="center"/>
        <w:rPr>
          <w:i/>
          <w:iCs/>
          <w:sz w:val="24"/>
          <w:szCs w:val="24"/>
          <w:lang w:val="en-GB"/>
        </w:rPr>
      </w:pPr>
      <w:r w:rsidRPr="002E5F14">
        <w:rPr>
          <w:i/>
          <w:iCs/>
          <w:sz w:val="24"/>
          <w:szCs w:val="24"/>
        </w:rPr>
        <w:t xml:space="preserve">UNICEF posiada </w:t>
      </w:r>
      <w:r w:rsidR="00BF79D2">
        <w:rPr>
          <w:i/>
          <w:iCs/>
          <w:sz w:val="24"/>
          <w:szCs w:val="24"/>
        </w:rPr>
        <w:t xml:space="preserve">globalny </w:t>
      </w:r>
      <w:r w:rsidRPr="002E5F14">
        <w:rPr>
          <w:i/>
          <w:iCs/>
          <w:sz w:val="24"/>
          <w:szCs w:val="24"/>
        </w:rPr>
        <w:t xml:space="preserve">mandat, obejmujący pracę zarówno w krajach rozwijających się, jak i </w:t>
      </w:r>
      <w:r w:rsidR="00BF79D2">
        <w:rPr>
          <w:i/>
          <w:iCs/>
          <w:sz w:val="24"/>
          <w:szCs w:val="24"/>
        </w:rPr>
        <w:t xml:space="preserve">tych o </w:t>
      </w:r>
      <w:r w:rsidRPr="002E5F14">
        <w:rPr>
          <w:i/>
          <w:iCs/>
          <w:sz w:val="24"/>
          <w:szCs w:val="24"/>
        </w:rPr>
        <w:t>wysokich dochod</w:t>
      </w:r>
      <w:r>
        <w:rPr>
          <w:i/>
          <w:iCs/>
          <w:sz w:val="24"/>
          <w:szCs w:val="24"/>
        </w:rPr>
        <w:t>ach</w:t>
      </w:r>
      <w:r w:rsidRPr="002E5F14">
        <w:rPr>
          <w:i/>
          <w:iCs/>
          <w:sz w:val="24"/>
          <w:szCs w:val="24"/>
        </w:rPr>
        <w:t>. To odzwierciedla zaangażowanie UNICEF w rozwiązywanie potrzeb dzieci i promowanie dobrostanu każdego dziecka na całym świecie.</w:t>
      </w:r>
    </w:p>
    <w:p w14:paraId="74420B15" w14:textId="77777777" w:rsidR="000654EC" w:rsidRDefault="000654EC" w:rsidP="00857CBC">
      <w:pPr>
        <w:spacing w:after="0"/>
        <w:rPr>
          <w:b/>
          <w:bCs/>
          <w:sz w:val="24"/>
          <w:szCs w:val="24"/>
        </w:rPr>
      </w:pPr>
    </w:p>
    <w:p w14:paraId="3E430DE8" w14:textId="399ADB49" w:rsidR="00545019" w:rsidRDefault="00BF79D2" w:rsidP="00857CBC">
      <w:pPr>
        <w:spacing w:after="0"/>
        <w:rPr>
          <w:sz w:val="24"/>
          <w:szCs w:val="24"/>
        </w:rPr>
      </w:pPr>
      <w:r w:rsidRPr="4FEAA8E6">
        <w:rPr>
          <w:b/>
          <w:bCs/>
          <w:sz w:val="24"/>
          <w:szCs w:val="24"/>
        </w:rPr>
        <w:t>Warszawa, 11 grudnia 2023 r.</w:t>
      </w:r>
      <w:r w:rsidRPr="4FEAA8E6">
        <w:rPr>
          <w:sz w:val="24"/>
          <w:szCs w:val="24"/>
        </w:rPr>
        <w:t xml:space="preserve"> – Założony 11 grudnia 1946 r., Fundusz Narodów Zjednoczonych na Rzecz Dzieci (UNICEF) jest </w:t>
      </w:r>
      <w:r w:rsidR="00023E05" w:rsidRPr="4FEAA8E6">
        <w:rPr>
          <w:sz w:val="24"/>
          <w:szCs w:val="24"/>
        </w:rPr>
        <w:t>w czołówce organizacji</w:t>
      </w:r>
      <w:r w:rsidRPr="4FEAA8E6">
        <w:rPr>
          <w:sz w:val="24"/>
          <w:szCs w:val="24"/>
        </w:rPr>
        <w:t xml:space="preserve"> zapewnia</w:t>
      </w:r>
      <w:r w:rsidR="00023E05" w:rsidRPr="4FEAA8E6">
        <w:rPr>
          <w:sz w:val="24"/>
          <w:szCs w:val="24"/>
        </w:rPr>
        <w:t xml:space="preserve">jących </w:t>
      </w:r>
      <w:r w:rsidRPr="4FEAA8E6">
        <w:rPr>
          <w:sz w:val="24"/>
          <w:szCs w:val="24"/>
        </w:rPr>
        <w:t>prawa każdego dziecka do przeżycia, ochrony, rozwoju i uczestnictwa</w:t>
      </w:r>
      <w:r w:rsidR="00B01E05" w:rsidRPr="4FEAA8E6">
        <w:rPr>
          <w:sz w:val="24"/>
          <w:szCs w:val="24"/>
        </w:rPr>
        <w:t xml:space="preserve"> w życiu społecznym</w:t>
      </w:r>
      <w:r w:rsidRPr="4FEAA8E6">
        <w:rPr>
          <w:sz w:val="24"/>
          <w:szCs w:val="24"/>
        </w:rPr>
        <w:t xml:space="preserve">. Przez ostatnie 77 lat UNICEF </w:t>
      </w:r>
      <w:r w:rsidR="00483C4E" w:rsidRPr="4FEAA8E6">
        <w:rPr>
          <w:sz w:val="24"/>
          <w:szCs w:val="24"/>
        </w:rPr>
        <w:t>działa</w:t>
      </w:r>
      <w:r w:rsidR="00153BBB" w:rsidRPr="4FEAA8E6">
        <w:rPr>
          <w:sz w:val="24"/>
          <w:szCs w:val="24"/>
        </w:rPr>
        <w:t>ł</w:t>
      </w:r>
      <w:r w:rsidR="00483C4E" w:rsidRPr="4FEAA8E6">
        <w:rPr>
          <w:sz w:val="24"/>
          <w:szCs w:val="24"/>
        </w:rPr>
        <w:t xml:space="preserve"> </w:t>
      </w:r>
      <w:r w:rsidRPr="4FEAA8E6">
        <w:rPr>
          <w:sz w:val="24"/>
          <w:szCs w:val="24"/>
        </w:rPr>
        <w:t>nie</w:t>
      </w:r>
      <w:r w:rsidR="00315701" w:rsidRPr="4FEAA8E6">
        <w:rPr>
          <w:sz w:val="24"/>
          <w:szCs w:val="24"/>
        </w:rPr>
        <w:t>strudzenie</w:t>
      </w:r>
      <w:r w:rsidRPr="4FEAA8E6">
        <w:rPr>
          <w:sz w:val="24"/>
          <w:szCs w:val="24"/>
        </w:rPr>
        <w:t xml:space="preserve">, </w:t>
      </w:r>
      <w:r w:rsidR="00315701" w:rsidRPr="4FEAA8E6">
        <w:rPr>
          <w:sz w:val="24"/>
          <w:szCs w:val="24"/>
        </w:rPr>
        <w:t>a</w:t>
      </w:r>
      <w:r w:rsidRPr="4FEAA8E6">
        <w:rPr>
          <w:sz w:val="24"/>
          <w:szCs w:val="24"/>
        </w:rPr>
        <w:t xml:space="preserve">by </w:t>
      </w:r>
      <w:r w:rsidR="00474A09" w:rsidRPr="4FEAA8E6">
        <w:rPr>
          <w:sz w:val="24"/>
          <w:szCs w:val="24"/>
        </w:rPr>
        <w:t>odpowiedzieć na</w:t>
      </w:r>
      <w:r w:rsidRPr="4FEAA8E6">
        <w:rPr>
          <w:sz w:val="24"/>
          <w:szCs w:val="24"/>
        </w:rPr>
        <w:t xml:space="preserve"> różnorodne wyzwania stojące przed dziećmi na całym świecie. Od dostarczania </w:t>
      </w:r>
      <w:r w:rsidR="00483C4E" w:rsidRPr="4FEAA8E6">
        <w:rPr>
          <w:sz w:val="24"/>
          <w:szCs w:val="24"/>
        </w:rPr>
        <w:t xml:space="preserve">ratujących życie </w:t>
      </w:r>
      <w:r w:rsidRPr="4FEAA8E6">
        <w:rPr>
          <w:sz w:val="24"/>
          <w:szCs w:val="24"/>
        </w:rPr>
        <w:t>szczepionek i podstawowej żywności po zapewnianie dostępu do wysokiej jakości edukacji</w:t>
      </w:r>
      <w:r w:rsidR="7BD95CC0" w:rsidRPr="4FEAA8E6">
        <w:rPr>
          <w:sz w:val="24"/>
          <w:szCs w:val="24"/>
        </w:rPr>
        <w:t>, usług medycznych</w:t>
      </w:r>
      <w:r w:rsidR="2E35474C" w:rsidRPr="4FEAA8E6">
        <w:rPr>
          <w:sz w:val="24"/>
          <w:szCs w:val="24"/>
        </w:rPr>
        <w:t>, wsparcia psychicznego</w:t>
      </w:r>
      <w:r w:rsidRPr="4FEAA8E6">
        <w:rPr>
          <w:sz w:val="24"/>
          <w:szCs w:val="24"/>
        </w:rPr>
        <w:t xml:space="preserve"> </w:t>
      </w:r>
      <w:r w:rsidR="52BA76E4" w:rsidRPr="4FEAA8E6">
        <w:rPr>
          <w:sz w:val="24"/>
          <w:szCs w:val="24"/>
        </w:rPr>
        <w:t>czy</w:t>
      </w:r>
      <w:r w:rsidRPr="4FEAA8E6">
        <w:rPr>
          <w:sz w:val="24"/>
          <w:szCs w:val="24"/>
        </w:rPr>
        <w:t xml:space="preserve"> ochrony przed przemocą, wpływ UNICEF </w:t>
      </w:r>
      <w:r w:rsidR="0020220B" w:rsidRPr="4FEAA8E6">
        <w:rPr>
          <w:sz w:val="24"/>
          <w:szCs w:val="24"/>
        </w:rPr>
        <w:t>jest</w:t>
      </w:r>
      <w:r w:rsidRPr="4FEAA8E6">
        <w:rPr>
          <w:sz w:val="24"/>
          <w:szCs w:val="24"/>
        </w:rPr>
        <w:t xml:space="preserve"> głęboki i daleko idący</w:t>
      </w:r>
      <w:r w:rsidR="7CB560EE" w:rsidRPr="4FEAA8E6">
        <w:rPr>
          <w:sz w:val="24"/>
          <w:szCs w:val="24"/>
        </w:rPr>
        <w:t>.</w:t>
      </w:r>
    </w:p>
    <w:p w14:paraId="149F85F5" w14:textId="77777777" w:rsidR="00857CBC" w:rsidRDefault="00857CBC" w:rsidP="00857CBC">
      <w:pPr>
        <w:spacing w:after="0"/>
        <w:rPr>
          <w:sz w:val="24"/>
          <w:szCs w:val="24"/>
        </w:rPr>
      </w:pPr>
    </w:p>
    <w:p w14:paraId="0D022A79" w14:textId="2833523E" w:rsidR="000654EC" w:rsidRDefault="005F4BA4" w:rsidP="00857CBC">
      <w:pPr>
        <w:spacing w:after="0"/>
        <w:rPr>
          <w:sz w:val="24"/>
          <w:szCs w:val="24"/>
        </w:rPr>
      </w:pPr>
      <w:r w:rsidRPr="4FEAA8E6">
        <w:rPr>
          <w:sz w:val="24"/>
          <w:szCs w:val="24"/>
        </w:rPr>
        <w:t>G</w:t>
      </w:r>
      <w:r w:rsidR="000654EC" w:rsidRPr="4FEAA8E6">
        <w:rPr>
          <w:sz w:val="24"/>
          <w:szCs w:val="24"/>
        </w:rPr>
        <w:t xml:space="preserve">lobalny </w:t>
      </w:r>
      <w:r w:rsidRPr="4FEAA8E6">
        <w:rPr>
          <w:sz w:val="24"/>
          <w:szCs w:val="24"/>
        </w:rPr>
        <w:t xml:space="preserve">mandat </w:t>
      </w:r>
      <w:r w:rsidR="000654EC" w:rsidRPr="4FEAA8E6">
        <w:rPr>
          <w:sz w:val="24"/>
          <w:szCs w:val="24"/>
        </w:rPr>
        <w:t>UNICEF podkreśla jego zaangażowanie w promowanie praw i dobrostanu dzieci na całym świecie.</w:t>
      </w:r>
      <w:r w:rsidR="3A3BA494" w:rsidRPr="4FEAA8E6">
        <w:rPr>
          <w:sz w:val="24"/>
          <w:szCs w:val="24"/>
        </w:rPr>
        <w:t xml:space="preserve"> </w:t>
      </w:r>
      <w:r w:rsidR="0F5A7EF8" w:rsidRPr="4FEAA8E6">
        <w:rPr>
          <w:sz w:val="24"/>
          <w:szCs w:val="24"/>
        </w:rPr>
        <w:t xml:space="preserve">Fundusz Narodów Zjednoczonych na rzecz Dzieci jest jedyną organizacją wymienioną z nazwy w Konwencji o Prawach Dziecka jako źródło specjalistycznej </w:t>
      </w:r>
      <w:r w:rsidR="0F5A7EF8" w:rsidRPr="002D3294">
        <w:rPr>
          <w:sz w:val="24"/>
          <w:szCs w:val="24"/>
        </w:rPr>
        <w:t xml:space="preserve">wiedzy i wsparcia. </w:t>
      </w:r>
      <w:r w:rsidR="47A340C6" w:rsidRPr="002D3294">
        <w:rPr>
          <w:sz w:val="24"/>
          <w:szCs w:val="24"/>
        </w:rPr>
        <w:t xml:space="preserve">To nadaje organizacji legitymację i podkreśla jej szczególną rolę. </w:t>
      </w:r>
      <w:r w:rsidR="000654EC" w:rsidRPr="002D3294">
        <w:rPr>
          <w:sz w:val="24"/>
          <w:szCs w:val="24"/>
        </w:rPr>
        <w:t xml:space="preserve">Praca organizacji obejmuje działania wielopłaszczyznowe, takie jak reagowanie na sytuacje </w:t>
      </w:r>
      <w:r w:rsidRPr="002D3294">
        <w:rPr>
          <w:sz w:val="24"/>
          <w:szCs w:val="24"/>
        </w:rPr>
        <w:t>kryzysowe</w:t>
      </w:r>
      <w:r w:rsidR="000654EC" w:rsidRPr="002D3294">
        <w:rPr>
          <w:sz w:val="24"/>
          <w:szCs w:val="24"/>
        </w:rPr>
        <w:t xml:space="preserve">, </w:t>
      </w:r>
      <w:r w:rsidR="00C44597" w:rsidRPr="002D3294">
        <w:rPr>
          <w:sz w:val="24"/>
          <w:szCs w:val="24"/>
        </w:rPr>
        <w:t>starania</w:t>
      </w:r>
      <w:r w:rsidR="000654EC" w:rsidRPr="002D3294">
        <w:rPr>
          <w:sz w:val="24"/>
          <w:szCs w:val="24"/>
        </w:rPr>
        <w:t xml:space="preserve"> na rzecz </w:t>
      </w:r>
      <w:r w:rsidR="00731C5A" w:rsidRPr="002D3294">
        <w:rPr>
          <w:sz w:val="24"/>
          <w:szCs w:val="24"/>
        </w:rPr>
        <w:t xml:space="preserve">przestrzegania praw </w:t>
      </w:r>
      <w:r w:rsidR="000654EC" w:rsidRPr="002D3294">
        <w:rPr>
          <w:sz w:val="24"/>
          <w:szCs w:val="24"/>
        </w:rPr>
        <w:t xml:space="preserve">dzieci, partnerstwa </w:t>
      </w:r>
      <w:r w:rsidR="00C44597" w:rsidRPr="002D3294">
        <w:rPr>
          <w:sz w:val="24"/>
          <w:szCs w:val="24"/>
        </w:rPr>
        <w:t>czy</w:t>
      </w:r>
      <w:r w:rsidR="000654EC" w:rsidRPr="002D3294">
        <w:rPr>
          <w:sz w:val="24"/>
          <w:szCs w:val="24"/>
        </w:rPr>
        <w:t xml:space="preserve"> badania, mające na celu osiągnięcie trwałych </w:t>
      </w:r>
      <w:r w:rsidR="002335B1" w:rsidRPr="002D3294">
        <w:rPr>
          <w:sz w:val="24"/>
          <w:szCs w:val="24"/>
        </w:rPr>
        <w:t>rezultatów</w:t>
      </w:r>
      <w:r w:rsidR="000654EC" w:rsidRPr="002D3294">
        <w:rPr>
          <w:sz w:val="24"/>
          <w:szCs w:val="24"/>
        </w:rPr>
        <w:t xml:space="preserve"> w życiu dzieci. Kluczowe elementy mandatu UNICEF skupiają się zarówno na udzielaniu pomocy humanitarnej, jak i budowaniu rozwoju </w:t>
      </w:r>
      <w:r w:rsidR="00117A7F" w:rsidRPr="002D3294">
        <w:rPr>
          <w:sz w:val="24"/>
          <w:szCs w:val="24"/>
        </w:rPr>
        <w:t xml:space="preserve">społecznego </w:t>
      </w:r>
      <w:r w:rsidR="000654EC" w:rsidRPr="002D3294">
        <w:rPr>
          <w:sz w:val="24"/>
          <w:szCs w:val="24"/>
        </w:rPr>
        <w:t>opartego na wysokiej jakości edukacji</w:t>
      </w:r>
      <w:r w:rsidR="4166EB9E" w:rsidRPr="002D3294">
        <w:rPr>
          <w:sz w:val="24"/>
          <w:szCs w:val="24"/>
        </w:rPr>
        <w:t>, dostępie do usług społecznych</w:t>
      </w:r>
      <w:r w:rsidR="420FAFB7" w:rsidRPr="002D3294">
        <w:rPr>
          <w:sz w:val="24"/>
          <w:szCs w:val="24"/>
        </w:rPr>
        <w:t xml:space="preserve"> czy</w:t>
      </w:r>
      <w:r w:rsidR="000654EC" w:rsidRPr="002D3294">
        <w:rPr>
          <w:sz w:val="24"/>
          <w:szCs w:val="24"/>
        </w:rPr>
        <w:t xml:space="preserve"> ochronie dzieci przed wszelkimi formami przemocy oraz ogólnym dobrostanie dzieci. </w:t>
      </w:r>
      <w:r w:rsidR="000A4BCB" w:rsidRPr="002D3294">
        <w:rPr>
          <w:sz w:val="24"/>
          <w:szCs w:val="24"/>
        </w:rPr>
        <w:t>Aby osiągnąć te cele,</w:t>
      </w:r>
      <w:r w:rsidR="000654EC" w:rsidRPr="002D3294">
        <w:rPr>
          <w:sz w:val="24"/>
          <w:szCs w:val="24"/>
        </w:rPr>
        <w:t xml:space="preserve"> UNICEF działa nie tylko w krajach rozwijających się, ale także w niektórych krajach </w:t>
      </w:r>
      <w:r w:rsidR="000A4BCB" w:rsidRPr="002D3294">
        <w:rPr>
          <w:sz w:val="24"/>
          <w:szCs w:val="24"/>
        </w:rPr>
        <w:t>bogatych</w:t>
      </w:r>
      <w:r w:rsidR="000654EC" w:rsidRPr="002D3294">
        <w:rPr>
          <w:sz w:val="24"/>
          <w:szCs w:val="24"/>
        </w:rPr>
        <w:t>, gdzie służy swoją specjalistyczną wiedzą i doświadczeniem technicznym.</w:t>
      </w:r>
    </w:p>
    <w:p w14:paraId="17A2844A" w14:textId="77777777" w:rsidR="00857CBC" w:rsidRDefault="00857CBC" w:rsidP="00857CBC">
      <w:pPr>
        <w:spacing w:after="0"/>
        <w:rPr>
          <w:sz w:val="24"/>
          <w:szCs w:val="24"/>
        </w:rPr>
      </w:pPr>
    </w:p>
    <w:p w14:paraId="00A74DBF" w14:textId="2421231A" w:rsidR="000A4BCB" w:rsidRDefault="000A4BCB" w:rsidP="00857CBC">
      <w:pPr>
        <w:spacing w:after="0"/>
        <w:rPr>
          <w:sz w:val="24"/>
          <w:szCs w:val="24"/>
        </w:rPr>
      </w:pPr>
      <w:r>
        <w:rPr>
          <w:sz w:val="24"/>
          <w:szCs w:val="24"/>
        </w:rPr>
        <w:t>„</w:t>
      </w:r>
      <w:r w:rsidRPr="000A4BCB">
        <w:rPr>
          <w:sz w:val="24"/>
          <w:szCs w:val="24"/>
        </w:rPr>
        <w:t xml:space="preserve">Polska odegrała istotną rolę w </w:t>
      </w:r>
      <w:r w:rsidR="00E1397B">
        <w:rPr>
          <w:sz w:val="24"/>
          <w:szCs w:val="24"/>
        </w:rPr>
        <w:t>powstaniu</w:t>
      </w:r>
      <w:r w:rsidRPr="000A4BCB">
        <w:rPr>
          <w:sz w:val="24"/>
          <w:szCs w:val="24"/>
        </w:rPr>
        <w:t xml:space="preserve"> UNICEF</w:t>
      </w:r>
      <w:r w:rsidR="00E1397B">
        <w:rPr>
          <w:sz w:val="24"/>
          <w:szCs w:val="24"/>
        </w:rPr>
        <w:t>”</w:t>
      </w:r>
      <w:r w:rsidRPr="000A4BCB">
        <w:rPr>
          <w:sz w:val="24"/>
          <w:szCs w:val="24"/>
        </w:rPr>
        <w:t xml:space="preserve"> - mówi dr Rashed Mustafa Sarwar, Koordynator Krajowy Biura </w:t>
      </w:r>
      <w:r w:rsidR="00E1397B">
        <w:rPr>
          <w:sz w:val="24"/>
          <w:szCs w:val="24"/>
        </w:rPr>
        <w:t>UNICEF ds. Reagowania na Potrzeby Uchodźców w Polsce.</w:t>
      </w:r>
      <w:r w:rsidRPr="000A4BCB">
        <w:rPr>
          <w:sz w:val="24"/>
          <w:szCs w:val="24"/>
        </w:rPr>
        <w:t xml:space="preserve"> </w:t>
      </w:r>
      <w:r w:rsidR="00E1397B">
        <w:rPr>
          <w:sz w:val="24"/>
          <w:szCs w:val="24"/>
        </w:rPr>
        <w:t>„</w:t>
      </w:r>
      <w:r w:rsidRPr="000A4BCB">
        <w:rPr>
          <w:sz w:val="24"/>
          <w:szCs w:val="24"/>
        </w:rPr>
        <w:t xml:space="preserve">Ludwik </w:t>
      </w:r>
      <w:proofErr w:type="spellStart"/>
      <w:r w:rsidRPr="000A4BCB">
        <w:rPr>
          <w:sz w:val="24"/>
          <w:szCs w:val="24"/>
        </w:rPr>
        <w:t>Rajchman</w:t>
      </w:r>
      <w:proofErr w:type="spellEnd"/>
      <w:r w:rsidRPr="000A4BCB">
        <w:rPr>
          <w:sz w:val="24"/>
          <w:szCs w:val="24"/>
        </w:rPr>
        <w:t xml:space="preserve">, polski lekarz i </w:t>
      </w:r>
      <w:r w:rsidR="00E1397B">
        <w:rPr>
          <w:sz w:val="24"/>
          <w:szCs w:val="24"/>
        </w:rPr>
        <w:t>działacz na rzecz</w:t>
      </w:r>
      <w:r w:rsidRPr="000A4BCB">
        <w:rPr>
          <w:sz w:val="24"/>
          <w:szCs w:val="24"/>
        </w:rPr>
        <w:t xml:space="preserve"> zdrowia publicznego, był jednym z ojców założycieli organizacji, a Adam Łopatka, polski prawnik, kierował zespołem, który przedstawił pierwszy projekt Konwencji o </w:t>
      </w:r>
      <w:r w:rsidR="00E1397B">
        <w:rPr>
          <w:sz w:val="24"/>
          <w:szCs w:val="24"/>
        </w:rPr>
        <w:t>p</w:t>
      </w:r>
      <w:r w:rsidRPr="000A4BCB">
        <w:rPr>
          <w:sz w:val="24"/>
          <w:szCs w:val="24"/>
        </w:rPr>
        <w:t xml:space="preserve">rawach </w:t>
      </w:r>
      <w:r w:rsidR="00E1397B">
        <w:rPr>
          <w:sz w:val="24"/>
          <w:szCs w:val="24"/>
        </w:rPr>
        <w:t>d</w:t>
      </w:r>
      <w:r w:rsidRPr="000A4BCB">
        <w:rPr>
          <w:sz w:val="24"/>
          <w:szCs w:val="24"/>
        </w:rPr>
        <w:t xml:space="preserve">ziecka - podstawy </w:t>
      </w:r>
      <w:r w:rsidR="000B2507">
        <w:rPr>
          <w:sz w:val="24"/>
          <w:szCs w:val="24"/>
        </w:rPr>
        <w:t xml:space="preserve">dla </w:t>
      </w:r>
      <w:r w:rsidRPr="000A4BCB">
        <w:rPr>
          <w:sz w:val="24"/>
          <w:szCs w:val="24"/>
        </w:rPr>
        <w:t>całej pracy UNICEF. Jesteśmy bardzo dumni z tych polskich korzeni naszej organizacji.</w:t>
      </w:r>
      <w:r w:rsidR="000B2507">
        <w:rPr>
          <w:sz w:val="24"/>
          <w:szCs w:val="24"/>
        </w:rPr>
        <w:t>”</w:t>
      </w:r>
    </w:p>
    <w:p w14:paraId="01D11533" w14:textId="77777777" w:rsidR="00857CBC" w:rsidRPr="00BF79D2" w:rsidRDefault="00857CBC" w:rsidP="00857CBC">
      <w:pPr>
        <w:spacing w:after="0"/>
        <w:rPr>
          <w:sz w:val="24"/>
          <w:szCs w:val="24"/>
        </w:rPr>
      </w:pPr>
    </w:p>
    <w:p w14:paraId="37244912" w14:textId="169F8F26" w:rsidR="00545019" w:rsidRDefault="000B2507" w:rsidP="00857CBC">
      <w:pPr>
        <w:spacing w:after="0"/>
        <w:rPr>
          <w:sz w:val="24"/>
          <w:szCs w:val="24"/>
        </w:rPr>
      </w:pPr>
      <w:r w:rsidRPr="000B2507">
        <w:rPr>
          <w:sz w:val="24"/>
          <w:szCs w:val="24"/>
        </w:rPr>
        <w:t xml:space="preserve">Obecność UNICEF w Polsce ma podwójny charakter: przez długi czas opierała się wyłącznie na </w:t>
      </w:r>
      <w:r w:rsidR="0019038D">
        <w:rPr>
          <w:sz w:val="24"/>
          <w:szCs w:val="24"/>
        </w:rPr>
        <w:t xml:space="preserve">Komitecie </w:t>
      </w:r>
      <w:r w:rsidR="00BC5F23">
        <w:rPr>
          <w:sz w:val="24"/>
          <w:szCs w:val="24"/>
        </w:rPr>
        <w:t>Narodowym</w:t>
      </w:r>
      <w:r w:rsidRPr="000B2507">
        <w:rPr>
          <w:sz w:val="24"/>
          <w:szCs w:val="24"/>
        </w:rPr>
        <w:t xml:space="preserve"> UNICEF odpowiedzialnym za pozyskiwanie funduszy od osób </w:t>
      </w:r>
      <w:r w:rsidR="00BC5F23">
        <w:rPr>
          <w:sz w:val="24"/>
          <w:szCs w:val="24"/>
        </w:rPr>
        <w:t>indywidualnych</w:t>
      </w:r>
      <w:r w:rsidRPr="000B2507">
        <w:rPr>
          <w:sz w:val="24"/>
          <w:szCs w:val="24"/>
        </w:rPr>
        <w:t xml:space="preserve"> i prywatnego sektora korporacyjnego oraz </w:t>
      </w:r>
      <w:r w:rsidR="00322925">
        <w:rPr>
          <w:sz w:val="24"/>
          <w:szCs w:val="24"/>
        </w:rPr>
        <w:t xml:space="preserve">za </w:t>
      </w:r>
      <w:r w:rsidRPr="000B2507">
        <w:rPr>
          <w:sz w:val="24"/>
          <w:szCs w:val="24"/>
        </w:rPr>
        <w:t>zapewni</w:t>
      </w:r>
      <w:r w:rsidR="00322925">
        <w:rPr>
          <w:sz w:val="24"/>
          <w:szCs w:val="24"/>
        </w:rPr>
        <w:t>a</w:t>
      </w:r>
      <w:r w:rsidRPr="000B2507">
        <w:rPr>
          <w:sz w:val="24"/>
          <w:szCs w:val="24"/>
        </w:rPr>
        <w:t>nie</w:t>
      </w:r>
      <w:r w:rsidR="00C82AF7">
        <w:rPr>
          <w:sz w:val="24"/>
          <w:szCs w:val="24"/>
        </w:rPr>
        <w:t xml:space="preserve"> obecności </w:t>
      </w:r>
      <w:r w:rsidR="00FB6AB5">
        <w:rPr>
          <w:sz w:val="24"/>
          <w:szCs w:val="24"/>
        </w:rPr>
        <w:t xml:space="preserve">w przestrzeni publicznej </w:t>
      </w:r>
      <w:r w:rsidR="00C82AF7">
        <w:rPr>
          <w:sz w:val="24"/>
          <w:szCs w:val="24"/>
        </w:rPr>
        <w:t>globalnych tematów</w:t>
      </w:r>
      <w:r w:rsidR="00301A2F">
        <w:rPr>
          <w:sz w:val="24"/>
          <w:szCs w:val="24"/>
        </w:rPr>
        <w:t xml:space="preserve"> dotyczących </w:t>
      </w:r>
      <w:r w:rsidRPr="000B2507">
        <w:rPr>
          <w:sz w:val="24"/>
          <w:szCs w:val="24"/>
        </w:rPr>
        <w:t xml:space="preserve">dzieci zagrożonych ubóstwem, klęskami żywiołowymi, nadużyciami i wyzyskiem. Od 2022 roku, po wybuchu wojny </w:t>
      </w:r>
      <w:r w:rsidR="00FB1876">
        <w:rPr>
          <w:sz w:val="24"/>
          <w:szCs w:val="24"/>
        </w:rPr>
        <w:t>w</w:t>
      </w:r>
      <w:r w:rsidRPr="000B2507">
        <w:rPr>
          <w:sz w:val="24"/>
          <w:szCs w:val="24"/>
        </w:rPr>
        <w:t xml:space="preserve"> Ukrainie, obecność UNICEF w Polsce przybrała także formę programową poprzez Biuro </w:t>
      </w:r>
      <w:r w:rsidR="00FB1876">
        <w:rPr>
          <w:sz w:val="24"/>
          <w:szCs w:val="24"/>
        </w:rPr>
        <w:t>UNICEF ds. Reagowania na Potrzeby Uchodźców w Polsce</w:t>
      </w:r>
      <w:r w:rsidRPr="000B2507">
        <w:rPr>
          <w:sz w:val="24"/>
          <w:szCs w:val="24"/>
        </w:rPr>
        <w:t>, wspiera</w:t>
      </w:r>
      <w:r w:rsidR="00DA754D">
        <w:rPr>
          <w:sz w:val="24"/>
          <w:szCs w:val="24"/>
        </w:rPr>
        <w:t>jące</w:t>
      </w:r>
      <w:r w:rsidRPr="000B2507">
        <w:rPr>
          <w:sz w:val="24"/>
          <w:szCs w:val="24"/>
        </w:rPr>
        <w:t xml:space="preserve"> rodziny</w:t>
      </w:r>
      <w:r w:rsidR="00E2645A">
        <w:rPr>
          <w:sz w:val="24"/>
          <w:szCs w:val="24"/>
        </w:rPr>
        <w:t xml:space="preserve">, które uciekły </w:t>
      </w:r>
      <w:r w:rsidRPr="000B2507">
        <w:rPr>
          <w:sz w:val="24"/>
          <w:szCs w:val="24"/>
        </w:rPr>
        <w:t xml:space="preserve">przed wojną </w:t>
      </w:r>
      <w:r w:rsidR="00E2645A">
        <w:rPr>
          <w:sz w:val="24"/>
          <w:szCs w:val="24"/>
        </w:rPr>
        <w:t>w</w:t>
      </w:r>
      <w:r w:rsidRPr="000B2507">
        <w:rPr>
          <w:sz w:val="24"/>
          <w:szCs w:val="24"/>
        </w:rPr>
        <w:t xml:space="preserve"> Ukrainie. </w:t>
      </w:r>
      <w:r w:rsidR="00E2645A">
        <w:rPr>
          <w:sz w:val="24"/>
          <w:szCs w:val="24"/>
        </w:rPr>
        <w:t>B</w:t>
      </w:r>
      <w:r w:rsidRPr="000B2507">
        <w:rPr>
          <w:sz w:val="24"/>
          <w:szCs w:val="24"/>
        </w:rPr>
        <w:t>iuro</w:t>
      </w:r>
      <w:r w:rsidR="00E2645A">
        <w:rPr>
          <w:sz w:val="24"/>
          <w:szCs w:val="24"/>
        </w:rPr>
        <w:t xml:space="preserve"> to jest</w:t>
      </w:r>
      <w:r w:rsidRPr="000B2507">
        <w:rPr>
          <w:sz w:val="24"/>
          <w:szCs w:val="24"/>
        </w:rPr>
        <w:t xml:space="preserve"> coraz bardziej </w:t>
      </w:r>
      <w:r w:rsidR="00E2645A">
        <w:rPr>
          <w:sz w:val="24"/>
          <w:szCs w:val="24"/>
        </w:rPr>
        <w:t xml:space="preserve">zaangażowane </w:t>
      </w:r>
      <w:r w:rsidRPr="000B2507">
        <w:rPr>
          <w:sz w:val="24"/>
          <w:szCs w:val="24"/>
        </w:rPr>
        <w:lastRenderedPageBreak/>
        <w:t>w działania na rzecz praw każdego dziecka w Polsce, stosując standardy, metod</w:t>
      </w:r>
      <w:r w:rsidR="00F56514">
        <w:rPr>
          <w:sz w:val="24"/>
          <w:szCs w:val="24"/>
        </w:rPr>
        <w:t xml:space="preserve">ologię </w:t>
      </w:r>
      <w:r w:rsidRPr="000B2507">
        <w:rPr>
          <w:sz w:val="24"/>
          <w:szCs w:val="24"/>
        </w:rPr>
        <w:t xml:space="preserve">i doświadczenia </w:t>
      </w:r>
      <w:r w:rsidR="00F56514">
        <w:rPr>
          <w:sz w:val="24"/>
          <w:szCs w:val="24"/>
        </w:rPr>
        <w:t>wy</w:t>
      </w:r>
      <w:r w:rsidRPr="000B2507">
        <w:rPr>
          <w:sz w:val="24"/>
          <w:szCs w:val="24"/>
        </w:rPr>
        <w:t xml:space="preserve">pracowane </w:t>
      </w:r>
      <w:r w:rsidR="00F72080">
        <w:rPr>
          <w:sz w:val="24"/>
          <w:szCs w:val="24"/>
        </w:rPr>
        <w:t xml:space="preserve">przez UNICEF </w:t>
      </w:r>
      <w:r w:rsidR="00DB2A09">
        <w:rPr>
          <w:sz w:val="24"/>
          <w:szCs w:val="24"/>
        </w:rPr>
        <w:t xml:space="preserve">na całym świecie na przestrzeni </w:t>
      </w:r>
      <w:r w:rsidR="00F72080">
        <w:rPr>
          <w:sz w:val="24"/>
          <w:szCs w:val="24"/>
        </w:rPr>
        <w:t>wszystkich lat działalności</w:t>
      </w:r>
      <w:r w:rsidR="00714B97">
        <w:rPr>
          <w:sz w:val="24"/>
          <w:szCs w:val="24"/>
        </w:rPr>
        <w:t xml:space="preserve"> organizacji</w:t>
      </w:r>
      <w:r w:rsidRPr="000B2507">
        <w:rPr>
          <w:sz w:val="24"/>
          <w:szCs w:val="24"/>
        </w:rPr>
        <w:t>.</w:t>
      </w:r>
    </w:p>
    <w:p w14:paraId="6BC6A60D" w14:textId="77777777" w:rsidR="00857CBC" w:rsidRDefault="00857CBC" w:rsidP="00857CBC">
      <w:pPr>
        <w:spacing w:after="0"/>
        <w:rPr>
          <w:sz w:val="24"/>
          <w:szCs w:val="24"/>
        </w:rPr>
      </w:pPr>
    </w:p>
    <w:p w14:paraId="6F165971" w14:textId="7B52B1EA" w:rsidR="00714B97" w:rsidRDefault="00714B97" w:rsidP="00857CBC">
      <w:pPr>
        <w:spacing w:after="0"/>
        <w:rPr>
          <w:sz w:val="24"/>
          <w:szCs w:val="24"/>
        </w:rPr>
      </w:pPr>
      <w:r w:rsidRPr="00714B97">
        <w:rPr>
          <w:sz w:val="24"/>
          <w:szCs w:val="24"/>
        </w:rPr>
        <w:t xml:space="preserve">Praca Biura </w:t>
      </w:r>
      <w:r>
        <w:rPr>
          <w:sz w:val="24"/>
          <w:szCs w:val="24"/>
        </w:rPr>
        <w:t>UNICEF ds. Reagowani</w:t>
      </w:r>
      <w:r w:rsidR="007017A5">
        <w:rPr>
          <w:sz w:val="24"/>
          <w:szCs w:val="24"/>
        </w:rPr>
        <w:t>a na Potrzeby Uchodźców</w:t>
      </w:r>
      <w:r w:rsidRPr="00714B97">
        <w:rPr>
          <w:sz w:val="24"/>
          <w:szCs w:val="24"/>
        </w:rPr>
        <w:t xml:space="preserve"> w Polsce mia</w:t>
      </w:r>
      <w:r w:rsidR="007017A5">
        <w:rPr>
          <w:sz w:val="24"/>
          <w:szCs w:val="24"/>
        </w:rPr>
        <w:t>ła</w:t>
      </w:r>
      <w:r w:rsidRPr="00714B97">
        <w:rPr>
          <w:sz w:val="24"/>
          <w:szCs w:val="24"/>
        </w:rPr>
        <w:t xml:space="preserve"> </w:t>
      </w:r>
      <w:r w:rsidR="00D71479">
        <w:rPr>
          <w:sz w:val="24"/>
          <w:szCs w:val="24"/>
        </w:rPr>
        <w:t xml:space="preserve">jak do tej pory </w:t>
      </w:r>
      <w:r w:rsidRPr="00714B97">
        <w:rPr>
          <w:sz w:val="24"/>
          <w:szCs w:val="24"/>
        </w:rPr>
        <w:t xml:space="preserve">bezpośredni wpływ na życie i dobrostan tysięcy </w:t>
      </w:r>
      <w:r w:rsidR="00C8700B">
        <w:rPr>
          <w:sz w:val="24"/>
          <w:szCs w:val="24"/>
        </w:rPr>
        <w:t xml:space="preserve">dzieci z doświadczeniem </w:t>
      </w:r>
      <w:r w:rsidRPr="00714B97">
        <w:rPr>
          <w:sz w:val="24"/>
          <w:szCs w:val="24"/>
        </w:rPr>
        <w:t>uchodźc</w:t>
      </w:r>
      <w:r w:rsidR="00C8700B">
        <w:rPr>
          <w:sz w:val="24"/>
          <w:szCs w:val="24"/>
        </w:rPr>
        <w:t>zym</w:t>
      </w:r>
      <w:r w:rsidRPr="00714B97">
        <w:rPr>
          <w:sz w:val="24"/>
          <w:szCs w:val="24"/>
        </w:rPr>
        <w:t xml:space="preserve">, zapewniając im </w:t>
      </w:r>
      <w:r w:rsidR="00DF7137">
        <w:rPr>
          <w:sz w:val="24"/>
          <w:szCs w:val="24"/>
        </w:rPr>
        <w:t xml:space="preserve">dostęp do </w:t>
      </w:r>
      <w:r w:rsidRPr="00714B97">
        <w:rPr>
          <w:sz w:val="24"/>
          <w:szCs w:val="24"/>
        </w:rPr>
        <w:t>niezbędn</w:t>
      </w:r>
      <w:r w:rsidR="00DF7137">
        <w:rPr>
          <w:sz w:val="24"/>
          <w:szCs w:val="24"/>
        </w:rPr>
        <w:t>ych</w:t>
      </w:r>
      <w:r w:rsidRPr="00714B97">
        <w:rPr>
          <w:sz w:val="24"/>
          <w:szCs w:val="24"/>
        </w:rPr>
        <w:t xml:space="preserve"> usług i wspierając lepszy start w przyszłość. W</w:t>
      </w:r>
      <w:r w:rsidR="0071770E">
        <w:rPr>
          <w:sz w:val="24"/>
          <w:szCs w:val="24"/>
        </w:rPr>
        <w:t xml:space="preserve">zmocnienie </w:t>
      </w:r>
      <w:r w:rsidRPr="00714B97">
        <w:rPr>
          <w:sz w:val="24"/>
          <w:szCs w:val="24"/>
        </w:rPr>
        <w:t>reakcji Polski na kryzys uchodźczy w 2022 roku poprzez wsp</w:t>
      </w:r>
      <w:r w:rsidR="00E66FC6">
        <w:rPr>
          <w:sz w:val="24"/>
          <w:szCs w:val="24"/>
        </w:rPr>
        <w:t>arcie</w:t>
      </w:r>
      <w:r w:rsidRPr="00714B97">
        <w:rPr>
          <w:sz w:val="24"/>
          <w:szCs w:val="24"/>
        </w:rPr>
        <w:t xml:space="preserve"> różnych inicjatyw </w:t>
      </w:r>
      <w:r w:rsidR="00E66FC6">
        <w:rPr>
          <w:sz w:val="24"/>
          <w:szCs w:val="24"/>
        </w:rPr>
        <w:t xml:space="preserve">edukacyjnych, ochronnych i zdrowotnych </w:t>
      </w:r>
      <w:r w:rsidR="004C05EF">
        <w:rPr>
          <w:sz w:val="24"/>
          <w:szCs w:val="24"/>
        </w:rPr>
        <w:t>dla</w:t>
      </w:r>
      <w:r w:rsidR="00F57088">
        <w:rPr>
          <w:sz w:val="24"/>
          <w:szCs w:val="24"/>
        </w:rPr>
        <w:t xml:space="preserve"> najmłodszych </w:t>
      </w:r>
      <w:r w:rsidRPr="00714B97">
        <w:rPr>
          <w:sz w:val="24"/>
          <w:szCs w:val="24"/>
        </w:rPr>
        <w:t xml:space="preserve">uchodźców z Ukrainy, dowiodło zaangażowania </w:t>
      </w:r>
      <w:r w:rsidR="00F57088">
        <w:rPr>
          <w:sz w:val="24"/>
          <w:szCs w:val="24"/>
        </w:rPr>
        <w:t>o</w:t>
      </w:r>
      <w:r w:rsidRPr="00714B97">
        <w:rPr>
          <w:sz w:val="24"/>
          <w:szCs w:val="24"/>
        </w:rPr>
        <w:t>rganizacji w troskę o każde dziecko na świecie</w:t>
      </w:r>
      <w:r w:rsidR="002F3380">
        <w:rPr>
          <w:sz w:val="24"/>
          <w:szCs w:val="24"/>
        </w:rPr>
        <w:t>, które potrzebuje pomocy</w:t>
      </w:r>
      <w:r w:rsidRPr="00714B97">
        <w:rPr>
          <w:sz w:val="24"/>
          <w:szCs w:val="24"/>
        </w:rPr>
        <w:t xml:space="preserve">. </w:t>
      </w:r>
    </w:p>
    <w:p w14:paraId="47D74404" w14:textId="77777777" w:rsidR="00857CBC" w:rsidRDefault="00857CBC" w:rsidP="00857CBC">
      <w:pPr>
        <w:spacing w:after="0"/>
        <w:rPr>
          <w:sz w:val="24"/>
          <w:szCs w:val="24"/>
        </w:rPr>
      </w:pPr>
    </w:p>
    <w:p w14:paraId="0FE51298" w14:textId="2DAA8B7D" w:rsidR="00714B97" w:rsidRDefault="00714B97" w:rsidP="00857CBC">
      <w:pPr>
        <w:spacing w:after="0"/>
        <w:rPr>
          <w:sz w:val="24"/>
          <w:szCs w:val="24"/>
        </w:rPr>
      </w:pPr>
      <w:r>
        <w:rPr>
          <w:sz w:val="24"/>
          <w:szCs w:val="24"/>
        </w:rPr>
        <w:t>„</w:t>
      </w:r>
      <w:r w:rsidRPr="00714B97">
        <w:rPr>
          <w:sz w:val="24"/>
          <w:szCs w:val="24"/>
        </w:rPr>
        <w:t xml:space="preserve">Sukces Biura </w:t>
      </w:r>
      <w:r w:rsidR="002F3380">
        <w:rPr>
          <w:sz w:val="24"/>
          <w:szCs w:val="24"/>
        </w:rPr>
        <w:t>UNICEF ds. Reagowania na Potrzeby Uchodźców w Polsce</w:t>
      </w:r>
      <w:r w:rsidRPr="00714B97">
        <w:rPr>
          <w:sz w:val="24"/>
          <w:szCs w:val="24"/>
        </w:rPr>
        <w:t xml:space="preserve"> można przypisać silnym partnerstwom z rządem Polski, władzami lokalnymi (szczególnie naszymi partnerami - </w:t>
      </w:r>
      <w:r w:rsidR="00072884">
        <w:rPr>
          <w:sz w:val="24"/>
          <w:szCs w:val="24"/>
        </w:rPr>
        <w:t>miastami</w:t>
      </w:r>
      <w:r w:rsidRPr="00714B97">
        <w:rPr>
          <w:sz w:val="24"/>
          <w:szCs w:val="24"/>
        </w:rPr>
        <w:t>, które przyjęły największą liczbę uchodźców) oraz organizacjami pozarządowymi. Te partnerstwa opierają się na wymianie wiedzy, dzieleniu się doświadczeniami i ekspertyzą UNICEF</w:t>
      </w:r>
      <w:r w:rsidR="00CE6A55">
        <w:rPr>
          <w:sz w:val="24"/>
          <w:szCs w:val="24"/>
        </w:rPr>
        <w:t>. Współpracujemy także z dziećmi i rodzicami, a</w:t>
      </w:r>
      <w:r w:rsidR="00495281">
        <w:rPr>
          <w:sz w:val="24"/>
          <w:szCs w:val="24"/>
        </w:rPr>
        <w:t>by dobrze poznać ich sytuację i potrzeby</w:t>
      </w:r>
      <w:r w:rsidR="002B6C71">
        <w:rPr>
          <w:sz w:val="24"/>
          <w:szCs w:val="24"/>
        </w:rPr>
        <w:t>”</w:t>
      </w:r>
      <w:r w:rsidRPr="00714B97">
        <w:rPr>
          <w:sz w:val="24"/>
          <w:szCs w:val="24"/>
        </w:rPr>
        <w:t xml:space="preserve">, jak twierdzi Rashed Mustafa. </w:t>
      </w:r>
      <w:r w:rsidR="002B6C71">
        <w:rPr>
          <w:sz w:val="24"/>
          <w:szCs w:val="24"/>
        </w:rPr>
        <w:t>„</w:t>
      </w:r>
      <w:r w:rsidRPr="00714B97">
        <w:rPr>
          <w:sz w:val="24"/>
          <w:szCs w:val="24"/>
        </w:rPr>
        <w:t>Wspólne wysiłki odegrały kluczową rolę w radzeniu sobie z ewoluującymi potrzebami</w:t>
      </w:r>
      <w:r w:rsidR="0085727F">
        <w:rPr>
          <w:sz w:val="24"/>
          <w:szCs w:val="24"/>
        </w:rPr>
        <w:t xml:space="preserve"> najmłodszych </w:t>
      </w:r>
      <w:r w:rsidRPr="00714B97">
        <w:rPr>
          <w:sz w:val="24"/>
          <w:szCs w:val="24"/>
        </w:rPr>
        <w:t>uchodźców i ich rodzin.</w:t>
      </w:r>
      <w:r w:rsidR="002B6C71">
        <w:rPr>
          <w:sz w:val="24"/>
          <w:szCs w:val="24"/>
        </w:rPr>
        <w:t>”</w:t>
      </w:r>
    </w:p>
    <w:p w14:paraId="7F9E55E8" w14:textId="77777777" w:rsidR="00857CBC" w:rsidRPr="000B2507" w:rsidRDefault="00857CBC" w:rsidP="00857CBC">
      <w:pPr>
        <w:spacing w:after="0"/>
        <w:rPr>
          <w:sz w:val="24"/>
          <w:szCs w:val="24"/>
        </w:rPr>
      </w:pPr>
    </w:p>
    <w:p w14:paraId="13AC4E5B" w14:textId="77777777" w:rsidR="00857CBC" w:rsidRDefault="002C5515" w:rsidP="00857CBC">
      <w:pPr>
        <w:spacing w:after="0"/>
        <w:rPr>
          <w:rFonts w:cstheme="minorHAnsi"/>
          <w:sz w:val="24"/>
          <w:szCs w:val="24"/>
        </w:rPr>
      </w:pPr>
      <w:r w:rsidRPr="00DC37A6">
        <w:rPr>
          <w:rFonts w:cstheme="minorHAnsi"/>
          <w:sz w:val="24"/>
          <w:szCs w:val="24"/>
        </w:rPr>
        <w:t>UNICEF dysponuje bogactwem wiedzy eksperckiej i zasobów, które mogą być kluczowe dla pomocy Polsce w poprawie warunków życia i dobrostanu jej najmłodszych obywateli, poprzez</w:t>
      </w:r>
      <w:r w:rsidR="004A5382">
        <w:rPr>
          <w:rFonts w:cstheme="minorHAnsi"/>
          <w:sz w:val="24"/>
          <w:szCs w:val="24"/>
        </w:rPr>
        <w:t xml:space="preserve"> udzielanie</w:t>
      </w:r>
      <w:r w:rsidRPr="00DC37A6">
        <w:rPr>
          <w:rFonts w:cstheme="minorHAnsi"/>
          <w:sz w:val="24"/>
          <w:szCs w:val="24"/>
        </w:rPr>
        <w:t xml:space="preserve"> </w:t>
      </w:r>
      <w:r w:rsidR="0004626E" w:rsidRPr="00DC37A6">
        <w:rPr>
          <w:rFonts w:cstheme="minorHAnsi"/>
          <w:sz w:val="24"/>
          <w:szCs w:val="24"/>
        </w:rPr>
        <w:t>opartych na</w:t>
      </w:r>
      <w:r w:rsidR="0004626E">
        <w:rPr>
          <w:rFonts w:cstheme="minorHAnsi"/>
          <w:sz w:val="24"/>
          <w:szCs w:val="24"/>
        </w:rPr>
        <w:t xml:space="preserve"> faktach </w:t>
      </w:r>
      <w:r w:rsidR="004A5382">
        <w:rPr>
          <w:rFonts w:cstheme="minorHAnsi"/>
          <w:sz w:val="24"/>
          <w:szCs w:val="24"/>
        </w:rPr>
        <w:t>rekomendacji</w:t>
      </w:r>
      <w:r w:rsidRPr="00DC37A6">
        <w:rPr>
          <w:rFonts w:cstheme="minorHAnsi"/>
          <w:sz w:val="24"/>
          <w:szCs w:val="24"/>
        </w:rPr>
        <w:t xml:space="preserve"> </w:t>
      </w:r>
      <w:r w:rsidR="008364EC">
        <w:rPr>
          <w:rFonts w:cstheme="minorHAnsi"/>
          <w:sz w:val="24"/>
          <w:szCs w:val="24"/>
        </w:rPr>
        <w:t>w zakresie polityk społecznych</w:t>
      </w:r>
      <w:r w:rsidR="008E64EA">
        <w:rPr>
          <w:rFonts w:cstheme="minorHAnsi"/>
          <w:sz w:val="24"/>
          <w:szCs w:val="24"/>
        </w:rPr>
        <w:t xml:space="preserve">, aby </w:t>
      </w:r>
      <w:r w:rsidR="0004626E">
        <w:rPr>
          <w:rFonts w:cstheme="minorHAnsi"/>
          <w:sz w:val="24"/>
          <w:szCs w:val="24"/>
        </w:rPr>
        <w:t xml:space="preserve">odpowiedzieć na kluczowe </w:t>
      </w:r>
      <w:r w:rsidR="00B64F3F">
        <w:rPr>
          <w:rFonts w:cstheme="minorHAnsi"/>
          <w:sz w:val="24"/>
          <w:szCs w:val="24"/>
        </w:rPr>
        <w:t>wyzwania dla dzieci</w:t>
      </w:r>
      <w:r w:rsidRPr="00DC37A6">
        <w:rPr>
          <w:rFonts w:cstheme="minorHAnsi"/>
          <w:sz w:val="24"/>
          <w:szCs w:val="24"/>
        </w:rPr>
        <w:t xml:space="preserve"> w Polsce, wspieranie działań na rzecz budowy </w:t>
      </w:r>
      <w:r w:rsidR="004815B6">
        <w:rPr>
          <w:rFonts w:cstheme="minorHAnsi"/>
          <w:sz w:val="24"/>
          <w:szCs w:val="24"/>
        </w:rPr>
        <w:t>potencjału</w:t>
      </w:r>
      <w:r w:rsidRPr="00DC37A6">
        <w:rPr>
          <w:rFonts w:cstheme="minorHAnsi"/>
          <w:sz w:val="24"/>
          <w:szCs w:val="24"/>
        </w:rPr>
        <w:t xml:space="preserve">, przyczynianie się do rozwoju wysokiej jakości i </w:t>
      </w:r>
      <w:proofErr w:type="spellStart"/>
      <w:r w:rsidRPr="00DC37A6">
        <w:rPr>
          <w:rFonts w:cstheme="minorHAnsi"/>
          <w:sz w:val="24"/>
          <w:szCs w:val="24"/>
        </w:rPr>
        <w:t>inkluzywnego</w:t>
      </w:r>
      <w:proofErr w:type="spellEnd"/>
      <w:r w:rsidRPr="00DC37A6">
        <w:rPr>
          <w:rFonts w:cstheme="minorHAnsi"/>
          <w:sz w:val="24"/>
          <w:szCs w:val="24"/>
        </w:rPr>
        <w:t xml:space="preserve"> systemu edukacyjnego, pomaganie Polsce w przeprowadzaniu kompleksowych badań nad dobrostanem dzieci oraz opracowywanie polityk ochrony dzieci, szkolenie profesjonalistów i podnoszenie świadomości w społecznościach.</w:t>
      </w:r>
    </w:p>
    <w:p w14:paraId="64CC8E7F" w14:textId="7852985E" w:rsidR="002C5515" w:rsidRDefault="002C5515" w:rsidP="00857CBC">
      <w:pPr>
        <w:spacing w:after="0"/>
        <w:rPr>
          <w:rFonts w:cstheme="minorHAnsi"/>
          <w:sz w:val="24"/>
          <w:szCs w:val="24"/>
        </w:rPr>
      </w:pPr>
      <w:r w:rsidRPr="00DC37A6">
        <w:rPr>
          <w:rFonts w:cstheme="minorHAnsi"/>
          <w:sz w:val="24"/>
          <w:szCs w:val="24"/>
        </w:rPr>
        <w:t xml:space="preserve"> </w:t>
      </w:r>
    </w:p>
    <w:p w14:paraId="61E3672D" w14:textId="7CB5253B" w:rsidR="00C221E1" w:rsidRDefault="002C5515" w:rsidP="00857CBC">
      <w:pPr>
        <w:spacing w:after="0"/>
        <w:rPr>
          <w:rFonts w:cstheme="minorHAnsi"/>
          <w:sz w:val="24"/>
          <w:szCs w:val="24"/>
        </w:rPr>
      </w:pPr>
      <w:r w:rsidRPr="00DC37A6">
        <w:rPr>
          <w:rFonts w:cstheme="minorHAnsi"/>
          <w:sz w:val="24"/>
          <w:szCs w:val="24"/>
        </w:rPr>
        <w:t xml:space="preserve">Patrząc w przyszłość, biuro pozostaje </w:t>
      </w:r>
      <w:r w:rsidR="0093452D">
        <w:rPr>
          <w:rFonts w:cstheme="minorHAnsi"/>
          <w:sz w:val="24"/>
          <w:szCs w:val="24"/>
        </w:rPr>
        <w:t>zaangażowane w</w:t>
      </w:r>
      <w:r w:rsidRPr="00DC37A6">
        <w:rPr>
          <w:rFonts w:cstheme="minorHAnsi"/>
          <w:sz w:val="24"/>
          <w:szCs w:val="24"/>
        </w:rPr>
        <w:t xml:space="preserve"> rozszerzan</w:t>
      </w:r>
      <w:r w:rsidR="0093452D">
        <w:rPr>
          <w:rFonts w:cstheme="minorHAnsi"/>
          <w:sz w:val="24"/>
          <w:szCs w:val="24"/>
        </w:rPr>
        <w:t>ie</w:t>
      </w:r>
      <w:r w:rsidRPr="00DC37A6">
        <w:rPr>
          <w:rFonts w:cstheme="minorHAnsi"/>
          <w:sz w:val="24"/>
          <w:szCs w:val="24"/>
        </w:rPr>
        <w:t xml:space="preserve"> swojego wpływu, skupiając się na innowacyjnych rozwiązaniach, działaniach </w:t>
      </w:r>
      <w:proofErr w:type="spellStart"/>
      <w:r w:rsidR="00D375DB">
        <w:rPr>
          <w:rFonts w:cstheme="minorHAnsi"/>
          <w:sz w:val="24"/>
          <w:szCs w:val="24"/>
        </w:rPr>
        <w:t>rzeczniczych</w:t>
      </w:r>
      <w:proofErr w:type="spellEnd"/>
      <w:r w:rsidRPr="00DC37A6">
        <w:rPr>
          <w:rFonts w:cstheme="minorHAnsi"/>
          <w:sz w:val="24"/>
          <w:szCs w:val="24"/>
        </w:rPr>
        <w:t xml:space="preserve">, badaniach i współpracy w celu stworzenia bardziej wspierającego środowiska dla wszystkich dzieci w Polsce. </w:t>
      </w:r>
    </w:p>
    <w:p w14:paraId="2C600B25" w14:textId="77777777" w:rsidR="002576D8" w:rsidRDefault="002576D8" w:rsidP="00857CBC">
      <w:pPr>
        <w:spacing w:after="0"/>
        <w:rPr>
          <w:rFonts w:cstheme="minorHAnsi"/>
          <w:sz w:val="24"/>
          <w:szCs w:val="24"/>
        </w:rPr>
      </w:pPr>
    </w:p>
    <w:p w14:paraId="6535B403" w14:textId="0B85F04A" w:rsidR="002C5515" w:rsidRDefault="002C5515" w:rsidP="00857CBC">
      <w:pPr>
        <w:spacing w:after="0"/>
        <w:rPr>
          <w:rFonts w:cstheme="minorHAnsi"/>
          <w:sz w:val="24"/>
          <w:szCs w:val="24"/>
        </w:rPr>
      </w:pPr>
      <w:r w:rsidRPr="00DC37A6">
        <w:rPr>
          <w:rFonts w:cstheme="minorHAnsi"/>
          <w:sz w:val="24"/>
          <w:szCs w:val="24"/>
        </w:rPr>
        <w:t xml:space="preserve">UNICEF globalnie potwierdza swoje oddanie wizji świata, w którym prawa każdego dziecka są realizowane. </w:t>
      </w:r>
      <w:r w:rsidR="006044A9">
        <w:rPr>
          <w:rFonts w:cstheme="minorHAnsi"/>
          <w:sz w:val="24"/>
          <w:szCs w:val="24"/>
        </w:rPr>
        <w:t>Rocznica urodzin</w:t>
      </w:r>
      <w:r w:rsidRPr="00DC37A6">
        <w:rPr>
          <w:rFonts w:cstheme="minorHAnsi"/>
          <w:sz w:val="24"/>
          <w:szCs w:val="24"/>
        </w:rPr>
        <w:t xml:space="preserve"> jest przypomnieniem, że globalna społeczność musi nadal współpracować, aby zbudować jaśniejszą, bardziej sprawiedliwą przyszłość dla każdego dziecka.</w:t>
      </w:r>
    </w:p>
    <w:p w14:paraId="351F6369" w14:textId="77777777" w:rsidR="00857CBC" w:rsidRPr="00DC37A6" w:rsidRDefault="00857CBC" w:rsidP="00857CBC">
      <w:pPr>
        <w:spacing w:after="0"/>
        <w:rPr>
          <w:rFonts w:cstheme="minorHAnsi"/>
          <w:sz w:val="24"/>
          <w:szCs w:val="24"/>
        </w:rPr>
      </w:pPr>
    </w:p>
    <w:p w14:paraId="0DC43D29" w14:textId="2F18099F" w:rsidR="002B0657" w:rsidRPr="00CC33D1" w:rsidRDefault="002B0657" w:rsidP="00857CBC">
      <w:pPr>
        <w:spacing w:after="0"/>
        <w:jc w:val="center"/>
        <w:rPr>
          <w:rFonts w:cstheme="minorHAnsi"/>
          <w:sz w:val="24"/>
          <w:szCs w:val="24"/>
          <w:lang w:val="en-GB"/>
        </w:rPr>
      </w:pPr>
      <w:r w:rsidRPr="00CC33D1">
        <w:rPr>
          <w:rFonts w:cstheme="minorHAnsi"/>
          <w:sz w:val="24"/>
          <w:szCs w:val="24"/>
          <w:lang w:val="en-GB"/>
        </w:rPr>
        <w:t>***</w:t>
      </w:r>
    </w:p>
    <w:p w14:paraId="6F12CC60" w14:textId="77777777" w:rsidR="00857CBC" w:rsidRDefault="00857CBC" w:rsidP="00857CB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2CBFD112" w14:textId="10357D40" w:rsidR="009E0E41" w:rsidRPr="006044A9" w:rsidRDefault="006044A9" w:rsidP="00857CB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6044A9">
        <w:rPr>
          <w:rFonts w:asciiTheme="minorHAnsi" w:hAnsiTheme="minorHAnsi" w:cstheme="minorHAnsi"/>
          <w:b/>
          <w:bCs/>
          <w:sz w:val="22"/>
          <w:szCs w:val="22"/>
          <w:lang w:val="pl-PL"/>
        </w:rPr>
        <w:t>O Biurze UNICEF ds. Reagowania na Potrzeby Uchodźców w Polsce</w:t>
      </w:r>
    </w:p>
    <w:p w14:paraId="0ED706A9" w14:textId="471EFB61" w:rsidR="007219EB" w:rsidRPr="006044A9" w:rsidRDefault="006044A9" w:rsidP="00857CB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pl-PL"/>
        </w:rPr>
      </w:pPr>
      <w:r w:rsidRPr="006044A9">
        <w:rPr>
          <w:rFonts w:asciiTheme="minorHAnsi" w:hAnsiTheme="minorHAnsi" w:cstheme="minorHAnsi"/>
          <w:sz w:val="22"/>
          <w:szCs w:val="22"/>
          <w:lang w:val="pl-PL"/>
        </w:rPr>
        <w:t>Biuro UNICEF ds. Reagowania na Potrzeby Uchodźców w Polsce powstało w marcu 2022 r., aby wspierać rodziny, które uciekły przed wojną w Ukrainie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oraz</w:t>
      </w:r>
      <w:r w:rsidR="00CF66FA">
        <w:rPr>
          <w:rFonts w:asciiTheme="minorHAnsi" w:hAnsiTheme="minorHAnsi" w:cstheme="minorHAnsi"/>
          <w:sz w:val="22"/>
          <w:szCs w:val="22"/>
          <w:lang w:val="pl-PL"/>
        </w:rPr>
        <w:t xml:space="preserve"> promować prawa każdego dziecka w Polsce. Pracujemy w władzami krajowymi i samorządowymi, a także partnerami społeczeństwa obywatelskiego, aby dzieci mogły się uczyć, a rodziny były zdrowe i bezpieczne. Więcej na stronie: </w:t>
      </w:r>
      <w:hyperlink r:id="rId10" w:history="1">
        <w:r w:rsidR="00CF66FA" w:rsidRPr="00014819">
          <w:rPr>
            <w:rStyle w:val="Hyperlink"/>
            <w:rFonts w:asciiTheme="minorHAnsi" w:hAnsiTheme="minorHAnsi" w:cstheme="minorHAnsi"/>
            <w:sz w:val="22"/>
            <w:szCs w:val="22"/>
            <w:lang w:val="pl-PL"/>
          </w:rPr>
          <w:t>www.unicef.org/eca/pl/polska</w:t>
        </w:r>
      </w:hyperlink>
      <w:r w:rsidR="00E7049F" w:rsidRPr="006044A9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3199AF86" w14:textId="67F7983E" w:rsidR="363AE81E" w:rsidRPr="006044A9" w:rsidRDefault="363AE81E" w:rsidP="00857CB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pl-PL"/>
        </w:rPr>
      </w:pPr>
    </w:p>
    <w:p w14:paraId="55DAFD02" w14:textId="22E26D5B" w:rsidR="36EAE67C" w:rsidRPr="006044A9" w:rsidRDefault="00CF66FA" w:rsidP="00857CB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l-PL"/>
        </w:rPr>
        <w:t>Kontakt do mediów</w:t>
      </w:r>
    </w:p>
    <w:p w14:paraId="2EF6A5BB" w14:textId="42CEA026" w:rsidR="36EAE67C" w:rsidRPr="006044A9" w:rsidRDefault="36EAE67C" w:rsidP="00857CB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6044A9">
        <w:rPr>
          <w:rFonts w:asciiTheme="minorHAnsi" w:hAnsiTheme="minorHAnsi" w:cstheme="minorHAnsi"/>
          <w:sz w:val="22"/>
          <w:szCs w:val="22"/>
          <w:lang w:val="pl-PL"/>
        </w:rPr>
        <w:t>Monika Kacprzak</w:t>
      </w:r>
    </w:p>
    <w:p w14:paraId="2959E5C6" w14:textId="7F9C3F0D" w:rsidR="36EAE67C" w:rsidRPr="006044A9" w:rsidRDefault="00CF66FA" w:rsidP="00857CB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pl-PL"/>
        </w:rPr>
      </w:pPr>
      <w:r w:rsidRPr="00CF66FA">
        <w:rPr>
          <w:rFonts w:asciiTheme="minorHAnsi" w:hAnsiTheme="minorHAnsi" w:cstheme="minorHAnsi"/>
          <w:sz w:val="22"/>
          <w:szCs w:val="22"/>
          <w:lang w:val="pl-PL"/>
        </w:rPr>
        <w:lastRenderedPageBreak/>
        <w:t>Biuro UNICEF ds. Reagowania na Potrzeby Uchodźców w Polsce</w:t>
      </w:r>
    </w:p>
    <w:p w14:paraId="7CC95FB4" w14:textId="08422B32" w:rsidR="36EAE67C" w:rsidRPr="006044A9" w:rsidRDefault="002576D8" w:rsidP="00857CB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pl-PL"/>
        </w:rPr>
      </w:pPr>
      <w:hyperlink r:id="rId11">
        <w:r w:rsidR="36EAE67C" w:rsidRPr="006044A9">
          <w:rPr>
            <w:rStyle w:val="Hyperlink"/>
            <w:rFonts w:asciiTheme="minorHAnsi" w:hAnsiTheme="minorHAnsi" w:cstheme="minorHAnsi"/>
            <w:sz w:val="22"/>
            <w:szCs w:val="22"/>
            <w:lang w:val="pl-PL"/>
          </w:rPr>
          <w:t>mkacprzak@unicef.org</w:t>
        </w:r>
      </w:hyperlink>
    </w:p>
    <w:p w14:paraId="3C3A4A03" w14:textId="220E644B" w:rsidR="36EAE67C" w:rsidRPr="006044A9" w:rsidRDefault="36EAE67C" w:rsidP="00857CB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pl-PL"/>
        </w:rPr>
      </w:pPr>
      <w:r w:rsidRPr="006044A9">
        <w:rPr>
          <w:rFonts w:asciiTheme="minorHAnsi" w:hAnsiTheme="minorHAnsi" w:cstheme="minorHAnsi"/>
          <w:sz w:val="22"/>
          <w:szCs w:val="22"/>
          <w:lang w:val="pl-PL"/>
        </w:rPr>
        <w:t>Tel</w:t>
      </w:r>
      <w:r w:rsidR="3CF809B3" w:rsidRPr="006044A9">
        <w:rPr>
          <w:rFonts w:asciiTheme="minorHAnsi" w:hAnsiTheme="minorHAnsi" w:cstheme="minorHAnsi"/>
          <w:sz w:val="22"/>
          <w:szCs w:val="22"/>
          <w:lang w:val="pl-PL"/>
        </w:rPr>
        <w:t>: +48 604 226 866</w:t>
      </w:r>
    </w:p>
    <w:sectPr w:rsidR="36EAE67C" w:rsidRPr="006044A9" w:rsidSect="000E4DE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C20"/>
    <w:multiLevelType w:val="hybridMultilevel"/>
    <w:tmpl w:val="5816C4DC"/>
    <w:lvl w:ilvl="0" w:tplc="B04E4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42A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D63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4E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A6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560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4E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5A9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E2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0DAB"/>
    <w:multiLevelType w:val="hybridMultilevel"/>
    <w:tmpl w:val="EA986D3C"/>
    <w:lvl w:ilvl="0" w:tplc="39C6C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80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16C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42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4A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429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0B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44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963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81904"/>
    <w:multiLevelType w:val="hybridMultilevel"/>
    <w:tmpl w:val="EF588DE8"/>
    <w:lvl w:ilvl="0" w:tplc="8BB05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0CA3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B09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AD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8B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08A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41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A5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F65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CE8F3"/>
    <w:multiLevelType w:val="hybridMultilevel"/>
    <w:tmpl w:val="E41C9BEA"/>
    <w:lvl w:ilvl="0" w:tplc="F9B8C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C7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50B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76F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FC9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2D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0C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84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84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C7427"/>
    <w:multiLevelType w:val="hybridMultilevel"/>
    <w:tmpl w:val="B86EC208"/>
    <w:lvl w:ilvl="0" w:tplc="4420D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80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086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5A4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6B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86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C27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EB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9C2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8A437"/>
    <w:multiLevelType w:val="hybridMultilevel"/>
    <w:tmpl w:val="85F216B4"/>
    <w:lvl w:ilvl="0" w:tplc="5A6AE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56B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AE9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847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EB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841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2F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47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86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57113"/>
    <w:multiLevelType w:val="multilevel"/>
    <w:tmpl w:val="8CD08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D37B23"/>
    <w:multiLevelType w:val="hybridMultilevel"/>
    <w:tmpl w:val="6172E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30F09"/>
    <w:multiLevelType w:val="hybridMultilevel"/>
    <w:tmpl w:val="25BAC648"/>
    <w:lvl w:ilvl="0" w:tplc="530E9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1EA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16D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2F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24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1E9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489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581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24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4692F"/>
    <w:multiLevelType w:val="hybridMultilevel"/>
    <w:tmpl w:val="1020F276"/>
    <w:lvl w:ilvl="0" w:tplc="3C9A5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E3A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AA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C08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00D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44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80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AB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C21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22488">
    <w:abstractNumId w:val="9"/>
  </w:num>
  <w:num w:numId="2" w16cid:durableId="1663854210">
    <w:abstractNumId w:val="8"/>
  </w:num>
  <w:num w:numId="3" w16cid:durableId="1913616753">
    <w:abstractNumId w:val="2"/>
  </w:num>
  <w:num w:numId="4" w16cid:durableId="1242056314">
    <w:abstractNumId w:val="4"/>
  </w:num>
  <w:num w:numId="5" w16cid:durableId="663633362">
    <w:abstractNumId w:val="3"/>
  </w:num>
  <w:num w:numId="6" w16cid:durableId="1629358780">
    <w:abstractNumId w:val="1"/>
  </w:num>
  <w:num w:numId="7" w16cid:durableId="958803320">
    <w:abstractNumId w:val="0"/>
  </w:num>
  <w:num w:numId="8" w16cid:durableId="1754203020">
    <w:abstractNumId w:val="5"/>
  </w:num>
  <w:num w:numId="9" w16cid:durableId="1055785424">
    <w:abstractNumId w:val="7"/>
  </w:num>
  <w:num w:numId="10" w16cid:durableId="1980261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9D"/>
    <w:rsid w:val="00023E05"/>
    <w:rsid w:val="000320D3"/>
    <w:rsid w:val="00040A71"/>
    <w:rsid w:val="00042751"/>
    <w:rsid w:val="0004626E"/>
    <w:rsid w:val="000654EC"/>
    <w:rsid w:val="00072884"/>
    <w:rsid w:val="000A4BCB"/>
    <w:rsid w:val="000B2507"/>
    <w:rsid w:val="000C70A4"/>
    <w:rsid w:val="000E4DE3"/>
    <w:rsid w:val="00112173"/>
    <w:rsid w:val="00117A7F"/>
    <w:rsid w:val="00153BBB"/>
    <w:rsid w:val="00154FA9"/>
    <w:rsid w:val="0019038D"/>
    <w:rsid w:val="0019053B"/>
    <w:rsid w:val="00193898"/>
    <w:rsid w:val="001A549D"/>
    <w:rsid w:val="001B2D1B"/>
    <w:rsid w:val="0020220B"/>
    <w:rsid w:val="002335B1"/>
    <w:rsid w:val="002576D8"/>
    <w:rsid w:val="002815C0"/>
    <w:rsid w:val="002B0657"/>
    <w:rsid w:val="002B2C7F"/>
    <w:rsid w:val="002B6C71"/>
    <w:rsid w:val="002C5515"/>
    <w:rsid w:val="002D3294"/>
    <w:rsid w:val="002E5F14"/>
    <w:rsid w:val="002F3380"/>
    <w:rsid w:val="00301A2F"/>
    <w:rsid w:val="00315701"/>
    <w:rsid w:val="00322925"/>
    <w:rsid w:val="00347137"/>
    <w:rsid w:val="0036396B"/>
    <w:rsid w:val="003A32CF"/>
    <w:rsid w:val="003C19D8"/>
    <w:rsid w:val="003F73DF"/>
    <w:rsid w:val="004241E8"/>
    <w:rsid w:val="00437529"/>
    <w:rsid w:val="0046270E"/>
    <w:rsid w:val="00474A09"/>
    <w:rsid w:val="00476D9B"/>
    <w:rsid w:val="004815B6"/>
    <w:rsid w:val="00483C4E"/>
    <w:rsid w:val="00495281"/>
    <w:rsid w:val="004A5382"/>
    <w:rsid w:val="004B37A8"/>
    <w:rsid w:val="004B78B3"/>
    <w:rsid w:val="004C05EF"/>
    <w:rsid w:val="004D661A"/>
    <w:rsid w:val="004E7EC7"/>
    <w:rsid w:val="00501573"/>
    <w:rsid w:val="00504D95"/>
    <w:rsid w:val="00515B9C"/>
    <w:rsid w:val="00545019"/>
    <w:rsid w:val="005604B3"/>
    <w:rsid w:val="00570418"/>
    <w:rsid w:val="005924D9"/>
    <w:rsid w:val="00592D83"/>
    <w:rsid w:val="005A51D5"/>
    <w:rsid w:val="005C7EE5"/>
    <w:rsid w:val="005D0AE5"/>
    <w:rsid w:val="005D24CF"/>
    <w:rsid w:val="005D4420"/>
    <w:rsid w:val="005F4BA4"/>
    <w:rsid w:val="006044A9"/>
    <w:rsid w:val="00624F1D"/>
    <w:rsid w:val="00630022"/>
    <w:rsid w:val="00651C26"/>
    <w:rsid w:val="00694D14"/>
    <w:rsid w:val="006D1DED"/>
    <w:rsid w:val="006D491A"/>
    <w:rsid w:val="006D63D4"/>
    <w:rsid w:val="006E06FE"/>
    <w:rsid w:val="007017A5"/>
    <w:rsid w:val="00706864"/>
    <w:rsid w:val="00714B97"/>
    <w:rsid w:val="0071770E"/>
    <w:rsid w:val="007219EB"/>
    <w:rsid w:val="00731C5A"/>
    <w:rsid w:val="00780204"/>
    <w:rsid w:val="0078064F"/>
    <w:rsid w:val="007B5B83"/>
    <w:rsid w:val="007E08F6"/>
    <w:rsid w:val="008166CE"/>
    <w:rsid w:val="00817E53"/>
    <w:rsid w:val="008364EC"/>
    <w:rsid w:val="00841E81"/>
    <w:rsid w:val="00850102"/>
    <w:rsid w:val="0085727F"/>
    <w:rsid w:val="00857CBC"/>
    <w:rsid w:val="0086601F"/>
    <w:rsid w:val="008704A3"/>
    <w:rsid w:val="008764BA"/>
    <w:rsid w:val="00883808"/>
    <w:rsid w:val="008A022C"/>
    <w:rsid w:val="008E64EA"/>
    <w:rsid w:val="00931BC7"/>
    <w:rsid w:val="00931F68"/>
    <w:rsid w:val="0093452D"/>
    <w:rsid w:val="00985134"/>
    <w:rsid w:val="009B2F4B"/>
    <w:rsid w:val="009D627B"/>
    <w:rsid w:val="009E0E41"/>
    <w:rsid w:val="009E36E5"/>
    <w:rsid w:val="009F21EA"/>
    <w:rsid w:val="00A51636"/>
    <w:rsid w:val="00A7791F"/>
    <w:rsid w:val="00B01E05"/>
    <w:rsid w:val="00B16413"/>
    <w:rsid w:val="00B64F3F"/>
    <w:rsid w:val="00B72EFE"/>
    <w:rsid w:val="00BC4C3E"/>
    <w:rsid w:val="00BC5F23"/>
    <w:rsid w:val="00BF2ABF"/>
    <w:rsid w:val="00BF3E47"/>
    <w:rsid w:val="00BF79D2"/>
    <w:rsid w:val="00C07543"/>
    <w:rsid w:val="00C14A88"/>
    <w:rsid w:val="00C221E1"/>
    <w:rsid w:val="00C44597"/>
    <w:rsid w:val="00C51015"/>
    <w:rsid w:val="00C54750"/>
    <w:rsid w:val="00C54CE4"/>
    <w:rsid w:val="00C601E7"/>
    <w:rsid w:val="00C82AF7"/>
    <w:rsid w:val="00C8700B"/>
    <w:rsid w:val="00C95B3B"/>
    <w:rsid w:val="00CC33D1"/>
    <w:rsid w:val="00CE08FD"/>
    <w:rsid w:val="00CE6A55"/>
    <w:rsid w:val="00CF66FA"/>
    <w:rsid w:val="00D375DB"/>
    <w:rsid w:val="00D4258E"/>
    <w:rsid w:val="00D61E83"/>
    <w:rsid w:val="00D71479"/>
    <w:rsid w:val="00D71BB1"/>
    <w:rsid w:val="00D76060"/>
    <w:rsid w:val="00DA754D"/>
    <w:rsid w:val="00DB2A09"/>
    <w:rsid w:val="00DC37A6"/>
    <w:rsid w:val="00DD2066"/>
    <w:rsid w:val="00DD5990"/>
    <w:rsid w:val="00DD6330"/>
    <w:rsid w:val="00DE1A6A"/>
    <w:rsid w:val="00DE60D4"/>
    <w:rsid w:val="00DF4AC1"/>
    <w:rsid w:val="00DF7137"/>
    <w:rsid w:val="00DF777D"/>
    <w:rsid w:val="00E05577"/>
    <w:rsid w:val="00E1397B"/>
    <w:rsid w:val="00E25997"/>
    <w:rsid w:val="00E2645A"/>
    <w:rsid w:val="00E30D0F"/>
    <w:rsid w:val="00E33C20"/>
    <w:rsid w:val="00E371AA"/>
    <w:rsid w:val="00E45583"/>
    <w:rsid w:val="00E66FC6"/>
    <w:rsid w:val="00E7049F"/>
    <w:rsid w:val="00E74E2B"/>
    <w:rsid w:val="00EA59DB"/>
    <w:rsid w:val="00EA795B"/>
    <w:rsid w:val="00EB2FC4"/>
    <w:rsid w:val="00EE04F5"/>
    <w:rsid w:val="00F56514"/>
    <w:rsid w:val="00F57088"/>
    <w:rsid w:val="00F63F62"/>
    <w:rsid w:val="00F72080"/>
    <w:rsid w:val="00F867B3"/>
    <w:rsid w:val="00FB1876"/>
    <w:rsid w:val="00FB6AB5"/>
    <w:rsid w:val="00FD29C9"/>
    <w:rsid w:val="01956C77"/>
    <w:rsid w:val="025B621A"/>
    <w:rsid w:val="030605BE"/>
    <w:rsid w:val="034DEDED"/>
    <w:rsid w:val="04CD0D39"/>
    <w:rsid w:val="04FFC6B2"/>
    <w:rsid w:val="05EBC768"/>
    <w:rsid w:val="062CD7B0"/>
    <w:rsid w:val="064BFA0E"/>
    <w:rsid w:val="0668DD9A"/>
    <w:rsid w:val="097828B3"/>
    <w:rsid w:val="0A7A8BF7"/>
    <w:rsid w:val="0AE73D66"/>
    <w:rsid w:val="0C92F659"/>
    <w:rsid w:val="0DBC6BDE"/>
    <w:rsid w:val="0E7D588B"/>
    <w:rsid w:val="0E970674"/>
    <w:rsid w:val="0EC3DF3E"/>
    <w:rsid w:val="0F5A7EF8"/>
    <w:rsid w:val="0F804DE0"/>
    <w:rsid w:val="100F1591"/>
    <w:rsid w:val="103945F4"/>
    <w:rsid w:val="130237DD"/>
    <w:rsid w:val="1322C5C9"/>
    <w:rsid w:val="149E083E"/>
    <w:rsid w:val="15BDCB99"/>
    <w:rsid w:val="16FBA4E7"/>
    <w:rsid w:val="1714CD44"/>
    <w:rsid w:val="18BEE709"/>
    <w:rsid w:val="1AC3D1DD"/>
    <w:rsid w:val="1F381F19"/>
    <w:rsid w:val="1FF4BC5B"/>
    <w:rsid w:val="2032BE6B"/>
    <w:rsid w:val="20BB557B"/>
    <w:rsid w:val="213337B9"/>
    <w:rsid w:val="214545B7"/>
    <w:rsid w:val="219424F7"/>
    <w:rsid w:val="21CD79F0"/>
    <w:rsid w:val="231BBFDC"/>
    <w:rsid w:val="232C5D1D"/>
    <w:rsid w:val="2467FB68"/>
    <w:rsid w:val="24B99D44"/>
    <w:rsid w:val="2687AE10"/>
    <w:rsid w:val="27900D18"/>
    <w:rsid w:val="28C66760"/>
    <w:rsid w:val="294F8A6C"/>
    <w:rsid w:val="2A5156F9"/>
    <w:rsid w:val="2A6D442D"/>
    <w:rsid w:val="2AC548BB"/>
    <w:rsid w:val="2CD68C10"/>
    <w:rsid w:val="2D88F7BB"/>
    <w:rsid w:val="2DE6EECE"/>
    <w:rsid w:val="2E35474C"/>
    <w:rsid w:val="2F2AE5F2"/>
    <w:rsid w:val="2F716BE2"/>
    <w:rsid w:val="311E8F90"/>
    <w:rsid w:val="317D179B"/>
    <w:rsid w:val="31E11B8F"/>
    <w:rsid w:val="359D01E8"/>
    <w:rsid w:val="3626DA3C"/>
    <w:rsid w:val="363AE81E"/>
    <w:rsid w:val="367F84FE"/>
    <w:rsid w:val="36EAE67C"/>
    <w:rsid w:val="3785AFF4"/>
    <w:rsid w:val="387FFF8C"/>
    <w:rsid w:val="3A3BA494"/>
    <w:rsid w:val="3A9532A8"/>
    <w:rsid w:val="3B8C3CBA"/>
    <w:rsid w:val="3CDDE5BA"/>
    <w:rsid w:val="3CF809B3"/>
    <w:rsid w:val="3FC87217"/>
    <w:rsid w:val="4088ADF5"/>
    <w:rsid w:val="40A23AF8"/>
    <w:rsid w:val="41644278"/>
    <w:rsid w:val="4166EB9E"/>
    <w:rsid w:val="41F2D31E"/>
    <w:rsid w:val="420FAFB7"/>
    <w:rsid w:val="43CCB6DF"/>
    <w:rsid w:val="43F00F32"/>
    <w:rsid w:val="44B43B30"/>
    <w:rsid w:val="46E1F401"/>
    <w:rsid w:val="46FC1E59"/>
    <w:rsid w:val="476A70CD"/>
    <w:rsid w:val="47A340C6"/>
    <w:rsid w:val="47A714DC"/>
    <w:rsid w:val="481D0DE4"/>
    <w:rsid w:val="48209861"/>
    <w:rsid w:val="48C5B668"/>
    <w:rsid w:val="4CF40984"/>
    <w:rsid w:val="4DD1B525"/>
    <w:rsid w:val="4E239419"/>
    <w:rsid w:val="4F5E783A"/>
    <w:rsid w:val="4FBF647A"/>
    <w:rsid w:val="4FEAA8E6"/>
    <w:rsid w:val="50C3E0DD"/>
    <w:rsid w:val="50D258D4"/>
    <w:rsid w:val="5204C0B0"/>
    <w:rsid w:val="52BA76E4"/>
    <w:rsid w:val="54733E21"/>
    <w:rsid w:val="54BA247A"/>
    <w:rsid w:val="5517E9B7"/>
    <w:rsid w:val="568200D6"/>
    <w:rsid w:val="568D5B0C"/>
    <w:rsid w:val="571600C9"/>
    <w:rsid w:val="572F89C7"/>
    <w:rsid w:val="585053C7"/>
    <w:rsid w:val="591156C1"/>
    <w:rsid w:val="5A1A01D7"/>
    <w:rsid w:val="5A56A5E6"/>
    <w:rsid w:val="5AA769BE"/>
    <w:rsid w:val="5AE9047C"/>
    <w:rsid w:val="5D82D48B"/>
    <w:rsid w:val="5DCE99F2"/>
    <w:rsid w:val="5DD47655"/>
    <w:rsid w:val="5E42BEF7"/>
    <w:rsid w:val="5E8B46CE"/>
    <w:rsid w:val="5EEBF078"/>
    <w:rsid w:val="62B83907"/>
    <w:rsid w:val="6608A817"/>
    <w:rsid w:val="684C9DB1"/>
    <w:rsid w:val="69411227"/>
    <w:rsid w:val="69B4AE96"/>
    <w:rsid w:val="6C78B2E9"/>
    <w:rsid w:val="6C9BC018"/>
    <w:rsid w:val="6CDA304C"/>
    <w:rsid w:val="6D9FC6CD"/>
    <w:rsid w:val="6DD152C3"/>
    <w:rsid w:val="6DD6D3DF"/>
    <w:rsid w:val="6DFA919F"/>
    <w:rsid w:val="6E8E68F5"/>
    <w:rsid w:val="6F9EA995"/>
    <w:rsid w:val="70D7678F"/>
    <w:rsid w:val="719F90C8"/>
    <w:rsid w:val="71D5904F"/>
    <w:rsid w:val="71E7674C"/>
    <w:rsid w:val="71F4695E"/>
    <w:rsid w:val="729A293B"/>
    <w:rsid w:val="72CEB939"/>
    <w:rsid w:val="7469D323"/>
    <w:rsid w:val="7605A384"/>
    <w:rsid w:val="76686502"/>
    <w:rsid w:val="76AA0110"/>
    <w:rsid w:val="76EF3073"/>
    <w:rsid w:val="7790931D"/>
    <w:rsid w:val="77C5EBA0"/>
    <w:rsid w:val="790F48E1"/>
    <w:rsid w:val="79458BDB"/>
    <w:rsid w:val="7A020AF9"/>
    <w:rsid w:val="7A751670"/>
    <w:rsid w:val="7BD95CC0"/>
    <w:rsid w:val="7C74E508"/>
    <w:rsid w:val="7C7D2C9D"/>
    <w:rsid w:val="7C96C439"/>
    <w:rsid w:val="7CB560EE"/>
    <w:rsid w:val="7CDB23B0"/>
    <w:rsid w:val="7CE75788"/>
    <w:rsid w:val="7D8299A6"/>
    <w:rsid w:val="7E9D6AE1"/>
    <w:rsid w:val="7F488793"/>
    <w:rsid w:val="7FC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00E5B"/>
  <w15:chartTrackingRefBased/>
  <w15:docId w15:val="{55A41D06-A222-4D44-878D-81ED7ECC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0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24F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4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49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pl-P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D3294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mkacprzak@unicef.org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://www.unicef.org/eca/pl/polska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9eefd-a800-4001-b8ca-486266dddf49">
      <Terms xmlns="http://schemas.microsoft.com/office/infopath/2007/PartnerControls"/>
    </lcf76f155ced4ddcb4097134ff3c332f>
    <TaxCatchAll xmlns="ca283e0b-db31-4043-a2ef-b80661bf084a">
      <Value>1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ECARO, Switzerland-575R</TermName>
          <TermId xmlns="http://schemas.microsoft.com/office/infopath/2007/PartnerControls">6b4bba13-cb31-456e-af26-cb438fd58435</TermId>
        </TermInfo>
      </Terms>
    </ga975397408f43e4b84ec8e5a598e523>
    <j169e817e0ee4eb8974e6fc4a2762909 xmlns="dc77bad4-e3a5-48a6-a674-6a191dae0934">
      <Terms xmlns="http://schemas.microsoft.com/office/infopath/2007/PartnerControls"/>
    </j169e817e0ee4eb8974e6fc4a2762909>
    <j048a4f9aaad4a8990a1d5e5f53cb451 xmlns="dc77bad4-e3a5-48a6-a674-6a191dae0934">
      <Terms xmlns="http://schemas.microsoft.com/office/infopath/2007/PartnerControls"/>
    </j048a4f9aaad4a8990a1d5e5f53cb451>
    <ContentStatus xmlns="ca283e0b-db31-4043-a2ef-b80661bf084a" xsi:nil="true"/>
    <IconOverlay xmlns="http://schemas.microsoft.com/sharepoint/v4" xsi:nil="true"/>
    <ContentLanguage xmlns="ca283e0b-db31-4043-a2ef-b80661bf084a">English</ContentLanguage>
    <TaxKeywordTaxHTField xmlns="dc77bad4-e3a5-48a6-a674-6a191dae0934">
      <Terms xmlns="http://schemas.microsoft.com/office/infopath/2007/PartnerControls"/>
    </TaxKeywordTaxHTField>
    <h6a71f3e574e4344bc34f3fc9dd20054 xmlns="ca283e0b-db31-4043-a2ef-b80661bf084a">
      <Terms xmlns="http://schemas.microsoft.com/office/infopath/2007/PartnerControls"/>
    </h6a71f3e574e4344bc34f3fc9dd20054>
    <mda26ace941f4791a7314a339fee829c xmlns="dc77bad4-e3a5-48a6-a674-6a191dae0934">
      <Terms xmlns="http://schemas.microsoft.com/office/infopath/2007/PartnerControls"/>
    </mda26ace941f4791a7314a339fee829c>
    <_Flow_SignoffStatus xmlns="f9a9eefd-a800-4001-b8ca-486266dddf49" xsi:nil="true"/>
    <_dlc_DocId xmlns="dc77bad4-e3a5-48a6-a674-6a191dae0934">QMFH5M5M7ZWK-753466298-9291</_dlc_DocId>
    <_dlc_DocIdUrl xmlns="dc77bad4-e3a5-48a6-a674-6a191dae0934">
      <Url>https://unicef.sharepoint.com/teams/ECAR-PolEmergency/_layouts/15/DocIdRedir.aspx?ID=QMFH5M5M7ZWK-753466298-9291</Url>
      <Description>QMFH5M5M7ZWK-753466298-9291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BBFB9D658363694591857CB77F2C8447" ma:contentTypeVersion="35" ma:contentTypeDescription="" ma:contentTypeScope="" ma:versionID="1736c574a94e0a509ff6062d9495e290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dc77bad4-e3a5-48a6-a674-6a191dae0934" xmlns:ns4="http://schemas.microsoft.com/sharepoint/v4" xmlns:ns5="f9a9eefd-a800-4001-b8ca-486266dddf49" targetNamespace="http://schemas.microsoft.com/office/2006/metadata/properties" ma:root="true" ma:fieldsID="2049e7c530d45d4765c17e5c498038dd" ns1:_="" ns2:_="" ns3:_="" ns4:_="" ns5:_="">
    <xsd:import namespace="http://schemas.microsoft.com/sharepoint/v3"/>
    <xsd:import namespace="ca283e0b-db31-4043-a2ef-b80661bf084a"/>
    <xsd:import namespace="dc77bad4-e3a5-48a6-a674-6a191dae0934"/>
    <xsd:import namespace="http://schemas.microsoft.com/sharepoint/v4"/>
    <xsd:import namespace="f9a9eefd-a800-4001-b8ca-486266dddf49"/>
    <xsd:element name="properties">
      <xsd:complexType>
        <xsd:sequence>
          <xsd:element name="documentManagement">
            <xsd:complexType>
              <xsd:all>
                <xsd:element ref="ns2:ContentLanguage" minOccurs="0"/>
                <xsd:element ref="ns2:ContentStatus" minOccurs="0"/>
                <xsd:element ref="ns2:h6a71f3e574e4344bc34f3fc9dd20054" minOccurs="0"/>
                <xsd:element ref="ns3:_dlc_DocId" minOccurs="0"/>
                <xsd:element ref="ns3:_dlc_DocIdUrl" minOccurs="0"/>
                <xsd:element ref="ns2:ga975397408f43e4b84ec8e5a598e523" minOccurs="0"/>
                <xsd:element ref="ns3:_dlc_DocIdPersistId" minOccurs="0"/>
                <xsd:element ref="ns3:mda26ace941f4791a7314a339fee829c" minOccurs="0"/>
                <xsd:element ref="ns3:j169e817e0ee4eb8974e6fc4a2762909" minOccurs="0"/>
                <xsd:element ref="ns2:TaxCatchAll" minOccurs="0"/>
                <xsd:element ref="ns3:j048a4f9aaad4a8990a1d5e5f53cb451" minOccurs="0"/>
                <xsd:element ref="ns2:TaxCatchAllLabel" minOccurs="0"/>
                <xsd:element ref="ns3:TaxKeywordTaxHTField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3:SharedWithUsers" minOccurs="0"/>
                <xsd:element ref="ns3:SharedWithDetails" minOccurs="0"/>
                <xsd:element ref="ns5:MediaLengthInSeconds" minOccurs="0"/>
                <xsd:element ref="ns5:lcf76f155ced4ddcb4097134ff3c332f" minOccurs="0"/>
                <xsd:element ref="ns5:MediaServiceLocation" minOccurs="0"/>
                <xsd:element ref="ns5:MediaServiceObjectDetectorVersions" minOccurs="0"/>
                <xsd:element ref="ns5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8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9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ContentLanguage" ma:index="3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ContentStatus" ma:index="11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h6a71f3e574e4344bc34f3fc9dd20054" ma:index="15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8" nillable="true" ma:taxonomy="true" ma:internalName="ga975397408f43e4b84ec8e5a598e523" ma:taxonomyFieldName="OfficeDivision" ma:displayName="Office/Division *" ma:default="1033;#ECARO, Switzerland-575R|6b4bba13-cb31-456e-af26-cb438fd58435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8a729c44-d0f7-4ad3-b18f-8f6c003dbd64}" ma:internalName="TaxCatchAll" ma:showField="CatchAllData" ma:web="dc77bad4-e3a5-48a6-a674-6a191dae0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hidden="true" ma:list="{8a729c44-d0f7-4ad3-b18f-8f6c003dbd64}" ma:internalName="TaxCatchAllLabel" ma:readOnly="true" ma:showField="CatchAllDataLabel" ma:web="dc77bad4-e3a5-48a6-a674-6a191dae0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7bad4-e3a5-48a6-a674-6a191dae0934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da26ace941f4791a7314a339fee829c" ma:index="20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69e817e0ee4eb8974e6fc4a2762909" ma:index="21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3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9eefd-a800-4001-b8ca-486266ddd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46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91E80-54E0-4765-AF34-3AAA9E28BC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12388C-9768-47C6-9179-59D7F1A9316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3FC6F73-D9D0-44DB-91F4-9C71581C8B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E0EDF7-DADC-407E-8335-EAA17BD313C0}">
  <ds:schemaRefs>
    <ds:schemaRef ds:uri="http://schemas.microsoft.com/office/2006/metadata/properties"/>
    <ds:schemaRef ds:uri="http://schemas.microsoft.com/office/infopath/2007/PartnerControls"/>
    <ds:schemaRef ds:uri="f9a9eefd-a800-4001-b8ca-486266dddf49"/>
    <ds:schemaRef ds:uri="ca283e0b-db31-4043-a2ef-b80661bf084a"/>
    <ds:schemaRef ds:uri="dc77bad4-e3a5-48a6-a674-6a191dae0934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6030F5D4-E087-4B9E-BD93-631A1F0E5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dc77bad4-e3a5-48a6-a674-6a191dae0934"/>
    <ds:schemaRef ds:uri="http://schemas.microsoft.com/sharepoint/v4"/>
    <ds:schemaRef ds:uri="f9a9eefd-a800-4001-b8ca-486266ddd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945</Words>
  <Characters>5389</Characters>
  <Application>Microsoft Office Word</Application>
  <DocSecurity>0</DocSecurity>
  <Lines>44</Lines>
  <Paragraphs>12</Paragraphs>
  <ScaleCrop>false</ScaleCrop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78</cp:revision>
  <dcterms:created xsi:type="dcterms:W3CDTF">2023-12-08T13:13:00Z</dcterms:created>
  <dcterms:modified xsi:type="dcterms:W3CDTF">2023-12-11T14:13:00Z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0x0101009BA85F8052A6DA4FA3E31FF9F74C697000BBFB9D658363694591857CB77F2C8447</vt:lpwstr>
  </property>
  <property fmtid="{D5CDD505-2E9C-101B-9397-08002B2CF9AE}" pid="3" name="OfficeDivision">
    <vt:lpwstr>1;#ECARO, Switzerland-575R|6b4bba13-cb31-456e-af26-cb438fd58435</vt:lpwstr>
  </property>
  <property fmtid="{D5CDD505-2E9C-101B-9397-08002B2CF9AE}" pid="4" name="_dlc_DocIdItemGuid">
    <vt:lpwstr>a46de20c-27da-4e99-b201-c7925039f38f</vt:lpwstr>
  </property>
  <property fmtid="{D5CDD505-2E9C-101B-9397-08002B2CF9AE}" pid="5" name="SystemDTAC">
    <vt:lpwstr/>
  </property>
  <property fmtid="{D5CDD505-2E9C-101B-9397-08002B2CF9AE}" pid="6" name="TaxKeyword">
    <vt:lpwstr/>
  </property>
  <property fmtid="{D5CDD505-2E9C-101B-9397-08002B2CF9AE}" pid="7" name="Topic">
    <vt:lpwstr/>
  </property>
  <property fmtid="{D5CDD505-2E9C-101B-9397-08002B2CF9AE}" pid="8" name="MediaServiceImageTags">
    <vt:lpwstr/>
  </property>
  <property fmtid="{D5CDD505-2E9C-101B-9397-08002B2CF9AE}" pid="9" name="CriticalForLongTermRetention">
    <vt:lpwstr/>
  </property>
  <property fmtid="{D5CDD505-2E9C-101B-9397-08002B2CF9AE}" pid="10" name="DocumentType">
    <vt:lpwstr/>
  </property>
</Properties>
</file>