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FC" w:rsidRDefault="004B511F" w:rsidP="00D75F18">
      <w:pPr>
        <w:spacing w:before="240" w:after="60"/>
        <w:rPr>
          <w:b/>
          <w:sz w:val="54"/>
          <w:szCs w:val="54"/>
        </w:rPr>
      </w:pPr>
      <w:r>
        <w:rPr>
          <w:b/>
          <w:sz w:val="54"/>
          <w:szCs w:val="54"/>
        </w:rPr>
        <w:t xml:space="preserve">Program Open </w:t>
      </w:r>
      <w:proofErr w:type="spellStart"/>
      <w:r>
        <w:rPr>
          <w:b/>
          <w:sz w:val="54"/>
          <w:szCs w:val="54"/>
        </w:rPr>
        <w:t>Eyes</w:t>
      </w:r>
      <w:proofErr w:type="spellEnd"/>
      <w:r>
        <w:rPr>
          <w:b/>
          <w:sz w:val="54"/>
          <w:szCs w:val="54"/>
        </w:rPr>
        <w:t xml:space="preserve"> </w:t>
      </w:r>
      <w:proofErr w:type="spellStart"/>
      <w:r>
        <w:rPr>
          <w:b/>
          <w:sz w:val="54"/>
          <w:szCs w:val="54"/>
        </w:rPr>
        <w:t>Economy</w:t>
      </w:r>
      <w:proofErr w:type="spellEnd"/>
      <w:r>
        <w:rPr>
          <w:b/>
          <w:sz w:val="54"/>
          <w:szCs w:val="54"/>
        </w:rPr>
        <w:t xml:space="preserve"> </w:t>
      </w:r>
      <w:proofErr w:type="spellStart"/>
      <w:r>
        <w:rPr>
          <w:b/>
          <w:sz w:val="54"/>
          <w:szCs w:val="54"/>
        </w:rPr>
        <w:t>Summit</w:t>
      </w:r>
      <w:proofErr w:type="spellEnd"/>
      <w:r>
        <w:rPr>
          <w:b/>
          <w:sz w:val="54"/>
          <w:szCs w:val="54"/>
        </w:rPr>
        <w:t xml:space="preserve"> 2023 już dostępny</w:t>
      </w:r>
    </w:p>
    <w:p w:rsidR="00EF78FC" w:rsidRDefault="004B511F" w:rsidP="00D75F18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F78FC" w:rsidRDefault="004B511F" w:rsidP="00D75F18">
      <w:pPr>
        <w:spacing w:before="240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Energia społeczna, sztuczna inteligencja, transformacja energetyczna, sytuacja samorządów, raportowanie ESG i bezpieczeństwo zdrowotne to główne tematy Open </w:t>
      </w:r>
      <w:proofErr w:type="spellStart"/>
      <w:r>
        <w:rPr>
          <w:b/>
          <w:sz w:val="24"/>
          <w:szCs w:val="24"/>
        </w:rPr>
        <w:t>Eyes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Economy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Summit</w:t>
      </w:r>
      <w:proofErr w:type="spellEnd"/>
      <w:r>
        <w:rPr>
          <w:b/>
          <w:sz w:val="24"/>
          <w:szCs w:val="24"/>
        </w:rPr>
        <w:t>, który odbędzie 21 i 22 listopada 2023 r. w ICE Kraków oraz online.</w:t>
      </w:r>
    </w:p>
    <w:p w:rsidR="00EF78FC" w:rsidRDefault="00EF78FC" w:rsidP="00D75F18">
      <w:pPr>
        <w:spacing w:before="240"/>
        <w:rPr>
          <w:b/>
          <w:sz w:val="24"/>
          <w:szCs w:val="24"/>
        </w:rPr>
      </w:pPr>
      <w:bookmarkStart w:id="1" w:name="_heading=h.92kriyj6hxdx" w:colFirst="0" w:colLast="0"/>
      <w:bookmarkEnd w:id="1"/>
    </w:p>
    <w:p w:rsidR="00D75F18" w:rsidRDefault="00D75F18" w:rsidP="00D75F18">
      <w:pPr>
        <w:spacing w:before="240"/>
        <w:rPr>
          <w:b/>
          <w:sz w:val="24"/>
          <w:szCs w:val="24"/>
        </w:rPr>
      </w:pPr>
      <w:bookmarkStart w:id="2" w:name="_heading=h.biltvyca8dh" w:colFirst="0" w:colLast="0"/>
      <w:bookmarkEnd w:id="2"/>
      <w:r>
        <w:rPr>
          <w:b/>
          <w:sz w:val="24"/>
          <w:szCs w:val="24"/>
        </w:rPr>
        <w:t>Nie tylko energia społeczna</w:t>
      </w:r>
    </w:p>
    <w:p w:rsidR="00EF78FC" w:rsidRDefault="004B511F" w:rsidP="00D75F18">
      <w:pPr>
        <w:spacing w:before="240"/>
        <w:rPr>
          <w:color w:val="212529"/>
          <w:sz w:val="24"/>
          <w:szCs w:val="24"/>
          <w:highlight w:val="white"/>
        </w:rPr>
      </w:pPr>
      <w:r>
        <w:rPr>
          <w:b/>
          <w:i/>
          <w:color w:val="212529"/>
          <w:sz w:val="24"/>
          <w:szCs w:val="24"/>
          <w:highlight w:val="white"/>
        </w:rPr>
        <w:t>OEES – generator energii społecznej</w:t>
      </w:r>
      <w:r>
        <w:rPr>
          <w:color w:val="212529"/>
          <w:sz w:val="24"/>
          <w:szCs w:val="24"/>
          <w:highlight w:val="white"/>
        </w:rPr>
        <w:t xml:space="preserve"> – tak brzmi hasło przewodnie ósmej edycji Międzynarodowego Kongresu Ekonomii Wartości Open </w:t>
      </w:r>
      <w:proofErr w:type="spellStart"/>
      <w:r>
        <w:rPr>
          <w:color w:val="212529"/>
          <w:sz w:val="24"/>
          <w:szCs w:val="24"/>
          <w:highlight w:val="white"/>
        </w:rPr>
        <w:t>Eyes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Economy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Summit</w:t>
      </w:r>
      <w:proofErr w:type="spellEnd"/>
      <w:r>
        <w:rPr>
          <w:color w:val="212529"/>
          <w:sz w:val="24"/>
          <w:szCs w:val="24"/>
          <w:highlight w:val="white"/>
        </w:rPr>
        <w:t xml:space="preserve">. Główną publikacją omawianą podczas wydarzenia będzie obywatelski raport </w:t>
      </w:r>
      <w:r>
        <w:rPr>
          <w:b/>
          <w:i/>
          <w:color w:val="212529"/>
          <w:sz w:val="24"/>
          <w:szCs w:val="24"/>
          <w:highlight w:val="white"/>
        </w:rPr>
        <w:t>Generatory Energii</w:t>
      </w:r>
      <w:r>
        <w:rPr>
          <w:b/>
          <w:i/>
          <w:color w:val="212529"/>
          <w:sz w:val="24"/>
          <w:szCs w:val="24"/>
          <w:highlight w:val="white"/>
        </w:rPr>
        <w:t xml:space="preserve"> Społecznej</w:t>
      </w:r>
      <w:r>
        <w:rPr>
          <w:color w:val="212529"/>
          <w:sz w:val="24"/>
          <w:szCs w:val="24"/>
          <w:highlight w:val="white"/>
        </w:rPr>
        <w:t xml:space="preserve">. Wnioski z raportu, czyli diagnozę potencjału energii społecznej w Polsce oraz praktyczne rekomendacje zaprezentują jego współautorzy: Cezary </w:t>
      </w:r>
      <w:proofErr w:type="spellStart"/>
      <w:r>
        <w:rPr>
          <w:color w:val="212529"/>
          <w:sz w:val="24"/>
          <w:szCs w:val="24"/>
          <w:highlight w:val="white"/>
        </w:rPr>
        <w:t>Obracht-Prondzyński</w:t>
      </w:r>
      <w:proofErr w:type="spellEnd"/>
      <w:r>
        <w:rPr>
          <w:color w:val="212529"/>
          <w:sz w:val="24"/>
          <w:szCs w:val="24"/>
          <w:highlight w:val="white"/>
        </w:rPr>
        <w:t>, Kuba Wygnański oraz Joanna Sadzik.</w:t>
      </w:r>
    </w:p>
    <w:p w:rsidR="00EF78FC" w:rsidRDefault="004B511F" w:rsidP="00D75F18">
      <w:pPr>
        <w:spacing w:before="240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Podczas wydarzenia zostanie zaprezentowana rów</w:t>
      </w:r>
      <w:r>
        <w:rPr>
          <w:color w:val="212529"/>
          <w:sz w:val="24"/>
          <w:szCs w:val="24"/>
          <w:highlight w:val="white"/>
        </w:rPr>
        <w:t xml:space="preserve">nież druga edycja </w:t>
      </w:r>
      <w:r>
        <w:rPr>
          <w:b/>
          <w:i/>
          <w:color w:val="212529"/>
          <w:sz w:val="24"/>
          <w:szCs w:val="24"/>
          <w:highlight w:val="white"/>
        </w:rPr>
        <w:t>Indeksu Wiarygodności Ekonomicznej Polski</w:t>
      </w:r>
      <w:r>
        <w:rPr>
          <w:b/>
          <w:color w:val="212529"/>
          <w:sz w:val="24"/>
          <w:szCs w:val="24"/>
          <w:highlight w:val="white"/>
        </w:rPr>
        <w:t xml:space="preserve"> </w:t>
      </w:r>
      <w:r>
        <w:rPr>
          <w:color w:val="212529"/>
          <w:sz w:val="24"/>
          <w:szCs w:val="24"/>
          <w:highlight w:val="white"/>
        </w:rPr>
        <w:t xml:space="preserve">– eksperckiego raportu na temat stanu polskiej gospodarki. W tym roku autorzy prócz Polski pod lupę wzięli </w:t>
      </w:r>
      <w:r>
        <w:rPr>
          <w:b/>
          <w:color w:val="212529"/>
          <w:sz w:val="24"/>
          <w:szCs w:val="24"/>
          <w:highlight w:val="white"/>
        </w:rPr>
        <w:t>także kraje grupy wyszehradzkiej</w:t>
      </w:r>
      <w:r>
        <w:rPr>
          <w:color w:val="212529"/>
          <w:sz w:val="24"/>
          <w:szCs w:val="24"/>
          <w:highlight w:val="white"/>
        </w:rPr>
        <w:t>. Raport pokaże więc jak wiarygodność ekonomiczna naszego</w:t>
      </w:r>
      <w:r>
        <w:rPr>
          <w:color w:val="212529"/>
          <w:sz w:val="24"/>
          <w:szCs w:val="24"/>
          <w:highlight w:val="white"/>
        </w:rPr>
        <w:t xml:space="preserve"> kraju wypada na tle „rówieśników” – Czech, Słowacji i Węgier.</w:t>
      </w:r>
    </w:p>
    <w:p w:rsidR="00EF78FC" w:rsidRDefault="004B511F" w:rsidP="00D75F18">
      <w:pPr>
        <w:spacing w:before="240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>Jakich jeszcze zagadnienia czekają na uczestników tegorocznej edycji Kongresu?</w:t>
      </w:r>
    </w:p>
    <w:p w:rsidR="00EF78FC" w:rsidRDefault="004B511F" w:rsidP="00D75F18">
      <w:pPr>
        <w:spacing w:before="240"/>
        <w:rPr>
          <w:color w:val="212B35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 xml:space="preserve">W programie Open </w:t>
      </w:r>
      <w:proofErr w:type="spellStart"/>
      <w:r>
        <w:rPr>
          <w:color w:val="212529"/>
          <w:sz w:val="24"/>
          <w:szCs w:val="24"/>
          <w:highlight w:val="white"/>
        </w:rPr>
        <w:t>Eyes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Economy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Summit</w:t>
      </w:r>
      <w:proofErr w:type="spellEnd"/>
      <w:r>
        <w:rPr>
          <w:color w:val="212529"/>
          <w:sz w:val="24"/>
          <w:szCs w:val="24"/>
          <w:highlight w:val="white"/>
        </w:rPr>
        <w:t xml:space="preserve"> 2023 </w:t>
      </w:r>
      <w:r>
        <w:rPr>
          <w:color w:val="212B35"/>
          <w:sz w:val="24"/>
          <w:szCs w:val="24"/>
          <w:highlight w:val="white"/>
        </w:rPr>
        <w:t xml:space="preserve">znalazły się </w:t>
      </w:r>
      <w:r>
        <w:rPr>
          <w:b/>
          <w:color w:val="212B35"/>
          <w:sz w:val="24"/>
          <w:szCs w:val="24"/>
          <w:highlight w:val="white"/>
        </w:rPr>
        <w:t>tematy</w:t>
      </w:r>
      <w:r>
        <w:rPr>
          <w:color w:val="212B35"/>
          <w:sz w:val="24"/>
          <w:szCs w:val="24"/>
          <w:highlight w:val="white"/>
        </w:rPr>
        <w:t xml:space="preserve"> takie jak m.in.: </w:t>
      </w:r>
      <w:r>
        <w:rPr>
          <w:color w:val="212B35"/>
          <w:sz w:val="24"/>
          <w:szCs w:val="24"/>
          <w:highlight w:val="white"/>
        </w:rPr>
        <w:br/>
      </w:r>
      <w:r>
        <w:rPr>
          <w:color w:val="212529"/>
          <w:sz w:val="24"/>
          <w:szCs w:val="24"/>
          <w:highlight w:val="white"/>
        </w:rPr>
        <w:t>– polityka gospodarcza w państwach</w:t>
      </w:r>
      <w:r>
        <w:rPr>
          <w:color w:val="212529"/>
          <w:sz w:val="24"/>
          <w:szCs w:val="24"/>
          <w:highlight w:val="white"/>
        </w:rPr>
        <w:t xml:space="preserve"> rządzonych przez populistów,</w:t>
      </w:r>
      <w:r>
        <w:rPr>
          <w:color w:val="212529"/>
          <w:sz w:val="24"/>
          <w:szCs w:val="24"/>
          <w:highlight w:val="white"/>
        </w:rPr>
        <w:br/>
        <w:t xml:space="preserve">– wojna w Ukrainie i niebezpieczny „moment </w:t>
      </w:r>
      <w:proofErr w:type="spellStart"/>
      <w:r>
        <w:rPr>
          <w:color w:val="212529"/>
          <w:sz w:val="24"/>
          <w:szCs w:val="24"/>
          <w:highlight w:val="white"/>
        </w:rPr>
        <w:t>Rashomona</w:t>
      </w:r>
      <w:proofErr w:type="spellEnd"/>
      <w:r>
        <w:rPr>
          <w:color w:val="212529"/>
          <w:sz w:val="24"/>
          <w:szCs w:val="24"/>
          <w:highlight w:val="white"/>
        </w:rPr>
        <w:t>”,</w:t>
      </w:r>
      <w:r>
        <w:rPr>
          <w:color w:val="212529"/>
          <w:sz w:val="24"/>
          <w:szCs w:val="24"/>
          <w:highlight w:val="white"/>
        </w:rPr>
        <w:br/>
        <w:t xml:space="preserve">– dążenia Europy do dekarbonizacji i </w:t>
      </w:r>
      <w:proofErr w:type="spellStart"/>
      <w:r>
        <w:rPr>
          <w:color w:val="212529"/>
          <w:sz w:val="24"/>
          <w:szCs w:val="24"/>
          <w:highlight w:val="white"/>
        </w:rPr>
        <w:t>zeroemisyjności</w:t>
      </w:r>
      <w:proofErr w:type="spellEnd"/>
      <w:r>
        <w:rPr>
          <w:color w:val="212529"/>
          <w:sz w:val="24"/>
          <w:szCs w:val="24"/>
          <w:highlight w:val="white"/>
        </w:rPr>
        <w:t xml:space="preserve"> w przemyśle, </w:t>
      </w:r>
      <w:r>
        <w:rPr>
          <w:color w:val="212529"/>
          <w:sz w:val="24"/>
          <w:szCs w:val="24"/>
          <w:highlight w:val="white"/>
        </w:rPr>
        <w:br/>
        <w:t>– transformacja energetyczna w regeneracji miast,</w:t>
      </w:r>
      <w:r>
        <w:rPr>
          <w:color w:val="212529"/>
          <w:sz w:val="24"/>
          <w:szCs w:val="24"/>
          <w:highlight w:val="white"/>
        </w:rPr>
        <w:br/>
        <w:t>– samorząd terytorialny jakiego potrzebujemy,</w:t>
      </w:r>
      <w:r>
        <w:rPr>
          <w:color w:val="212529"/>
          <w:sz w:val="24"/>
          <w:szCs w:val="24"/>
          <w:highlight w:val="white"/>
        </w:rPr>
        <w:br/>
        <w:t xml:space="preserve">– </w:t>
      </w:r>
      <w:r>
        <w:rPr>
          <w:color w:val="212B35"/>
          <w:sz w:val="24"/>
          <w:szCs w:val="24"/>
          <w:highlight w:val="white"/>
        </w:rPr>
        <w:t>po pie</w:t>
      </w:r>
      <w:r>
        <w:rPr>
          <w:color w:val="212B35"/>
          <w:sz w:val="24"/>
          <w:szCs w:val="24"/>
          <w:highlight w:val="white"/>
        </w:rPr>
        <w:t>rwsze ZDROWIE – warunkiem zdrowej gospodarki,</w:t>
      </w:r>
      <w:r>
        <w:rPr>
          <w:color w:val="212B35"/>
          <w:sz w:val="24"/>
          <w:szCs w:val="24"/>
          <w:highlight w:val="white"/>
        </w:rPr>
        <w:br/>
      </w:r>
      <w:r>
        <w:rPr>
          <w:color w:val="212529"/>
          <w:sz w:val="24"/>
          <w:szCs w:val="24"/>
          <w:highlight w:val="white"/>
        </w:rPr>
        <w:t xml:space="preserve">– raportowanie ESG jako wyznacznik decyzji inwestycyjnych i modelu biznesowego firm, </w:t>
      </w:r>
      <w:r>
        <w:rPr>
          <w:color w:val="212529"/>
          <w:sz w:val="24"/>
          <w:szCs w:val="24"/>
          <w:highlight w:val="white"/>
        </w:rPr>
        <w:br/>
        <w:t>– sztuczna inteligencja: wyzwania i zagrożenia,</w:t>
      </w:r>
      <w:r>
        <w:rPr>
          <w:color w:val="212529"/>
          <w:sz w:val="24"/>
          <w:szCs w:val="24"/>
          <w:highlight w:val="white"/>
        </w:rPr>
        <w:br/>
      </w:r>
      <w:r>
        <w:rPr>
          <w:color w:val="212529"/>
          <w:sz w:val="24"/>
          <w:szCs w:val="24"/>
          <w:highlight w:val="white"/>
        </w:rPr>
        <w:lastRenderedPageBreak/>
        <w:t>– jak kultura wyzwala energię społeczną?</w:t>
      </w:r>
      <w:r>
        <w:rPr>
          <w:color w:val="212529"/>
          <w:sz w:val="24"/>
          <w:szCs w:val="24"/>
          <w:highlight w:val="white"/>
        </w:rPr>
        <w:br/>
      </w:r>
    </w:p>
    <w:p w:rsidR="00EF78FC" w:rsidRDefault="004B511F" w:rsidP="00D75F18">
      <w:pPr>
        <w:spacing w:before="240"/>
        <w:rPr>
          <w:color w:val="212529"/>
          <w:sz w:val="24"/>
          <w:szCs w:val="24"/>
          <w:highlight w:val="white"/>
        </w:rPr>
      </w:pPr>
      <w:r>
        <w:rPr>
          <w:color w:val="212B35"/>
          <w:sz w:val="24"/>
          <w:szCs w:val="24"/>
          <w:highlight w:val="white"/>
        </w:rPr>
        <w:t xml:space="preserve">Udział w Kongresie potwierdziła już ponad setka </w:t>
      </w:r>
      <w:r>
        <w:rPr>
          <w:b/>
          <w:color w:val="212B35"/>
          <w:sz w:val="24"/>
          <w:szCs w:val="24"/>
          <w:highlight w:val="white"/>
        </w:rPr>
        <w:t>prelegentów</w:t>
      </w:r>
      <w:r>
        <w:rPr>
          <w:color w:val="212B35"/>
          <w:sz w:val="24"/>
          <w:szCs w:val="24"/>
          <w:highlight w:val="white"/>
        </w:rPr>
        <w:t xml:space="preserve"> ze świata biznesu, polityki, nauki i kultury w tym: Rafał Brzoska, Misia Furtak, Beata Mońka, Jakub Mazur, Taras </w:t>
      </w:r>
      <w:proofErr w:type="spellStart"/>
      <w:r>
        <w:rPr>
          <w:color w:val="212B35"/>
          <w:sz w:val="24"/>
          <w:szCs w:val="24"/>
          <w:highlight w:val="white"/>
        </w:rPr>
        <w:t>Vysotskyi</w:t>
      </w:r>
      <w:proofErr w:type="spellEnd"/>
      <w:r>
        <w:rPr>
          <w:color w:val="212B35"/>
          <w:sz w:val="24"/>
          <w:szCs w:val="24"/>
          <w:highlight w:val="white"/>
        </w:rPr>
        <w:t xml:space="preserve">, Tomasz Wróblewski. </w:t>
      </w:r>
    </w:p>
    <w:p w:rsidR="00EF78FC" w:rsidRDefault="00EF78FC" w:rsidP="00D75F18">
      <w:pPr>
        <w:spacing w:before="240"/>
        <w:rPr>
          <w:color w:val="212529"/>
          <w:sz w:val="24"/>
          <w:szCs w:val="24"/>
          <w:highlight w:val="white"/>
        </w:rPr>
      </w:pPr>
    </w:p>
    <w:p w:rsidR="00D75F18" w:rsidRDefault="00D75F18" w:rsidP="00D75F18">
      <w:pPr>
        <w:spacing w:before="240"/>
        <w:rPr>
          <w:b/>
          <w:color w:val="212529"/>
          <w:sz w:val="24"/>
          <w:szCs w:val="24"/>
        </w:rPr>
      </w:pPr>
      <w:r>
        <w:rPr>
          <w:b/>
          <w:color w:val="212529"/>
          <w:sz w:val="24"/>
          <w:szCs w:val="24"/>
          <w:highlight w:val="white"/>
        </w:rPr>
        <w:t>Wydarzenia artystyczne</w:t>
      </w:r>
    </w:p>
    <w:p w:rsidR="00EF78FC" w:rsidRDefault="004B511F" w:rsidP="00D75F1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Ruch Open </w:t>
      </w:r>
      <w:proofErr w:type="spellStart"/>
      <w:r>
        <w:rPr>
          <w:sz w:val="24"/>
          <w:szCs w:val="24"/>
        </w:rPr>
        <w:t>Eyes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 nie </w:t>
      </w:r>
      <w:r>
        <w:rPr>
          <w:sz w:val="24"/>
          <w:szCs w:val="24"/>
        </w:rPr>
        <w:t xml:space="preserve">zapomina o tym jak ważną rolę w kreowaniu otaczającej nas rzeczywistości odgrywa sztuka, dlatego Kongresowi tradycyjnie już towarzyszyć będą wydarzenia artystyczne z cyklu </w:t>
      </w:r>
      <w:r>
        <w:rPr>
          <w:b/>
          <w:sz w:val="24"/>
          <w:szCs w:val="24"/>
        </w:rPr>
        <w:t xml:space="preserve">Open </w:t>
      </w:r>
      <w:proofErr w:type="spellStart"/>
      <w:r>
        <w:rPr>
          <w:b/>
          <w:sz w:val="24"/>
          <w:szCs w:val="24"/>
        </w:rPr>
        <w:t>Eyes</w:t>
      </w:r>
      <w:proofErr w:type="spellEnd"/>
      <w:r>
        <w:rPr>
          <w:b/>
          <w:sz w:val="24"/>
          <w:szCs w:val="24"/>
        </w:rPr>
        <w:t xml:space="preserve"> Art </w:t>
      </w:r>
      <w:proofErr w:type="spellStart"/>
      <w:r>
        <w:rPr>
          <w:b/>
          <w:sz w:val="24"/>
          <w:szCs w:val="24"/>
        </w:rPr>
        <w:t>Festival</w:t>
      </w:r>
      <w:proofErr w:type="spellEnd"/>
      <w:r>
        <w:rPr>
          <w:sz w:val="24"/>
          <w:szCs w:val="24"/>
        </w:rPr>
        <w:t>, które w tym roku odbywać się będą od 7 do 23 listopada. W ra</w:t>
      </w:r>
      <w:r>
        <w:rPr>
          <w:sz w:val="24"/>
          <w:szCs w:val="24"/>
        </w:rPr>
        <w:t xml:space="preserve">mach festiwalu pojawi się przestrzeń zarówno dla wielkich, uznanych artystów, jak i dla młodych adeptów sztuki, którzy są dopiero na początku swojej drogi i mogą zaprezentować swoją twórczość. Podczas Open </w:t>
      </w:r>
      <w:proofErr w:type="spellStart"/>
      <w:r>
        <w:rPr>
          <w:sz w:val="24"/>
          <w:szCs w:val="24"/>
        </w:rPr>
        <w:t>Eyes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Summit</w:t>
      </w:r>
      <w:proofErr w:type="spellEnd"/>
      <w:r>
        <w:rPr>
          <w:sz w:val="24"/>
          <w:szCs w:val="24"/>
        </w:rPr>
        <w:t xml:space="preserve"> odbędzie się pokaz </w:t>
      </w:r>
      <w:r>
        <w:rPr>
          <w:b/>
          <w:sz w:val="24"/>
          <w:szCs w:val="24"/>
        </w:rPr>
        <w:t>filmu dokum</w:t>
      </w:r>
      <w:r>
        <w:rPr>
          <w:b/>
          <w:sz w:val="24"/>
          <w:szCs w:val="24"/>
        </w:rPr>
        <w:t xml:space="preserve">entalnego Ewy </w:t>
      </w:r>
      <w:proofErr w:type="spellStart"/>
      <w:r>
        <w:rPr>
          <w:b/>
          <w:sz w:val="24"/>
          <w:szCs w:val="24"/>
        </w:rPr>
        <w:t>Ewart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Do ostatniej kropli</w:t>
      </w:r>
      <w:r>
        <w:rPr>
          <w:sz w:val="24"/>
          <w:szCs w:val="24"/>
        </w:rPr>
        <w:t xml:space="preserve">, który został wyróżniony m.in. na Festiwalu Telewizyjnym w Monte Carlo, a przestrzenie Centrum Kongresowego zostaną wypełnione sztuką </w:t>
      </w:r>
      <w:proofErr w:type="spellStart"/>
      <w:r>
        <w:rPr>
          <w:sz w:val="24"/>
          <w:szCs w:val="24"/>
        </w:rPr>
        <w:t>performatywną</w:t>
      </w:r>
      <w:proofErr w:type="spellEnd"/>
      <w:r>
        <w:rPr>
          <w:sz w:val="24"/>
          <w:szCs w:val="24"/>
        </w:rPr>
        <w:t xml:space="preserve"> Łukasza Błażejewskiego.</w:t>
      </w:r>
    </w:p>
    <w:p w:rsidR="00B92A9A" w:rsidRDefault="00B92A9A" w:rsidP="00D75F18">
      <w:pPr>
        <w:spacing w:before="240"/>
        <w:rPr>
          <w:sz w:val="24"/>
          <w:szCs w:val="24"/>
        </w:rPr>
      </w:pPr>
    </w:p>
    <w:p w:rsidR="00B92A9A" w:rsidRPr="00B92A9A" w:rsidRDefault="00B92A9A" w:rsidP="00B92A9A">
      <w:pPr>
        <w:spacing w:before="240"/>
        <w:rPr>
          <w:b/>
          <w:sz w:val="24"/>
          <w:szCs w:val="24"/>
        </w:rPr>
      </w:pPr>
      <w:r w:rsidRPr="00B92A9A">
        <w:rPr>
          <w:b/>
          <w:sz w:val="24"/>
          <w:szCs w:val="24"/>
        </w:rPr>
        <w:t>Rekrutacja wolontariuszy</w:t>
      </w:r>
    </w:p>
    <w:p w:rsidR="00B92A9A" w:rsidRPr="00B92A9A" w:rsidRDefault="00B92A9A" w:rsidP="00B92A9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Trwa nabór wolontariuszy </w:t>
      </w:r>
      <w:r w:rsidRPr="00B92A9A">
        <w:rPr>
          <w:sz w:val="24"/>
          <w:szCs w:val="24"/>
        </w:rPr>
        <w:t xml:space="preserve">na Open </w:t>
      </w:r>
      <w:proofErr w:type="spellStart"/>
      <w:r w:rsidRPr="00B92A9A">
        <w:rPr>
          <w:sz w:val="24"/>
          <w:szCs w:val="24"/>
        </w:rPr>
        <w:t>Eyes</w:t>
      </w:r>
      <w:proofErr w:type="spellEnd"/>
      <w:r w:rsidRPr="00B92A9A">
        <w:rPr>
          <w:sz w:val="24"/>
          <w:szCs w:val="24"/>
        </w:rPr>
        <w:t xml:space="preserve"> </w:t>
      </w:r>
      <w:proofErr w:type="spellStart"/>
      <w:r w:rsidRPr="00B92A9A">
        <w:rPr>
          <w:sz w:val="24"/>
          <w:szCs w:val="24"/>
        </w:rPr>
        <w:t>Econ</w:t>
      </w:r>
      <w:r>
        <w:rPr>
          <w:sz w:val="24"/>
          <w:szCs w:val="24"/>
        </w:rPr>
        <w:t>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Summit</w:t>
      </w:r>
      <w:proofErr w:type="spellEnd"/>
      <w:r>
        <w:rPr>
          <w:sz w:val="24"/>
          <w:szCs w:val="24"/>
        </w:rPr>
        <w:t xml:space="preserve"> 2023. Chcesz współtworzyć ósmą edycję Kongresu</w:t>
      </w:r>
      <w:r w:rsidRPr="00B92A9A">
        <w:rPr>
          <w:sz w:val="24"/>
          <w:szCs w:val="24"/>
        </w:rPr>
        <w:t>? Zależy Ci na zaangażowaniu się w wolontariat, który otwiera oczy na tematy ekonomii wartości, energii społecznej i zrównoważonego rozwoju? A może potrzebujesz dowiedzieć się, jak wygląda w praktyce organizacja międzynarodowego wydarzenia?</w:t>
      </w:r>
    </w:p>
    <w:p w:rsidR="00B92A9A" w:rsidRDefault="00B92A9A" w:rsidP="00B92A9A">
      <w:pPr>
        <w:spacing w:before="240"/>
        <w:rPr>
          <w:sz w:val="24"/>
          <w:szCs w:val="24"/>
        </w:rPr>
      </w:pPr>
      <w:r w:rsidRPr="00B92A9A">
        <w:rPr>
          <w:sz w:val="24"/>
          <w:szCs w:val="24"/>
        </w:rPr>
        <w:t xml:space="preserve">Zostając </w:t>
      </w:r>
      <w:r>
        <w:rPr>
          <w:sz w:val="24"/>
          <w:szCs w:val="24"/>
        </w:rPr>
        <w:t>wolontariuszem/</w:t>
      </w:r>
      <w:r w:rsidRPr="00B92A9A">
        <w:rPr>
          <w:sz w:val="24"/>
          <w:szCs w:val="24"/>
        </w:rPr>
        <w:t>wolontariuszką</w:t>
      </w:r>
      <w:r>
        <w:rPr>
          <w:sz w:val="24"/>
          <w:szCs w:val="24"/>
        </w:rPr>
        <w:t xml:space="preserve"> OEES</w:t>
      </w:r>
      <w:r w:rsidRPr="00B92A9A">
        <w:rPr>
          <w:sz w:val="24"/>
          <w:szCs w:val="24"/>
        </w:rPr>
        <w:t>, zyskasz szansę na zdobycie wielu doświadczeń, które umożliwią Ci dalszy rozwój! O</w:t>
      </w:r>
      <w:r>
        <w:rPr>
          <w:sz w:val="24"/>
          <w:szCs w:val="24"/>
        </w:rPr>
        <w:t>rganizatorzy oferują także:</w:t>
      </w:r>
    </w:p>
    <w:p w:rsidR="00B92A9A" w:rsidRDefault="00B92A9A" w:rsidP="00B92A9A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B92A9A">
        <w:rPr>
          <w:sz w:val="24"/>
          <w:szCs w:val="24"/>
        </w:rPr>
        <w:t xml:space="preserve">umowę o współpracy </w:t>
      </w:r>
      <w:proofErr w:type="spellStart"/>
      <w:r w:rsidRPr="00B92A9A">
        <w:rPr>
          <w:sz w:val="24"/>
          <w:szCs w:val="24"/>
        </w:rPr>
        <w:t>wolontariackiej,</w:t>
      </w:r>
      <w:proofErr w:type="spellEnd"/>
    </w:p>
    <w:p w:rsidR="00B92A9A" w:rsidRDefault="00B92A9A" w:rsidP="00B92A9A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B92A9A">
        <w:rPr>
          <w:sz w:val="24"/>
          <w:szCs w:val="24"/>
        </w:rPr>
        <w:t>opiekę koordynatora wolontariatu i wdrożenie do zadań,</w:t>
      </w:r>
    </w:p>
    <w:p w:rsidR="00B92A9A" w:rsidRDefault="00B92A9A" w:rsidP="00B92A9A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B92A9A">
        <w:rPr>
          <w:sz w:val="24"/>
          <w:szCs w:val="24"/>
        </w:rPr>
        <w:t>współpracę z młodym, kreatywnym i energicznym zespołem,</w:t>
      </w:r>
    </w:p>
    <w:p w:rsidR="00B92A9A" w:rsidRPr="00B92A9A" w:rsidRDefault="00B92A9A" w:rsidP="00B92A9A">
      <w:pPr>
        <w:pStyle w:val="Akapitzlist"/>
        <w:numPr>
          <w:ilvl w:val="0"/>
          <w:numId w:val="1"/>
        </w:numPr>
        <w:spacing w:before="240"/>
        <w:rPr>
          <w:sz w:val="24"/>
          <w:szCs w:val="24"/>
        </w:rPr>
      </w:pPr>
      <w:r w:rsidRPr="00B92A9A">
        <w:rPr>
          <w:sz w:val="24"/>
          <w:szCs w:val="24"/>
        </w:rPr>
        <w:t>zaświadczenie po zakończeniu wydarzenia.</w:t>
      </w:r>
    </w:p>
    <w:p w:rsidR="00B92A9A" w:rsidRPr="00B92A9A" w:rsidRDefault="00B92A9A" w:rsidP="00B92A9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Zgłoszenia odbywają się poprzez </w:t>
      </w:r>
      <w:r w:rsidRPr="00B92A9A">
        <w:rPr>
          <w:b/>
          <w:sz w:val="24"/>
          <w:szCs w:val="24"/>
        </w:rPr>
        <w:t>formularz</w:t>
      </w:r>
      <w:r>
        <w:rPr>
          <w:sz w:val="24"/>
          <w:szCs w:val="24"/>
        </w:rPr>
        <w:t xml:space="preserve">: </w:t>
      </w:r>
      <w:hyperlink r:id="rId8" w:history="1">
        <w:r w:rsidRPr="00B92A9A">
          <w:rPr>
            <w:rStyle w:val="Hipercze"/>
            <w:sz w:val="24"/>
            <w:szCs w:val="24"/>
          </w:rPr>
          <w:t>https://bit.ly/wolontariatOEES23</w:t>
        </w:r>
      </w:hyperlink>
      <w:r>
        <w:rPr>
          <w:sz w:val="24"/>
          <w:szCs w:val="24"/>
        </w:rPr>
        <w:t>.</w:t>
      </w:r>
    </w:p>
    <w:p w:rsidR="00EF78FC" w:rsidRDefault="00EF78FC" w:rsidP="00D75F18">
      <w:pPr>
        <w:rPr>
          <w:sz w:val="24"/>
          <w:szCs w:val="24"/>
        </w:rPr>
      </w:pPr>
    </w:p>
    <w:p w:rsidR="00EF78FC" w:rsidRDefault="00EF78FC" w:rsidP="00D75F18">
      <w:pPr>
        <w:rPr>
          <w:color w:val="212529"/>
          <w:sz w:val="24"/>
          <w:szCs w:val="24"/>
          <w:highlight w:val="white"/>
        </w:rPr>
      </w:pPr>
    </w:p>
    <w:p w:rsidR="00EF78FC" w:rsidRDefault="004B511F" w:rsidP="00D75F18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 O</w:t>
      </w:r>
      <w:r w:rsidR="00D75F18">
        <w:rPr>
          <w:b/>
          <w:sz w:val="24"/>
          <w:szCs w:val="24"/>
        </w:rPr>
        <w:t xml:space="preserve">pen </w:t>
      </w:r>
      <w:proofErr w:type="spellStart"/>
      <w:r w:rsidR="00D75F18">
        <w:rPr>
          <w:b/>
          <w:sz w:val="24"/>
          <w:szCs w:val="24"/>
        </w:rPr>
        <w:t>Eyes</w:t>
      </w:r>
      <w:proofErr w:type="spellEnd"/>
      <w:r w:rsidR="00D75F18">
        <w:rPr>
          <w:b/>
          <w:sz w:val="24"/>
          <w:szCs w:val="24"/>
        </w:rPr>
        <w:t xml:space="preserve"> </w:t>
      </w:r>
      <w:proofErr w:type="spellStart"/>
      <w:r w:rsidR="00D75F18">
        <w:rPr>
          <w:b/>
          <w:sz w:val="24"/>
          <w:szCs w:val="24"/>
        </w:rPr>
        <w:t>Economy</w:t>
      </w:r>
      <w:proofErr w:type="spellEnd"/>
      <w:r w:rsidR="00D75F18">
        <w:rPr>
          <w:b/>
          <w:sz w:val="24"/>
          <w:szCs w:val="24"/>
        </w:rPr>
        <w:t xml:space="preserve"> </w:t>
      </w:r>
      <w:proofErr w:type="spellStart"/>
      <w:r w:rsidR="00D75F18">
        <w:rPr>
          <w:b/>
          <w:sz w:val="24"/>
          <w:szCs w:val="24"/>
        </w:rPr>
        <w:t>Summit</w:t>
      </w:r>
      <w:proofErr w:type="spellEnd"/>
    </w:p>
    <w:p w:rsidR="00EF78FC" w:rsidRDefault="004B511F" w:rsidP="00D75F18">
      <w:pPr>
        <w:spacing w:before="240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highlight w:val="white"/>
        </w:rPr>
        <w:t xml:space="preserve">Open </w:t>
      </w:r>
      <w:proofErr w:type="spellStart"/>
      <w:r>
        <w:rPr>
          <w:color w:val="212529"/>
          <w:sz w:val="24"/>
          <w:szCs w:val="24"/>
          <w:highlight w:val="white"/>
        </w:rPr>
        <w:t>Eyes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Econo</w:t>
      </w:r>
      <w:r>
        <w:rPr>
          <w:color w:val="212529"/>
          <w:sz w:val="24"/>
          <w:szCs w:val="24"/>
          <w:highlight w:val="white"/>
        </w:rPr>
        <w:t>my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Summit</w:t>
      </w:r>
      <w:proofErr w:type="spellEnd"/>
      <w:r>
        <w:rPr>
          <w:color w:val="212529"/>
          <w:sz w:val="24"/>
          <w:szCs w:val="24"/>
          <w:highlight w:val="white"/>
        </w:rPr>
        <w:t xml:space="preserve"> to jedno z najważniejszych wydarzeń społeczno-gospodarczych w Polsce i Europie Środkowo-Wschodniej, poruszających tematykę zrównoważonego rozwoju. </w:t>
      </w:r>
      <w:r>
        <w:rPr>
          <w:color w:val="212529"/>
          <w:sz w:val="24"/>
          <w:szCs w:val="24"/>
        </w:rPr>
        <w:t xml:space="preserve">Listopadowy szczyt ekonomii wartości jest </w:t>
      </w:r>
      <w:r>
        <w:rPr>
          <w:color w:val="212529"/>
          <w:sz w:val="24"/>
          <w:szCs w:val="24"/>
          <w:highlight w:val="white"/>
        </w:rPr>
        <w:t>kulminacją całorocznej pracy intelektualnej i organizacyj</w:t>
      </w:r>
      <w:r>
        <w:rPr>
          <w:color w:val="212529"/>
          <w:sz w:val="24"/>
          <w:szCs w:val="24"/>
          <w:highlight w:val="white"/>
        </w:rPr>
        <w:t xml:space="preserve">nej ruchu Open </w:t>
      </w:r>
      <w:proofErr w:type="spellStart"/>
      <w:r>
        <w:rPr>
          <w:color w:val="212529"/>
          <w:sz w:val="24"/>
          <w:szCs w:val="24"/>
          <w:highlight w:val="white"/>
        </w:rPr>
        <w:t>Eyes</w:t>
      </w:r>
      <w:proofErr w:type="spellEnd"/>
      <w:r>
        <w:rPr>
          <w:color w:val="212529"/>
          <w:sz w:val="24"/>
          <w:szCs w:val="24"/>
          <w:highlight w:val="white"/>
        </w:rPr>
        <w:t xml:space="preserve"> </w:t>
      </w:r>
      <w:proofErr w:type="spellStart"/>
      <w:r>
        <w:rPr>
          <w:color w:val="212529"/>
          <w:sz w:val="24"/>
          <w:szCs w:val="24"/>
          <w:highlight w:val="white"/>
        </w:rPr>
        <w:t>Economy</w:t>
      </w:r>
      <w:proofErr w:type="spellEnd"/>
      <w:r>
        <w:rPr>
          <w:color w:val="212529"/>
          <w:sz w:val="24"/>
          <w:szCs w:val="24"/>
          <w:highlight w:val="white"/>
        </w:rPr>
        <w:t xml:space="preserve">, któremu przyświeca założenie, że w życiu gospodarczym wartości ekonomiczne muszą być uzupełniane przez wartości niematerialne, takie jak odpowiedzialność społeczna i środowiskowa. </w:t>
      </w:r>
    </w:p>
    <w:p w:rsidR="00EF78FC" w:rsidRDefault="004B511F" w:rsidP="00D75F18">
      <w:pPr>
        <w:spacing w:before="240"/>
        <w:rPr>
          <w:color w:val="212529"/>
          <w:sz w:val="26"/>
          <w:szCs w:val="26"/>
        </w:rPr>
      </w:pPr>
      <w:r>
        <w:rPr>
          <w:color w:val="212529"/>
          <w:sz w:val="24"/>
          <w:szCs w:val="24"/>
          <w:highlight w:val="white"/>
        </w:rPr>
        <w:t>T</w:t>
      </w:r>
      <w:r>
        <w:rPr>
          <w:color w:val="212529"/>
          <w:sz w:val="24"/>
          <w:szCs w:val="24"/>
        </w:rPr>
        <w:t>o wydarzenie otwarte dla uczestników niezależ</w:t>
      </w:r>
      <w:r>
        <w:rPr>
          <w:color w:val="212529"/>
          <w:sz w:val="24"/>
          <w:szCs w:val="24"/>
        </w:rPr>
        <w:t>nie od ich wieku, statusu społecznego, ekonomicznego czy politycznego. Poprzez interdyscyplinarny program, znane autorytety</w:t>
      </w:r>
      <w:r>
        <w:rPr>
          <w:color w:val="212529"/>
          <w:sz w:val="24"/>
          <w:szCs w:val="24"/>
        </w:rPr>
        <w:t xml:space="preserve">, żywą formułę konfrontującą różne punkty widzenia, </w:t>
      </w:r>
      <w:r w:rsidR="00B92A9A">
        <w:rPr>
          <w:color w:val="212529"/>
          <w:sz w:val="24"/>
          <w:szCs w:val="24"/>
        </w:rPr>
        <w:t>Kongres</w:t>
      </w:r>
      <w:r>
        <w:rPr>
          <w:color w:val="212529"/>
          <w:sz w:val="24"/>
          <w:szCs w:val="24"/>
        </w:rPr>
        <w:t xml:space="preserve"> z roku na rok wzmacn</w:t>
      </w:r>
      <w:r>
        <w:rPr>
          <w:color w:val="212529"/>
          <w:sz w:val="24"/>
          <w:szCs w:val="24"/>
        </w:rPr>
        <w:t xml:space="preserve">ia swoją pozycję ważnego wydarzenia krajowego i międzynarodowej wizytówki Krakowa. Potwierdzają to nie tylko opinie uczestników, mówców i partnerów, lecz także sukcesy w konkursach branży </w:t>
      </w:r>
      <w:proofErr w:type="spellStart"/>
      <w:r>
        <w:rPr>
          <w:color w:val="212529"/>
          <w:sz w:val="24"/>
          <w:szCs w:val="24"/>
        </w:rPr>
        <w:t>eventowej</w:t>
      </w:r>
      <w:proofErr w:type="spellEnd"/>
      <w:r>
        <w:rPr>
          <w:color w:val="212529"/>
          <w:sz w:val="24"/>
          <w:szCs w:val="24"/>
        </w:rPr>
        <w:t xml:space="preserve"> w kraju (MP Power </w:t>
      </w:r>
      <w:proofErr w:type="spellStart"/>
      <w:r>
        <w:rPr>
          <w:color w:val="212529"/>
          <w:sz w:val="24"/>
          <w:szCs w:val="24"/>
        </w:rPr>
        <w:t>Awards</w:t>
      </w:r>
      <w:proofErr w:type="spellEnd"/>
      <w:r>
        <w:rPr>
          <w:color w:val="212529"/>
          <w:sz w:val="24"/>
          <w:szCs w:val="24"/>
        </w:rPr>
        <w:t>) i w Europie (Conventa Best Event</w:t>
      </w:r>
      <w:r>
        <w:rPr>
          <w:color w:val="212529"/>
          <w:sz w:val="24"/>
          <w:szCs w:val="24"/>
        </w:rPr>
        <w:t xml:space="preserve"> </w:t>
      </w:r>
      <w:proofErr w:type="spellStart"/>
      <w:r>
        <w:rPr>
          <w:color w:val="212529"/>
          <w:sz w:val="24"/>
          <w:szCs w:val="24"/>
        </w:rPr>
        <w:t>Award</w:t>
      </w:r>
      <w:proofErr w:type="spellEnd"/>
      <w:r>
        <w:rPr>
          <w:color w:val="212529"/>
          <w:sz w:val="24"/>
          <w:szCs w:val="24"/>
        </w:rPr>
        <w:t>).</w:t>
      </w:r>
      <w:r>
        <w:rPr>
          <w:color w:val="212529"/>
          <w:sz w:val="26"/>
          <w:szCs w:val="26"/>
        </w:rPr>
        <w:t xml:space="preserve"> </w:t>
      </w:r>
    </w:p>
    <w:p w:rsidR="00EF78FC" w:rsidRDefault="004B511F" w:rsidP="00D75F18">
      <w:pPr>
        <w:spacing w:before="240"/>
        <w:rPr>
          <w:color w:val="212529"/>
          <w:sz w:val="26"/>
          <w:szCs w:val="26"/>
        </w:rPr>
      </w:pPr>
      <w:r>
        <w:rPr>
          <w:color w:val="212529"/>
          <w:sz w:val="24"/>
          <w:szCs w:val="24"/>
        </w:rPr>
        <w:t>Obecność na OEES to wyjątkowa okazja, by poznać najnowsze trendy społeczno-gospodarcze, posłuchać na żywo niezwykłych osobowości z kraju i ze świata, a także nawiązać nowe kontakty</w:t>
      </w:r>
      <w:r>
        <w:rPr>
          <w:color w:val="212529"/>
          <w:sz w:val="26"/>
          <w:szCs w:val="26"/>
        </w:rPr>
        <w:t xml:space="preserve">. </w:t>
      </w:r>
    </w:p>
    <w:p w:rsidR="00EF78FC" w:rsidRDefault="00EF78FC" w:rsidP="00D75F18">
      <w:pPr>
        <w:spacing w:before="240"/>
        <w:rPr>
          <w:color w:val="212529"/>
          <w:sz w:val="26"/>
          <w:szCs w:val="26"/>
        </w:rPr>
      </w:pPr>
    </w:p>
    <w:p w:rsidR="00EF78FC" w:rsidRDefault="004B511F" w:rsidP="00D75F18">
      <w:pPr>
        <w:rPr>
          <w:color w:val="212529"/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t>W wydarzenie angażuje się wiele firm, instytucji i organizacji</w:t>
      </w:r>
      <w:r>
        <w:rPr>
          <w:color w:val="212529"/>
          <w:sz w:val="24"/>
          <w:szCs w:val="24"/>
          <w:highlight w:val="white"/>
        </w:rPr>
        <w:t xml:space="preserve">. Do grona </w:t>
      </w:r>
      <w:r>
        <w:rPr>
          <w:b/>
          <w:color w:val="212529"/>
          <w:sz w:val="24"/>
          <w:szCs w:val="24"/>
          <w:highlight w:val="white"/>
        </w:rPr>
        <w:t>partnerów</w:t>
      </w:r>
      <w:r>
        <w:rPr>
          <w:color w:val="212529"/>
          <w:sz w:val="24"/>
          <w:szCs w:val="24"/>
          <w:highlight w:val="white"/>
        </w:rPr>
        <w:t xml:space="preserve"> 8. edycji dołączyły już m.in.</w:t>
      </w:r>
      <w:r w:rsidR="00D75F18">
        <w:rPr>
          <w:color w:val="212529"/>
          <w:sz w:val="24"/>
          <w:szCs w:val="24"/>
          <w:highlight w:val="white"/>
        </w:rPr>
        <w:t>:</w:t>
      </w:r>
      <w:r>
        <w:rPr>
          <w:color w:val="212529"/>
          <w:sz w:val="24"/>
          <w:szCs w:val="24"/>
          <w:highlight w:val="white"/>
        </w:rPr>
        <w:t xml:space="preserve"> Akademia Górniczo-Hutnicza, Szkoła Główna Handlowa, Uniwersytet Ekonomiczny w Krakowie, Stowarzyszenie Autorów ZAiKS, ING Bank Śląski, Urząd Marszałkowski Województwa Małopolskiego, Krakowski Holding Komun</w:t>
      </w:r>
      <w:r>
        <w:rPr>
          <w:color w:val="212529"/>
          <w:sz w:val="24"/>
          <w:szCs w:val="24"/>
          <w:highlight w:val="white"/>
        </w:rPr>
        <w:t xml:space="preserve">alny, Fortum, Allegro, Shell, IKEA, Górażdże, </w:t>
      </w:r>
      <w:proofErr w:type="spellStart"/>
      <w:r>
        <w:rPr>
          <w:color w:val="212529"/>
          <w:sz w:val="24"/>
          <w:szCs w:val="24"/>
          <w:highlight w:val="white"/>
        </w:rPr>
        <w:t>Veolia</w:t>
      </w:r>
      <w:proofErr w:type="spellEnd"/>
      <w:r>
        <w:rPr>
          <w:color w:val="212529"/>
          <w:sz w:val="24"/>
          <w:szCs w:val="24"/>
          <w:highlight w:val="white"/>
        </w:rPr>
        <w:t xml:space="preserve">, </w:t>
      </w:r>
      <w:proofErr w:type="spellStart"/>
      <w:r>
        <w:rPr>
          <w:color w:val="212529"/>
          <w:sz w:val="24"/>
          <w:szCs w:val="24"/>
          <w:highlight w:val="white"/>
        </w:rPr>
        <w:t>InPost</w:t>
      </w:r>
      <w:proofErr w:type="spellEnd"/>
      <w:r w:rsidR="00D75F18">
        <w:rPr>
          <w:color w:val="212529"/>
          <w:sz w:val="24"/>
          <w:szCs w:val="24"/>
          <w:highlight w:val="white"/>
        </w:rPr>
        <w:t xml:space="preserve">. </w:t>
      </w:r>
      <w:r w:rsidR="00D75F18">
        <w:rPr>
          <w:color w:val="212529"/>
          <w:sz w:val="24"/>
          <w:szCs w:val="24"/>
        </w:rPr>
        <w:t>Patronat m</w:t>
      </w:r>
      <w:r w:rsidR="00D75F18" w:rsidRPr="00D75F18">
        <w:rPr>
          <w:color w:val="212529"/>
          <w:sz w:val="24"/>
          <w:szCs w:val="24"/>
        </w:rPr>
        <w:t>edialny nad Kongresem objęły</w:t>
      </w:r>
      <w:r w:rsidR="00D75F18">
        <w:rPr>
          <w:color w:val="212529"/>
          <w:sz w:val="24"/>
          <w:szCs w:val="24"/>
        </w:rPr>
        <w:t xml:space="preserve"> m.in.</w:t>
      </w:r>
      <w:r w:rsidR="00D75F18" w:rsidRPr="00D75F18">
        <w:rPr>
          <w:color w:val="212529"/>
          <w:sz w:val="24"/>
          <w:szCs w:val="24"/>
        </w:rPr>
        <w:t xml:space="preserve">: Radio Zet, </w:t>
      </w:r>
      <w:r w:rsidR="00D75F18">
        <w:rPr>
          <w:color w:val="212529"/>
          <w:sz w:val="24"/>
          <w:szCs w:val="24"/>
        </w:rPr>
        <w:t xml:space="preserve">TOK FM, Dziennik Gazeta Prawna i </w:t>
      </w:r>
      <w:r w:rsidR="00D75F18">
        <w:rPr>
          <w:color w:val="212529"/>
          <w:sz w:val="24"/>
          <w:szCs w:val="24"/>
          <w:highlight w:val="white"/>
        </w:rPr>
        <w:t>NGO.PL</w:t>
      </w:r>
      <w:r>
        <w:rPr>
          <w:color w:val="212529"/>
          <w:sz w:val="24"/>
          <w:szCs w:val="24"/>
          <w:highlight w:val="white"/>
        </w:rPr>
        <w:t>. Miastem Gospodarzem jest Miasto Kraków.</w:t>
      </w:r>
    </w:p>
    <w:p w:rsidR="00D75F18" w:rsidRDefault="00D75F18" w:rsidP="00D75F18">
      <w:pPr>
        <w:rPr>
          <w:color w:val="212529"/>
          <w:sz w:val="26"/>
          <w:szCs w:val="26"/>
        </w:rPr>
      </w:pPr>
    </w:p>
    <w:p w:rsidR="00EF78FC" w:rsidRPr="00D75F18" w:rsidRDefault="004B511F" w:rsidP="00D75F18">
      <w:pPr>
        <w:spacing w:before="240"/>
        <w:rPr>
          <w:sz w:val="24"/>
          <w:szCs w:val="24"/>
        </w:rPr>
      </w:pPr>
      <w:r w:rsidRPr="003D1613">
        <w:rPr>
          <w:sz w:val="24"/>
          <w:szCs w:val="24"/>
        </w:rPr>
        <w:t xml:space="preserve">Aktualny </w:t>
      </w:r>
      <w:r w:rsidR="003D1613">
        <w:rPr>
          <w:sz w:val="24"/>
          <w:szCs w:val="24"/>
        </w:rPr>
        <w:t>PROGRAM</w:t>
      </w:r>
      <w:r w:rsidRPr="003D1613">
        <w:rPr>
          <w:sz w:val="24"/>
          <w:szCs w:val="24"/>
        </w:rPr>
        <w:t xml:space="preserve"> oraz </w:t>
      </w:r>
      <w:r w:rsidR="003D1613">
        <w:rPr>
          <w:sz w:val="24"/>
          <w:szCs w:val="24"/>
        </w:rPr>
        <w:t>REJESTRACJA</w:t>
      </w:r>
      <w:bookmarkStart w:id="3" w:name="_GoBack"/>
      <w:bookmarkEnd w:id="3"/>
      <w:r w:rsidRPr="003D1613">
        <w:rPr>
          <w:sz w:val="24"/>
          <w:szCs w:val="24"/>
        </w:rPr>
        <w:t xml:space="preserve"> na Open </w:t>
      </w:r>
      <w:proofErr w:type="spellStart"/>
      <w:r w:rsidRPr="003D1613">
        <w:rPr>
          <w:sz w:val="24"/>
          <w:szCs w:val="24"/>
        </w:rPr>
        <w:t>Eyes</w:t>
      </w:r>
      <w:proofErr w:type="spellEnd"/>
      <w:r w:rsidRPr="003D1613">
        <w:rPr>
          <w:sz w:val="24"/>
          <w:szCs w:val="24"/>
        </w:rPr>
        <w:t xml:space="preserve"> </w:t>
      </w:r>
      <w:proofErr w:type="spellStart"/>
      <w:r w:rsidRPr="003D1613">
        <w:rPr>
          <w:sz w:val="24"/>
          <w:szCs w:val="24"/>
        </w:rPr>
        <w:t>Economy</w:t>
      </w:r>
      <w:proofErr w:type="spellEnd"/>
      <w:r w:rsidRPr="003D1613">
        <w:rPr>
          <w:sz w:val="24"/>
          <w:szCs w:val="24"/>
        </w:rPr>
        <w:t xml:space="preserve"> </w:t>
      </w:r>
      <w:proofErr w:type="spellStart"/>
      <w:r w:rsidRPr="003D1613">
        <w:rPr>
          <w:sz w:val="24"/>
          <w:szCs w:val="24"/>
        </w:rPr>
        <w:t>Summit</w:t>
      </w:r>
      <w:proofErr w:type="spellEnd"/>
      <w:r w:rsidRPr="003D1613">
        <w:rPr>
          <w:sz w:val="24"/>
          <w:szCs w:val="24"/>
        </w:rPr>
        <w:t xml:space="preserve"> 20</w:t>
      </w:r>
      <w:r w:rsidRPr="003D1613">
        <w:rPr>
          <w:sz w:val="24"/>
          <w:szCs w:val="24"/>
        </w:rPr>
        <w:t>23 dostępne są na stronie</w:t>
      </w:r>
      <w:hyperlink r:id="rId9">
        <w:r>
          <w:rPr>
            <w:color w:val="212529"/>
            <w:sz w:val="24"/>
            <w:szCs w:val="24"/>
          </w:rPr>
          <w:t xml:space="preserve"> </w:t>
        </w:r>
      </w:hyperlink>
      <w:hyperlink r:id="rId10">
        <w:r>
          <w:rPr>
            <w:color w:val="1155CC"/>
            <w:sz w:val="24"/>
            <w:szCs w:val="24"/>
            <w:u w:val="single"/>
          </w:rPr>
          <w:t>https://kongres.oees.pl/</w:t>
        </w:r>
      </w:hyperlink>
      <w:r w:rsidRPr="00D75F1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5F18">
        <w:rPr>
          <w:b/>
          <w:sz w:val="24"/>
          <w:szCs w:val="24"/>
        </w:rPr>
        <w:t xml:space="preserve">Z kodem: </w:t>
      </w:r>
      <w:r w:rsidRPr="00D75F18">
        <w:rPr>
          <w:b/>
          <w:sz w:val="24"/>
          <w:szCs w:val="24"/>
        </w:rPr>
        <w:t>ngo_oees_20</w:t>
      </w:r>
      <w:r w:rsidRPr="00D75F18">
        <w:rPr>
          <w:b/>
          <w:color w:val="212529"/>
          <w:sz w:val="24"/>
          <w:szCs w:val="24"/>
        </w:rPr>
        <w:t xml:space="preserve"> </w:t>
      </w:r>
      <w:r w:rsidRPr="00D75F18">
        <w:rPr>
          <w:b/>
          <w:color w:val="212529"/>
          <w:sz w:val="24"/>
          <w:szCs w:val="24"/>
        </w:rPr>
        <w:t>przedstawiciele organizacji po</w:t>
      </w:r>
      <w:r w:rsidR="00D75F18" w:rsidRPr="00D75F18">
        <w:rPr>
          <w:b/>
          <w:color w:val="212529"/>
          <w:sz w:val="24"/>
          <w:szCs w:val="24"/>
        </w:rPr>
        <w:t xml:space="preserve">zarządowych mogą zakupić bilet </w:t>
      </w:r>
      <w:r w:rsidRPr="00D75F18">
        <w:rPr>
          <w:b/>
          <w:color w:val="212529"/>
          <w:sz w:val="24"/>
          <w:szCs w:val="24"/>
        </w:rPr>
        <w:t xml:space="preserve">20% taniej. </w:t>
      </w:r>
    </w:p>
    <w:p w:rsidR="00EF78FC" w:rsidRDefault="00EF78FC" w:rsidP="00D75F18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</w:p>
    <w:p w:rsidR="00EF78FC" w:rsidRPr="00B92A9A" w:rsidRDefault="004B511F" w:rsidP="00D75F18">
      <w:pPr>
        <w:shd w:val="clear" w:color="auto" w:fill="FFFFFF"/>
        <w:spacing w:before="240"/>
        <w:rPr>
          <w:color w:val="212529"/>
          <w:sz w:val="24"/>
          <w:szCs w:val="24"/>
        </w:rPr>
      </w:pPr>
      <w:r w:rsidRPr="00B92A9A">
        <w:rPr>
          <w:color w:val="212529"/>
          <w:sz w:val="24"/>
          <w:szCs w:val="24"/>
        </w:rPr>
        <w:t>K</w:t>
      </w:r>
      <w:r w:rsidR="00B92A9A">
        <w:rPr>
          <w:color w:val="212529"/>
          <w:sz w:val="24"/>
          <w:szCs w:val="24"/>
        </w:rPr>
        <w:t>ONTAKT</w:t>
      </w:r>
      <w:r w:rsidRPr="00B92A9A">
        <w:rPr>
          <w:color w:val="212529"/>
          <w:sz w:val="24"/>
          <w:szCs w:val="24"/>
        </w:rPr>
        <w:t xml:space="preserve">: </w:t>
      </w:r>
    </w:p>
    <w:p w:rsidR="00EF78FC" w:rsidRDefault="004B511F" w:rsidP="00D75F18">
      <w:pPr>
        <w:shd w:val="clear" w:color="auto" w:fill="FFFFFF"/>
        <w:spacing w:before="24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media@oees.pl</w:t>
      </w:r>
    </w:p>
    <w:p w:rsidR="00EF78FC" w:rsidRDefault="00EF78FC" w:rsidP="00D75F18">
      <w:pPr>
        <w:rPr>
          <w:sz w:val="24"/>
          <w:szCs w:val="24"/>
        </w:rPr>
      </w:pPr>
    </w:p>
    <w:sectPr w:rsidR="00EF78FC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1F" w:rsidRDefault="004B511F">
      <w:pPr>
        <w:spacing w:line="240" w:lineRule="auto"/>
      </w:pPr>
      <w:r>
        <w:separator/>
      </w:r>
    </w:p>
  </w:endnote>
  <w:endnote w:type="continuationSeparator" w:id="0">
    <w:p w:rsidR="004B511F" w:rsidRDefault="004B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1F" w:rsidRDefault="004B511F">
      <w:pPr>
        <w:spacing w:line="240" w:lineRule="auto"/>
      </w:pPr>
      <w:r>
        <w:separator/>
      </w:r>
    </w:p>
  </w:footnote>
  <w:footnote w:type="continuationSeparator" w:id="0">
    <w:p w:rsidR="004B511F" w:rsidRDefault="004B5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8FC" w:rsidRDefault="004B51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pl-P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align>left</wp:align>
          </wp:positionH>
          <wp:positionV relativeFrom="page">
            <wp:posOffset>-380998</wp:posOffset>
          </wp:positionV>
          <wp:extent cx="7559675" cy="1619250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D16F8"/>
    <w:multiLevelType w:val="hybridMultilevel"/>
    <w:tmpl w:val="C57801C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FC"/>
    <w:rsid w:val="003D1613"/>
    <w:rsid w:val="004B511F"/>
    <w:rsid w:val="00B92A9A"/>
    <w:rsid w:val="00D75F18"/>
    <w:rsid w:val="00E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831"/>
  <w15:docId w15:val="{8318F8F1-5159-40EA-A5D3-7DB0EFB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8015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53D"/>
  </w:style>
  <w:style w:type="paragraph" w:styleId="Stopka">
    <w:name w:val="footer"/>
    <w:basedOn w:val="Normalny"/>
    <w:link w:val="StopkaZnak"/>
    <w:uiPriority w:val="99"/>
    <w:unhideWhenUsed/>
    <w:rsid w:val="008015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53D"/>
  </w:style>
  <w:style w:type="paragraph" w:styleId="Akapitzlist">
    <w:name w:val="List Paragraph"/>
    <w:basedOn w:val="Normalny"/>
    <w:uiPriority w:val="34"/>
    <w:qFormat/>
    <w:rsid w:val="00B92A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2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19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8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wolontariatOEES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ongres.oee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.oees.pl/bilety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/R6pp8Ph68zW3PF7LvgYZowng==">CgMxLjAyCGguZ2pkZ3hzMg5oLjkya3JpeWo2aHhkeDINaC5iaWx0dnljYThkaDgAaisKFHN1Z2dlc3QuZzNmbGIyaTl1YjJpEhNLYXRhcnp5bmEgQ2h1Y2htYWN6ciExM2pxLUtrb1U4SDRPRzV5WE1MSkdfUFktaGJwN3d1dE4=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2023-06-16T11:52:00Z</dcterms:created>
  <dcterms:modified xsi:type="dcterms:W3CDTF">2023-09-13T12:01:00Z</dcterms:modified>
</cp:coreProperties>
</file>