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A7218" w14:textId="5139BB0B" w:rsidR="0042498E" w:rsidRPr="00E53C19" w:rsidRDefault="00D3593E" w:rsidP="005871AF">
      <w:pPr>
        <w:pStyle w:val="TYTUAKTUprzedmiotregulacjiustawylubrozporzdzenia"/>
        <w:spacing w:before="0" w:after="0" w:line="30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53C19">
        <w:rPr>
          <w:rFonts w:asciiTheme="minorHAnsi" w:hAnsiTheme="minorHAnsi" w:cstheme="minorHAnsi"/>
          <w:sz w:val="22"/>
          <w:szCs w:val="22"/>
        </w:rPr>
        <w:t>ZARZĄDZENIE</w:t>
      </w:r>
      <w:r w:rsidR="0042498E" w:rsidRPr="00E53C19">
        <w:rPr>
          <w:rFonts w:asciiTheme="minorHAnsi" w:hAnsiTheme="minorHAnsi" w:cstheme="minorHAnsi"/>
          <w:sz w:val="22"/>
          <w:szCs w:val="22"/>
        </w:rPr>
        <w:t xml:space="preserve"> NR </w:t>
      </w:r>
      <w:r w:rsidR="00253536">
        <w:rPr>
          <w:rFonts w:asciiTheme="minorHAnsi" w:hAnsiTheme="minorHAnsi" w:cstheme="minorHAnsi"/>
          <w:sz w:val="22"/>
          <w:szCs w:val="22"/>
        </w:rPr>
        <w:t>12/2023</w:t>
      </w:r>
    </w:p>
    <w:p w14:paraId="5EC7D178" w14:textId="77777777" w:rsidR="0042498E" w:rsidRPr="00E53C19" w:rsidRDefault="0042498E" w:rsidP="005871AF">
      <w:pPr>
        <w:pStyle w:val="TYTUAKTUprzedmiotregulacjiustawylubrozporzdzenia"/>
        <w:spacing w:before="0" w:after="0" w:line="300" w:lineRule="auto"/>
        <w:rPr>
          <w:rFonts w:asciiTheme="minorHAnsi" w:hAnsiTheme="minorHAnsi" w:cstheme="minorHAnsi"/>
          <w:sz w:val="22"/>
          <w:szCs w:val="22"/>
        </w:rPr>
      </w:pPr>
      <w:r w:rsidRPr="00E53C19">
        <w:rPr>
          <w:rFonts w:asciiTheme="minorHAnsi" w:hAnsiTheme="minorHAnsi" w:cstheme="minorHAnsi"/>
          <w:sz w:val="22"/>
          <w:szCs w:val="22"/>
        </w:rPr>
        <w:t xml:space="preserve">PREZYDENTA MIASTA STOŁECZNEGO WARSZAWY </w:t>
      </w:r>
    </w:p>
    <w:p w14:paraId="32BBBEC3" w14:textId="383A51F6" w:rsidR="00D3593E" w:rsidRPr="00E53C19" w:rsidRDefault="00006C47" w:rsidP="005871AF">
      <w:pPr>
        <w:pStyle w:val="TYTUAKTUprzedmiotregulacjiustawylubrozporzdzenia"/>
        <w:spacing w:before="0" w:after="0" w:line="300" w:lineRule="auto"/>
        <w:rPr>
          <w:rFonts w:asciiTheme="minorHAnsi" w:hAnsiTheme="minorHAnsi" w:cstheme="minorHAnsi"/>
          <w:sz w:val="22"/>
          <w:szCs w:val="22"/>
        </w:rPr>
      </w:pPr>
      <w:r w:rsidRPr="00E53C19">
        <w:rPr>
          <w:rFonts w:asciiTheme="minorHAnsi" w:hAnsiTheme="minorHAnsi" w:cstheme="minorHAnsi"/>
          <w:sz w:val="22"/>
          <w:szCs w:val="22"/>
        </w:rPr>
        <w:t>z</w:t>
      </w:r>
      <w:r w:rsidR="0042498E" w:rsidRPr="00E53C19">
        <w:rPr>
          <w:rFonts w:asciiTheme="minorHAnsi" w:hAnsiTheme="minorHAnsi" w:cstheme="minorHAnsi"/>
          <w:sz w:val="22"/>
          <w:szCs w:val="22"/>
        </w:rPr>
        <w:t xml:space="preserve"> </w:t>
      </w:r>
      <w:r w:rsidR="00253536">
        <w:rPr>
          <w:rFonts w:asciiTheme="minorHAnsi" w:hAnsiTheme="minorHAnsi" w:cstheme="minorHAnsi"/>
          <w:sz w:val="22"/>
          <w:szCs w:val="22"/>
        </w:rPr>
        <w:t>4 stycznia 2023 r.</w:t>
      </w:r>
    </w:p>
    <w:p w14:paraId="0182565B" w14:textId="001C3AA2" w:rsidR="003D7638" w:rsidRPr="00E53C19" w:rsidRDefault="00D3593E" w:rsidP="005871AF">
      <w:pPr>
        <w:pStyle w:val="TYTUAKTUprzedmiotregulacjiustawylubrozporzdzenia"/>
        <w:spacing w:before="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53C19">
        <w:rPr>
          <w:rFonts w:asciiTheme="minorHAnsi" w:hAnsiTheme="minorHAnsi" w:cstheme="minorHAnsi"/>
          <w:sz w:val="22"/>
          <w:szCs w:val="22"/>
        </w:rPr>
        <w:t xml:space="preserve">zmieniające </w:t>
      </w:r>
      <w:r w:rsidR="0042498E" w:rsidRPr="00E53C19">
        <w:rPr>
          <w:rFonts w:asciiTheme="minorHAnsi" w:hAnsiTheme="minorHAnsi" w:cstheme="minorHAnsi"/>
          <w:sz w:val="22"/>
          <w:szCs w:val="22"/>
        </w:rPr>
        <w:t xml:space="preserve">zarządzenie </w:t>
      </w:r>
      <w:r w:rsidR="0067590F" w:rsidRPr="0067590F">
        <w:rPr>
          <w:rFonts w:asciiTheme="minorHAnsi" w:hAnsiTheme="minorHAnsi" w:cstheme="minorHAnsi"/>
          <w:sz w:val="22"/>
          <w:szCs w:val="22"/>
        </w:rPr>
        <w:t>w sprawie zasad najmu lokali użytkowych</w:t>
      </w:r>
    </w:p>
    <w:p w14:paraId="7CD76A72" w14:textId="069EBEAB" w:rsidR="003D7638" w:rsidRPr="00E53C19" w:rsidRDefault="003D53DA" w:rsidP="00E53C19">
      <w:pPr>
        <w:pStyle w:val="ARTartustawynprozporzdzenia"/>
        <w:keepNext/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E53C19">
        <w:rPr>
          <w:rFonts w:asciiTheme="minorHAnsi" w:hAnsiTheme="minorHAnsi" w:cstheme="minorHAnsi"/>
          <w:sz w:val="22"/>
          <w:szCs w:val="22"/>
        </w:rPr>
        <w:t xml:space="preserve">Na podstawie art. 30 ust. 1 i ust. 2 pkt 3 ustawy z dnia 8 marca 1990 r. o samorządzie gminnym </w:t>
      </w:r>
      <w:r w:rsidRPr="00E53C19">
        <w:rPr>
          <w:rFonts w:asciiTheme="minorHAnsi" w:hAnsiTheme="minorHAnsi" w:cstheme="minorHAnsi"/>
          <w:noProof/>
          <w:sz w:val="22"/>
          <w:szCs w:val="22"/>
        </w:rPr>
        <w:t>(Dz. U. z 202</w:t>
      </w:r>
      <w:r w:rsidR="00E53C19" w:rsidRPr="00E53C19">
        <w:rPr>
          <w:rFonts w:asciiTheme="minorHAnsi" w:hAnsiTheme="minorHAnsi" w:cstheme="minorHAnsi"/>
          <w:noProof/>
          <w:sz w:val="22"/>
          <w:szCs w:val="22"/>
        </w:rPr>
        <w:t>2</w:t>
      </w:r>
      <w:r w:rsidRPr="00E53C19">
        <w:rPr>
          <w:rFonts w:asciiTheme="minorHAnsi" w:hAnsiTheme="minorHAnsi" w:cstheme="minorHAnsi"/>
          <w:noProof/>
          <w:sz w:val="22"/>
          <w:szCs w:val="22"/>
        </w:rPr>
        <w:t xml:space="preserve"> r., poz. </w:t>
      </w:r>
      <w:r w:rsidR="00E53C19" w:rsidRPr="00E53C19">
        <w:rPr>
          <w:rFonts w:asciiTheme="minorHAnsi" w:hAnsiTheme="minorHAnsi" w:cstheme="minorHAnsi"/>
          <w:noProof/>
          <w:sz w:val="22"/>
          <w:szCs w:val="22"/>
        </w:rPr>
        <w:t>559, 583, 1005, 1079</w:t>
      </w:r>
      <w:r w:rsidR="00EC50B5">
        <w:rPr>
          <w:rFonts w:asciiTheme="minorHAnsi" w:hAnsiTheme="minorHAnsi" w:cstheme="minorHAnsi"/>
          <w:noProof/>
          <w:sz w:val="22"/>
          <w:szCs w:val="22"/>
        </w:rPr>
        <w:t xml:space="preserve"> i</w:t>
      </w:r>
      <w:r w:rsidR="00E53C19" w:rsidRPr="00E53C19">
        <w:rPr>
          <w:rFonts w:asciiTheme="minorHAnsi" w:hAnsiTheme="minorHAnsi" w:cstheme="minorHAnsi"/>
          <w:noProof/>
          <w:sz w:val="22"/>
          <w:szCs w:val="22"/>
        </w:rPr>
        <w:t xml:space="preserve"> 1561</w:t>
      </w:r>
      <w:r w:rsidRPr="00E53C19">
        <w:rPr>
          <w:rFonts w:asciiTheme="minorHAnsi" w:hAnsiTheme="minorHAnsi" w:cstheme="minorHAnsi"/>
          <w:noProof/>
          <w:sz w:val="22"/>
          <w:szCs w:val="22"/>
        </w:rPr>
        <w:t>)</w:t>
      </w:r>
      <w:r w:rsidR="0067590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53C19" w:rsidRPr="00E53C19">
        <w:rPr>
          <w:rFonts w:asciiTheme="minorHAnsi" w:hAnsiTheme="minorHAnsi" w:cstheme="minorHAnsi"/>
          <w:sz w:val="22"/>
          <w:szCs w:val="22"/>
        </w:rPr>
        <w:t>zarządza się co następuje</w:t>
      </w:r>
      <w:r w:rsidRPr="00E53C19">
        <w:rPr>
          <w:rFonts w:asciiTheme="minorHAnsi" w:hAnsiTheme="minorHAnsi" w:cstheme="minorHAnsi"/>
          <w:sz w:val="22"/>
          <w:szCs w:val="22"/>
        </w:rPr>
        <w:t>:</w:t>
      </w:r>
    </w:p>
    <w:p w14:paraId="4FC27736" w14:textId="77777777" w:rsidR="0067590F" w:rsidRPr="00C54631" w:rsidRDefault="0067590F" w:rsidP="0067590F">
      <w:pPr>
        <w:pStyle w:val="ARTartustawynprozporzdzenia"/>
        <w:keepNext/>
        <w:spacing w:before="0" w:line="300" w:lineRule="auto"/>
        <w:ind w:firstLine="567"/>
        <w:jc w:val="left"/>
        <w:rPr>
          <w:rFonts w:asciiTheme="minorHAnsi" w:hAnsiTheme="minorHAnsi" w:cstheme="minorHAnsi"/>
          <w:sz w:val="22"/>
          <w:szCs w:val="22"/>
        </w:rPr>
      </w:pPr>
      <w:r w:rsidRPr="00C54631">
        <w:rPr>
          <w:rStyle w:val="Ppogrubienie"/>
          <w:rFonts w:asciiTheme="minorHAnsi" w:hAnsiTheme="minorHAnsi" w:cstheme="minorHAnsi"/>
          <w:sz w:val="22"/>
          <w:szCs w:val="22"/>
        </w:rPr>
        <w:t>§ 1.</w:t>
      </w:r>
      <w:r w:rsidRPr="00C54631">
        <w:rPr>
          <w:rFonts w:asciiTheme="minorHAnsi" w:hAnsiTheme="minorHAnsi" w:cstheme="minorHAnsi"/>
          <w:sz w:val="22"/>
          <w:szCs w:val="22"/>
        </w:rPr>
        <w:t> W zarządzeniu Nr 136/2020 Prezydenta Miasta Stołecznego Warszawy z dnia 5 lutego 2020 roku w sprawie zasad najmu lokali użytkowych wprowadza się zmiany</w:t>
      </w:r>
      <w:r>
        <w:rPr>
          <w:rFonts w:asciiTheme="minorHAnsi" w:hAnsiTheme="minorHAnsi" w:cstheme="minorHAnsi"/>
          <w:sz w:val="22"/>
          <w:szCs w:val="22"/>
        </w:rPr>
        <w:t xml:space="preserve"> w </w:t>
      </w:r>
      <w:r w:rsidRPr="0014662F">
        <w:rPr>
          <w:rFonts w:asciiTheme="minorHAnsi" w:hAnsiTheme="minorHAnsi" w:cstheme="minorHAnsi"/>
          <w:sz w:val="22"/>
          <w:szCs w:val="22"/>
        </w:rPr>
        <w:t>§ 26</w:t>
      </w:r>
      <w:r w:rsidRPr="00C54631">
        <w:rPr>
          <w:rFonts w:asciiTheme="minorHAnsi" w:hAnsiTheme="minorHAnsi" w:cstheme="minorHAnsi"/>
          <w:sz w:val="22"/>
          <w:szCs w:val="22"/>
        </w:rPr>
        <w:t>:</w:t>
      </w:r>
    </w:p>
    <w:p w14:paraId="7264355F" w14:textId="77777777" w:rsidR="0067590F" w:rsidRPr="0014662F" w:rsidRDefault="0067590F" w:rsidP="004D36BB">
      <w:pPr>
        <w:pStyle w:val="Akapitzlist"/>
        <w:numPr>
          <w:ilvl w:val="0"/>
          <w:numId w:val="39"/>
        </w:numPr>
        <w:spacing w:after="0" w:line="300" w:lineRule="auto"/>
        <w:ind w:left="993" w:hanging="426"/>
        <w:rPr>
          <w:rFonts w:asciiTheme="minorHAnsi" w:hAnsiTheme="minorHAnsi" w:cstheme="minorHAnsi"/>
        </w:rPr>
      </w:pPr>
      <w:r w:rsidRPr="0014662F">
        <w:rPr>
          <w:rFonts w:asciiTheme="minorHAnsi" w:hAnsiTheme="minorHAnsi" w:cstheme="minorHAnsi"/>
        </w:rPr>
        <w:t>ust. 1 otrzymuje brzmienie:</w:t>
      </w:r>
    </w:p>
    <w:p w14:paraId="096066CA" w14:textId="41B46E4D" w:rsidR="0067590F" w:rsidRPr="0014662F" w:rsidRDefault="0067590F" w:rsidP="004D36BB">
      <w:pPr>
        <w:pStyle w:val="Tekstpodstawowy3"/>
        <w:tabs>
          <w:tab w:val="left" w:pos="1418"/>
        </w:tabs>
        <w:spacing w:line="300" w:lineRule="auto"/>
        <w:ind w:left="993"/>
        <w:rPr>
          <w:rFonts w:asciiTheme="minorHAnsi" w:hAnsiTheme="minorHAnsi" w:cstheme="minorHAnsi"/>
          <w:bCs/>
          <w:i w:val="0"/>
          <w:sz w:val="22"/>
          <w:szCs w:val="22"/>
        </w:rPr>
      </w:pPr>
      <w:r w:rsidRPr="0014662F">
        <w:rPr>
          <w:rFonts w:asciiTheme="minorHAnsi" w:hAnsiTheme="minorHAnsi" w:cstheme="minorHAnsi"/>
          <w:i w:val="0"/>
        </w:rPr>
        <w:t>„</w:t>
      </w:r>
      <w:r w:rsidRPr="0014662F">
        <w:rPr>
          <w:rFonts w:asciiTheme="minorHAnsi" w:hAnsiTheme="minorHAnsi" w:cstheme="minorHAnsi"/>
          <w:i w:val="0"/>
          <w:sz w:val="22"/>
          <w:szCs w:val="22"/>
        </w:rPr>
        <w:t xml:space="preserve">1. Waloryzacja czynszu następuje corocznie </w:t>
      </w:r>
      <w:r w:rsidRPr="0014662F">
        <w:rPr>
          <w:rFonts w:asciiTheme="minorHAnsi" w:hAnsiTheme="minorHAnsi" w:cstheme="minorHAnsi"/>
          <w:bCs/>
          <w:i w:val="0"/>
          <w:sz w:val="22"/>
          <w:szCs w:val="22"/>
        </w:rPr>
        <w:t>w przypadku wzrostu cen o średnioroczny wskaźnik cen towarów i usług konsumpcyjnych ogółem, ogłaszany przez Prezesa Głównego Urzędu Statystycznego za rok ubiegły, z zastrzeżeniem ust. 5</w:t>
      </w:r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 i 6</w:t>
      </w:r>
      <w:r w:rsidR="006560E1">
        <w:rPr>
          <w:rFonts w:asciiTheme="minorHAnsi" w:hAnsiTheme="minorHAnsi" w:cstheme="minorHAnsi"/>
          <w:bCs/>
          <w:i w:val="0"/>
          <w:sz w:val="22"/>
          <w:szCs w:val="22"/>
        </w:rPr>
        <w:t>.”;</w:t>
      </w:r>
    </w:p>
    <w:p w14:paraId="52540ECD" w14:textId="77777777" w:rsidR="0067590F" w:rsidRPr="0014662F" w:rsidRDefault="0067590F" w:rsidP="004D36BB">
      <w:pPr>
        <w:pStyle w:val="Akapitzlist"/>
        <w:numPr>
          <w:ilvl w:val="0"/>
          <w:numId w:val="39"/>
        </w:numPr>
        <w:spacing w:after="0" w:line="300" w:lineRule="auto"/>
        <w:ind w:left="993" w:hanging="426"/>
        <w:rPr>
          <w:rFonts w:asciiTheme="minorHAnsi" w:hAnsiTheme="minorHAnsi" w:cstheme="minorHAnsi"/>
        </w:rPr>
      </w:pPr>
      <w:r>
        <w:rPr>
          <w:rStyle w:val="Ppogrubienie"/>
          <w:rFonts w:asciiTheme="minorHAnsi" w:hAnsiTheme="minorHAnsi" w:cstheme="minorHAnsi"/>
          <w:b w:val="0"/>
        </w:rPr>
        <w:t>w ust. 5</w:t>
      </w:r>
      <w:r w:rsidRPr="0014662F">
        <w:rPr>
          <w:rStyle w:val="Ppogrubienie"/>
          <w:rFonts w:asciiTheme="minorHAnsi" w:hAnsiTheme="minorHAnsi" w:cstheme="minorHAnsi"/>
          <w:b w:val="0"/>
        </w:rPr>
        <w:t xml:space="preserve"> kropkę zastępuje się średnikiem i </w:t>
      </w:r>
      <w:r>
        <w:rPr>
          <w:rFonts w:asciiTheme="minorHAnsi" w:hAnsiTheme="minorHAnsi" w:cstheme="minorHAnsi"/>
        </w:rPr>
        <w:t>dodaje się ust. 6</w:t>
      </w:r>
      <w:r w:rsidRPr="0014662F">
        <w:rPr>
          <w:rFonts w:asciiTheme="minorHAnsi" w:hAnsiTheme="minorHAnsi" w:cstheme="minorHAnsi"/>
        </w:rPr>
        <w:t xml:space="preserve"> w brzmieniu:</w:t>
      </w:r>
    </w:p>
    <w:p w14:paraId="7DC8A9E2" w14:textId="44BE3C4A" w:rsidR="0067590F" w:rsidRPr="0014662F" w:rsidRDefault="0067590F" w:rsidP="004D36BB">
      <w:pPr>
        <w:pStyle w:val="Tekstpodstawowy3"/>
        <w:tabs>
          <w:tab w:val="left" w:pos="993"/>
        </w:tabs>
        <w:spacing w:after="240" w:line="300" w:lineRule="auto"/>
        <w:ind w:left="993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„6</w:t>
      </w:r>
      <w:r w:rsidRPr="0014662F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>
        <w:rPr>
          <w:rFonts w:asciiTheme="minorHAnsi" w:hAnsiTheme="minorHAnsi" w:cstheme="minorHAnsi"/>
          <w:i w:val="0"/>
          <w:sz w:val="22"/>
          <w:szCs w:val="22"/>
        </w:rPr>
        <w:t>W roku 2023</w:t>
      </w:r>
      <w:r w:rsidRPr="0014662F">
        <w:t xml:space="preserve"> </w:t>
      </w:r>
      <w:r w:rsidR="00D33C63">
        <w:rPr>
          <w:rFonts w:asciiTheme="minorHAnsi" w:hAnsiTheme="minorHAnsi" w:cstheme="minorHAnsi"/>
          <w:i w:val="0"/>
          <w:sz w:val="22"/>
          <w:szCs w:val="22"/>
        </w:rPr>
        <w:t>waloryzacja</w:t>
      </w:r>
      <w:r w:rsidRPr="0014662F">
        <w:rPr>
          <w:rFonts w:asciiTheme="minorHAnsi" w:hAnsiTheme="minorHAnsi" w:cstheme="minorHAnsi"/>
          <w:i w:val="0"/>
          <w:sz w:val="22"/>
          <w:szCs w:val="22"/>
        </w:rPr>
        <w:t xml:space="preserve"> czynszu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wyn</w:t>
      </w:r>
      <w:r w:rsidR="00FB0A77">
        <w:rPr>
          <w:rFonts w:asciiTheme="minorHAnsi" w:hAnsiTheme="minorHAnsi" w:cstheme="minorHAnsi"/>
          <w:i w:val="0"/>
          <w:sz w:val="22"/>
          <w:szCs w:val="22"/>
        </w:rPr>
        <w:t>iesie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10%</w:t>
      </w:r>
      <w:r w:rsidR="006560E1">
        <w:rPr>
          <w:rFonts w:asciiTheme="minorHAnsi" w:hAnsiTheme="minorHAnsi" w:cstheme="minorHAnsi"/>
          <w:i w:val="0"/>
          <w:sz w:val="22"/>
          <w:szCs w:val="22"/>
        </w:rPr>
        <w:t>.”.</w:t>
      </w:r>
    </w:p>
    <w:p w14:paraId="162A3405" w14:textId="77777777" w:rsidR="0067590F" w:rsidRPr="00C54631" w:rsidRDefault="0067590F" w:rsidP="0067590F">
      <w:pPr>
        <w:pStyle w:val="ARTartustawynprozporzdzenia"/>
        <w:spacing w:before="0" w:after="240" w:line="300" w:lineRule="auto"/>
        <w:ind w:firstLine="567"/>
        <w:jc w:val="left"/>
        <w:rPr>
          <w:rFonts w:asciiTheme="minorHAnsi" w:hAnsiTheme="minorHAnsi" w:cstheme="minorHAnsi"/>
          <w:sz w:val="22"/>
          <w:szCs w:val="22"/>
        </w:rPr>
      </w:pPr>
      <w:r w:rsidRPr="00C54631">
        <w:rPr>
          <w:rStyle w:val="Ppogrubienie"/>
          <w:rFonts w:asciiTheme="minorHAnsi" w:hAnsiTheme="minorHAnsi" w:cstheme="minorHAnsi"/>
          <w:sz w:val="22"/>
          <w:szCs w:val="22"/>
        </w:rPr>
        <w:t>§ 2</w:t>
      </w:r>
      <w:r w:rsidRPr="00C54631">
        <w:rPr>
          <w:rStyle w:val="Ppogrubienie"/>
          <w:rFonts w:asciiTheme="minorHAnsi" w:hAnsiTheme="minorHAnsi" w:cstheme="minorHAnsi"/>
          <w:b w:val="0"/>
          <w:sz w:val="22"/>
          <w:szCs w:val="22"/>
        </w:rPr>
        <w:t>.</w:t>
      </w:r>
      <w:r w:rsidRPr="00C54631">
        <w:rPr>
          <w:rFonts w:asciiTheme="minorHAnsi" w:hAnsiTheme="minorHAnsi" w:cstheme="minorHAnsi"/>
          <w:sz w:val="22"/>
          <w:szCs w:val="22"/>
        </w:rPr>
        <w:t xml:space="preserve"> Wykonanie zarządzenia powierza się </w:t>
      </w:r>
      <w:r>
        <w:rPr>
          <w:rFonts w:asciiTheme="minorHAnsi" w:hAnsiTheme="minorHAnsi" w:cstheme="minorHAnsi"/>
          <w:sz w:val="22"/>
          <w:szCs w:val="22"/>
        </w:rPr>
        <w:t>organom</w:t>
      </w:r>
      <w:r w:rsidRPr="00C54631">
        <w:rPr>
          <w:rFonts w:asciiTheme="minorHAnsi" w:hAnsiTheme="minorHAnsi" w:cstheme="minorHAnsi"/>
          <w:sz w:val="22"/>
          <w:szCs w:val="22"/>
        </w:rPr>
        <w:t xml:space="preserve"> dzielnic</w:t>
      </w:r>
      <w:r>
        <w:rPr>
          <w:rFonts w:asciiTheme="minorHAnsi" w:hAnsiTheme="minorHAnsi" w:cstheme="minorHAnsi"/>
          <w:sz w:val="22"/>
          <w:szCs w:val="22"/>
        </w:rPr>
        <w:t>, członkom zarządów dzielnic</w:t>
      </w:r>
      <w:r w:rsidRPr="00C54631">
        <w:rPr>
          <w:rFonts w:asciiTheme="minorHAnsi" w:hAnsiTheme="minorHAnsi" w:cstheme="minorHAnsi"/>
          <w:sz w:val="22"/>
          <w:szCs w:val="22"/>
        </w:rPr>
        <w:t xml:space="preserve"> oraz kierownikom jednostek organizacyjnych m.st. Warszawy zarządzających zasobem lokalowym m.st. Warszawy w dzielnic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54631">
        <w:rPr>
          <w:rFonts w:asciiTheme="minorHAnsi" w:hAnsiTheme="minorHAnsi" w:cstheme="minorHAnsi"/>
          <w:sz w:val="22"/>
          <w:szCs w:val="22"/>
        </w:rPr>
        <w:t>.</w:t>
      </w:r>
    </w:p>
    <w:p w14:paraId="026CAFAF" w14:textId="77777777" w:rsidR="003D0980" w:rsidRPr="00E53C19" w:rsidRDefault="005D1D3D" w:rsidP="00FA0898">
      <w:pPr>
        <w:pStyle w:val="ARTartustawynprozporzdzenia"/>
        <w:spacing w:before="0" w:line="300" w:lineRule="auto"/>
        <w:ind w:firstLine="567"/>
        <w:jc w:val="left"/>
        <w:rPr>
          <w:rFonts w:asciiTheme="minorHAnsi" w:hAnsiTheme="minorHAnsi" w:cstheme="minorHAnsi"/>
          <w:sz w:val="22"/>
          <w:szCs w:val="22"/>
        </w:rPr>
      </w:pPr>
      <w:r w:rsidRPr="00E53C19">
        <w:rPr>
          <w:rFonts w:asciiTheme="minorHAnsi" w:hAnsiTheme="minorHAnsi" w:cstheme="minorHAnsi"/>
          <w:b/>
          <w:sz w:val="22"/>
          <w:szCs w:val="22"/>
        </w:rPr>
        <w:t>§ 3.</w:t>
      </w:r>
      <w:r w:rsidR="00002E57" w:rsidRPr="00E53C19">
        <w:rPr>
          <w:rFonts w:asciiTheme="minorHAnsi" w:hAnsiTheme="minorHAnsi" w:cstheme="minorHAnsi"/>
          <w:sz w:val="22"/>
          <w:szCs w:val="22"/>
        </w:rPr>
        <w:t xml:space="preserve"> 1. Zarządzenie podlega publikacji w Biuletynie Informacji Publicznej Miasta Stołecznego Warszawy.</w:t>
      </w:r>
    </w:p>
    <w:p w14:paraId="22614CDB" w14:textId="64B2CD5A" w:rsidR="001C25E0" w:rsidRDefault="00002E57" w:rsidP="00FA0898">
      <w:pPr>
        <w:pStyle w:val="ARTartustawynprozporzdzenia"/>
        <w:spacing w:before="0" w:line="30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E53C19">
        <w:rPr>
          <w:rFonts w:asciiTheme="minorHAnsi" w:hAnsiTheme="minorHAnsi" w:cstheme="minorHAnsi"/>
          <w:sz w:val="22"/>
          <w:szCs w:val="22"/>
        </w:rPr>
        <w:t xml:space="preserve">2. Zarządzenie wchodzi w życie </w:t>
      </w:r>
      <w:r w:rsidR="00A21138" w:rsidRPr="00E53C19">
        <w:rPr>
          <w:rFonts w:asciiTheme="minorHAnsi" w:hAnsiTheme="minorHAnsi" w:cstheme="minorHAnsi"/>
          <w:sz w:val="22"/>
          <w:szCs w:val="22"/>
        </w:rPr>
        <w:t xml:space="preserve">z </w:t>
      </w:r>
      <w:r w:rsidRPr="00E53C19">
        <w:rPr>
          <w:rFonts w:asciiTheme="minorHAnsi" w:hAnsiTheme="minorHAnsi" w:cstheme="minorHAnsi"/>
          <w:sz w:val="22"/>
          <w:szCs w:val="22"/>
        </w:rPr>
        <w:t>dni</w:t>
      </w:r>
      <w:r w:rsidR="00A21138" w:rsidRPr="00E53C19">
        <w:rPr>
          <w:rFonts w:asciiTheme="minorHAnsi" w:hAnsiTheme="minorHAnsi" w:cstheme="minorHAnsi"/>
          <w:sz w:val="22"/>
          <w:szCs w:val="22"/>
        </w:rPr>
        <w:t>em następującym</w:t>
      </w:r>
      <w:r w:rsidRPr="00E53C19">
        <w:rPr>
          <w:rFonts w:asciiTheme="minorHAnsi" w:hAnsiTheme="minorHAnsi" w:cstheme="minorHAnsi"/>
          <w:sz w:val="22"/>
          <w:szCs w:val="22"/>
        </w:rPr>
        <w:t xml:space="preserve"> </w:t>
      </w:r>
      <w:r w:rsidR="00A21138" w:rsidRPr="00E53C19">
        <w:rPr>
          <w:rFonts w:asciiTheme="minorHAnsi" w:hAnsiTheme="minorHAnsi" w:cstheme="minorHAnsi"/>
          <w:sz w:val="22"/>
          <w:szCs w:val="22"/>
        </w:rPr>
        <w:t>po</w:t>
      </w:r>
      <w:r w:rsidRPr="00E53C19">
        <w:rPr>
          <w:rFonts w:asciiTheme="minorHAnsi" w:hAnsiTheme="minorHAnsi" w:cstheme="minorHAnsi"/>
          <w:sz w:val="22"/>
          <w:szCs w:val="22"/>
        </w:rPr>
        <w:t xml:space="preserve"> dni</w:t>
      </w:r>
      <w:r w:rsidR="00A21138" w:rsidRPr="00E53C19">
        <w:rPr>
          <w:rFonts w:asciiTheme="minorHAnsi" w:hAnsiTheme="minorHAnsi" w:cstheme="minorHAnsi"/>
          <w:sz w:val="22"/>
          <w:szCs w:val="22"/>
        </w:rPr>
        <w:t>u</w:t>
      </w:r>
      <w:r w:rsidRPr="00E53C19">
        <w:rPr>
          <w:rFonts w:asciiTheme="minorHAnsi" w:hAnsiTheme="minorHAnsi" w:cstheme="minorHAnsi"/>
          <w:sz w:val="22"/>
          <w:szCs w:val="22"/>
        </w:rPr>
        <w:t xml:space="preserve"> podpisania.</w:t>
      </w:r>
    </w:p>
    <w:p w14:paraId="6DBC3DCA" w14:textId="77777777" w:rsidR="00253536" w:rsidRPr="009A2829" w:rsidRDefault="00253536" w:rsidP="00253536">
      <w:pPr>
        <w:spacing w:line="300" w:lineRule="auto"/>
        <w:ind w:left="4247" w:firstLine="148"/>
        <w:rPr>
          <w:rFonts w:asciiTheme="minorHAnsi" w:hAnsiTheme="minorHAnsi"/>
          <w:b/>
          <w:sz w:val="22"/>
          <w:szCs w:val="22"/>
          <w:u w:color="000000"/>
        </w:rPr>
      </w:pPr>
      <w:r w:rsidRPr="00C146D7">
        <w:rPr>
          <w:rFonts w:asciiTheme="minorHAnsi" w:hAnsiTheme="minorHAnsi"/>
          <w:b/>
          <w:sz w:val="22"/>
          <w:szCs w:val="22"/>
        </w:rPr>
        <w:t xml:space="preserve">      </w:t>
      </w:r>
      <w:proofErr w:type="gramStart"/>
      <w:r w:rsidRPr="009A2829">
        <w:rPr>
          <w:rFonts w:asciiTheme="minorHAnsi" w:hAnsiTheme="minorHAnsi"/>
          <w:b/>
          <w:sz w:val="22"/>
          <w:szCs w:val="22"/>
          <w:u w:color="000000"/>
        </w:rPr>
        <w:t>z  up.</w:t>
      </w:r>
      <w:proofErr w:type="gramEnd"/>
      <w:r w:rsidRPr="009A2829">
        <w:rPr>
          <w:rFonts w:asciiTheme="minorHAnsi" w:hAnsiTheme="minorHAnsi"/>
          <w:b/>
          <w:sz w:val="22"/>
          <w:szCs w:val="22"/>
          <w:u w:color="000000"/>
        </w:rPr>
        <w:t xml:space="preserve"> PREZYDENTA M.ST. WARSZAWY</w:t>
      </w:r>
    </w:p>
    <w:p w14:paraId="699B5735" w14:textId="77777777" w:rsidR="00253536" w:rsidRPr="009A2829" w:rsidRDefault="00253536" w:rsidP="00253536">
      <w:pPr>
        <w:spacing w:line="300" w:lineRule="auto"/>
        <w:ind w:left="4247" w:firstLine="288"/>
        <w:rPr>
          <w:rFonts w:asciiTheme="minorHAnsi" w:hAnsiTheme="minorHAnsi"/>
          <w:b/>
          <w:sz w:val="22"/>
          <w:szCs w:val="22"/>
          <w:u w:color="000000"/>
        </w:rPr>
      </w:pPr>
      <w:r w:rsidRPr="009A2829">
        <w:rPr>
          <w:rFonts w:asciiTheme="minorHAnsi" w:hAnsiTheme="minorHAnsi"/>
          <w:b/>
          <w:sz w:val="22"/>
          <w:szCs w:val="22"/>
          <w:u w:color="000000"/>
        </w:rPr>
        <w:t xml:space="preserve">          /-/ Aldona Machnowska-Góra</w:t>
      </w:r>
    </w:p>
    <w:p w14:paraId="076D6A98" w14:textId="77777777" w:rsidR="00253536" w:rsidRPr="009A2829" w:rsidRDefault="00253536" w:rsidP="00253536">
      <w:pPr>
        <w:spacing w:line="300" w:lineRule="auto"/>
        <w:ind w:left="4247"/>
        <w:rPr>
          <w:rFonts w:asciiTheme="minorHAnsi" w:hAnsiTheme="minorHAnsi"/>
          <w:b/>
          <w:sz w:val="22"/>
          <w:szCs w:val="22"/>
          <w:u w:color="000000"/>
        </w:rPr>
      </w:pPr>
      <w:r w:rsidRPr="009A2829">
        <w:rPr>
          <w:rFonts w:asciiTheme="minorHAnsi" w:hAnsiTheme="minorHAnsi"/>
          <w:b/>
          <w:sz w:val="22"/>
          <w:szCs w:val="22"/>
          <w:u w:color="000000"/>
        </w:rPr>
        <w:t xml:space="preserve">           Zastępca Prezydenta m.st. Warszawy</w:t>
      </w:r>
    </w:p>
    <w:p w14:paraId="3A7CE50A" w14:textId="77777777" w:rsidR="00253536" w:rsidRPr="00E53C19" w:rsidRDefault="00253536" w:rsidP="00FA0898">
      <w:pPr>
        <w:pStyle w:val="ARTartustawynprozporzdzenia"/>
        <w:spacing w:before="0" w:line="30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sectPr w:rsidR="00253536" w:rsidRPr="00E53C19" w:rsidSect="00C354CC">
      <w:headerReference w:type="even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97F0D" w14:textId="77777777" w:rsidR="001230C1" w:rsidRDefault="001230C1" w:rsidP="00D3593E">
      <w:r>
        <w:separator/>
      </w:r>
    </w:p>
  </w:endnote>
  <w:endnote w:type="continuationSeparator" w:id="0">
    <w:p w14:paraId="016CB10F" w14:textId="77777777" w:rsidR="001230C1" w:rsidRDefault="001230C1" w:rsidP="00D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85817" w14:textId="77777777" w:rsidR="00C354CC" w:rsidRDefault="00CD3E4B" w:rsidP="00C354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35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85BDF" w14:textId="77777777" w:rsidR="00C354CC" w:rsidRDefault="00C354CC" w:rsidP="00C354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B794" w14:textId="74684D7C" w:rsidR="00C354CC" w:rsidRDefault="00CD3E4B" w:rsidP="00C354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35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31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46A0B9" w14:textId="77777777" w:rsidR="00C354CC" w:rsidRDefault="00C354CC" w:rsidP="00C354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D8493" w14:textId="77777777" w:rsidR="001230C1" w:rsidRDefault="001230C1" w:rsidP="00D3593E">
      <w:r>
        <w:separator/>
      </w:r>
    </w:p>
  </w:footnote>
  <w:footnote w:type="continuationSeparator" w:id="0">
    <w:p w14:paraId="285D4A55" w14:textId="77777777" w:rsidR="001230C1" w:rsidRDefault="001230C1" w:rsidP="00D3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1D2" w14:textId="77777777" w:rsidR="00C354CC" w:rsidRDefault="00CD3E4B" w:rsidP="00C354C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35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310588" w14:textId="77777777" w:rsidR="00C354CC" w:rsidRDefault="00C354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C2DE" w14:textId="01A93BCE" w:rsidR="00253536" w:rsidRPr="00253536" w:rsidRDefault="00253536">
    <w:pPr>
      <w:pStyle w:val="Nagwek"/>
      <w:rPr>
        <w:rFonts w:asciiTheme="minorHAnsi" w:hAnsiTheme="minorHAnsi"/>
        <w:sz w:val="22"/>
        <w:szCs w:val="22"/>
      </w:rPr>
    </w:pPr>
    <w:r w:rsidRPr="00253536">
      <w:rPr>
        <w:rFonts w:asciiTheme="minorHAnsi" w:hAnsiTheme="minorHAnsi"/>
        <w:sz w:val="22"/>
        <w:szCs w:val="22"/>
      </w:rPr>
      <w:t>GP-OR.0050.12.2023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3CE"/>
    <w:multiLevelType w:val="hybridMultilevel"/>
    <w:tmpl w:val="F5A45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20D7"/>
    <w:multiLevelType w:val="hybridMultilevel"/>
    <w:tmpl w:val="1240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059"/>
    <w:multiLevelType w:val="hybridMultilevel"/>
    <w:tmpl w:val="AC140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9616B"/>
    <w:multiLevelType w:val="hybridMultilevel"/>
    <w:tmpl w:val="6FAA4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090"/>
    <w:multiLevelType w:val="hybridMultilevel"/>
    <w:tmpl w:val="6278F3A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3431712"/>
    <w:multiLevelType w:val="hybridMultilevel"/>
    <w:tmpl w:val="0D84E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97398"/>
    <w:multiLevelType w:val="hybridMultilevel"/>
    <w:tmpl w:val="E5CEA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FE5C23"/>
    <w:multiLevelType w:val="hybridMultilevel"/>
    <w:tmpl w:val="FE803F6A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E4C0FBB"/>
    <w:multiLevelType w:val="hybridMultilevel"/>
    <w:tmpl w:val="5E44E83E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245A4245"/>
    <w:multiLevelType w:val="hybridMultilevel"/>
    <w:tmpl w:val="03A653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6B4D7C"/>
    <w:multiLevelType w:val="hybridMultilevel"/>
    <w:tmpl w:val="B3704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6204D"/>
    <w:multiLevelType w:val="hybridMultilevel"/>
    <w:tmpl w:val="1240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B187F"/>
    <w:multiLevelType w:val="hybridMultilevel"/>
    <w:tmpl w:val="FD925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E14BC"/>
    <w:multiLevelType w:val="hybridMultilevel"/>
    <w:tmpl w:val="A9768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E091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73F9D"/>
    <w:multiLevelType w:val="hybridMultilevel"/>
    <w:tmpl w:val="64383B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202181"/>
    <w:multiLevelType w:val="hybridMultilevel"/>
    <w:tmpl w:val="E5CEA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B34191"/>
    <w:multiLevelType w:val="hybridMultilevel"/>
    <w:tmpl w:val="3FEE165C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46ED3BED"/>
    <w:multiLevelType w:val="hybridMultilevel"/>
    <w:tmpl w:val="5DB2F6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CE1585"/>
    <w:multiLevelType w:val="hybridMultilevel"/>
    <w:tmpl w:val="84009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E010C"/>
    <w:multiLevelType w:val="hybridMultilevel"/>
    <w:tmpl w:val="8FC869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203592"/>
    <w:multiLevelType w:val="hybridMultilevel"/>
    <w:tmpl w:val="6854ED8A"/>
    <w:lvl w:ilvl="0" w:tplc="B8E834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D0B8B"/>
    <w:multiLevelType w:val="hybridMultilevel"/>
    <w:tmpl w:val="FF68F32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005959"/>
    <w:multiLevelType w:val="hybridMultilevel"/>
    <w:tmpl w:val="C2CA5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0C6AD8"/>
    <w:multiLevelType w:val="hybridMultilevel"/>
    <w:tmpl w:val="3A76270A"/>
    <w:lvl w:ilvl="0" w:tplc="9B92C78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6E426AB"/>
    <w:multiLevelType w:val="multilevel"/>
    <w:tmpl w:val="BA5C0B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6EF63DD"/>
    <w:multiLevelType w:val="hybridMultilevel"/>
    <w:tmpl w:val="703E5FB0"/>
    <w:lvl w:ilvl="0" w:tplc="231C374C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00B694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8C0133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00559D1"/>
    <w:multiLevelType w:val="hybridMultilevel"/>
    <w:tmpl w:val="64020E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49740FA"/>
    <w:multiLevelType w:val="multilevel"/>
    <w:tmpl w:val="0A7A410C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49D1EC7"/>
    <w:multiLevelType w:val="hybridMultilevel"/>
    <w:tmpl w:val="7058664C"/>
    <w:lvl w:ilvl="0" w:tplc="51B055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AF1B80"/>
    <w:multiLevelType w:val="hybridMultilevel"/>
    <w:tmpl w:val="5B8E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A38C4"/>
    <w:multiLevelType w:val="hybridMultilevel"/>
    <w:tmpl w:val="DE922040"/>
    <w:lvl w:ilvl="0" w:tplc="5A641E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C03FD8"/>
    <w:multiLevelType w:val="hybridMultilevel"/>
    <w:tmpl w:val="E5CEA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1D36DE"/>
    <w:multiLevelType w:val="multilevel"/>
    <w:tmpl w:val="F192F5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33A4791"/>
    <w:multiLevelType w:val="hybridMultilevel"/>
    <w:tmpl w:val="5810CFDA"/>
    <w:lvl w:ilvl="0" w:tplc="7A101CE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34868D7"/>
    <w:multiLevelType w:val="hybridMultilevel"/>
    <w:tmpl w:val="687AB0A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C17AC"/>
    <w:multiLevelType w:val="multilevel"/>
    <w:tmpl w:val="F656C5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6a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4F10637"/>
    <w:multiLevelType w:val="hybridMultilevel"/>
    <w:tmpl w:val="5BCE6D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EB1986"/>
    <w:multiLevelType w:val="multilevel"/>
    <w:tmpl w:val="9710EF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A457FF8"/>
    <w:multiLevelType w:val="hybridMultilevel"/>
    <w:tmpl w:val="2214A82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2"/>
  </w:num>
  <w:num w:numId="2">
    <w:abstractNumId w:val="34"/>
  </w:num>
  <w:num w:numId="3">
    <w:abstractNumId w:val="11"/>
  </w:num>
  <w:num w:numId="4">
    <w:abstractNumId w:val="1"/>
  </w:num>
  <w:num w:numId="5">
    <w:abstractNumId w:val="5"/>
  </w:num>
  <w:num w:numId="6">
    <w:abstractNumId w:val="14"/>
  </w:num>
  <w:num w:numId="7">
    <w:abstractNumId w:val="23"/>
  </w:num>
  <w:num w:numId="8">
    <w:abstractNumId w:val="26"/>
  </w:num>
  <w:num w:numId="9">
    <w:abstractNumId w:val="4"/>
  </w:num>
  <w:num w:numId="10">
    <w:abstractNumId w:val="28"/>
  </w:num>
  <w:num w:numId="11">
    <w:abstractNumId w:val="35"/>
  </w:num>
  <w:num w:numId="12">
    <w:abstractNumId w:val="7"/>
  </w:num>
  <w:num w:numId="13">
    <w:abstractNumId w:val="0"/>
  </w:num>
  <w:num w:numId="14">
    <w:abstractNumId w:val="10"/>
  </w:num>
  <w:num w:numId="15">
    <w:abstractNumId w:val="33"/>
  </w:num>
  <w:num w:numId="16">
    <w:abstractNumId w:val="29"/>
  </w:num>
  <w:num w:numId="17">
    <w:abstractNumId w:val="20"/>
  </w:num>
  <w:num w:numId="18">
    <w:abstractNumId w:val="25"/>
  </w:num>
  <w:num w:numId="19">
    <w:abstractNumId w:val="19"/>
  </w:num>
  <w:num w:numId="20">
    <w:abstractNumId w:val="24"/>
  </w:num>
  <w:num w:numId="21">
    <w:abstractNumId w:val="22"/>
  </w:num>
  <w:num w:numId="22">
    <w:abstractNumId w:val="9"/>
  </w:num>
  <w:num w:numId="23">
    <w:abstractNumId w:val="27"/>
  </w:num>
  <w:num w:numId="24">
    <w:abstractNumId w:val="32"/>
  </w:num>
  <w:num w:numId="25">
    <w:abstractNumId w:val="36"/>
  </w:num>
  <w:num w:numId="26">
    <w:abstractNumId w:val="30"/>
  </w:num>
  <w:num w:numId="27">
    <w:abstractNumId w:val="17"/>
  </w:num>
  <w:num w:numId="28">
    <w:abstractNumId w:val="13"/>
  </w:num>
  <w:num w:numId="29">
    <w:abstractNumId w:val="3"/>
  </w:num>
  <w:num w:numId="30">
    <w:abstractNumId w:val="38"/>
  </w:num>
  <w:num w:numId="31">
    <w:abstractNumId w:val="31"/>
  </w:num>
  <w:num w:numId="32">
    <w:abstractNumId w:val="18"/>
  </w:num>
  <w:num w:numId="33">
    <w:abstractNumId w:val="15"/>
  </w:num>
  <w:num w:numId="34">
    <w:abstractNumId w:val="6"/>
  </w:num>
  <w:num w:numId="35">
    <w:abstractNumId w:val="2"/>
  </w:num>
  <w:num w:numId="36">
    <w:abstractNumId w:val="37"/>
  </w:num>
  <w:num w:numId="37">
    <w:abstractNumId w:val="8"/>
  </w:num>
  <w:num w:numId="38">
    <w:abstractNumId w:val="1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2D"/>
    <w:rsid w:val="00002E57"/>
    <w:rsid w:val="00006C47"/>
    <w:rsid w:val="00016CD1"/>
    <w:rsid w:val="00031152"/>
    <w:rsid w:val="000342A7"/>
    <w:rsid w:val="00035898"/>
    <w:rsid w:val="00036FD0"/>
    <w:rsid w:val="000412E9"/>
    <w:rsid w:val="00042858"/>
    <w:rsid w:val="00042AFC"/>
    <w:rsid w:val="00053B32"/>
    <w:rsid w:val="00054AFB"/>
    <w:rsid w:val="000612AD"/>
    <w:rsid w:val="000821E5"/>
    <w:rsid w:val="0008429F"/>
    <w:rsid w:val="0008463A"/>
    <w:rsid w:val="0008625E"/>
    <w:rsid w:val="000918A7"/>
    <w:rsid w:val="00096E99"/>
    <w:rsid w:val="000A0039"/>
    <w:rsid w:val="000A4AFA"/>
    <w:rsid w:val="000B39DD"/>
    <w:rsid w:val="000B7C5E"/>
    <w:rsid w:val="000B7F7E"/>
    <w:rsid w:val="000C162D"/>
    <w:rsid w:val="000C2C98"/>
    <w:rsid w:val="000D26E8"/>
    <w:rsid w:val="000D676E"/>
    <w:rsid w:val="000F1B4F"/>
    <w:rsid w:val="001079E0"/>
    <w:rsid w:val="001176CA"/>
    <w:rsid w:val="00117C0A"/>
    <w:rsid w:val="00122739"/>
    <w:rsid w:val="001230C1"/>
    <w:rsid w:val="00123CD0"/>
    <w:rsid w:val="00124516"/>
    <w:rsid w:val="00124597"/>
    <w:rsid w:val="001271E4"/>
    <w:rsid w:val="001376BA"/>
    <w:rsid w:val="00146195"/>
    <w:rsid w:val="00156407"/>
    <w:rsid w:val="001578E2"/>
    <w:rsid w:val="00172A84"/>
    <w:rsid w:val="00175D07"/>
    <w:rsid w:val="00177C9E"/>
    <w:rsid w:val="00183733"/>
    <w:rsid w:val="00185544"/>
    <w:rsid w:val="0018557E"/>
    <w:rsid w:val="00187C8B"/>
    <w:rsid w:val="001907DF"/>
    <w:rsid w:val="00193392"/>
    <w:rsid w:val="00195D3C"/>
    <w:rsid w:val="001964D9"/>
    <w:rsid w:val="001A1367"/>
    <w:rsid w:val="001A4F45"/>
    <w:rsid w:val="001B6777"/>
    <w:rsid w:val="001B78DE"/>
    <w:rsid w:val="001C25E0"/>
    <w:rsid w:val="001C5C8B"/>
    <w:rsid w:val="001C6DC1"/>
    <w:rsid w:val="001C758D"/>
    <w:rsid w:val="001D5048"/>
    <w:rsid w:val="001D6963"/>
    <w:rsid w:val="001E15AD"/>
    <w:rsid w:val="0020504D"/>
    <w:rsid w:val="00206E24"/>
    <w:rsid w:val="00211E45"/>
    <w:rsid w:val="002135BF"/>
    <w:rsid w:val="00214973"/>
    <w:rsid w:val="00221171"/>
    <w:rsid w:val="00222B73"/>
    <w:rsid w:val="00227845"/>
    <w:rsid w:val="00242D05"/>
    <w:rsid w:val="00253536"/>
    <w:rsid w:val="00265343"/>
    <w:rsid w:val="002659F7"/>
    <w:rsid w:val="00265DCD"/>
    <w:rsid w:val="0027123B"/>
    <w:rsid w:val="0027434E"/>
    <w:rsid w:val="0028173F"/>
    <w:rsid w:val="00296326"/>
    <w:rsid w:val="002A6C5E"/>
    <w:rsid w:val="002B041E"/>
    <w:rsid w:val="002B723C"/>
    <w:rsid w:val="002C0E70"/>
    <w:rsid w:val="002C4E46"/>
    <w:rsid w:val="002C5E66"/>
    <w:rsid w:val="002D5FB0"/>
    <w:rsid w:val="002D7A96"/>
    <w:rsid w:val="002E0E79"/>
    <w:rsid w:val="002F1551"/>
    <w:rsid w:val="002F670F"/>
    <w:rsid w:val="003024F3"/>
    <w:rsid w:val="003031E8"/>
    <w:rsid w:val="003145EE"/>
    <w:rsid w:val="00315542"/>
    <w:rsid w:val="00320EB6"/>
    <w:rsid w:val="0032119C"/>
    <w:rsid w:val="00325996"/>
    <w:rsid w:val="00331DD1"/>
    <w:rsid w:val="00332544"/>
    <w:rsid w:val="003360C1"/>
    <w:rsid w:val="003407EE"/>
    <w:rsid w:val="00341A7C"/>
    <w:rsid w:val="00342585"/>
    <w:rsid w:val="00343BBD"/>
    <w:rsid w:val="00350C3E"/>
    <w:rsid w:val="00350DE4"/>
    <w:rsid w:val="00353940"/>
    <w:rsid w:val="0036062D"/>
    <w:rsid w:val="00360904"/>
    <w:rsid w:val="00360D3D"/>
    <w:rsid w:val="003624FB"/>
    <w:rsid w:val="00374464"/>
    <w:rsid w:val="00376BCF"/>
    <w:rsid w:val="00377ED7"/>
    <w:rsid w:val="00381177"/>
    <w:rsid w:val="00381D00"/>
    <w:rsid w:val="00383DD6"/>
    <w:rsid w:val="00384CCF"/>
    <w:rsid w:val="00386E14"/>
    <w:rsid w:val="003B0F92"/>
    <w:rsid w:val="003B6227"/>
    <w:rsid w:val="003B6C51"/>
    <w:rsid w:val="003C1AB6"/>
    <w:rsid w:val="003C79E7"/>
    <w:rsid w:val="003D0980"/>
    <w:rsid w:val="003D1C78"/>
    <w:rsid w:val="003D32E6"/>
    <w:rsid w:val="003D53DA"/>
    <w:rsid w:val="003D7638"/>
    <w:rsid w:val="003E525E"/>
    <w:rsid w:val="003F2A25"/>
    <w:rsid w:val="004042C5"/>
    <w:rsid w:val="00415068"/>
    <w:rsid w:val="004175D6"/>
    <w:rsid w:val="00420AF0"/>
    <w:rsid w:val="0042498E"/>
    <w:rsid w:val="0042695E"/>
    <w:rsid w:val="00434412"/>
    <w:rsid w:val="0043587A"/>
    <w:rsid w:val="004426F2"/>
    <w:rsid w:val="00454309"/>
    <w:rsid w:val="00455098"/>
    <w:rsid w:val="00460F44"/>
    <w:rsid w:val="004639D8"/>
    <w:rsid w:val="00477804"/>
    <w:rsid w:val="0048219E"/>
    <w:rsid w:val="004937D2"/>
    <w:rsid w:val="004B505C"/>
    <w:rsid w:val="004B6852"/>
    <w:rsid w:val="004B704F"/>
    <w:rsid w:val="004D36BB"/>
    <w:rsid w:val="004D4124"/>
    <w:rsid w:val="004D7EA0"/>
    <w:rsid w:val="004F2BFA"/>
    <w:rsid w:val="004F5BBA"/>
    <w:rsid w:val="004F66B7"/>
    <w:rsid w:val="00510BE2"/>
    <w:rsid w:val="00511157"/>
    <w:rsid w:val="00512C16"/>
    <w:rsid w:val="0051352E"/>
    <w:rsid w:val="005319C2"/>
    <w:rsid w:val="005341D4"/>
    <w:rsid w:val="005374C3"/>
    <w:rsid w:val="0053771F"/>
    <w:rsid w:val="005463F3"/>
    <w:rsid w:val="00552EDD"/>
    <w:rsid w:val="00562471"/>
    <w:rsid w:val="005758A3"/>
    <w:rsid w:val="00575CB9"/>
    <w:rsid w:val="00585B52"/>
    <w:rsid w:val="005871AF"/>
    <w:rsid w:val="005977C5"/>
    <w:rsid w:val="005A0027"/>
    <w:rsid w:val="005A58AF"/>
    <w:rsid w:val="005B4248"/>
    <w:rsid w:val="005B5120"/>
    <w:rsid w:val="005C4684"/>
    <w:rsid w:val="005C5386"/>
    <w:rsid w:val="005C60CD"/>
    <w:rsid w:val="005D0E8B"/>
    <w:rsid w:val="005D1D3D"/>
    <w:rsid w:val="005D32BE"/>
    <w:rsid w:val="005D5482"/>
    <w:rsid w:val="005F0915"/>
    <w:rsid w:val="005F1904"/>
    <w:rsid w:val="005F2AD5"/>
    <w:rsid w:val="0061032C"/>
    <w:rsid w:val="00610BE7"/>
    <w:rsid w:val="006155C6"/>
    <w:rsid w:val="00620A70"/>
    <w:rsid w:val="00623913"/>
    <w:rsid w:val="00635444"/>
    <w:rsid w:val="006375ED"/>
    <w:rsid w:val="006406E8"/>
    <w:rsid w:val="00653618"/>
    <w:rsid w:val="00654BCB"/>
    <w:rsid w:val="00655B9D"/>
    <w:rsid w:val="006560E1"/>
    <w:rsid w:val="00662301"/>
    <w:rsid w:val="00664A69"/>
    <w:rsid w:val="00665941"/>
    <w:rsid w:val="0067590F"/>
    <w:rsid w:val="00694A79"/>
    <w:rsid w:val="00697595"/>
    <w:rsid w:val="006A25A7"/>
    <w:rsid w:val="006B0B00"/>
    <w:rsid w:val="006B34EF"/>
    <w:rsid w:val="006B3790"/>
    <w:rsid w:val="006B5A5F"/>
    <w:rsid w:val="006C7F4D"/>
    <w:rsid w:val="006C7F86"/>
    <w:rsid w:val="006D3275"/>
    <w:rsid w:val="006D4C53"/>
    <w:rsid w:val="00710FFB"/>
    <w:rsid w:val="00716E58"/>
    <w:rsid w:val="00732079"/>
    <w:rsid w:val="00737879"/>
    <w:rsid w:val="0074126A"/>
    <w:rsid w:val="00744365"/>
    <w:rsid w:val="00744439"/>
    <w:rsid w:val="007535F8"/>
    <w:rsid w:val="007631D9"/>
    <w:rsid w:val="007632F1"/>
    <w:rsid w:val="00775C56"/>
    <w:rsid w:val="00775DE9"/>
    <w:rsid w:val="00777065"/>
    <w:rsid w:val="00780BF5"/>
    <w:rsid w:val="007903A1"/>
    <w:rsid w:val="007912BD"/>
    <w:rsid w:val="00792959"/>
    <w:rsid w:val="007A64EC"/>
    <w:rsid w:val="007A7323"/>
    <w:rsid w:val="007C1F6A"/>
    <w:rsid w:val="007C2ABD"/>
    <w:rsid w:val="007C43F0"/>
    <w:rsid w:val="007D0907"/>
    <w:rsid w:val="007D1670"/>
    <w:rsid w:val="00801719"/>
    <w:rsid w:val="00810296"/>
    <w:rsid w:val="008229BE"/>
    <w:rsid w:val="008242EA"/>
    <w:rsid w:val="00850D46"/>
    <w:rsid w:val="00852033"/>
    <w:rsid w:val="0085496C"/>
    <w:rsid w:val="00854A1A"/>
    <w:rsid w:val="00854E6D"/>
    <w:rsid w:val="00855F1C"/>
    <w:rsid w:val="00865F62"/>
    <w:rsid w:val="00873565"/>
    <w:rsid w:val="008811FB"/>
    <w:rsid w:val="0088356F"/>
    <w:rsid w:val="008900AC"/>
    <w:rsid w:val="008B5840"/>
    <w:rsid w:val="008C0763"/>
    <w:rsid w:val="008C6E26"/>
    <w:rsid w:val="008D0B44"/>
    <w:rsid w:val="008D64A3"/>
    <w:rsid w:val="008D74A2"/>
    <w:rsid w:val="008E0D7C"/>
    <w:rsid w:val="008E6835"/>
    <w:rsid w:val="008E704C"/>
    <w:rsid w:val="008F1C1B"/>
    <w:rsid w:val="00901845"/>
    <w:rsid w:val="00901928"/>
    <w:rsid w:val="00901C3B"/>
    <w:rsid w:val="00906FE7"/>
    <w:rsid w:val="00907544"/>
    <w:rsid w:val="009133B5"/>
    <w:rsid w:val="00913D7B"/>
    <w:rsid w:val="00913F4B"/>
    <w:rsid w:val="00915205"/>
    <w:rsid w:val="00926425"/>
    <w:rsid w:val="00937AC4"/>
    <w:rsid w:val="0095344E"/>
    <w:rsid w:val="0096413E"/>
    <w:rsid w:val="00966F33"/>
    <w:rsid w:val="0096788B"/>
    <w:rsid w:val="00967E53"/>
    <w:rsid w:val="0097285A"/>
    <w:rsid w:val="00972B56"/>
    <w:rsid w:val="0097347B"/>
    <w:rsid w:val="009746D9"/>
    <w:rsid w:val="00975E91"/>
    <w:rsid w:val="00984449"/>
    <w:rsid w:val="00987D16"/>
    <w:rsid w:val="009907EC"/>
    <w:rsid w:val="009A43E2"/>
    <w:rsid w:val="009A4983"/>
    <w:rsid w:val="009B1876"/>
    <w:rsid w:val="009B4CE0"/>
    <w:rsid w:val="009C0D12"/>
    <w:rsid w:val="009C2761"/>
    <w:rsid w:val="009C306D"/>
    <w:rsid w:val="009C44CB"/>
    <w:rsid w:val="009D1B08"/>
    <w:rsid w:val="009D343A"/>
    <w:rsid w:val="009E0D8E"/>
    <w:rsid w:val="009E1684"/>
    <w:rsid w:val="009E346B"/>
    <w:rsid w:val="009F6069"/>
    <w:rsid w:val="00A00B82"/>
    <w:rsid w:val="00A03D3E"/>
    <w:rsid w:val="00A07690"/>
    <w:rsid w:val="00A10FDA"/>
    <w:rsid w:val="00A11E30"/>
    <w:rsid w:val="00A1558B"/>
    <w:rsid w:val="00A21138"/>
    <w:rsid w:val="00A50A8F"/>
    <w:rsid w:val="00A55DFC"/>
    <w:rsid w:val="00A604DD"/>
    <w:rsid w:val="00A6077F"/>
    <w:rsid w:val="00A66BED"/>
    <w:rsid w:val="00A71EF2"/>
    <w:rsid w:val="00A83157"/>
    <w:rsid w:val="00A8721D"/>
    <w:rsid w:val="00A91320"/>
    <w:rsid w:val="00A92F43"/>
    <w:rsid w:val="00A977C3"/>
    <w:rsid w:val="00AA13EE"/>
    <w:rsid w:val="00AA20F8"/>
    <w:rsid w:val="00AA364C"/>
    <w:rsid w:val="00AA58A1"/>
    <w:rsid w:val="00AB3777"/>
    <w:rsid w:val="00AC584F"/>
    <w:rsid w:val="00AD2AE9"/>
    <w:rsid w:val="00AD7298"/>
    <w:rsid w:val="00AD7ADB"/>
    <w:rsid w:val="00AF7801"/>
    <w:rsid w:val="00AF7C3D"/>
    <w:rsid w:val="00B002B4"/>
    <w:rsid w:val="00B02184"/>
    <w:rsid w:val="00B218BA"/>
    <w:rsid w:val="00B21902"/>
    <w:rsid w:val="00B228C3"/>
    <w:rsid w:val="00B3081B"/>
    <w:rsid w:val="00B347B2"/>
    <w:rsid w:val="00B37B99"/>
    <w:rsid w:val="00B42D0C"/>
    <w:rsid w:val="00B45684"/>
    <w:rsid w:val="00B5002A"/>
    <w:rsid w:val="00B510D2"/>
    <w:rsid w:val="00B53836"/>
    <w:rsid w:val="00B60DE8"/>
    <w:rsid w:val="00B65407"/>
    <w:rsid w:val="00B73FC7"/>
    <w:rsid w:val="00B76E28"/>
    <w:rsid w:val="00B77A40"/>
    <w:rsid w:val="00B83D91"/>
    <w:rsid w:val="00B85852"/>
    <w:rsid w:val="00B90861"/>
    <w:rsid w:val="00B90C47"/>
    <w:rsid w:val="00B942DC"/>
    <w:rsid w:val="00B964AD"/>
    <w:rsid w:val="00BB139B"/>
    <w:rsid w:val="00BB17EA"/>
    <w:rsid w:val="00BB22E8"/>
    <w:rsid w:val="00BB56E6"/>
    <w:rsid w:val="00BB58B1"/>
    <w:rsid w:val="00BD3F74"/>
    <w:rsid w:val="00BD658C"/>
    <w:rsid w:val="00BE2937"/>
    <w:rsid w:val="00C109D3"/>
    <w:rsid w:val="00C11373"/>
    <w:rsid w:val="00C1321A"/>
    <w:rsid w:val="00C240F1"/>
    <w:rsid w:val="00C249DE"/>
    <w:rsid w:val="00C24E94"/>
    <w:rsid w:val="00C30FAB"/>
    <w:rsid w:val="00C337C6"/>
    <w:rsid w:val="00C33B91"/>
    <w:rsid w:val="00C354CC"/>
    <w:rsid w:val="00C36089"/>
    <w:rsid w:val="00C47DCE"/>
    <w:rsid w:val="00C53CA1"/>
    <w:rsid w:val="00C54631"/>
    <w:rsid w:val="00C57521"/>
    <w:rsid w:val="00C57C2C"/>
    <w:rsid w:val="00C7559A"/>
    <w:rsid w:val="00C83A53"/>
    <w:rsid w:val="00C97C27"/>
    <w:rsid w:val="00CA08DB"/>
    <w:rsid w:val="00CA7575"/>
    <w:rsid w:val="00CB4471"/>
    <w:rsid w:val="00CD25C9"/>
    <w:rsid w:val="00CD34FB"/>
    <w:rsid w:val="00CD3E4B"/>
    <w:rsid w:val="00CD556A"/>
    <w:rsid w:val="00CE03B9"/>
    <w:rsid w:val="00CF42E8"/>
    <w:rsid w:val="00CF5A04"/>
    <w:rsid w:val="00D0555B"/>
    <w:rsid w:val="00D148C7"/>
    <w:rsid w:val="00D17AEA"/>
    <w:rsid w:val="00D2140A"/>
    <w:rsid w:val="00D23998"/>
    <w:rsid w:val="00D25E4C"/>
    <w:rsid w:val="00D3219F"/>
    <w:rsid w:val="00D33C63"/>
    <w:rsid w:val="00D3593E"/>
    <w:rsid w:val="00D376EB"/>
    <w:rsid w:val="00D4309D"/>
    <w:rsid w:val="00D470DD"/>
    <w:rsid w:val="00D504A2"/>
    <w:rsid w:val="00D53702"/>
    <w:rsid w:val="00D650AA"/>
    <w:rsid w:val="00D82642"/>
    <w:rsid w:val="00D84214"/>
    <w:rsid w:val="00D856E1"/>
    <w:rsid w:val="00D902F5"/>
    <w:rsid w:val="00D91950"/>
    <w:rsid w:val="00D94078"/>
    <w:rsid w:val="00D960F7"/>
    <w:rsid w:val="00D979A4"/>
    <w:rsid w:val="00DA182B"/>
    <w:rsid w:val="00DA4858"/>
    <w:rsid w:val="00DB09EF"/>
    <w:rsid w:val="00DB1406"/>
    <w:rsid w:val="00DB5B92"/>
    <w:rsid w:val="00DB72DA"/>
    <w:rsid w:val="00DC241C"/>
    <w:rsid w:val="00DC25C5"/>
    <w:rsid w:val="00DD004A"/>
    <w:rsid w:val="00DD4A5B"/>
    <w:rsid w:val="00E15325"/>
    <w:rsid w:val="00E214F5"/>
    <w:rsid w:val="00E2219B"/>
    <w:rsid w:val="00E320DC"/>
    <w:rsid w:val="00E327C9"/>
    <w:rsid w:val="00E36BB4"/>
    <w:rsid w:val="00E503E8"/>
    <w:rsid w:val="00E5097A"/>
    <w:rsid w:val="00E51EA4"/>
    <w:rsid w:val="00E53C19"/>
    <w:rsid w:val="00E57F03"/>
    <w:rsid w:val="00E628F6"/>
    <w:rsid w:val="00E671B5"/>
    <w:rsid w:val="00E83C00"/>
    <w:rsid w:val="00E86C9E"/>
    <w:rsid w:val="00E92675"/>
    <w:rsid w:val="00E9311C"/>
    <w:rsid w:val="00E94282"/>
    <w:rsid w:val="00EA6BC0"/>
    <w:rsid w:val="00EB008E"/>
    <w:rsid w:val="00EB6939"/>
    <w:rsid w:val="00EB73A8"/>
    <w:rsid w:val="00EC50B5"/>
    <w:rsid w:val="00EE063B"/>
    <w:rsid w:val="00EE216E"/>
    <w:rsid w:val="00EF397E"/>
    <w:rsid w:val="00EF4990"/>
    <w:rsid w:val="00F003D5"/>
    <w:rsid w:val="00F00A2C"/>
    <w:rsid w:val="00F051C6"/>
    <w:rsid w:val="00F102B3"/>
    <w:rsid w:val="00F2097E"/>
    <w:rsid w:val="00F21B2B"/>
    <w:rsid w:val="00F2714F"/>
    <w:rsid w:val="00F4164D"/>
    <w:rsid w:val="00F46909"/>
    <w:rsid w:val="00F530D0"/>
    <w:rsid w:val="00F72ECF"/>
    <w:rsid w:val="00F7652A"/>
    <w:rsid w:val="00F81F8E"/>
    <w:rsid w:val="00F9174F"/>
    <w:rsid w:val="00F91D02"/>
    <w:rsid w:val="00F939F8"/>
    <w:rsid w:val="00F958CB"/>
    <w:rsid w:val="00F978DB"/>
    <w:rsid w:val="00FA0898"/>
    <w:rsid w:val="00FA335F"/>
    <w:rsid w:val="00FA4DE9"/>
    <w:rsid w:val="00FB0A77"/>
    <w:rsid w:val="00FB1933"/>
    <w:rsid w:val="00FB1B55"/>
    <w:rsid w:val="00FB1EBE"/>
    <w:rsid w:val="00FB53F0"/>
    <w:rsid w:val="00FB5C5D"/>
    <w:rsid w:val="00FB72A5"/>
    <w:rsid w:val="00FC04DC"/>
    <w:rsid w:val="00FC0954"/>
    <w:rsid w:val="00FC44E7"/>
    <w:rsid w:val="00FD53D7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9BEB"/>
  <w15:docId w15:val="{6CA4C917-CAA0-4F0A-AA8F-17C08E0E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62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16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62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03D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">
    <w:name w:val="Znak"/>
    <w:basedOn w:val="Normalny"/>
    <w:rsid w:val="00117C0A"/>
  </w:style>
  <w:style w:type="paragraph" w:styleId="Nagwek">
    <w:name w:val="header"/>
    <w:basedOn w:val="Normalny"/>
    <w:link w:val="NagwekZnak"/>
    <w:uiPriority w:val="99"/>
    <w:semiHidden/>
    <w:rsid w:val="00D3593E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3593E"/>
    <w:rPr>
      <w:rFonts w:ascii="Times" w:eastAsia="Times New Roman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D3593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D3593E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PKTpunkt">
    <w:name w:val="PKT – punkt"/>
    <w:uiPriority w:val="99"/>
    <w:qFormat/>
    <w:rsid w:val="00D3593E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99"/>
    <w:qFormat/>
    <w:rsid w:val="00D3593E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D3593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360" w:lineRule="auto"/>
    </w:pPr>
    <w:rPr>
      <w:rFonts w:cs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3593E"/>
    <w:rPr>
      <w:rFonts w:ascii="Times New Roman" w:eastAsia="Times New Roman" w:hAnsi="Times New Roman" w:cs="Arial"/>
      <w:sz w:val="24"/>
    </w:rPr>
  </w:style>
  <w:style w:type="character" w:styleId="Numerstrony">
    <w:name w:val="page number"/>
    <w:basedOn w:val="Domylnaczcionkaakapitu"/>
    <w:uiPriority w:val="99"/>
    <w:rsid w:val="00D3593E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593E"/>
    <w:pPr>
      <w:widowControl w:val="0"/>
      <w:autoSpaceDE w:val="0"/>
      <w:autoSpaceDN w:val="0"/>
      <w:adjustRightInd w:val="0"/>
      <w:spacing w:line="360" w:lineRule="auto"/>
    </w:pPr>
    <w:rPr>
      <w:rFonts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593E"/>
    <w:rPr>
      <w:rFonts w:ascii="Times New Roman" w:eastAsia="Times New Roman" w:hAnsi="Times New Roman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593E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55D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55DFC"/>
    <w:rPr>
      <w:rFonts w:ascii="Tahoma" w:eastAsia="Times New Roman" w:hAnsi="Tahoma" w:cs="Tahoma"/>
      <w:sz w:val="16"/>
      <w:szCs w:val="16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53618"/>
    <w:pPr>
      <w:ind w:left="1020"/>
    </w:p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56407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styleId="Tekstkomentarza">
    <w:name w:val="annotation text"/>
    <w:basedOn w:val="Normalny"/>
    <w:link w:val="TekstkomentarzaZnak"/>
    <w:semiHidden/>
    <w:rsid w:val="00E671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671B5"/>
    <w:rPr>
      <w:rFonts w:ascii="Times New Roman" w:eastAsia="Times New Roman" w:hAnsi="Times New Roman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671B5"/>
    <w:pPr>
      <w:spacing w:before="0"/>
    </w:pPr>
    <w:rPr>
      <w:rFonts w:eastAsiaTheme="minorEastAsia"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1B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761"/>
    <w:rPr>
      <w:rFonts w:ascii="Times New Roman" w:eastAsia="Times New Roman" w:hAnsi="Times New Roman"/>
      <w:b/>
      <w:bCs/>
    </w:rPr>
  </w:style>
  <w:style w:type="paragraph" w:styleId="Lista3">
    <w:name w:val="List 3"/>
    <w:basedOn w:val="Normalny"/>
    <w:rsid w:val="00C337C6"/>
    <w:pPr>
      <w:ind w:left="849" w:hanging="283"/>
    </w:pPr>
    <w:rPr>
      <w:rFonts w:ascii="Tms Rmn" w:hAnsi="Tms Rmn"/>
      <w:noProof/>
      <w:sz w:val="20"/>
      <w:szCs w:val="20"/>
    </w:rPr>
  </w:style>
  <w:style w:type="paragraph" w:styleId="Tekstpodstawowy3">
    <w:name w:val="Body Text 3"/>
    <w:basedOn w:val="Normalny"/>
    <w:link w:val="Tekstpodstawowy3Znak"/>
    <w:rsid w:val="003024F3"/>
    <w:rPr>
      <w:rFonts w:ascii="Tms Rmn" w:hAnsi="Tms Rmn"/>
      <w:i/>
      <w:noProof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024F3"/>
    <w:rPr>
      <w:rFonts w:ascii="Tms Rmn" w:eastAsia="Times New Roman" w:hAnsi="Tms Rmn"/>
      <w:i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6B345-2F3C-4490-8754-47A70717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</dc:creator>
  <cp:lastModifiedBy>Magda Dobranowska</cp:lastModifiedBy>
  <cp:revision>2</cp:revision>
  <cp:lastPrinted>2023-01-03T12:32:00Z</cp:lastPrinted>
  <dcterms:created xsi:type="dcterms:W3CDTF">2023-01-11T17:06:00Z</dcterms:created>
  <dcterms:modified xsi:type="dcterms:W3CDTF">2023-01-11T17:06:00Z</dcterms:modified>
</cp:coreProperties>
</file>