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BF792" w14:textId="77777777" w:rsidR="00B9726B" w:rsidRPr="00D153FF" w:rsidRDefault="00B9726B" w:rsidP="00B9726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2770" w:left="6096" w:hanging="2"/>
        <w:jc w:val="right"/>
        <w:rPr>
          <w:rFonts w:asciiTheme="minorHAnsi" w:hAnsiTheme="minorHAnsi" w:cstheme="minorHAnsi"/>
          <w:bCs/>
          <w:lang w:val="pl-PL"/>
        </w:rPr>
      </w:pPr>
      <w:r w:rsidRPr="00D153FF">
        <w:rPr>
          <w:rFonts w:asciiTheme="minorHAnsi" w:hAnsiTheme="minorHAnsi" w:cstheme="minorHAnsi"/>
          <w:bCs/>
          <w:lang w:val="pl-PL"/>
        </w:rPr>
        <w:t>Załącznik</w:t>
      </w:r>
      <w:r>
        <w:rPr>
          <w:rFonts w:asciiTheme="minorHAnsi" w:hAnsiTheme="minorHAnsi" w:cstheme="minorHAnsi"/>
          <w:bCs/>
          <w:lang w:val="pl-PL"/>
        </w:rPr>
        <w:t xml:space="preserve"> </w:t>
      </w:r>
      <w:r w:rsidRPr="00D153FF">
        <w:rPr>
          <w:rFonts w:asciiTheme="minorHAnsi" w:hAnsiTheme="minorHAnsi" w:cstheme="minorHAnsi"/>
          <w:bCs/>
          <w:lang w:val="pl-PL"/>
        </w:rPr>
        <w:t>do ogłoszenia</w:t>
      </w:r>
    </w:p>
    <w:p w14:paraId="2C3589BC" w14:textId="77777777" w:rsidR="00B9726B" w:rsidRPr="00D153FF" w:rsidRDefault="00B9726B" w:rsidP="00B9726B">
      <w:pPr>
        <w:pStyle w:val="Nagwek1"/>
        <w:ind w:left="0" w:hanging="2"/>
        <w:rPr>
          <w:b w:val="0"/>
          <w:lang w:val="pl-PL"/>
        </w:rPr>
      </w:pPr>
      <w:r w:rsidRPr="00D153FF">
        <w:rPr>
          <w:lang w:val="pl-PL"/>
        </w:rPr>
        <w:t>Karta wyborcza</w:t>
      </w:r>
    </w:p>
    <w:p w14:paraId="1CF1C824" w14:textId="77777777" w:rsidR="00B9726B" w:rsidRPr="00D153FF" w:rsidRDefault="00B9726B" w:rsidP="00B9726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rFonts w:asciiTheme="minorHAnsi" w:hAnsiTheme="minorHAnsi" w:cstheme="minorHAnsi"/>
          <w:bCs/>
          <w:lang w:val="pl-PL"/>
        </w:rPr>
      </w:pPr>
      <w:r w:rsidRPr="00D153FF">
        <w:rPr>
          <w:rFonts w:asciiTheme="minorHAnsi" w:hAnsiTheme="minorHAnsi" w:cstheme="minorHAnsi"/>
          <w:bCs/>
          <w:lang w:val="pl-PL"/>
        </w:rPr>
        <w:t>Każda organizacja pozarządowa posiadająca czynne prawo wyborcze może wskazać:</w:t>
      </w:r>
    </w:p>
    <w:p w14:paraId="0297D490" w14:textId="77777777" w:rsidR="00B9726B" w:rsidRPr="00D153FF" w:rsidRDefault="00B9726B" w:rsidP="00B9726B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firstLineChars="0"/>
        <w:jc w:val="both"/>
        <w:rPr>
          <w:rFonts w:asciiTheme="minorHAnsi" w:hAnsiTheme="minorHAnsi" w:cstheme="minorHAnsi"/>
          <w:bCs/>
          <w:lang w:val="pl-PL"/>
        </w:rPr>
      </w:pPr>
      <w:r w:rsidRPr="00D153FF">
        <w:rPr>
          <w:rFonts w:asciiTheme="minorHAnsi" w:hAnsiTheme="minorHAnsi" w:cstheme="minorHAnsi"/>
          <w:bCs/>
          <w:lang w:val="pl-PL"/>
        </w:rPr>
        <w:t>Jedną (1) organizację w obszarze I;</w:t>
      </w:r>
    </w:p>
    <w:p w14:paraId="15C256BB" w14:textId="77777777" w:rsidR="00B9726B" w:rsidRDefault="00B9726B" w:rsidP="00B9726B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firstLineChars="0"/>
        <w:rPr>
          <w:rFonts w:asciiTheme="minorHAnsi" w:hAnsiTheme="minorHAnsi" w:cstheme="minorHAnsi"/>
          <w:bCs/>
          <w:lang w:val="pl-PL"/>
        </w:rPr>
      </w:pPr>
      <w:r w:rsidRPr="00D153FF">
        <w:rPr>
          <w:rFonts w:asciiTheme="minorHAnsi" w:hAnsiTheme="minorHAnsi" w:cstheme="minorHAnsi"/>
          <w:bCs/>
          <w:lang w:val="pl-PL"/>
        </w:rPr>
        <w:t>Jedną (1) organizację w obszarze</w:t>
      </w:r>
      <w:r>
        <w:rPr>
          <w:rFonts w:asciiTheme="minorHAnsi" w:hAnsiTheme="minorHAnsi" w:cstheme="minorHAnsi"/>
          <w:bCs/>
          <w:lang w:val="pl-PL"/>
        </w:rPr>
        <w:t xml:space="preserve"> II</w:t>
      </w:r>
      <w:r w:rsidRPr="00D153FF">
        <w:rPr>
          <w:rFonts w:asciiTheme="minorHAnsi" w:hAnsiTheme="minorHAnsi" w:cstheme="minorHAnsi"/>
          <w:bCs/>
          <w:lang w:val="pl-PL"/>
        </w:rPr>
        <w:t>.</w:t>
      </w:r>
    </w:p>
    <w:p w14:paraId="5B86032D" w14:textId="77777777" w:rsidR="00B9726B" w:rsidRDefault="00B9726B" w:rsidP="00B9726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0" w:firstLineChars="0" w:firstLine="0"/>
        <w:jc w:val="both"/>
        <w:rPr>
          <w:rFonts w:asciiTheme="minorHAnsi" w:hAnsiTheme="minorHAnsi" w:cstheme="minorHAnsi"/>
          <w:bCs/>
          <w:lang w:val="pl-PL"/>
        </w:rPr>
      </w:pPr>
    </w:p>
    <w:p w14:paraId="3F34AB84" w14:textId="77777777" w:rsidR="00B9726B" w:rsidRDefault="00B9726B" w:rsidP="00B9726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9503C6">
        <w:rPr>
          <w:rFonts w:asciiTheme="minorHAnsi" w:hAnsiTheme="minorHAnsi" w:cstheme="minorHAnsi"/>
          <w:b/>
          <w:sz w:val="24"/>
          <w:szCs w:val="24"/>
          <w:lang w:val="pl-PL"/>
        </w:rPr>
        <w:t>Nazwa organizacji głosującej</w:t>
      </w:r>
      <w:r>
        <w:rPr>
          <w:rFonts w:asciiTheme="minorHAnsi" w:hAnsiTheme="minorHAnsi" w:cstheme="minorHAnsi"/>
          <w:b/>
          <w:sz w:val="24"/>
          <w:szCs w:val="24"/>
          <w:lang w:val="pl-PL"/>
        </w:rPr>
        <w:t xml:space="preserve"> </w:t>
      </w:r>
    </w:p>
    <w:p w14:paraId="62A4BC72" w14:textId="77777777" w:rsidR="00B9726B" w:rsidRPr="009503C6" w:rsidRDefault="00B9726B" w:rsidP="00B9726B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0" w:hanging="2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>……………………………………………………………………………………….</w:t>
      </w:r>
      <w:r w:rsidRPr="009503C6">
        <w:rPr>
          <w:rFonts w:asciiTheme="minorHAnsi" w:hAnsiTheme="minorHAnsi" w:cstheme="minorHAnsi"/>
          <w:b/>
          <w:sz w:val="24"/>
          <w:szCs w:val="24"/>
          <w:lang w:val="pl-PL"/>
        </w:rPr>
        <w:t xml:space="preserve"> </w:t>
      </w:r>
      <w:r w:rsidRPr="009503C6">
        <w:rPr>
          <w:rFonts w:asciiTheme="minorHAnsi" w:hAnsiTheme="minorHAnsi" w:cstheme="minorHAnsi"/>
          <w:b/>
          <w:sz w:val="24"/>
          <w:szCs w:val="24"/>
          <w:lang w:val="pl-PL"/>
        </w:rPr>
        <w:tab/>
      </w:r>
    </w:p>
    <w:p w14:paraId="64DE44EB" w14:textId="77777777" w:rsidR="00B9726B" w:rsidRDefault="00B9726B" w:rsidP="00B9726B">
      <w:p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ind w:left="0" w:hanging="2"/>
        <w:jc w:val="both"/>
        <w:rPr>
          <w:rFonts w:asciiTheme="minorHAnsi" w:hAnsiTheme="minorHAnsi" w:cstheme="minorHAnsi"/>
          <w:b/>
          <w:lang w:val="pl-PL"/>
        </w:rPr>
      </w:pPr>
      <w:r w:rsidRPr="009503C6">
        <w:rPr>
          <w:rFonts w:asciiTheme="minorHAnsi" w:hAnsiTheme="minorHAnsi" w:cstheme="minorHAnsi"/>
          <w:b/>
          <w:lang w:val="pl-PL"/>
        </w:rPr>
        <w:t>KRS lub Regon organizacji głosującej</w:t>
      </w:r>
    </w:p>
    <w:p w14:paraId="3E06CD9A" w14:textId="77777777" w:rsidR="00B9726B" w:rsidRPr="009503C6" w:rsidRDefault="00B9726B" w:rsidP="00B9726B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0" w:hanging="2"/>
        <w:jc w:val="both"/>
        <w:rPr>
          <w:rFonts w:asciiTheme="minorHAnsi" w:hAnsiTheme="minorHAnsi" w:cstheme="minorHAnsi"/>
          <w:b/>
          <w:lang w:val="pl-PL"/>
        </w:rPr>
      </w:pPr>
      <w:r>
        <w:rPr>
          <w:rFonts w:asciiTheme="minorHAnsi" w:hAnsiTheme="minorHAnsi" w:cstheme="minorHAnsi"/>
          <w:b/>
          <w:lang w:val="pl-PL"/>
        </w:rPr>
        <w:t>……………………………………………………………………………………………….</w:t>
      </w:r>
    </w:p>
    <w:p w14:paraId="260A6BCE" w14:textId="77777777" w:rsidR="00B9726B" w:rsidRPr="00D153FF" w:rsidRDefault="00B9726B" w:rsidP="00B9726B">
      <w:pPr>
        <w:pStyle w:val="Listanumerowana"/>
      </w:pPr>
      <w:r w:rsidRPr="00D153FF">
        <w:t xml:space="preserve">Organizacje pozarządowe </w:t>
      </w:r>
      <w:r w:rsidRPr="00671CD2">
        <w:t>zgłoszone jako działające na rzecz promowania włączenia społecznego:</w:t>
      </w:r>
    </w:p>
    <w:tbl>
      <w:tblPr>
        <w:tblStyle w:val="Tabela-Siatka"/>
        <w:tblW w:w="0" w:type="auto"/>
        <w:tblInd w:w="360" w:type="dxa"/>
        <w:tblLook w:val="0600" w:firstRow="0" w:lastRow="0" w:firstColumn="0" w:lastColumn="0" w:noHBand="1" w:noVBand="1"/>
      </w:tblPr>
      <w:tblGrid>
        <w:gridCol w:w="4880"/>
        <w:gridCol w:w="2552"/>
        <w:gridCol w:w="1417"/>
      </w:tblGrid>
      <w:tr w:rsidR="00B9726B" w:rsidRPr="00671CD2" w14:paraId="2FE57585" w14:textId="77777777" w:rsidTr="00997BC9">
        <w:trPr>
          <w:trHeight w:val="676"/>
        </w:trPr>
        <w:tc>
          <w:tcPr>
            <w:tcW w:w="4880" w:type="dxa"/>
            <w:vAlign w:val="center"/>
          </w:tcPr>
          <w:p w14:paraId="78D69606" w14:textId="77777777" w:rsidR="00B9726B" w:rsidRPr="00671CD2" w:rsidRDefault="00B9726B" w:rsidP="00997BC9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671CD2">
              <w:rPr>
                <w:rFonts w:cstheme="minorHAnsi"/>
                <w:sz w:val="22"/>
                <w:szCs w:val="22"/>
              </w:rPr>
              <w:t>Fundacja edukacyjno-sportowa reGeneracja</w:t>
            </w:r>
          </w:p>
        </w:tc>
        <w:tc>
          <w:tcPr>
            <w:tcW w:w="2552" w:type="dxa"/>
            <w:vAlign w:val="center"/>
          </w:tcPr>
          <w:p w14:paraId="5B465C5D" w14:textId="77777777" w:rsidR="00B9726B" w:rsidRPr="00671CD2" w:rsidRDefault="00B9726B" w:rsidP="00997BC9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671CD2">
              <w:rPr>
                <w:rFonts w:cstheme="minorHAnsi"/>
                <w:sz w:val="22"/>
                <w:szCs w:val="22"/>
              </w:rPr>
              <w:t>0000509552</w:t>
            </w:r>
          </w:p>
        </w:tc>
        <w:tc>
          <w:tcPr>
            <w:tcW w:w="1417" w:type="dxa"/>
            <w:vAlign w:val="center"/>
          </w:tcPr>
          <w:p w14:paraId="3552431D" w14:textId="77777777" w:rsidR="00B9726B" w:rsidRPr="00671CD2" w:rsidRDefault="00B9726B" w:rsidP="00997BC9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</w:p>
        </w:tc>
      </w:tr>
    </w:tbl>
    <w:p w14:paraId="10DA3BD2" w14:textId="77777777" w:rsidR="00B9726B" w:rsidRPr="00671CD2" w:rsidRDefault="00B9726B" w:rsidP="00B9726B">
      <w:pPr>
        <w:pStyle w:val="Listanumerowana"/>
        <w:rPr>
          <w:szCs w:val="22"/>
        </w:rPr>
      </w:pPr>
      <w:r w:rsidRPr="00D153FF">
        <w:rPr>
          <w:szCs w:val="22"/>
        </w:rPr>
        <w:t xml:space="preserve">Organizacje pozarządowe </w:t>
      </w:r>
      <w:r>
        <w:rPr>
          <w:szCs w:val="22"/>
        </w:rPr>
        <w:t xml:space="preserve">zgłoszone </w:t>
      </w:r>
      <w:r w:rsidRPr="00671CD2">
        <w:rPr>
          <w:szCs w:val="22"/>
        </w:rPr>
        <w:t xml:space="preserve">jako </w:t>
      </w:r>
      <w:r w:rsidRPr="00671CD2">
        <w:t>działające na rzecz praw podstawowych:</w:t>
      </w:r>
    </w:p>
    <w:tbl>
      <w:tblPr>
        <w:tblStyle w:val="Tabela-Siatka"/>
        <w:tblW w:w="0" w:type="auto"/>
        <w:tblInd w:w="360" w:type="dxa"/>
        <w:tblLook w:val="0600" w:firstRow="0" w:lastRow="0" w:firstColumn="0" w:lastColumn="0" w:noHBand="1" w:noVBand="1"/>
      </w:tblPr>
      <w:tblGrid>
        <w:gridCol w:w="4880"/>
        <w:gridCol w:w="2552"/>
        <w:gridCol w:w="1417"/>
      </w:tblGrid>
      <w:tr w:rsidR="00B9726B" w:rsidRPr="00671CD2" w14:paraId="132360AD" w14:textId="77777777" w:rsidTr="00997BC9">
        <w:trPr>
          <w:trHeight w:val="905"/>
        </w:trPr>
        <w:tc>
          <w:tcPr>
            <w:tcW w:w="4880" w:type="dxa"/>
            <w:vAlign w:val="center"/>
          </w:tcPr>
          <w:p w14:paraId="1F35AC3A" w14:textId="77777777" w:rsidR="00B9726B" w:rsidRPr="00671CD2" w:rsidRDefault="00B9726B" w:rsidP="00997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hanging="2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671CD2">
              <w:rPr>
                <w:rFonts w:cstheme="minorHAnsi"/>
                <w:sz w:val="22"/>
                <w:szCs w:val="22"/>
              </w:rPr>
              <w:t>Stowarzyszenie Dziennikarzy Rzeczypospolitej Polskiej</w:t>
            </w:r>
          </w:p>
        </w:tc>
        <w:tc>
          <w:tcPr>
            <w:tcW w:w="2552" w:type="dxa"/>
            <w:vAlign w:val="center"/>
          </w:tcPr>
          <w:p w14:paraId="691CE4BD" w14:textId="77777777" w:rsidR="00B9726B" w:rsidRPr="00671CD2" w:rsidRDefault="00B9726B" w:rsidP="00997BC9">
            <w:pPr>
              <w:pStyle w:val="Akapitzlist"/>
              <w:spacing w:line="276" w:lineRule="auto"/>
              <w:ind w:leftChars="0" w:left="0" w:firstLineChars="0" w:firstLine="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671CD2">
              <w:rPr>
                <w:rFonts w:cstheme="minorHAnsi"/>
                <w:sz w:val="22"/>
                <w:szCs w:val="22"/>
              </w:rPr>
              <w:t>0000043110</w:t>
            </w:r>
          </w:p>
        </w:tc>
        <w:tc>
          <w:tcPr>
            <w:tcW w:w="1417" w:type="dxa"/>
            <w:vAlign w:val="center"/>
          </w:tcPr>
          <w:p w14:paraId="1480254B" w14:textId="77777777" w:rsidR="00B9726B" w:rsidRPr="00671CD2" w:rsidRDefault="00B9726B" w:rsidP="00997BC9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</w:p>
        </w:tc>
      </w:tr>
    </w:tbl>
    <w:p w14:paraId="4F4089B0" w14:textId="77777777" w:rsidR="00B9726B" w:rsidRPr="00671CD2" w:rsidRDefault="00B9726B" w:rsidP="00B9726B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ind w:leftChars="0" w:left="0" w:firstLineChars="0" w:firstLine="0"/>
        <w:rPr>
          <w:rFonts w:cstheme="minorHAnsi"/>
          <w:b/>
          <w:bCs/>
          <w:sz w:val="24"/>
          <w:u w:val="single"/>
        </w:rPr>
      </w:pPr>
      <w:r w:rsidRPr="00671CD2">
        <w:rPr>
          <w:sz w:val="24"/>
        </w:rPr>
        <w:t xml:space="preserve">Kartę wyborczą na członka </w:t>
      </w:r>
      <w:r w:rsidRPr="00671CD2">
        <w:rPr>
          <w:b/>
          <w:sz w:val="24"/>
        </w:rPr>
        <w:t xml:space="preserve">KM FEM21-27, </w:t>
      </w:r>
      <w:r w:rsidRPr="00671CD2">
        <w:rPr>
          <w:sz w:val="24"/>
        </w:rPr>
        <w:t xml:space="preserve">podpisaną przez reprezentanta/ów organizacji za pomocą </w:t>
      </w:r>
      <w:r w:rsidRPr="00671CD2">
        <w:rPr>
          <w:b/>
          <w:bCs/>
          <w:sz w:val="24"/>
        </w:rPr>
        <w:t>podpisu kwalifikowanego lub profilu zaufanego lub podpisu osobistego</w:t>
      </w:r>
      <w:r>
        <w:rPr>
          <w:b/>
          <w:bCs/>
          <w:sz w:val="24"/>
        </w:rPr>
        <w:t xml:space="preserve"> (e-dowód)</w:t>
      </w:r>
      <w:r w:rsidRPr="00671CD2">
        <w:rPr>
          <w:sz w:val="24"/>
        </w:rPr>
        <w:t>, należy przesłać w formie dostępnej</w:t>
      </w:r>
      <w:r w:rsidRPr="00D2552C">
        <w:rPr>
          <w:rStyle w:val="Odwoanieprzypisudolnego"/>
          <w:rFonts w:cstheme="minorHAnsi"/>
          <w:sz w:val="24"/>
        </w:rPr>
        <w:footnoteReference w:id="1"/>
      </w:r>
      <w:r w:rsidRPr="00671CD2">
        <w:rPr>
          <w:sz w:val="24"/>
        </w:rPr>
        <w:t xml:space="preserve">, </w:t>
      </w:r>
      <w:r w:rsidRPr="00671CD2">
        <w:rPr>
          <w:b/>
          <w:bCs/>
          <w:sz w:val="24"/>
        </w:rPr>
        <w:t>w formacie .pdf,</w:t>
      </w:r>
      <w:r w:rsidRPr="00671CD2">
        <w:rPr>
          <w:sz w:val="24"/>
        </w:rPr>
        <w:t xml:space="preserve"> </w:t>
      </w:r>
      <w:r w:rsidRPr="00671CD2">
        <w:rPr>
          <w:b/>
          <w:sz w:val="24"/>
        </w:rPr>
        <w:t xml:space="preserve"> </w:t>
      </w:r>
      <w:r w:rsidRPr="00671CD2">
        <w:rPr>
          <w:sz w:val="24"/>
        </w:rPr>
        <w:t xml:space="preserve">na adres poczty elektronicznej: </w:t>
      </w:r>
      <w:r w:rsidRPr="00671CD2">
        <w:rPr>
          <w:sz w:val="24"/>
        </w:rPr>
        <w:br/>
      </w:r>
      <w:hyperlink r:id="rId7" w:history="1">
        <w:r w:rsidRPr="00671CD2">
          <w:rPr>
            <w:rStyle w:val="Hipercze"/>
            <w:rFonts w:cstheme="minorHAnsi"/>
            <w:b/>
            <w:bCs/>
            <w:sz w:val="24"/>
          </w:rPr>
          <w:t>dialog@mazovia.pl</w:t>
        </w:r>
      </w:hyperlink>
      <w:r w:rsidRPr="00671CD2">
        <w:rPr>
          <w:sz w:val="24"/>
        </w:rPr>
        <w:t xml:space="preserve">, w tytule maila należy wpisać – </w:t>
      </w:r>
      <w:r w:rsidRPr="00671CD2">
        <w:rPr>
          <w:b/>
          <w:bCs/>
          <w:sz w:val="24"/>
        </w:rPr>
        <w:t xml:space="preserve">Wybory do </w:t>
      </w:r>
      <w:r w:rsidRPr="00671CD2">
        <w:rPr>
          <w:b/>
          <w:sz w:val="24"/>
        </w:rPr>
        <w:t>KM FEM21-27</w:t>
      </w:r>
      <w:r>
        <w:rPr>
          <w:b/>
          <w:sz w:val="24"/>
        </w:rPr>
        <w:t>_nabór uzupełniający</w:t>
      </w:r>
      <w:r w:rsidRPr="00671CD2">
        <w:rPr>
          <w:b/>
          <w:bCs/>
          <w:sz w:val="24"/>
        </w:rPr>
        <w:t xml:space="preserve">. </w:t>
      </w:r>
    </w:p>
    <w:p w14:paraId="79EF11A8" w14:textId="77777777" w:rsidR="00B9726B" w:rsidRPr="00D2552C" w:rsidRDefault="00B9726B" w:rsidP="00B9726B">
      <w:pPr>
        <w:pStyle w:val="Listanumerowana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autoSpaceDN w:val="0"/>
        <w:contextualSpacing w:val="0"/>
        <w:textDirection w:val="btLr"/>
        <w:textAlignment w:val="top"/>
        <w:outlineLvl w:val="0"/>
        <w:rPr>
          <w:rFonts w:cstheme="minorHAnsi"/>
          <w:b/>
          <w:bCs/>
          <w:sz w:val="24"/>
          <w:u w:val="single"/>
        </w:rPr>
      </w:pPr>
      <w:r w:rsidRPr="00D2552C">
        <w:rPr>
          <w:rFonts w:cstheme="minorHAnsi"/>
          <w:b/>
          <w:bCs/>
          <w:sz w:val="24"/>
          <w:u w:val="single"/>
        </w:rPr>
        <w:t>Karta do głosownia przesłana po terminie lub w formie skanu podlega odrzuceniu bez możliwości odwołania.</w:t>
      </w:r>
    </w:p>
    <w:p w14:paraId="6385495F" w14:textId="77777777" w:rsidR="00B9726B" w:rsidRPr="00D153FF" w:rsidRDefault="00B9726B" w:rsidP="00B9726B">
      <w:pPr>
        <w:ind w:left="0" w:hanging="2"/>
        <w:rPr>
          <w:rFonts w:asciiTheme="minorHAnsi" w:hAnsiTheme="minorHAnsi" w:cstheme="minorHAnsi"/>
        </w:rPr>
      </w:pPr>
    </w:p>
    <w:p w14:paraId="122B8070" w14:textId="77777777" w:rsidR="00267493" w:rsidRDefault="000440D6">
      <w:pPr>
        <w:ind w:left="0" w:hanging="2"/>
      </w:pPr>
    </w:p>
    <w:sectPr w:rsidR="00267493" w:rsidSect="00BC60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B89C6" w14:textId="77777777" w:rsidR="00B9726B" w:rsidRDefault="00B9726B" w:rsidP="00B9726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99BAB2D" w14:textId="77777777" w:rsidR="00B9726B" w:rsidRDefault="00B9726B" w:rsidP="00B9726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063A0" w14:textId="77777777" w:rsidR="00ED5DF9" w:rsidRDefault="000440D6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7424640"/>
      <w:docPartObj>
        <w:docPartGallery w:val="Page Numbers (Bottom of Page)"/>
        <w:docPartUnique/>
      </w:docPartObj>
    </w:sdtPr>
    <w:sdtEndPr/>
    <w:sdtContent>
      <w:p w14:paraId="30A18A66" w14:textId="77777777" w:rsidR="00ED5DF9" w:rsidRDefault="000440D6">
        <w:pPr>
          <w:pStyle w:val="Stopka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803E2">
          <w:rPr>
            <w:noProof/>
            <w:lang w:val="pl-PL"/>
          </w:rPr>
          <w:t>22</w:t>
        </w:r>
        <w:r>
          <w:fldChar w:fldCharType="end"/>
        </w:r>
      </w:p>
    </w:sdtContent>
  </w:sdt>
  <w:p w14:paraId="404735C2" w14:textId="77777777" w:rsidR="00ED5DF9" w:rsidRDefault="000440D6">
    <w:pPr>
      <w:pStyle w:val="Stopk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1C01F" w14:textId="77777777" w:rsidR="00ED5DF9" w:rsidRDefault="000440D6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12F34" w14:textId="77777777" w:rsidR="00B9726B" w:rsidRDefault="00B9726B" w:rsidP="00B9726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CC905DD" w14:textId="77777777" w:rsidR="00B9726B" w:rsidRDefault="00B9726B" w:rsidP="00B9726B">
      <w:pPr>
        <w:spacing w:after="0" w:line="240" w:lineRule="auto"/>
        <w:ind w:left="0" w:hanging="2"/>
      </w:pPr>
      <w:r>
        <w:continuationSeparator/>
      </w:r>
    </w:p>
  </w:footnote>
  <w:footnote w:id="1">
    <w:p w14:paraId="0B5CBEB8" w14:textId="77777777" w:rsidR="00B9726B" w:rsidRPr="005E7518" w:rsidRDefault="00B9726B" w:rsidP="00B9726B">
      <w:pPr>
        <w:pStyle w:val="Tekstprzypisudolnego"/>
        <w:ind w:hanging="2"/>
      </w:pPr>
      <w:r>
        <w:rPr>
          <w:rStyle w:val="Odwoanieprzypisudolnego"/>
        </w:rPr>
        <w:footnoteRef/>
      </w:r>
      <w:r w:rsidRPr="005E7518">
        <w:t xml:space="preserve"> </w:t>
      </w:r>
      <w:r>
        <w:t xml:space="preserve">Zgodnie z ustawą </w:t>
      </w:r>
      <w:r w:rsidRPr="00F27F39">
        <w:t>z dnia 19 lipca 2019 r.</w:t>
      </w:r>
      <w:r>
        <w:t xml:space="preserve"> </w:t>
      </w:r>
      <w:r w:rsidRPr="00F27F39">
        <w:t>o zapewnianiu dostępności osobom ze szczególnymi potrzebami</w:t>
      </w:r>
      <w:r>
        <w:t xml:space="preserve"> (</w:t>
      </w:r>
      <w:r w:rsidRPr="00F27F39">
        <w:t>Dz.U.2020.1062</w:t>
      </w:r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D6054" w14:textId="77777777" w:rsidR="00ED5DF9" w:rsidRDefault="000440D6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C7411" w14:textId="77777777" w:rsidR="00ED5DF9" w:rsidRDefault="000440D6">
    <w:pPr>
      <w:pStyle w:val="Nagwek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227C3" w14:textId="77777777" w:rsidR="00ED5DF9" w:rsidRDefault="000440D6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45C02E2"/>
    <w:lvl w:ilvl="0">
      <w:start w:val="1"/>
      <w:numFmt w:val="upperRoman"/>
      <w:pStyle w:val="Listanumerowana"/>
      <w:lvlText w:val="%1."/>
      <w:lvlJc w:val="right"/>
      <w:pPr>
        <w:ind w:left="360" w:hanging="360"/>
      </w:pPr>
      <w:rPr>
        <w:b w:val="0"/>
        <w:bCs w:val="0"/>
      </w:rPr>
    </w:lvl>
  </w:abstractNum>
  <w:abstractNum w:abstractNumId="1" w15:restartNumberingAfterBreak="0">
    <w:nsid w:val="4DEC1CD5"/>
    <w:multiLevelType w:val="hybridMultilevel"/>
    <w:tmpl w:val="B8901FF4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003359102">
    <w:abstractNumId w:val="1"/>
  </w:num>
  <w:num w:numId="2" w16cid:durableId="57366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73"/>
    <w:rsid w:val="00462B12"/>
    <w:rsid w:val="00557225"/>
    <w:rsid w:val="0068783F"/>
    <w:rsid w:val="00B9726B"/>
    <w:rsid w:val="00E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C8D098B-D0BF-4C4F-8C33-72801031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9726B"/>
    <w:pPr>
      <w:autoSpaceDN w:val="0"/>
      <w:spacing w:line="25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726B"/>
    <w:pPr>
      <w:keepNext/>
      <w:keepLines/>
      <w:spacing w:before="240" w:after="0"/>
      <w:jc w:val="center"/>
    </w:pPr>
    <w:rPr>
      <w:rFonts w:asciiTheme="minorHAnsi" w:eastAsiaTheme="majorEastAsia" w:hAnsiTheme="minorHAns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26B"/>
    <w:rPr>
      <w:rFonts w:eastAsiaTheme="majorEastAsia" w:cstheme="majorBidi"/>
      <w:b/>
      <w:position w:val="-1"/>
      <w:sz w:val="24"/>
      <w:szCs w:val="32"/>
      <w:lang w:val="en-GB"/>
    </w:rPr>
  </w:style>
  <w:style w:type="paragraph" w:styleId="Akapitzlist">
    <w:name w:val="List Paragraph"/>
    <w:basedOn w:val="Normalny"/>
    <w:rsid w:val="00B9726B"/>
    <w:pPr>
      <w:ind w:left="720"/>
      <w:contextualSpacing/>
    </w:pPr>
  </w:style>
  <w:style w:type="table" w:styleId="Tabela-Siatka">
    <w:name w:val="Table Grid"/>
    <w:basedOn w:val="Standardowy"/>
    <w:rsid w:val="00B9726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97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726B"/>
    <w:rPr>
      <w:rFonts w:ascii="Calibri" w:eastAsia="Calibri" w:hAnsi="Calibri" w:cs="Calibri"/>
      <w:position w:val="-1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B97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726B"/>
    <w:rPr>
      <w:rFonts w:ascii="Calibri" w:eastAsia="Calibri" w:hAnsi="Calibri" w:cs="Calibri"/>
      <w:position w:val="-1"/>
      <w:lang w:val="en-GB"/>
    </w:rPr>
  </w:style>
  <w:style w:type="character" w:styleId="Hipercze">
    <w:name w:val="Hyperlink"/>
    <w:basedOn w:val="Domylnaczcionkaakapitu"/>
    <w:uiPriority w:val="99"/>
    <w:unhideWhenUsed/>
    <w:rsid w:val="00B9726B"/>
    <w:rPr>
      <w:color w:val="0563C1" w:themeColor="hyperlink"/>
      <w:u w:val="single"/>
    </w:rPr>
  </w:style>
  <w:style w:type="character" w:styleId="Odwoanieprzypisudolnego">
    <w:name w:val="footnote reference"/>
    <w:qFormat/>
    <w:rsid w:val="00B9726B"/>
    <w:rPr>
      <w:vertAlign w:val="superscript"/>
    </w:rPr>
  </w:style>
  <w:style w:type="paragraph" w:styleId="Tekstprzypisudolnego">
    <w:name w:val="footnote text"/>
    <w:basedOn w:val="Normalny"/>
    <w:link w:val="TekstprzypisudolnegoZnak"/>
    <w:qFormat/>
    <w:rsid w:val="00B9726B"/>
    <w:pPr>
      <w:suppressAutoHyphens/>
      <w:autoSpaceDN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="Times New Roman" w:hAnsiTheme="minorHAnsi" w:cs="Times New Roman"/>
      <w:position w:val="0"/>
      <w:sz w:val="20"/>
      <w:szCs w:val="20"/>
      <w:lang w:val="pl-PL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B9726B"/>
    <w:rPr>
      <w:rFonts w:eastAsia="Times New Roman" w:cs="Times New Roman"/>
      <w:sz w:val="20"/>
      <w:szCs w:val="20"/>
      <w:lang w:eastAsia="ar-SA"/>
    </w:rPr>
  </w:style>
  <w:style w:type="paragraph" w:styleId="Listanumerowana">
    <w:name w:val="List Number"/>
    <w:basedOn w:val="Normalny"/>
    <w:uiPriority w:val="99"/>
    <w:unhideWhenUsed/>
    <w:rsid w:val="00B9726B"/>
    <w:pPr>
      <w:numPr>
        <w:numId w:val="2"/>
      </w:numPr>
      <w:suppressAutoHyphens/>
      <w:autoSpaceDN/>
      <w:spacing w:before="360" w:after="120" w:line="276" w:lineRule="auto"/>
      <w:ind w:leftChars="0" w:left="284" w:firstLineChars="0" w:hanging="284"/>
      <w:contextualSpacing/>
      <w:textDirection w:val="lrTb"/>
      <w:textAlignment w:val="auto"/>
      <w:outlineLvl w:val="9"/>
    </w:pPr>
    <w:rPr>
      <w:rFonts w:asciiTheme="minorHAnsi" w:eastAsia="Times New Roman" w:hAnsiTheme="minorHAnsi" w:cs="Times New Roman"/>
      <w:position w:val="0"/>
      <w:szCs w:val="24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Zał._Ogłoszenie_Karta wyborcza_KM_FEM21_27</dc:title>
  <dc:subject/>
  <dc:creator>Kuchta Marzena</dc:creator>
  <cp:keywords/>
  <dc:description/>
  <cp:lastModifiedBy>Kuchta Marzena</cp:lastModifiedBy>
  <cp:revision>3</cp:revision>
  <dcterms:created xsi:type="dcterms:W3CDTF">2023-01-03T15:03:00Z</dcterms:created>
  <dcterms:modified xsi:type="dcterms:W3CDTF">2023-01-03T15:03:00Z</dcterms:modified>
</cp:coreProperties>
</file>