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C3F98" w14:textId="545DF37C" w:rsidR="004D5EFE" w:rsidRDefault="004D5EFE" w:rsidP="00FF64D2">
      <w:pPr>
        <w:spacing w:after="600"/>
        <w:jc w:val="right"/>
        <w:rPr>
          <w:lang w:val="pl-PL"/>
        </w:rPr>
      </w:pPr>
      <w:r>
        <w:rPr>
          <w:lang w:val="pl-PL"/>
        </w:rPr>
        <w:t xml:space="preserve">Gliwice, </w:t>
      </w:r>
      <w:r w:rsidR="00577F79">
        <w:rPr>
          <w:lang w:val="pl-PL"/>
        </w:rPr>
        <w:t>2</w:t>
      </w:r>
      <w:r w:rsidR="00DE79B2">
        <w:rPr>
          <w:lang w:val="pl-PL"/>
        </w:rPr>
        <w:t>9</w:t>
      </w:r>
      <w:r w:rsidR="00577F79">
        <w:rPr>
          <w:lang w:val="pl-PL"/>
        </w:rPr>
        <w:t xml:space="preserve"> listopada</w:t>
      </w:r>
      <w:r w:rsidR="00E9215D">
        <w:rPr>
          <w:lang w:val="pl-PL"/>
        </w:rPr>
        <w:t xml:space="preserve"> 2022 r.</w:t>
      </w:r>
    </w:p>
    <w:p w14:paraId="759303BC" w14:textId="1AB67DDC" w:rsidR="00585E51" w:rsidRPr="009A74A2" w:rsidRDefault="00DE79B2" w:rsidP="00E174DE">
      <w:pPr>
        <w:spacing w:after="0" w:line="240" w:lineRule="auto"/>
        <w:rPr>
          <w:b/>
          <w:bCs/>
          <w:color w:val="1F4E79" w:themeColor="accent1" w:themeShade="80"/>
          <w:lang w:val="pl-PL"/>
        </w:rPr>
      </w:pPr>
      <w:r w:rsidRPr="00DE79B2">
        <w:rPr>
          <w:b/>
          <w:bCs/>
          <w:lang w:val="pl-PL"/>
        </w:rPr>
        <w:t>Informacja prasowa</w:t>
      </w:r>
      <w:r>
        <w:rPr>
          <w:b/>
          <w:bCs/>
          <w:lang w:val="pl-PL"/>
        </w:rPr>
        <w:br/>
      </w:r>
      <w:r>
        <w:rPr>
          <w:b/>
          <w:bCs/>
          <w:lang w:val="pl-PL"/>
        </w:rPr>
        <w:br/>
      </w:r>
      <w:r w:rsidRPr="00DE79B2">
        <w:rPr>
          <w:b/>
          <w:bCs/>
          <w:color w:val="1F4E79" w:themeColor="accent1" w:themeShade="80"/>
          <w:lang w:val="pl-PL"/>
        </w:rPr>
        <w:t>Robert Strzeński w Zarządzie PLGBC</w:t>
      </w:r>
      <w:r w:rsidR="009A74A2">
        <w:rPr>
          <w:b/>
          <w:bCs/>
          <w:color w:val="1F4E79" w:themeColor="accent1" w:themeShade="80"/>
          <w:lang w:val="pl-PL"/>
        </w:rPr>
        <w:br/>
      </w:r>
      <w:r w:rsidR="009A74A2">
        <w:rPr>
          <w:b/>
          <w:bCs/>
          <w:color w:val="1F4E79" w:themeColor="accent1" w:themeShade="80"/>
          <w:lang w:val="pl-PL"/>
        </w:rPr>
        <w:br/>
      </w:r>
      <w:r w:rsidRPr="00585E51">
        <w:rPr>
          <w:b/>
          <w:bCs/>
          <w:lang w:val="pl-PL"/>
        </w:rPr>
        <w:t xml:space="preserve">Robert Strzeński, współzałożyciel i partner w pracowni architektonicznej </w:t>
      </w:r>
      <w:proofErr w:type="spellStart"/>
      <w:r w:rsidRPr="00585E51">
        <w:rPr>
          <w:b/>
          <w:bCs/>
          <w:lang w:val="pl-PL"/>
        </w:rPr>
        <w:t>Horizone</w:t>
      </w:r>
      <w:proofErr w:type="spellEnd"/>
      <w:r w:rsidRPr="00585E51">
        <w:rPr>
          <w:b/>
          <w:bCs/>
          <w:lang w:val="pl-PL"/>
        </w:rPr>
        <w:t xml:space="preserve"> Studio</w:t>
      </w:r>
      <w:r w:rsidR="00585E51" w:rsidRPr="00585E51">
        <w:rPr>
          <w:b/>
          <w:bCs/>
          <w:lang w:val="pl-PL"/>
        </w:rPr>
        <w:t>,</w:t>
      </w:r>
      <w:r w:rsidRPr="00585E51">
        <w:rPr>
          <w:b/>
          <w:bCs/>
          <w:lang w:val="pl-PL"/>
        </w:rPr>
        <w:t xml:space="preserve"> dołączył do Zarządu P</w:t>
      </w:r>
      <w:r w:rsidR="00585E51" w:rsidRPr="00585E51">
        <w:rPr>
          <w:b/>
          <w:bCs/>
          <w:lang w:val="pl-PL"/>
        </w:rPr>
        <w:t xml:space="preserve">olskiego Stowarzyszenia Budownictwa Ekologicznego PLGBC. </w:t>
      </w:r>
      <w:r w:rsidR="00E174DE">
        <w:rPr>
          <w:b/>
          <w:bCs/>
          <w:lang w:val="pl-PL"/>
        </w:rPr>
        <w:t xml:space="preserve">Będzie odpowiadał za obszar zmian klimatu oraz pełnił funkcję Skarbnika. </w:t>
      </w:r>
      <w:r w:rsidR="00585E51">
        <w:rPr>
          <w:b/>
          <w:bCs/>
          <w:lang w:val="pl-PL"/>
        </w:rPr>
        <w:t xml:space="preserve">Nowego Członka Zarządu powołano z końcem listopada br. </w:t>
      </w:r>
      <w:r w:rsidR="009A74A2">
        <w:rPr>
          <w:b/>
          <w:bCs/>
          <w:lang w:val="pl-PL"/>
        </w:rPr>
        <w:br/>
      </w:r>
      <w:r w:rsidR="009A74A2">
        <w:rPr>
          <w:b/>
          <w:bCs/>
          <w:lang w:val="pl-PL"/>
        </w:rPr>
        <w:br/>
      </w:r>
      <w:r w:rsidR="00FE6EF6">
        <w:rPr>
          <w:rFonts w:ascii="Calibri" w:hAnsi="Calibri" w:cs="Calibri"/>
          <w:color w:val="000000"/>
        </w:rPr>
        <w:t xml:space="preserve">Robert Strzeński, </w:t>
      </w:r>
      <w:proofErr w:type="spellStart"/>
      <w:r w:rsidR="00FE6EF6">
        <w:rPr>
          <w:rFonts w:ascii="Calibri" w:hAnsi="Calibri" w:cs="Calibri"/>
          <w:color w:val="000000"/>
        </w:rPr>
        <w:t>współzałożyciel</w:t>
      </w:r>
      <w:proofErr w:type="spellEnd"/>
      <w:r w:rsidR="00FE6EF6">
        <w:rPr>
          <w:rFonts w:ascii="Calibri" w:hAnsi="Calibri" w:cs="Calibri"/>
          <w:color w:val="000000"/>
        </w:rPr>
        <w:t xml:space="preserve"> i partner </w:t>
      </w:r>
      <w:r w:rsidR="009A74A2">
        <w:rPr>
          <w:rFonts w:ascii="Calibri" w:hAnsi="Calibri" w:cs="Calibri"/>
          <w:color w:val="000000"/>
        </w:rPr>
        <w:t xml:space="preserve">w </w:t>
      </w:r>
      <w:proofErr w:type="spellStart"/>
      <w:r w:rsidR="00FE6EF6">
        <w:rPr>
          <w:rFonts w:ascii="Calibri" w:hAnsi="Calibri" w:cs="Calibri"/>
          <w:color w:val="000000"/>
        </w:rPr>
        <w:t>pracowni</w:t>
      </w:r>
      <w:proofErr w:type="spellEnd"/>
      <w:r w:rsidR="00FE6EF6">
        <w:rPr>
          <w:rFonts w:ascii="Calibri" w:hAnsi="Calibri" w:cs="Calibri"/>
          <w:color w:val="000000"/>
        </w:rPr>
        <w:t xml:space="preserve"> </w:t>
      </w:r>
      <w:proofErr w:type="spellStart"/>
      <w:r w:rsidR="00FE6EF6">
        <w:rPr>
          <w:rFonts w:ascii="Calibri" w:hAnsi="Calibri" w:cs="Calibri"/>
          <w:color w:val="000000"/>
        </w:rPr>
        <w:t>architektonicznej</w:t>
      </w:r>
      <w:proofErr w:type="spellEnd"/>
      <w:r w:rsidR="00FE6EF6">
        <w:rPr>
          <w:rFonts w:ascii="Calibri" w:hAnsi="Calibri" w:cs="Calibri"/>
          <w:color w:val="000000"/>
        </w:rPr>
        <w:t xml:space="preserve"> </w:t>
      </w:r>
      <w:proofErr w:type="spellStart"/>
      <w:r w:rsidR="00FE6EF6">
        <w:rPr>
          <w:rFonts w:ascii="Calibri" w:hAnsi="Calibri" w:cs="Calibri"/>
          <w:color w:val="000000"/>
        </w:rPr>
        <w:t>Horizone</w:t>
      </w:r>
      <w:proofErr w:type="spellEnd"/>
      <w:r w:rsidR="00FE6EF6">
        <w:rPr>
          <w:rFonts w:ascii="Calibri" w:hAnsi="Calibri" w:cs="Calibri"/>
          <w:color w:val="000000"/>
        </w:rPr>
        <w:t xml:space="preserve"> Studio </w:t>
      </w:r>
      <w:proofErr w:type="spellStart"/>
      <w:r w:rsidR="00FE6EF6">
        <w:rPr>
          <w:rFonts w:ascii="Calibri" w:hAnsi="Calibri" w:cs="Calibri"/>
          <w:color w:val="000000"/>
        </w:rPr>
        <w:t>został</w:t>
      </w:r>
      <w:proofErr w:type="spellEnd"/>
      <w:r w:rsidR="00FE6EF6">
        <w:rPr>
          <w:rFonts w:ascii="Calibri" w:hAnsi="Calibri" w:cs="Calibri"/>
          <w:color w:val="000000"/>
        </w:rPr>
        <w:t xml:space="preserve"> </w:t>
      </w:r>
      <w:proofErr w:type="spellStart"/>
      <w:r w:rsidR="00FE6EF6">
        <w:rPr>
          <w:rFonts w:ascii="Calibri" w:hAnsi="Calibri" w:cs="Calibri"/>
          <w:color w:val="000000"/>
        </w:rPr>
        <w:t>powołany</w:t>
      </w:r>
      <w:proofErr w:type="spellEnd"/>
      <w:r w:rsidR="00FE6EF6">
        <w:rPr>
          <w:rFonts w:ascii="Calibri" w:hAnsi="Calibri" w:cs="Calibri"/>
          <w:color w:val="000000"/>
        </w:rPr>
        <w:t xml:space="preserve"> do </w:t>
      </w:r>
      <w:proofErr w:type="spellStart"/>
      <w:r w:rsidR="00FE6EF6">
        <w:rPr>
          <w:rFonts w:ascii="Calibri" w:hAnsi="Calibri" w:cs="Calibri"/>
          <w:color w:val="000000"/>
        </w:rPr>
        <w:t>Zarządu</w:t>
      </w:r>
      <w:proofErr w:type="spellEnd"/>
      <w:r w:rsidR="00FE6EF6">
        <w:rPr>
          <w:rFonts w:ascii="Calibri" w:hAnsi="Calibri" w:cs="Calibri"/>
          <w:color w:val="000000"/>
        </w:rPr>
        <w:t xml:space="preserve"> </w:t>
      </w:r>
      <w:proofErr w:type="spellStart"/>
      <w:r w:rsidR="00FE6EF6">
        <w:rPr>
          <w:rFonts w:ascii="Calibri" w:hAnsi="Calibri" w:cs="Calibri"/>
          <w:color w:val="000000"/>
        </w:rPr>
        <w:t>Polskiego</w:t>
      </w:r>
      <w:proofErr w:type="spellEnd"/>
      <w:r w:rsidR="00FE6EF6">
        <w:rPr>
          <w:rFonts w:ascii="Calibri" w:hAnsi="Calibri" w:cs="Calibri"/>
          <w:color w:val="000000"/>
        </w:rPr>
        <w:t xml:space="preserve"> </w:t>
      </w:r>
      <w:proofErr w:type="spellStart"/>
      <w:r w:rsidR="00FE6EF6">
        <w:rPr>
          <w:rFonts w:ascii="Calibri" w:hAnsi="Calibri" w:cs="Calibri"/>
          <w:color w:val="000000"/>
        </w:rPr>
        <w:t>Stowarzyszenia</w:t>
      </w:r>
      <w:proofErr w:type="spellEnd"/>
      <w:r w:rsidR="00FE6EF6">
        <w:rPr>
          <w:rFonts w:ascii="Calibri" w:hAnsi="Calibri" w:cs="Calibri"/>
          <w:color w:val="000000"/>
        </w:rPr>
        <w:t xml:space="preserve"> </w:t>
      </w:r>
      <w:proofErr w:type="spellStart"/>
      <w:r w:rsidR="00FE6EF6">
        <w:rPr>
          <w:rFonts w:ascii="Calibri" w:hAnsi="Calibri" w:cs="Calibri"/>
          <w:color w:val="000000"/>
        </w:rPr>
        <w:t>Budownictwa</w:t>
      </w:r>
      <w:proofErr w:type="spellEnd"/>
      <w:r w:rsidR="00FE6EF6">
        <w:rPr>
          <w:rFonts w:ascii="Calibri" w:hAnsi="Calibri" w:cs="Calibri"/>
          <w:color w:val="000000"/>
        </w:rPr>
        <w:t xml:space="preserve"> </w:t>
      </w:r>
      <w:proofErr w:type="spellStart"/>
      <w:r w:rsidR="00FE6EF6">
        <w:rPr>
          <w:rFonts w:ascii="Calibri" w:hAnsi="Calibri" w:cs="Calibri"/>
          <w:color w:val="000000"/>
        </w:rPr>
        <w:t>Ekologicznego</w:t>
      </w:r>
      <w:proofErr w:type="spellEnd"/>
      <w:r w:rsidR="00FE6EF6">
        <w:rPr>
          <w:rFonts w:ascii="Calibri" w:hAnsi="Calibri" w:cs="Calibri"/>
          <w:color w:val="000000"/>
        </w:rPr>
        <w:t xml:space="preserve"> PLGBC. </w:t>
      </w:r>
    </w:p>
    <w:p w14:paraId="35DC560D" w14:textId="53BB062B" w:rsidR="006D13C3" w:rsidRDefault="009A74A2" w:rsidP="00FE6EF6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 w:rsidR="00585E51">
        <w:rPr>
          <w:rFonts w:ascii="Calibri" w:hAnsi="Calibri" w:cs="Calibri"/>
          <w:color w:val="000000"/>
          <w:sz w:val="22"/>
          <w:szCs w:val="22"/>
        </w:rPr>
        <w:t xml:space="preserve">Robert </w:t>
      </w:r>
      <w:r>
        <w:rPr>
          <w:rFonts w:ascii="Calibri" w:hAnsi="Calibri" w:cs="Calibri"/>
          <w:color w:val="000000"/>
          <w:sz w:val="22"/>
          <w:szCs w:val="22"/>
        </w:rPr>
        <w:t xml:space="preserve">jest architektem, </w:t>
      </w:r>
      <w:r w:rsidR="00585E51">
        <w:rPr>
          <w:rFonts w:ascii="Calibri" w:hAnsi="Calibri" w:cs="Calibri"/>
          <w:color w:val="000000"/>
          <w:sz w:val="22"/>
          <w:szCs w:val="22"/>
        </w:rPr>
        <w:t>c</w:t>
      </w:r>
      <w:r w:rsidR="00585E51" w:rsidRPr="00022923">
        <w:rPr>
          <w:rFonts w:ascii="Calibri" w:hAnsi="Calibri" w:cs="Calibri"/>
          <w:color w:val="000000"/>
          <w:sz w:val="22"/>
          <w:szCs w:val="22"/>
        </w:rPr>
        <w:t>złonk</w:t>
      </w:r>
      <w:r w:rsidR="00585E51">
        <w:rPr>
          <w:rFonts w:ascii="Calibri" w:hAnsi="Calibri" w:cs="Calibri"/>
          <w:color w:val="000000"/>
          <w:sz w:val="22"/>
          <w:szCs w:val="22"/>
        </w:rPr>
        <w:t>iem</w:t>
      </w:r>
      <w:r w:rsidR="00585E51" w:rsidRPr="00022923">
        <w:rPr>
          <w:rFonts w:ascii="Calibri" w:hAnsi="Calibri" w:cs="Calibri"/>
          <w:color w:val="000000"/>
          <w:sz w:val="22"/>
          <w:szCs w:val="22"/>
        </w:rPr>
        <w:t xml:space="preserve"> Małopolskiej Izby Architektów oraz </w:t>
      </w:r>
      <w:proofErr w:type="spellStart"/>
      <w:r w:rsidR="00585E51" w:rsidRPr="00022923">
        <w:rPr>
          <w:rFonts w:ascii="Calibri" w:hAnsi="Calibri" w:cs="Calibri"/>
          <w:color w:val="000000"/>
          <w:sz w:val="22"/>
          <w:szCs w:val="22"/>
        </w:rPr>
        <w:t>Royal</w:t>
      </w:r>
      <w:proofErr w:type="spellEnd"/>
      <w:r w:rsidR="00585E51" w:rsidRPr="00022923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585E51" w:rsidRPr="00022923">
        <w:rPr>
          <w:rFonts w:ascii="Calibri" w:hAnsi="Calibri" w:cs="Calibri"/>
          <w:color w:val="000000"/>
          <w:sz w:val="22"/>
          <w:szCs w:val="22"/>
        </w:rPr>
        <w:t>Institute</w:t>
      </w:r>
      <w:proofErr w:type="spellEnd"/>
      <w:r w:rsidR="00585E51" w:rsidRPr="00022923">
        <w:rPr>
          <w:rFonts w:ascii="Calibri" w:hAnsi="Calibri" w:cs="Calibri"/>
          <w:color w:val="000000"/>
          <w:sz w:val="22"/>
          <w:szCs w:val="22"/>
        </w:rPr>
        <w:t xml:space="preserve"> of </w:t>
      </w:r>
      <w:proofErr w:type="spellStart"/>
      <w:r w:rsidR="00585E51" w:rsidRPr="00022923">
        <w:rPr>
          <w:rFonts w:ascii="Calibri" w:hAnsi="Calibri" w:cs="Calibri"/>
          <w:color w:val="000000"/>
          <w:sz w:val="22"/>
          <w:szCs w:val="22"/>
        </w:rPr>
        <w:t>Architects</w:t>
      </w:r>
      <w:proofErr w:type="spellEnd"/>
      <w:r w:rsidR="00585E51" w:rsidRPr="00022923">
        <w:rPr>
          <w:rFonts w:ascii="Calibri" w:hAnsi="Calibri" w:cs="Calibri"/>
          <w:color w:val="000000"/>
          <w:sz w:val="22"/>
          <w:szCs w:val="22"/>
        </w:rPr>
        <w:t xml:space="preserve"> of </w:t>
      </w:r>
      <w:proofErr w:type="spellStart"/>
      <w:r w:rsidR="00585E51" w:rsidRPr="00022923">
        <w:rPr>
          <w:rFonts w:ascii="Calibri" w:hAnsi="Calibri" w:cs="Calibri"/>
          <w:color w:val="000000"/>
          <w:sz w:val="22"/>
          <w:szCs w:val="22"/>
        </w:rPr>
        <w:t>Ireland</w:t>
      </w:r>
      <w:proofErr w:type="spellEnd"/>
      <w:r w:rsidR="00585E51" w:rsidRPr="00022923">
        <w:rPr>
          <w:rFonts w:ascii="Calibri" w:hAnsi="Calibri" w:cs="Calibri"/>
          <w:color w:val="000000"/>
          <w:sz w:val="22"/>
          <w:szCs w:val="22"/>
        </w:rPr>
        <w:t xml:space="preserve"> (RIAI) w Irlandii. Studi</w:t>
      </w:r>
      <w:r w:rsidR="00585E51">
        <w:rPr>
          <w:rFonts w:ascii="Calibri" w:hAnsi="Calibri" w:cs="Calibri"/>
          <w:color w:val="000000"/>
          <w:sz w:val="22"/>
          <w:szCs w:val="22"/>
        </w:rPr>
        <w:t xml:space="preserve">ował </w:t>
      </w:r>
      <w:r w:rsidR="00585E51" w:rsidRPr="00022923">
        <w:rPr>
          <w:rFonts w:ascii="Calibri" w:hAnsi="Calibri" w:cs="Calibri"/>
          <w:color w:val="000000"/>
          <w:sz w:val="22"/>
          <w:szCs w:val="22"/>
        </w:rPr>
        <w:t xml:space="preserve">na wydziale Architektury Politechniki Krakowskiej oraz na </w:t>
      </w:r>
      <w:r w:rsidR="00585E51" w:rsidRPr="00022923">
        <w:rPr>
          <w:rFonts w:ascii="Calibri" w:hAnsi="Calibri" w:cs="Calibri"/>
          <w:sz w:val="22"/>
          <w:szCs w:val="22"/>
        </w:rPr>
        <w:t xml:space="preserve">Wydziale Architektury Uniwersytetu </w:t>
      </w:r>
      <w:proofErr w:type="spellStart"/>
      <w:r w:rsidR="00585E51" w:rsidRPr="00022923">
        <w:rPr>
          <w:rFonts w:ascii="Calibri" w:hAnsi="Calibri" w:cs="Calibri"/>
          <w:sz w:val="22"/>
          <w:szCs w:val="22"/>
        </w:rPr>
        <w:t>Bauhausu</w:t>
      </w:r>
      <w:proofErr w:type="spellEnd"/>
      <w:r w:rsidR="00585E51" w:rsidRPr="00022923">
        <w:rPr>
          <w:rFonts w:ascii="Calibri" w:hAnsi="Calibri" w:cs="Calibri"/>
          <w:sz w:val="22"/>
          <w:szCs w:val="22"/>
        </w:rPr>
        <w:t xml:space="preserve"> w Weimarze</w:t>
      </w:r>
      <w:r w:rsidR="00585E51" w:rsidRPr="00022923">
        <w:rPr>
          <w:rFonts w:ascii="Calibri" w:hAnsi="Calibri" w:cs="Calibri"/>
          <w:color w:val="000000"/>
          <w:sz w:val="22"/>
          <w:szCs w:val="22"/>
        </w:rPr>
        <w:t>.</w:t>
      </w:r>
      <w:r w:rsidR="00585E51">
        <w:rPr>
          <w:rFonts w:ascii="Calibri" w:hAnsi="Calibri" w:cs="Calibri"/>
          <w:color w:val="000000"/>
          <w:sz w:val="22"/>
          <w:szCs w:val="22"/>
        </w:rPr>
        <w:t xml:space="preserve"> Pracował</w:t>
      </w:r>
      <w:r w:rsidR="00585E51" w:rsidRPr="00022923">
        <w:rPr>
          <w:rFonts w:ascii="Calibri" w:hAnsi="Calibri" w:cs="Calibri"/>
          <w:color w:val="000000"/>
          <w:sz w:val="22"/>
          <w:szCs w:val="22"/>
        </w:rPr>
        <w:t xml:space="preserve"> w biurze architektonicznym </w:t>
      </w:r>
      <w:proofErr w:type="spellStart"/>
      <w:r w:rsidR="00585E51" w:rsidRPr="00022923">
        <w:rPr>
          <w:rFonts w:ascii="Calibri" w:hAnsi="Calibri" w:cs="Calibri"/>
          <w:color w:val="000000"/>
          <w:sz w:val="22"/>
          <w:szCs w:val="22"/>
        </w:rPr>
        <w:t>Bellmann</w:t>
      </w:r>
      <w:proofErr w:type="spellEnd"/>
      <w:r w:rsidR="00585E51" w:rsidRPr="00022923">
        <w:rPr>
          <w:rFonts w:ascii="Calibri" w:hAnsi="Calibri" w:cs="Calibri"/>
          <w:color w:val="000000"/>
          <w:sz w:val="22"/>
          <w:szCs w:val="22"/>
        </w:rPr>
        <w:t xml:space="preserve"> &amp; </w:t>
      </w:r>
      <w:proofErr w:type="spellStart"/>
      <w:r w:rsidR="00585E51" w:rsidRPr="00022923">
        <w:rPr>
          <w:rFonts w:ascii="Calibri" w:hAnsi="Calibri" w:cs="Calibri"/>
          <w:color w:val="000000"/>
          <w:sz w:val="22"/>
          <w:szCs w:val="22"/>
        </w:rPr>
        <w:t>Böhm</w:t>
      </w:r>
      <w:proofErr w:type="spellEnd"/>
      <w:r w:rsidR="00585E51" w:rsidRPr="00022923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585E51" w:rsidRPr="00022923">
        <w:rPr>
          <w:rFonts w:ascii="Calibri" w:hAnsi="Calibri" w:cs="Calibri"/>
          <w:color w:val="000000"/>
          <w:sz w:val="22"/>
          <w:szCs w:val="22"/>
        </w:rPr>
        <w:t>Architekten</w:t>
      </w:r>
      <w:proofErr w:type="spellEnd"/>
      <w:r w:rsidR="00585E51" w:rsidRPr="00022923">
        <w:rPr>
          <w:rFonts w:ascii="Calibri" w:hAnsi="Calibri" w:cs="Calibri"/>
          <w:color w:val="000000"/>
          <w:sz w:val="22"/>
          <w:szCs w:val="22"/>
        </w:rPr>
        <w:t xml:space="preserve"> w Berlinie</w:t>
      </w:r>
      <w:r w:rsidR="00C5529B">
        <w:rPr>
          <w:rFonts w:ascii="Calibri" w:hAnsi="Calibri" w:cs="Calibri"/>
          <w:color w:val="000000"/>
          <w:sz w:val="22"/>
          <w:szCs w:val="22"/>
        </w:rPr>
        <w:t>,</w:t>
      </w:r>
      <w:r w:rsidR="00585E51" w:rsidRPr="00022923">
        <w:rPr>
          <w:rFonts w:ascii="Calibri" w:hAnsi="Calibri" w:cs="Calibri"/>
          <w:color w:val="000000"/>
          <w:sz w:val="22"/>
          <w:szCs w:val="22"/>
        </w:rPr>
        <w:t xml:space="preserve"> a następnie jako jeden z architektów prowadzących w warszawskim oddziale amerykańskiej firmy architektoniczno-inżynieryjnej Epstein.</w:t>
      </w:r>
      <w:r w:rsidR="00585E51" w:rsidRPr="00022923">
        <w:rPr>
          <w:rFonts w:ascii="Calibri" w:hAnsi="Calibri" w:cs="Calibri"/>
          <w:color w:val="000000"/>
          <w:sz w:val="22"/>
          <w:szCs w:val="22"/>
        </w:rPr>
        <w:br/>
      </w:r>
      <w:r w:rsidR="00585E51">
        <w:rPr>
          <w:rFonts w:ascii="Calibri" w:hAnsi="Calibri" w:cs="Calibri"/>
          <w:color w:val="000000"/>
          <w:sz w:val="22"/>
          <w:szCs w:val="22"/>
        </w:rPr>
        <w:t>Z</w:t>
      </w:r>
      <w:r w:rsidR="00585E51" w:rsidRPr="00022923">
        <w:rPr>
          <w:rFonts w:ascii="Calibri" w:hAnsi="Calibri" w:cs="Calibri"/>
          <w:color w:val="000000"/>
          <w:sz w:val="22"/>
          <w:szCs w:val="22"/>
        </w:rPr>
        <w:t xml:space="preserve">wiązany </w:t>
      </w:r>
      <w:r w:rsidR="00585E51">
        <w:rPr>
          <w:rFonts w:ascii="Calibri" w:hAnsi="Calibri" w:cs="Calibri"/>
          <w:color w:val="000000"/>
          <w:sz w:val="22"/>
          <w:szCs w:val="22"/>
        </w:rPr>
        <w:t xml:space="preserve">był także </w:t>
      </w:r>
      <w:r w:rsidR="00585E51" w:rsidRPr="00022923">
        <w:rPr>
          <w:rFonts w:ascii="Calibri" w:hAnsi="Calibri" w:cs="Calibri"/>
          <w:color w:val="000000"/>
          <w:sz w:val="22"/>
          <w:szCs w:val="22"/>
        </w:rPr>
        <w:t xml:space="preserve">z dublińską pracownią architektoniczną Anthony </w:t>
      </w:r>
      <w:proofErr w:type="spellStart"/>
      <w:r w:rsidR="00585E51" w:rsidRPr="00022923">
        <w:rPr>
          <w:rFonts w:ascii="Calibri" w:hAnsi="Calibri" w:cs="Calibri"/>
          <w:color w:val="000000"/>
          <w:sz w:val="22"/>
          <w:szCs w:val="22"/>
        </w:rPr>
        <w:t>Reddy</w:t>
      </w:r>
      <w:proofErr w:type="spellEnd"/>
      <w:r w:rsidR="00585E51" w:rsidRPr="00022923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585E51" w:rsidRPr="00022923">
        <w:rPr>
          <w:rFonts w:ascii="Calibri" w:hAnsi="Calibri" w:cs="Calibri"/>
          <w:color w:val="000000"/>
          <w:sz w:val="22"/>
          <w:szCs w:val="22"/>
        </w:rPr>
        <w:t>Associates</w:t>
      </w:r>
      <w:proofErr w:type="spellEnd"/>
      <w:r w:rsidR="00585E51">
        <w:rPr>
          <w:rFonts w:ascii="Calibri" w:hAnsi="Calibri" w:cs="Calibri"/>
          <w:color w:val="000000"/>
          <w:sz w:val="22"/>
          <w:szCs w:val="22"/>
        </w:rPr>
        <w:t>,</w:t>
      </w:r>
      <w:r w:rsidR="00585E51" w:rsidRPr="00022923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85E51">
        <w:rPr>
          <w:rFonts w:ascii="Calibri" w:hAnsi="Calibri" w:cs="Calibri"/>
          <w:color w:val="000000"/>
          <w:sz w:val="22"/>
          <w:szCs w:val="22"/>
        </w:rPr>
        <w:t xml:space="preserve">a dalej jako </w:t>
      </w:r>
      <w:r w:rsidR="00585E51" w:rsidRPr="00022923">
        <w:rPr>
          <w:rFonts w:ascii="Calibri" w:hAnsi="Calibri" w:cs="Calibri"/>
          <w:color w:val="000000"/>
          <w:sz w:val="22"/>
          <w:szCs w:val="22"/>
        </w:rPr>
        <w:t>partner (</w:t>
      </w:r>
      <w:proofErr w:type="spellStart"/>
      <w:r w:rsidR="00585E51" w:rsidRPr="00022923">
        <w:rPr>
          <w:rFonts w:ascii="Calibri" w:hAnsi="Calibri" w:cs="Calibri"/>
          <w:color w:val="000000"/>
          <w:sz w:val="22"/>
          <w:szCs w:val="22"/>
        </w:rPr>
        <w:t>associate</w:t>
      </w:r>
      <w:proofErr w:type="spellEnd"/>
      <w:r w:rsidR="00585E51" w:rsidRPr="00022923">
        <w:rPr>
          <w:rFonts w:ascii="Calibri" w:hAnsi="Calibri" w:cs="Calibri"/>
          <w:color w:val="000000"/>
          <w:sz w:val="22"/>
          <w:szCs w:val="22"/>
        </w:rPr>
        <w:t xml:space="preserve">) w </w:t>
      </w:r>
      <w:proofErr w:type="spellStart"/>
      <w:r w:rsidR="00585E51" w:rsidRPr="00022923">
        <w:rPr>
          <w:rFonts w:ascii="Calibri" w:hAnsi="Calibri" w:cs="Calibri"/>
          <w:color w:val="000000"/>
          <w:sz w:val="22"/>
          <w:szCs w:val="22"/>
        </w:rPr>
        <w:t>Traynor</w:t>
      </w:r>
      <w:proofErr w:type="spellEnd"/>
      <w:r w:rsidR="00585E51" w:rsidRPr="00022923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585E51" w:rsidRPr="00022923">
        <w:rPr>
          <w:rFonts w:ascii="Calibri" w:hAnsi="Calibri" w:cs="Calibri"/>
          <w:color w:val="000000"/>
          <w:sz w:val="22"/>
          <w:szCs w:val="22"/>
        </w:rPr>
        <w:t>O'Toole</w:t>
      </w:r>
      <w:proofErr w:type="spellEnd"/>
      <w:r w:rsidR="00585E51" w:rsidRPr="00022923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585E51" w:rsidRPr="00022923">
        <w:rPr>
          <w:rFonts w:ascii="Calibri" w:hAnsi="Calibri" w:cs="Calibri"/>
          <w:color w:val="000000"/>
          <w:sz w:val="22"/>
          <w:szCs w:val="22"/>
        </w:rPr>
        <w:t>Architects</w:t>
      </w:r>
      <w:proofErr w:type="spellEnd"/>
      <w:r w:rsidR="00585E51" w:rsidRPr="00022923">
        <w:rPr>
          <w:rFonts w:ascii="Calibri" w:hAnsi="Calibri" w:cs="Calibri"/>
          <w:color w:val="000000"/>
          <w:sz w:val="22"/>
          <w:szCs w:val="22"/>
        </w:rPr>
        <w:t xml:space="preserve"> w Dublinie - jednym z czołowych biur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85E51" w:rsidRPr="00022923">
        <w:rPr>
          <w:rFonts w:ascii="Calibri" w:hAnsi="Calibri" w:cs="Calibri"/>
          <w:color w:val="000000"/>
          <w:sz w:val="22"/>
          <w:szCs w:val="22"/>
        </w:rPr>
        <w:t>architektonicznych w Irlandii.</w:t>
      </w:r>
      <w:r w:rsidR="00585E51">
        <w:rPr>
          <w:rFonts w:ascii="Calibri" w:hAnsi="Calibri" w:cs="Calibri"/>
          <w:color w:val="000000"/>
          <w:sz w:val="22"/>
          <w:szCs w:val="22"/>
        </w:rPr>
        <w:br/>
      </w:r>
      <w:r w:rsidR="00585E51" w:rsidRPr="00022923">
        <w:rPr>
          <w:rFonts w:ascii="Calibri" w:hAnsi="Calibri" w:cs="Calibri"/>
          <w:color w:val="000000"/>
          <w:sz w:val="22"/>
          <w:szCs w:val="22"/>
        </w:rPr>
        <w:t xml:space="preserve">Od roku 2009 r. prowadzi wraz ze wspólnikami biuro architektoniczne </w:t>
      </w:r>
      <w:proofErr w:type="spellStart"/>
      <w:r w:rsidR="00585E51" w:rsidRPr="00022923">
        <w:rPr>
          <w:rFonts w:ascii="Calibri" w:hAnsi="Calibri" w:cs="Calibri"/>
          <w:color w:val="000000"/>
          <w:sz w:val="22"/>
          <w:szCs w:val="22"/>
        </w:rPr>
        <w:t>Horizone</w:t>
      </w:r>
      <w:proofErr w:type="spellEnd"/>
      <w:r w:rsidR="00585E51" w:rsidRPr="00022923">
        <w:rPr>
          <w:rFonts w:ascii="Calibri" w:hAnsi="Calibri" w:cs="Calibri"/>
          <w:color w:val="000000"/>
          <w:sz w:val="22"/>
          <w:szCs w:val="22"/>
        </w:rPr>
        <w:t xml:space="preserve"> Studio w Krakowie.</w:t>
      </w:r>
    </w:p>
    <w:p w14:paraId="407ED10A" w14:textId="77777777" w:rsidR="006D13C3" w:rsidRDefault="006D13C3" w:rsidP="00FE6EF6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22B82811" w14:textId="3A0B0D00" w:rsidR="00E174DE" w:rsidRPr="00E174DE" w:rsidRDefault="00E174DE" w:rsidP="00E174DE">
      <w:pPr>
        <w:spacing w:after="0" w:line="240" w:lineRule="auto"/>
      </w:pPr>
      <w:r>
        <w:rPr>
          <w:i/>
          <w:iCs/>
        </w:rPr>
        <w:t>- </w:t>
      </w:r>
      <w:proofErr w:type="spellStart"/>
      <w:r w:rsidRPr="00E174DE">
        <w:rPr>
          <w:i/>
          <w:iCs/>
        </w:rPr>
        <w:t>Bardzo</w:t>
      </w:r>
      <w:proofErr w:type="spellEnd"/>
      <w:r w:rsidRPr="00E174DE">
        <w:rPr>
          <w:i/>
          <w:iCs/>
        </w:rPr>
        <w:t xml:space="preserve"> mi </w:t>
      </w:r>
      <w:proofErr w:type="spellStart"/>
      <w:r w:rsidRPr="00E174DE">
        <w:rPr>
          <w:i/>
          <w:iCs/>
        </w:rPr>
        <w:t>miło</w:t>
      </w:r>
      <w:proofErr w:type="spellEnd"/>
      <w:r w:rsidRPr="00E174DE">
        <w:rPr>
          <w:i/>
          <w:iCs/>
        </w:rPr>
        <w:t xml:space="preserve"> </w:t>
      </w:r>
      <w:proofErr w:type="spellStart"/>
      <w:r w:rsidRPr="00E174DE">
        <w:rPr>
          <w:i/>
          <w:iCs/>
        </w:rPr>
        <w:t>dołączyć</w:t>
      </w:r>
      <w:proofErr w:type="spellEnd"/>
      <w:r w:rsidRPr="00E174DE">
        <w:rPr>
          <w:i/>
          <w:iCs/>
        </w:rPr>
        <w:t xml:space="preserve"> do </w:t>
      </w:r>
      <w:proofErr w:type="spellStart"/>
      <w:r>
        <w:rPr>
          <w:i/>
          <w:iCs/>
        </w:rPr>
        <w:t>Z</w:t>
      </w:r>
      <w:r w:rsidRPr="00E174DE">
        <w:rPr>
          <w:i/>
          <w:iCs/>
        </w:rPr>
        <w:t>arządu</w:t>
      </w:r>
      <w:proofErr w:type="spellEnd"/>
      <w:r w:rsidRPr="00E174DE">
        <w:rPr>
          <w:i/>
          <w:iCs/>
        </w:rPr>
        <w:t xml:space="preserve"> PLGBC. </w:t>
      </w:r>
      <w:proofErr w:type="spellStart"/>
      <w:r w:rsidR="008835F2">
        <w:rPr>
          <w:i/>
          <w:iCs/>
        </w:rPr>
        <w:t>Horizone</w:t>
      </w:r>
      <w:proofErr w:type="spellEnd"/>
      <w:r w:rsidR="008835F2">
        <w:rPr>
          <w:i/>
          <w:iCs/>
        </w:rPr>
        <w:t xml:space="preserve"> </w:t>
      </w:r>
      <w:r w:rsidRPr="00E174DE">
        <w:rPr>
          <w:i/>
          <w:iCs/>
        </w:rPr>
        <w:t xml:space="preserve">Studio </w:t>
      </w:r>
      <w:proofErr w:type="spellStart"/>
      <w:r w:rsidRPr="00E174DE">
        <w:rPr>
          <w:i/>
          <w:iCs/>
        </w:rPr>
        <w:t>aktywnie</w:t>
      </w:r>
      <w:proofErr w:type="spellEnd"/>
      <w:r w:rsidRPr="00E174DE">
        <w:rPr>
          <w:i/>
          <w:iCs/>
        </w:rPr>
        <w:t xml:space="preserve"> </w:t>
      </w:r>
      <w:proofErr w:type="spellStart"/>
      <w:r w:rsidRPr="00E174DE">
        <w:rPr>
          <w:i/>
          <w:iCs/>
        </w:rPr>
        <w:t>wspiera</w:t>
      </w:r>
      <w:proofErr w:type="spellEnd"/>
      <w:r w:rsidRPr="00E174DE">
        <w:rPr>
          <w:i/>
          <w:iCs/>
        </w:rPr>
        <w:t xml:space="preserve"> </w:t>
      </w:r>
      <w:proofErr w:type="spellStart"/>
      <w:r w:rsidRPr="00E174DE">
        <w:rPr>
          <w:i/>
          <w:iCs/>
        </w:rPr>
        <w:t>działalność</w:t>
      </w:r>
      <w:proofErr w:type="spellEnd"/>
      <w:r w:rsidR="00C5529B">
        <w:rPr>
          <w:i/>
          <w:iCs/>
        </w:rPr>
        <w:t xml:space="preserve"> </w:t>
      </w:r>
      <w:proofErr w:type="spellStart"/>
      <w:r w:rsidR="00C5529B">
        <w:rPr>
          <w:i/>
          <w:iCs/>
        </w:rPr>
        <w:t>Stowarzyszenia</w:t>
      </w:r>
      <w:proofErr w:type="spellEnd"/>
      <w:r w:rsidR="00C5529B">
        <w:rPr>
          <w:i/>
          <w:iCs/>
        </w:rPr>
        <w:t xml:space="preserve"> od </w:t>
      </w:r>
      <w:proofErr w:type="spellStart"/>
      <w:r w:rsidR="00C5529B">
        <w:rPr>
          <w:i/>
          <w:iCs/>
        </w:rPr>
        <w:t>początku</w:t>
      </w:r>
      <w:proofErr w:type="spellEnd"/>
      <w:r w:rsidR="00C5529B">
        <w:rPr>
          <w:i/>
          <w:iCs/>
        </w:rPr>
        <w:t xml:space="preserve"> </w:t>
      </w:r>
      <w:proofErr w:type="spellStart"/>
      <w:r w:rsidR="00C5529B">
        <w:rPr>
          <w:i/>
          <w:iCs/>
        </w:rPr>
        <w:t>jego</w:t>
      </w:r>
      <w:proofErr w:type="spellEnd"/>
      <w:r w:rsidR="00C5529B">
        <w:rPr>
          <w:i/>
          <w:iCs/>
        </w:rPr>
        <w:t xml:space="preserve"> </w:t>
      </w:r>
      <w:proofErr w:type="spellStart"/>
      <w:r w:rsidR="00C5529B">
        <w:rPr>
          <w:i/>
          <w:iCs/>
        </w:rPr>
        <w:t>istnienia</w:t>
      </w:r>
      <w:proofErr w:type="spellEnd"/>
      <w:r w:rsidRPr="00E174DE">
        <w:rPr>
          <w:i/>
          <w:iCs/>
        </w:rPr>
        <w:t xml:space="preserve">. </w:t>
      </w:r>
      <w:proofErr w:type="spellStart"/>
      <w:r w:rsidR="00C5529B">
        <w:rPr>
          <w:i/>
          <w:iCs/>
        </w:rPr>
        <w:t>C</w:t>
      </w:r>
      <w:r w:rsidRPr="00E174DE">
        <w:rPr>
          <w:i/>
          <w:iCs/>
        </w:rPr>
        <w:t>ieszę</w:t>
      </w:r>
      <w:proofErr w:type="spellEnd"/>
      <w:r w:rsidRPr="00E174DE">
        <w:rPr>
          <w:i/>
          <w:iCs/>
        </w:rPr>
        <w:t xml:space="preserve"> </w:t>
      </w:r>
      <w:proofErr w:type="spellStart"/>
      <w:r w:rsidRPr="00E174DE">
        <w:rPr>
          <w:i/>
          <w:iCs/>
        </w:rPr>
        <w:t>się</w:t>
      </w:r>
      <w:proofErr w:type="spellEnd"/>
      <w:r w:rsidRPr="00E174DE">
        <w:rPr>
          <w:i/>
          <w:iCs/>
        </w:rPr>
        <w:t xml:space="preserve">, </w:t>
      </w:r>
      <w:proofErr w:type="spellStart"/>
      <w:r w:rsidRPr="00E174DE">
        <w:rPr>
          <w:i/>
          <w:iCs/>
        </w:rPr>
        <w:t>że</w:t>
      </w:r>
      <w:proofErr w:type="spellEnd"/>
      <w:r w:rsidRPr="00E174DE">
        <w:rPr>
          <w:i/>
          <w:iCs/>
        </w:rPr>
        <w:t xml:space="preserve"> </w:t>
      </w:r>
      <w:proofErr w:type="spellStart"/>
      <w:r w:rsidRPr="00E174DE">
        <w:rPr>
          <w:i/>
          <w:iCs/>
        </w:rPr>
        <w:t>teraz</w:t>
      </w:r>
      <w:proofErr w:type="spellEnd"/>
      <w:r w:rsidRPr="00E174DE">
        <w:rPr>
          <w:i/>
          <w:iCs/>
        </w:rPr>
        <w:t xml:space="preserve"> </w:t>
      </w:r>
      <w:proofErr w:type="spellStart"/>
      <w:r w:rsidRPr="00E174DE">
        <w:rPr>
          <w:i/>
          <w:iCs/>
        </w:rPr>
        <w:t>osobiście</w:t>
      </w:r>
      <w:proofErr w:type="spellEnd"/>
      <w:r w:rsidRPr="00E174DE">
        <w:rPr>
          <w:i/>
          <w:iCs/>
        </w:rPr>
        <w:t xml:space="preserve"> </w:t>
      </w:r>
      <w:proofErr w:type="spellStart"/>
      <w:r w:rsidRPr="00E174DE">
        <w:rPr>
          <w:i/>
          <w:iCs/>
        </w:rPr>
        <w:t>będę</w:t>
      </w:r>
      <w:proofErr w:type="spellEnd"/>
      <w:r w:rsidRPr="00E174DE">
        <w:rPr>
          <w:i/>
          <w:iCs/>
        </w:rPr>
        <w:t xml:space="preserve"> </w:t>
      </w:r>
      <w:proofErr w:type="spellStart"/>
      <w:r w:rsidRPr="00E174DE">
        <w:rPr>
          <w:i/>
          <w:iCs/>
        </w:rPr>
        <w:t>mógł</w:t>
      </w:r>
      <w:proofErr w:type="spellEnd"/>
      <w:r w:rsidRPr="00E174DE">
        <w:rPr>
          <w:i/>
          <w:iCs/>
        </w:rPr>
        <w:t xml:space="preserve"> </w:t>
      </w:r>
      <w:proofErr w:type="spellStart"/>
      <w:r w:rsidRPr="00E174DE">
        <w:rPr>
          <w:i/>
          <w:iCs/>
        </w:rPr>
        <w:t>przyczynić</w:t>
      </w:r>
      <w:proofErr w:type="spellEnd"/>
      <w:r w:rsidRPr="00E174DE">
        <w:rPr>
          <w:i/>
          <w:iCs/>
        </w:rPr>
        <w:t xml:space="preserve"> </w:t>
      </w:r>
      <w:proofErr w:type="spellStart"/>
      <w:r w:rsidRPr="00E174DE">
        <w:rPr>
          <w:i/>
          <w:iCs/>
        </w:rPr>
        <w:t>się</w:t>
      </w:r>
      <w:proofErr w:type="spellEnd"/>
      <w:r w:rsidRPr="00E174DE">
        <w:rPr>
          <w:i/>
          <w:iCs/>
        </w:rPr>
        <w:t xml:space="preserve"> do </w:t>
      </w:r>
      <w:proofErr w:type="spellStart"/>
      <w:r w:rsidRPr="00E174DE">
        <w:rPr>
          <w:i/>
          <w:iCs/>
        </w:rPr>
        <w:t>dalszego</w:t>
      </w:r>
      <w:proofErr w:type="spellEnd"/>
      <w:r w:rsidRPr="00E174DE">
        <w:rPr>
          <w:i/>
          <w:iCs/>
        </w:rPr>
        <w:t xml:space="preserve"> </w:t>
      </w:r>
      <w:proofErr w:type="spellStart"/>
      <w:r w:rsidRPr="00E174DE">
        <w:rPr>
          <w:i/>
          <w:iCs/>
        </w:rPr>
        <w:t>rozwoju</w:t>
      </w:r>
      <w:proofErr w:type="spellEnd"/>
      <w:r w:rsidRPr="00E174DE">
        <w:rPr>
          <w:i/>
          <w:iCs/>
        </w:rPr>
        <w:t xml:space="preserve"> i </w:t>
      </w:r>
      <w:proofErr w:type="spellStart"/>
      <w:r w:rsidRPr="00E174DE">
        <w:rPr>
          <w:i/>
          <w:iCs/>
        </w:rPr>
        <w:t>szerzenia</w:t>
      </w:r>
      <w:proofErr w:type="spellEnd"/>
      <w:r w:rsidRPr="00E174DE">
        <w:rPr>
          <w:i/>
          <w:iCs/>
        </w:rPr>
        <w:t xml:space="preserve"> </w:t>
      </w:r>
      <w:proofErr w:type="spellStart"/>
      <w:r w:rsidRPr="00E174DE">
        <w:rPr>
          <w:i/>
          <w:iCs/>
        </w:rPr>
        <w:t>szeroko</w:t>
      </w:r>
      <w:proofErr w:type="spellEnd"/>
      <w:r w:rsidRPr="00E174DE">
        <w:rPr>
          <w:i/>
          <w:iCs/>
        </w:rPr>
        <w:t xml:space="preserve"> </w:t>
      </w:r>
      <w:proofErr w:type="spellStart"/>
      <w:r w:rsidRPr="00E174DE">
        <w:rPr>
          <w:i/>
          <w:iCs/>
        </w:rPr>
        <w:t>pojętej</w:t>
      </w:r>
      <w:proofErr w:type="spellEnd"/>
      <w:r w:rsidRPr="00E174DE">
        <w:rPr>
          <w:i/>
          <w:iCs/>
        </w:rPr>
        <w:t xml:space="preserve"> </w:t>
      </w:r>
      <w:proofErr w:type="spellStart"/>
      <w:r w:rsidRPr="00E174DE">
        <w:rPr>
          <w:i/>
          <w:iCs/>
        </w:rPr>
        <w:t>idei</w:t>
      </w:r>
      <w:proofErr w:type="spellEnd"/>
      <w:r w:rsidRPr="00E174DE">
        <w:rPr>
          <w:i/>
          <w:iCs/>
        </w:rPr>
        <w:t xml:space="preserve"> </w:t>
      </w:r>
      <w:proofErr w:type="spellStart"/>
      <w:r w:rsidRPr="00E174DE">
        <w:rPr>
          <w:i/>
          <w:iCs/>
        </w:rPr>
        <w:t>ekologicznego</w:t>
      </w:r>
      <w:proofErr w:type="spellEnd"/>
      <w:r w:rsidRPr="00E174DE">
        <w:rPr>
          <w:i/>
          <w:iCs/>
        </w:rPr>
        <w:t xml:space="preserve"> </w:t>
      </w:r>
      <w:proofErr w:type="spellStart"/>
      <w:r w:rsidRPr="00E174DE">
        <w:rPr>
          <w:i/>
          <w:iCs/>
        </w:rPr>
        <w:t>budownictwa</w:t>
      </w:r>
      <w:proofErr w:type="spellEnd"/>
      <w:r w:rsidRPr="00E174DE">
        <w:rPr>
          <w:i/>
          <w:iCs/>
        </w:rPr>
        <w:t xml:space="preserve"> </w:t>
      </w:r>
      <w:proofErr w:type="spellStart"/>
      <w:r w:rsidRPr="00E174DE">
        <w:rPr>
          <w:i/>
          <w:iCs/>
        </w:rPr>
        <w:t>propagowanej</w:t>
      </w:r>
      <w:proofErr w:type="spellEnd"/>
      <w:r w:rsidRPr="00E174DE">
        <w:rPr>
          <w:i/>
          <w:iCs/>
        </w:rPr>
        <w:t xml:space="preserve"> </w:t>
      </w:r>
      <w:proofErr w:type="spellStart"/>
      <w:r w:rsidRPr="00E174DE">
        <w:rPr>
          <w:i/>
          <w:iCs/>
        </w:rPr>
        <w:t>przez</w:t>
      </w:r>
      <w:proofErr w:type="spellEnd"/>
      <w:r w:rsidRPr="00E174DE">
        <w:rPr>
          <w:i/>
          <w:iCs/>
        </w:rPr>
        <w:t xml:space="preserve"> PLGBC. </w:t>
      </w:r>
      <w:proofErr w:type="spellStart"/>
      <w:r w:rsidRPr="00E174DE">
        <w:rPr>
          <w:i/>
          <w:iCs/>
        </w:rPr>
        <w:t>Mam</w:t>
      </w:r>
      <w:proofErr w:type="spellEnd"/>
      <w:r w:rsidRPr="00E174DE">
        <w:rPr>
          <w:i/>
          <w:iCs/>
        </w:rPr>
        <w:t xml:space="preserve"> </w:t>
      </w:r>
      <w:proofErr w:type="spellStart"/>
      <w:r w:rsidRPr="00E174DE">
        <w:rPr>
          <w:i/>
          <w:iCs/>
        </w:rPr>
        <w:t>nadzieję</w:t>
      </w:r>
      <w:proofErr w:type="spellEnd"/>
      <w:r w:rsidRPr="00E174DE">
        <w:rPr>
          <w:i/>
          <w:iCs/>
        </w:rPr>
        <w:t xml:space="preserve">, </w:t>
      </w:r>
      <w:proofErr w:type="spellStart"/>
      <w:r w:rsidRPr="00E174DE">
        <w:rPr>
          <w:i/>
          <w:iCs/>
        </w:rPr>
        <w:t>że</w:t>
      </w:r>
      <w:proofErr w:type="spellEnd"/>
      <w:r w:rsidRPr="00E174DE">
        <w:rPr>
          <w:i/>
          <w:iCs/>
        </w:rPr>
        <w:t xml:space="preserve"> mój </w:t>
      </w:r>
      <w:proofErr w:type="spellStart"/>
      <w:r w:rsidRPr="00E174DE">
        <w:rPr>
          <w:i/>
          <w:iCs/>
        </w:rPr>
        <w:t>wkład</w:t>
      </w:r>
      <w:proofErr w:type="spellEnd"/>
      <w:r w:rsidRPr="00E174DE">
        <w:rPr>
          <w:i/>
          <w:iCs/>
        </w:rPr>
        <w:t xml:space="preserve"> </w:t>
      </w:r>
      <w:proofErr w:type="spellStart"/>
      <w:r w:rsidRPr="00E174DE">
        <w:rPr>
          <w:i/>
          <w:iCs/>
        </w:rPr>
        <w:t>będzie</w:t>
      </w:r>
      <w:proofErr w:type="spellEnd"/>
      <w:r w:rsidRPr="00E174DE">
        <w:rPr>
          <w:i/>
          <w:iCs/>
        </w:rPr>
        <w:t xml:space="preserve"> </w:t>
      </w:r>
      <w:proofErr w:type="spellStart"/>
      <w:r w:rsidRPr="00E174DE">
        <w:rPr>
          <w:i/>
          <w:iCs/>
        </w:rPr>
        <w:t>wsparciem</w:t>
      </w:r>
      <w:proofErr w:type="spellEnd"/>
      <w:r w:rsidRPr="00E174DE">
        <w:rPr>
          <w:i/>
          <w:iCs/>
        </w:rPr>
        <w:t xml:space="preserve"> </w:t>
      </w:r>
      <w:proofErr w:type="spellStart"/>
      <w:r w:rsidRPr="00E174DE">
        <w:rPr>
          <w:i/>
          <w:iCs/>
        </w:rPr>
        <w:t>dla</w:t>
      </w:r>
      <w:proofErr w:type="spellEnd"/>
      <w:r w:rsidRPr="00E174DE">
        <w:rPr>
          <w:i/>
          <w:iCs/>
        </w:rPr>
        <w:t xml:space="preserve"> </w:t>
      </w:r>
      <w:proofErr w:type="spellStart"/>
      <w:r>
        <w:rPr>
          <w:i/>
          <w:iCs/>
        </w:rPr>
        <w:t>organizacji</w:t>
      </w:r>
      <w:proofErr w:type="spellEnd"/>
      <w:r>
        <w:rPr>
          <w:i/>
          <w:iCs/>
        </w:rPr>
        <w:t xml:space="preserve"> -</w:t>
      </w:r>
      <w:r w:rsidRPr="00E174DE">
        <w:rPr>
          <w:i/>
          <w:iCs/>
        </w:rPr>
        <w:t xml:space="preserve"> </w:t>
      </w:r>
      <w:proofErr w:type="spellStart"/>
      <w:r w:rsidRPr="00E174DE">
        <w:t>podkreśla</w:t>
      </w:r>
      <w:proofErr w:type="spellEnd"/>
      <w:r w:rsidRPr="00E174DE">
        <w:t xml:space="preserve"> </w:t>
      </w:r>
      <w:r w:rsidRPr="00E174DE">
        <w:rPr>
          <w:b/>
          <w:bCs/>
        </w:rPr>
        <w:t>Robert Strzeński</w:t>
      </w:r>
      <w:r w:rsidRPr="00E174DE">
        <w:t xml:space="preserve">, </w:t>
      </w:r>
      <w:proofErr w:type="spellStart"/>
      <w:r w:rsidRPr="00E174DE">
        <w:t>Członek</w:t>
      </w:r>
      <w:proofErr w:type="spellEnd"/>
      <w:r w:rsidRPr="00E174DE">
        <w:t xml:space="preserve"> </w:t>
      </w:r>
      <w:proofErr w:type="spellStart"/>
      <w:r w:rsidRPr="00E174DE">
        <w:t>Zarządu</w:t>
      </w:r>
      <w:proofErr w:type="spellEnd"/>
      <w:r w:rsidRPr="00E174DE">
        <w:t xml:space="preserve"> PLGBC, </w:t>
      </w:r>
      <w:proofErr w:type="spellStart"/>
      <w:r w:rsidRPr="00E174DE">
        <w:t>współzałożyciel</w:t>
      </w:r>
      <w:proofErr w:type="spellEnd"/>
      <w:r w:rsidRPr="00E174DE">
        <w:t xml:space="preserve"> i partner w </w:t>
      </w:r>
      <w:proofErr w:type="spellStart"/>
      <w:r w:rsidRPr="00E174DE">
        <w:t>Horizone</w:t>
      </w:r>
      <w:proofErr w:type="spellEnd"/>
      <w:r w:rsidRPr="00E174DE">
        <w:t xml:space="preserve"> Studio</w:t>
      </w:r>
      <w:r w:rsidR="00C5529B">
        <w:t>.</w:t>
      </w:r>
    </w:p>
    <w:p w14:paraId="3CF01516" w14:textId="0459AE29" w:rsidR="00585E51" w:rsidRPr="00E174DE" w:rsidRDefault="00585E51" w:rsidP="00FE6EF6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3FE398E8" w14:textId="77777777" w:rsidR="00585E51" w:rsidRPr="003C1FD9" w:rsidRDefault="00585E51" w:rsidP="00585E51">
      <w:pPr>
        <w:spacing w:after="0" w:line="240" w:lineRule="auto"/>
        <w:rPr>
          <w:rFonts w:cstheme="minorHAnsi"/>
        </w:rPr>
      </w:pPr>
      <w:proofErr w:type="spellStart"/>
      <w:r w:rsidRPr="003C1FD9">
        <w:t>Polskie</w:t>
      </w:r>
      <w:proofErr w:type="spellEnd"/>
      <w:r w:rsidRPr="003C1FD9">
        <w:t xml:space="preserve"> Stowarzyszenie </w:t>
      </w:r>
      <w:proofErr w:type="spellStart"/>
      <w:r w:rsidRPr="003C1FD9">
        <w:t>Budownictwa</w:t>
      </w:r>
      <w:proofErr w:type="spellEnd"/>
      <w:r w:rsidRPr="003C1FD9">
        <w:t xml:space="preserve"> </w:t>
      </w:r>
      <w:proofErr w:type="spellStart"/>
      <w:r w:rsidRPr="003C1FD9">
        <w:t>Ekologicznego</w:t>
      </w:r>
      <w:proofErr w:type="spellEnd"/>
      <w:r w:rsidRPr="003C1FD9">
        <w:t xml:space="preserve"> </w:t>
      </w:r>
      <w:hyperlink r:id="rId8" w:history="1">
        <w:r w:rsidRPr="003C1FD9">
          <w:rPr>
            <w:rStyle w:val="Hipercze"/>
          </w:rPr>
          <w:t>PLGBC</w:t>
        </w:r>
      </w:hyperlink>
      <w:r w:rsidRPr="003C1FD9">
        <w:t xml:space="preserve"> (</w:t>
      </w:r>
      <w:proofErr w:type="spellStart"/>
      <w:r w:rsidRPr="003C1FD9">
        <w:t>Polish</w:t>
      </w:r>
      <w:proofErr w:type="spellEnd"/>
      <w:r w:rsidRPr="003C1FD9">
        <w:t xml:space="preserve"> Green Building Council) jest </w:t>
      </w:r>
      <w:proofErr w:type="spellStart"/>
      <w:r w:rsidRPr="003C1FD9">
        <w:t>organizacją</w:t>
      </w:r>
      <w:proofErr w:type="spellEnd"/>
      <w:r w:rsidRPr="003C1FD9">
        <w:t xml:space="preserve"> </w:t>
      </w:r>
      <w:proofErr w:type="spellStart"/>
      <w:r w:rsidRPr="003C1FD9">
        <w:t>pozarządową</w:t>
      </w:r>
      <w:proofErr w:type="spellEnd"/>
      <w:r w:rsidRPr="003C1FD9">
        <w:t xml:space="preserve">, </w:t>
      </w:r>
      <w:proofErr w:type="spellStart"/>
      <w:r w:rsidRPr="003C1FD9">
        <w:t>która</w:t>
      </w:r>
      <w:proofErr w:type="spellEnd"/>
      <w:r w:rsidRPr="003C1FD9">
        <w:t xml:space="preserve"> od 2008 roku </w:t>
      </w:r>
      <w:proofErr w:type="spellStart"/>
      <w:r w:rsidRPr="003C1FD9">
        <w:rPr>
          <w:rFonts w:cstheme="minorHAnsi"/>
          <w:color w:val="3A3A3A"/>
          <w:shd w:val="clear" w:color="auto" w:fill="FFFFFF"/>
        </w:rPr>
        <w:t>realizuje</w:t>
      </w:r>
      <w:proofErr w:type="spellEnd"/>
      <w:r w:rsidRPr="003C1FD9">
        <w:rPr>
          <w:rFonts w:cstheme="minorHAnsi"/>
          <w:color w:val="3A3A3A"/>
          <w:shd w:val="clear" w:color="auto" w:fill="FFFFFF"/>
        </w:rPr>
        <w:t xml:space="preserve"> </w:t>
      </w:r>
      <w:proofErr w:type="spellStart"/>
      <w:r w:rsidRPr="003C1FD9">
        <w:rPr>
          <w:rFonts w:cstheme="minorHAnsi"/>
          <w:color w:val="3A3A3A"/>
          <w:shd w:val="clear" w:color="auto" w:fill="FFFFFF"/>
        </w:rPr>
        <w:t>działania</w:t>
      </w:r>
      <w:proofErr w:type="spellEnd"/>
      <w:r w:rsidRPr="003C1FD9">
        <w:rPr>
          <w:rFonts w:cstheme="minorHAnsi"/>
          <w:color w:val="3A3A3A"/>
          <w:shd w:val="clear" w:color="auto" w:fill="FFFFFF"/>
        </w:rPr>
        <w:t xml:space="preserve"> </w:t>
      </w:r>
      <w:proofErr w:type="spellStart"/>
      <w:r w:rsidRPr="003C1FD9">
        <w:rPr>
          <w:rFonts w:cstheme="minorHAnsi"/>
          <w:color w:val="3A3A3A"/>
          <w:shd w:val="clear" w:color="auto" w:fill="FFFFFF"/>
        </w:rPr>
        <w:t>dla</w:t>
      </w:r>
      <w:proofErr w:type="spellEnd"/>
      <w:r w:rsidRPr="003C1FD9">
        <w:rPr>
          <w:rFonts w:cstheme="minorHAnsi"/>
          <w:color w:val="3A3A3A"/>
          <w:shd w:val="clear" w:color="auto" w:fill="FFFFFF"/>
        </w:rPr>
        <w:t xml:space="preserve"> </w:t>
      </w:r>
      <w:proofErr w:type="spellStart"/>
      <w:r w:rsidRPr="003C1FD9">
        <w:rPr>
          <w:rFonts w:cstheme="minorHAnsi"/>
          <w:color w:val="3A3A3A"/>
          <w:shd w:val="clear" w:color="auto" w:fill="FFFFFF"/>
        </w:rPr>
        <w:t>transformacji</w:t>
      </w:r>
      <w:proofErr w:type="spellEnd"/>
      <w:r w:rsidRPr="003C1FD9">
        <w:rPr>
          <w:rFonts w:cstheme="minorHAnsi"/>
          <w:color w:val="3A3A3A"/>
          <w:shd w:val="clear" w:color="auto" w:fill="FFFFFF"/>
        </w:rPr>
        <w:t> </w:t>
      </w:r>
      <w:proofErr w:type="spellStart"/>
      <w:r w:rsidRPr="003C1FD9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budynków</w:t>
      </w:r>
      <w:proofErr w:type="spellEnd"/>
      <w:r w:rsidRPr="003C1FD9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C1FD9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miast</w:t>
      </w:r>
      <w:proofErr w:type="spellEnd"/>
      <w:r w:rsidRPr="003C1FD9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 xml:space="preserve"> i</w:t>
      </w:r>
      <w:r w:rsidRPr="003C1FD9">
        <w:rPr>
          <w:rStyle w:val="Pogrubienie"/>
          <w:rFonts w:cstheme="minorHAnsi"/>
          <w:color w:val="3A3A3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C1FD9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ich</w:t>
      </w:r>
      <w:proofErr w:type="spellEnd"/>
      <w:r w:rsidRPr="003C1FD9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C1FD9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otoczenia</w:t>
      </w:r>
      <w:proofErr w:type="spellEnd"/>
      <w:r w:rsidRPr="003C1FD9">
        <w:rPr>
          <w:rStyle w:val="Pogrubienie"/>
          <w:rFonts w:cstheme="minorHAnsi"/>
          <w:color w:val="3A3A3A"/>
          <w:bdr w:val="none" w:sz="0" w:space="0" w:color="auto" w:frame="1"/>
          <w:shd w:val="clear" w:color="auto" w:fill="FFFFFF"/>
        </w:rPr>
        <w:t> </w:t>
      </w:r>
      <w:r w:rsidRPr="003C1FD9">
        <w:rPr>
          <w:rFonts w:cstheme="minorHAnsi"/>
          <w:color w:val="3A3A3A"/>
          <w:shd w:val="clear" w:color="auto" w:fill="FFFFFF"/>
        </w:rPr>
        <w:t xml:space="preserve">w </w:t>
      </w:r>
      <w:proofErr w:type="spellStart"/>
      <w:r w:rsidRPr="003C1FD9">
        <w:rPr>
          <w:rFonts w:cstheme="minorHAnsi"/>
          <w:color w:val="3A3A3A"/>
          <w:shd w:val="clear" w:color="auto" w:fill="FFFFFF"/>
        </w:rPr>
        <w:t>takim</w:t>
      </w:r>
      <w:proofErr w:type="spellEnd"/>
      <w:r w:rsidRPr="003C1FD9">
        <w:rPr>
          <w:rFonts w:cstheme="minorHAnsi"/>
          <w:color w:val="3A3A3A"/>
          <w:shd w:val="clear" w:color="auto" w:fill="FFFFFF"/>
        </w:rPr>
        <w:t xml:space="preserve"> </w:t>
      </w:r>
      <w:proofErr w:type="spellStart"/>
      <w:r w:rsidRPr="003C1FD9">
        <w:rPr>
          <w:rFonts w:cstheme="minorHAnsi"/>
          <w:color w:val="3A3A3A"/>
          <w:shd w:val="clear" w:color="auto" w:fill="FFFFFF"/>
        </w:rPr>
        <w:t>kierunku</w:t>
      </w:r>
      <w:proofErr w:type="spellEnd"/>
      <w:r w:rsidRPr="003C1FD9">
        <w:rPr>
          <w:rFonts w:cstheme="minorHAnsi"/>
          <w:color w:val="3A3A3A"/>
          <w:shd w:val="clear" w:color="auto" w:fill="FFFFFF"/>
        </w:rPr>
        <w:t xml:space="preserve">, </w:t>
      </w:r>
      <w:proofErr w:type="spellStart"/>
      <w:r w:rsidRPr="003C1FD9">
        <w:rPr>
          <w:rFonts w:cstheme="minorHAnsi"/>
          <w:color w:val="3A3A3A"/>
          <w:shd w:val="clear" w:color="auto" w:fill="FFFFFF"/>
        </w:rPr>
        <w:t>aby</w:t>
      </w:r>
      <w:proofErr w:type="spellEnd"/>
      <w:r w:rsidRPr="003C1FD9">
        <w:rPr>
          <w:rFonts w:cstheme="minorHAnsi"/>
          <w:color w:val="3A3A3A"/>
          <w:shd w:val="clear" w:color="auto" w:fill="FFFFFF"/>
        </w:rPr>
        <w:t xml:space="preserve"> </w:t>
      </w:r>
      <w:proofErr w:type="spellStart"/>
      <w:r w:rsidRPr="003C1FD9">
        <w:rPr>
          <w:rFonts w:cstheme="minorHAnsi"/>
          <w:color w:val="3A3A3A"/>
          <w:shd w:val="clear" w:color="auto" w:fill="FFFFFF"/>
        </w:rPr>
        <w:t>sposób</w:t>
      </w:r>
      <w:proofErr w:type="spellEnd"/>
      <w:r w:rsidRPr="003C1FD9">
        <w:rPr>
          <w:rFonts w:cstheme="minorHAnsi"/>
          <w:color w:val="3A3A3A"/>
          <w:shd w:val="clear" w:color="auto" w:fill="FFFFFF"/>
        </w:rPr>
        <w:t xml:space="preserve"> </w:t>
      </w:r>
      <w:proofErr w:type="spellStart"/>
      <w:r w:rsidRPr="003C1FD9">
        <w:rPr>
          <w:rFonts w:cstheme="minorHAnsi"/>
          <w:color w:val="3A3A3A"/>
          <w:shd w:val="clear" w:color="auto" w:fill="FFFFFF"/>
        </w:rPr>
        <w:t>ich</w:t>
      </w:r>
      <w:proofErr w:type="spellEnd"/>
      <w:r w:rsidRPr="003C1FD9">
        <w:rPr>
          <w:rFonts w:cstheme="minorHAnsi"/>
          <w:color w:val="3A3A3A"/>
          <w:shd w:val="clear" w:color="auto" w:fill="FFFFFF"/>
        </w:rPr>
        <w:t> </w:t>
      </w:r>
      <w:proofErr w:type="spellStart"/>
      <w:r w:rsidRPr="003C1FD9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planowania</w:t>
      </w:r>
      <w:proofErr w:type="spellEnd"/>
      <w:r w:rsidRPr="003C1FD9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C1FD9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projektowania</w:t>
      </w:r>
      <w:proofErr w:type="spellEnd"/>
      <w:r w:rsidRPr="003C1FD9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C1FD9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wznoszenia</w:t>
      </w:r>
      <w:proofErr w:type="spellEnd"/>
      <w:r w:rsidRPr="003C1FD9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C1FD9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użytkowania</w:t>
      </w:r>
      <w:proofErr w:type="spellEnd"/>
      <w:r w:rsidRPr="003C1FD9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C1FD9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modernizowania</w:t>
      </w:r>
      <w:proofErr w:type="spellEnd"/>
      <w:r w:rsidRPr="003C1FD9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C1FD9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rozbierania</w:t>
      </w:r>
      <w:proofErr w:type="spellEnd"/>
      <w:r w:rsidRPr="003C1FD9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 xml:space="preserve"> i </w:t>
      </w:r>
      <w:proofErr w:type="spellStart"/>
      <w:r w:rsidRPr="003C1FD9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przetwarzania</w:t>
      </w:r>
      <w:proofErr w:type="spellEnd"/>
      <w:r w:rsidRPr="003C1FD9">
        <w:rPr>
          <w:rFonts w:cstheme="minorHAnsi"/>
          <w:color w:val="3A3A3A"/>
          <w:shd w:val="clear" w:color="auto" w:fill="FFFFFF"/>
        </w:rPr>
        <w:t> </w:t>
      </w:r>
      <w:proofErr w:type="spellStart"/>
      <w:r w:rsidRPr="003C1FD9">
        <w:rPr>
          <w:rFonts w:cstheme="minorHAnsi"/>
          <w:color w:val="3A3A3A"/>
          <w:shd w:val="clear" w:color="auto" w:fill="FFFFFF"/>
        </w:rPr>
        <w:t>był</w:t>
      </w:r>
      <w:proofErr w:type="spellEnd"/>
      <w:r w:rsidRPr="003C1FD9">
        <w:rPr>
          <w:rFonts w:cstheme="minorHAnsi"/>
          <w:color w:val="3A3A3A"/>
          <w:shd w:val="clear" w:color="auto" w:fill="FFFFFF"/>
        </w:rPr>
        <w:t xml:space="preserve"> jak </w:t>
      </w:r>
      <w:proofErr w:type="spellStart"/>
      <w:r w:rsidRPr="003C1FD9">
        <w:rPr>
          <w:rFonts w:cstheme="minorHAnsi"/>
          <w:color w:val="3A3A3A"/>
          <w:shd w:val="clear" w:color="auto" w:fill="FFFFFF"/>
        </w:rPr>
        <w:t>najbardziej</w:t>
      </w:r>
      <w:proofErr w:type="spellEnd"/>
      <w:r w:rsidRPr="003C1FD9">
        <w:rPr>
          <w:rFonts w:cstheme="minorHAnsi"/>
          <w:color w:val="3A3A3A"/>
          <w:shd w:val="clear" w:color="auto" w:fill="FFFFFF"/>
        </w:rPr>
        <w:t> </w:t>
      </w:r>
      <w:proofErr w:type="spellStart"/>
      <w:r w:rsidRPr="003C1FD9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zrównoważony</w:t>
      </w:r>
      <w:proofErr w:type="spellEnd"/>
      <w:r w:rsidRPr="003C1FD9">
        <w:rPr>
          <w:rFonts w:cstheme="minorHAnsi"/>
          <w:color w:val="3A3A3A"/>
          <w:shd w:val="clear" w:color="auto" w:fill="FFFFFF"/>
        </w:rPr>
        <w:t>.</w:t>
      </w:r>
    </w:p>
    <w:p w14:paraId="61105F13" w14:textId="49981CCA" w:rsidR="001D437C" w:rsidRDefault="001D437C" w:rsidP="00E174DE">
      <w:pPr>
        <w:spacing w:after="0" w:line="240" w:lineRule="auto"/>
        <w:rPr>
          <w:b/>
          <w:bCs/>
          <w:color w:val="1F4E79" w:themeColor="accent1" w:themeShade="80"/>
          <w:lang w:val="pl-PL"/>
        </w:rPr>
      </w:pPr>
      <w:r w:rsidRPr="003C1FD9">
        <w:br/>
      </w:r>
      <w:proofErr w:type="spellStart"/>
      <w:r w:rsidR="0030457E">
        <w:rPr>
          <w:rFonts w:ascii="Calibri" w:hAnsi="Calibri" w:cs="Calibri"/>
          <w:color w:val="000000"/>
        </w:rPr>
        <w:t>Nowego</w:t>
      </w:r>
      <w:proofErr w:type="spellEnd"/>
      <w:r w:rsidR="0030457E">
        <w:rPr>
          <w:rFonts w:ascii="Calibri" w:hAnsi="Calibri" w:cs="Calibri"/>
          <w:color w:val="000000"/>
        </w:rPr>
        <w:t xml:space="preserve"> </w:t>
      </w:r>
      <w:proofErr w:type="spellStart"/>
      <w:r w:rsidR="0030457E">
        <w:rPr>
          <w:rFonts w:ascii="Calibri" w:hAnsi="Calibri" w:cs="Calibri"/>
          <w:color w:val="000000"/>
        </w:rPr>
        <w:t>Członka</w:t>
      </w:r>
      <w:proofErr w:type="spellEnd"/>
      <w:r w:rsidR="0030457E">
        <w:rPr>
          <w:rFonts w:ascii="Calibri" w:hAnsi="Calibri" w:cs="Calibri"/>
          <w:color w:val="000000"/>
        </w:rPr>
        <w:t xml:space="preserve"> </w:t>
      </w:r>
      <w:proofErr w:type="spellStart"/>
      <w:r w:rsidR="0030457E">
        <w:rPr>
          <w:rFonts w:ascii="Calibri" w:hAnsi="Calibri" w:cs="Calibri"/>
          <w:color w:val="000000"/>
        </w:rPr>
        <w:t>Zarządu</w:t>
      </w:r>
      <w:proofErr w:type="spellEnd"/>
      <w:r w:rsidR="0030457E">
        <w:rPr>
          <w:rFonts w:ascii="Calibri" w:hAnsi="Calibri" w:cs="Calibri"/>
          <w:color w:val="000000"/>
        </w:rPr>
        <w:t xml:space="preserve"> </w:t>
      </w:r>
      <w:proofErr w:type="spellStart"/>
      <w:r w:rsidR="0030457E">
        <w:rPr>
          <w:rFonts w:ascii="Calibri" w:hAnsi="Calibri" w:cs="Calibri"/>
          <w:color w:val="000000"/>
        </w:rPr>
        <w:t>ds</w:t>
      </w:r>
      <w:proofErr w:type="spellEnd"/>
      <w:r w:rsidR="0030457E">
        <w:rPr>
          <w:rFonts w:ascii="Calibri" w:hAnsi="Calibri" w:cs="Calibri"/>
          <w:color w:val="000000"/>
        </w:rPr>
        <w:t xml:space="preserve">. </w:t>
      </w:r>
      <w:proofErr w:type="spellStart"/>
      <w:r w:rsidR="0030457E">
        <w:rPr>
          <w:rFonts w:ascii="Calibri" w:hAnsi="Calibri" w:cs="Calibri"/>
          <w:color w:val="000000"/>
        </w:rPr>
        <w:t>zmian</w:t>
      </w:r>
      <w:proofErr w:type="spellEnd"/>
      <w:r w:rsidR="0030457E">
        <w:rPr>
          <w:rFonts w:ascii="Calibri" w:hAnsi="Calibri" w:cs="Calibri"/>
          <w:color w:val="000000"/>
        </w:rPr>
        <w:t xml:space="preserve"> </w:t>
      </w:r>
      <w:proofErr w:type="spellStart"/>
      <w:r w:rsidR="0030457E">
        <w:rPr>
          <w:rFonts w:ascii="Calibri" w:hAnsi="Calibri" w:cs="Calibri"/>
          <w:color w:val="000000"/>
        </w:rPr>
        <w:t>klimatu</w:t>
      </w:r>
      <w:proofErr w:type="spellEnd"/>
      <w:r w:rsidR="0030457E">
        <w:rPr>
          <w:rFonts w:ascii="Calibri" w:hAnsi="Calibri" w:cs="Calibri"/>
          <w:color w:val="000000"/>
        </w:rPr>
        <w:t>/</w:t>
      </w:r>
      <w:proofErr w:type="spellStart"/>
      <w:r w:rsidR="0030457E">
        <w:rPr>
          <w:rFonts w:ascii="Calibri" w:hAnsi="Calibri" w:cs="Calibri"/>
          <w:color w:val="000000"/>
        </w:rPr>
        <w:t>skarbnika</w:t>
      </w:r>
      <w:proofErr w:type="spellEnd"/>
      <w:r w:rsidR="0030457E">
        <w:rPr>
          <w:rFonts w:ascii="Calibri" w:hAnsi="Calibri" w:cs="Calibri"/>
          <w:color w:val="000000"/>
        </w:rPr>
        <w:t xml:space="preserve"> </w:t>
      </w:r>
      <w:proofErr w:type="spellStart"/>
      <w:r w:rsidR="0030457E">
        <w:rPr>
          <w:rFonts w:ascii="Calibri" w:hAnsi="Calibri" w:cs="Calibri"/>
          <w:color w:val="000000"/>
        </w:rPr>
        <w:t>powołano</w:t>
      </w:r>
      <w:proofErr w:type="spellEnd"/>
      <w:r w:rsidR="0030457E">
        <w:rPr>
          <w:rFonts w:ascii="Calibri" w:hAnsi="Calibri" w:cs="Calibri"/>
          <w:color w:val="000000"/>
        </w:rPr>
        <w:t xml:space="preserve"> z </w:t>
      </w:r>
      <w:proofErr w:type="spellStart"/>
      <w:r w:rsidR="0030457E">
        <w:rPr>
          <w:rFonts w:ascii="Calibri" w:hAnsi="Calibri" w:cs="Calibri"/>
          <w:color w:val="000000"/>
        </w:rPr>
        <w:t>końcem</w:t>
      </w:r>
      <w:proofErr w:type="spellEnd"/>
      <w:r w:rsidR="0030457E">
        <w:rPr>
          <w:rFonts w:ascii="Calibri" w:hAnsi="Calibri" w:cs="Calibri"/>
          <w:color w:val="000000"/>
        </w:rPr>
        <w:t xml:space="preserve"> listopada br. </w:t>
      </w:r>
    </w:p>
    <w:p w14:paraId="6B9546F3" w14:textId="77777777" w:rsidR="00E174DE" w:rsidRPr="00E174DE" w:rsidRDefault="00E174DE" w:rsidP="00E174DE">
      <w:pPr>
        <w:spacing w:after="0" w:line="240" w:lineRule="auto"/>
        <w:rPr>
          <w:b/>
          <w:bCs/>
          <w:color w:val="1F4E79" w:themeColor="accent1" w:themeShade="80"/>
          <w:lang w:val="pl-PL"/>
        </w:rPr>
      </w:pPr>
    </w:p>
    <w:p w14:paraId="41DB47EE" w14:textId="116F2DF6" w:rsidR="001D437C" w:rsidRDefault="001D437C" w:rsidP="00DE79B2">
      <w:pPr>
        <w:spacing w:after="600"/>
      </w:pPr>
      <w:proofErr w:type="spellStart"/>
      <w:r w:rsidRPr="001D437C">
        <w:t>Więc</w:t>
      </w:r>
      <w:r>
        <w:t>ej</w:t>
      </w:r>
      <w:proofErr w:type="spellEnd"/>
      <w:r w:rsidRPr="001D437C">
        <w:t xml:space="preserve"> o </w:t>
      </w:r>
      <w:proofErr w:type="spellStart"/>
      <w:r w:rsidRPr="001D437C">
        <w:t>Zarządzie</w:t>
      </w:r>
      <w:proofErr w:type="spellEnd"/>
      <w:r w:rsidRPr="001D437C">
        <w:t xml:space="preserve"> PLG</w:t>
      </w:r>
      <w:r w:rsidR="00384E2A">
        <w:t>B</w:t>
      </w:r>
      <w:r w:rsidRPr="001D437C">
        <w:t xml:space="preserve">C: </w:t>
      </w:r>
      <w:hyperlink r:id="rId9" w:history="1">
        <w:r w:rsidRPr="00066C1C">
          <w:rPr>
            <w:rStyle w:val="Hipercze"/>
          </w:rPr>
          <w:t>https://plgbc.org.pl/o-nas/plgbc/</w:t>
        </w:r>
      </w:hyperlink>
    </w:p>
    <w:p w14:paraId="75CFD772" w14:textId="77777777" w:rsidR="001D437C" w:rsidRPr="001D437C" w:rsidRDefault="001D437C" w:rsidP="00DE79B2">
      <w:pPr>
        <w:spacing w:after="600"/>
      </w:pPr>
    </w:p>
    <w:p w14:paraId="54D28AB7" w14:textId="77777777" w:rsidR="00585E51" w:rsidRPr="00585E51" w:rsidRDefault="00585E51" w:rsidP="00DE79B2">
      <w:pPr>
        <w:spacing w:after="600"/>
        <w:rPr>
          <w:b/>
          <w:bCs/>
          <w:lang w:val="pl-PL"/>
        </w:rPr>
      </w:pPr>
    </w:p>
    <w:p w14:paraId="3F6335A7" w14:textId="148EFD8A" w:rsidR="00CA58E8" w:rsidRPr="00CA58E8" w:rsidRDefault="00DE79B2" w:rsidP="003C38C7">
      <w:pPr>
        <w:spacing w:after="600"/>
        <w:rPr>
          <w:b/>
          <w:bCs/>
          <w:i/>
          <w:iCs/>
          <w:lang w:val="pl-PL"/>
        </w:rPr>
      </w:pPr>
      <w:r>
        <w:rPr>
          <w:b/>
          <w:bCs/>
          <w:i/>
          <w:iCs/>
          <w:lang w:val="pl-PL"/>
        </w:rPr>
        <w:br w:type="column"/>
      </w:r>
    </w:p>
    <w:p w14:paraId="378B5326" w14:textId="38910730" w:rsidR="00C275DC" w:rsidRPr="000C6C8B" w:rsidRDefault="00C275DC" w:rsidP="00C275DC">
      <w:proofErr w:type="spellStart"/>
      <w:r w:rsidRPr="000C6C8B">
        <w:rPr>
          <w:b/>
          <w:bCs/>
        </w:rPr>
        <w:t>Informacja</w:t>
      </w:r>
      <w:proofErr w:type="spellEnd"/>
      <w:r w:rsidRPr="000C6C8B">
        <w:rPr>
          <w:b/>
          <w:bCs/>
        </w:rPr>
        <w:t xml:space="preserve"> o </w:t>
      </w:r>
      <w:proofErr w:type="spellStart"/>
      <w:r w:rsidRPr="000C6C8B">
        <w:rPr>
          <w:b/>
          <w:bCs/>
        </w:rPr>
        <w:t>Polskim</w:t>
      </w:r>
      <w:proofErr w:type="spellEnd"/>
      <w:r w:rsidRPr="000C6C8B">
        <w:rPr>
          <w:b/>
          <w:bCs/>
        </w:rPr>
        <w:t xml:space="preserve"> </w:t>
      </w:r>
      <w:proofErr w:type="spellStart"/>
      <w:r w:rsidRPr="000C6C8B">
        <w:rPr>
          <w:b/>
          <w:bCs/>
        </w:rPr>
        <w:t>Stowarzyszeniu</w:t>
      </w:r>
      <w:proofErr w:type="spellEnd"/>
      <w:r w:rsidRPr="000C6C8B">
        <w:rPr>
          <w:b/>
          <w:bCs/>
        </w:rPr>
        <w:t xml:space="preserve"> </w:t>
      </w:r>
      <w:proofErr w:type="spellStart"/>
      <w:r w:rsidRPr="000C6C8B">
        <w:rPr>
          <w:b/>
          <w:bCs/>
        </w:rPr>
        <w:t>Budownictwa</w:t>
      </w:r>
      <w:proofErr w:type="spellEnd"/>
      <w:r w:rsidRPr="000C6C8B">
        <w:rPr>
          <w:b/>
          <w:bCs/>
        </w:rPr>
        <w:t xml:space="preserve"> </w:t>
      </w:r>
      <w:proofErr w:type="spellStart"/>
      <w:r w:rsidRPr="000C6C8B">
        <w:rPr>
          <w:b/>
          <w:bCs/>
        </w:rPr>
        <w:t>Ekologicznego</w:t>
      </w:r>
      <w:proofErr w:type="spellEnd"/>
      <w:r w:rsidRPr="000C6C8B">
        <w:rPr>
          <w:b/>
          <w:bCs/>
        </w:rPr>
        <w:t xml:space="preserve"> PLGBC:</w:t>
      </w:r>
    </w:p>
    <w:p w14:paraId="7701B7A9" w14:textId="77777777" w:rsidR="00C275DC" w:rsidRPr="00495F58" w:rsidRDefault="00C275DC" w:rsidP="00C275DC">
      <w:pPr>
        <w:spacing w:after="0" w:line="240" w:lineRule="auto"/>
        <w:rPr>
          <w:rFonts w:cstheme="minorHAnsi"/>
        </w:rPr>
      </w:pPr>
      <w:proofErr w:type="spellStart"/>
      <w:r w:rsidRPr="00495F58">
        <w:t>Polskie</w:t>
      </w:r>
      <w:proofErr w:type="spellEnd"/>
      <w:r w:rsidRPr="00495F58">
        <w:t xml:space="preserve"> Stowarzyszenie </w:t>
      </w:r>
      <w:proofErr w:type="spellStart"/>
      <w:r w:rsidRPr="00495F58">
        <w:t>Budownictwa</w:t>
      </w:r>
      <w:proofErr w:type="spellEnd"/>
      <w:r w:rsidRPr="00495F58">
        <w:t xml:space="preserve"> </w:t>
      </w:r>
      <w:proofErr w:type="spellStart"/>
      <w:r w:rsidRPr="00495F58">
        <w:t>Ekologicznego</w:t>
      </w:r>
      <w:proofErr w:type="spellEnd"/>
      <w:r w:rsidRPr="00495F58">
        <w:t xml:space="preserve"> </w:t>
      </w:r>
      <w:hyperlink r:id="rId10" w:history="1">
        <w:r w:rsidRPr="00495F58">
          <w:rPr>
            <w:rStyle w:val="Hipercze"/>
          </w:rPr>
          <w:t>PLGBC</w:t>
        </w:r>
      </w:hyperlink>
      <w:r w:rsidRPr="00495F58">
        <w:t xml:space="preserve"> (</w:t>
      </w:r>
      <w:proofErr w:type="spellStart"/>
      <w:r w:rsidRPr="00495F58">
        <w:t>Polish</w:t>
      </w:r>
      <w:proofErr w:type="spellEnd"/>
      <w:r w:rsidRPr="00495F58">
        <w:t xml:space="preserve"> Green Building Council) jest </w:t>
      </w:r>
      <w:proofErr w:type="spellStart"/>
      <w:r w:rsidRPr="00495F58">
        <w:t>organizacją</w:t>
      </w:r>
      <w:proofErr w:type="spellEnd"/>
      <w:r w:rsidRPr="00495F58">
        <w:t xml:space="preserve"> </w:t>
      </w:r>
      <w:proofErr w:type="spellStart"/>
      <w:r w:rsidRPr="00495F58">
        <w:t>pozarządową</w:t>
      </w:r>
      <w:proofErr w:type="spellEnd"/>
      <w:r w:rsidRPr="00495F58">
        <w:t xml:space="preserve">, </w:t>
      </w:r>
      <w:proofErr w:type="spellStart"/>
      <w:r w:rsidRPr="00495F58">
        <w:t>która</w:t>
      </w:r>
      <w:proofErr w:type="spellEnd"/>
      <w:r w:rsidRPr="00495F58">
        <w:t xml:space="preserve"> od 2008 roku </w:t>
      </w:r>
      <w:proofErr w:type="spellStart"/>
      <w:r w:rsidRPr="00495F58">
        <w:rPr>
          <w:rFonts w:cstheme="minorHAnsi"/>
          <w:color w:val="3A3A3A"/>
          <w:shd w:val="clear" w:color="auto" w:fill="FFFFFF"/>
        </w:rPr>
        <w:t>realizuje</w:t>
      </w:r>
      <w:proofErr w:type="spellEnd"/>
      <w:r w:rsidRPr="00495F58">
        <w:rPr>
          <w:rFonts w:cstheme="minorHAnsi"/>
          <w:color w:val="3A3A3A"/>
          <w:shd w:val="clear" w:color="auto" w:fill="FFFFFF"/>
        </w:rPr>
        <w:t xml:space="preserve"> </w:t>
      </w:r>
      <w:proofErr w:type="spellStart"/>
      <w:r w:rsidRPr="00495F58">
        <w:rPr>
          <w:rFonts w:cstheme="minorHAnsi"/>
          <w:color w:val="3A3A3A"/>
          <w:shd w:val="clear" w:color="auto" w:fill="FFFFFF"/>
        </w:rPr>
        <w:t>działania</w:t>
      </w:r>
      <w:proofErr w:type="spellEnd"/>
      <w:r w:rsidRPr="00495F58">
        <w:rPr>
          <w:rFonts w:cstheme="minorHAnsi"/>
          <w:color w:val="3A3A3A"/>
          <w:shd w:val="clear" w:color="auto" w:fill="FFFFFF"/>
        </w:rPr>
        <w:t xml:space="preserve"> </w:t>
      </w:r>
      <w:proofErr w:type="spellStart"/>
      <w:r w:rsidRPr="00495F58">
        <w:rPr>
          <w:rFonts w:cstheme="minorHAnsi"/>
          <w:color w:val="3A3A3A"/>
          <w:shd w:val="clear" w:color="auto" w:fill="FFFFFF"/>
        </w:rPr>
        <w:t>dla</w:t>
      </w:r>
      <w:proofErr w:type="spellEnd"/>
      <w:r w:rsidRPr="00495F58">
        <w:rPr>
          <w:rFonts w:cstheme="minorHAnsi"/>
          <w:color w:val="3A3A3A"/>
          <w:shd w:val="clear" w:color="auto" w:fill="FFFFFF"/>
        </w:rPr>
        <w:t xml:space="preserve"> </w:t>
      </w:r>
      <w:proofErr w:type="spellStart"/>
      <w:r w:rsidRPr="00495F58">
        <w:rPr>
          <w:rFonts w:cstheme="minorHAnsi"/>
          <w:color w:val="3A3A3A"/>
          <w:shd w:val="clear" w:color="auto" w:fill="FFFFFF"/>
        </w:rPr>
        <w:t>transformacji</w:t>
      </w:r>
      <w:proofErr w:type="spellEnd"/>
      <w:r w:rsidRPr="00495F58">
        <w:rPr>
          <w:rFonts w:cstheme="minorHAnsi"/>
          <w:color w:val="3A3A3A"/>
          <w:shd w:val="clear" w:color="auto" w:fill="FFFFFF"/>
        </w:rPr>
        <w:t> </w:t>
      </w:r>
      <w:proofErr w:type="spellStart"/>
      <w:r w:rsidRPr="00495F58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budynków</w:t>
      </w:r>
      <w:proofErr w:type="spellEnd"/>
      <w:r w:rsidRPr="00495F58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95F58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miast</w:t>
      </w:r>
      <w:proofErr w:type="spellEnd"/>
      <w:r w:rsidRPr="00495F58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 xml:space="preserve"> i </w:t>
      </w:r>
      <w:proofErr w:type="spellStart"/>
      <w:r w:rsidRPr="00495F58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ich</w:t>
      </w:r>
      <w:proofErr w:type="spellEnd"/>
      <w:r w:rsidRPr="00495F58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95F58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otoczenia</w:t>
      </w:r>
      <w:proofErr w:type="spellEnd"/>
      <w:r w:rsidRPr="00495F58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 </w:t>
      </w:r>
      <w:r w:rsidRPr="00495F58">
        <w:rPr>
          <w:rFonts w:cstheme="minorHAnsi"/>
          <w:color w:val="3A3A3A"/>
          <w:shd w:val="clear" w:color="auto" w:fill="FFFFFF"/>
        </w:rPr>
        <w:t xml:space="preserve">w </w:t>
      </w:r>
      <w:proofErr w:type="spellStart"/>
      <w:r w:rsidRPr="00495F58">
        <w:rPr>
          <w:rFonts w:cstheme="minorHAnsi"/>
          <w:color w:val="3A3A3A"/>
          <w:shd w:val="clear" w:color="auto" w:fill="FFFFFF"/>
        </w:rPr>
        <w:t>takim</w:t>
      </w:r>
      <w:proofErr w:type="spellEnd"/>
      <w:r w:rsidRPr="00495F58">
        <w:rPr>
          <w:rFonts w:cstheme="minorHAnsi"/>
          <w:color w:val="3A3A3A"/>
          <w:shd w:val="clear" w:color="auto" w:fill="FFFFFF"/>
        </w:rPr>
        <w:t xml:space="preserve"> </w:t>
      </w:r>
      <w:proofErr w:type="spellStart"/>
      <w:r w:rsidRPr="00495F58">
        <w:rPr>
          <w:rFonts w:cstheme="minorHAnsi"/>
          <w:color w:val="3A3A3A"/>
          <w:shd w:val="clear" w:color="auto" w:fill="FFFFFF"/>
        </w:rPr>
        <w:t>kierunku</w:t>
      </w:r>
      <w:proofErr w:type="spellEnd"/>
      <w:r w:rsidRPr="00495F58">
        <w:rPr>
          <w:rFonts w:cstheme="minorHAnsi"/>
          <w:color w:val="3A3A3A"/>
          <w:shd w:val="clear" w:color="auto" w:fill="FFFFFF"/>
        </w:rPr>
        <w:t xml:space="preserve">, </w:t>
      </w:r>
      <w:proofErr w:type="spellStart"/>
      <w:r w:rsidRPr="00495F58">
        <w:rPr>
          <w:rFonts w:cstheme="minorHAnsi"/>
          <w:color w:val="3A3A3A"/>
          <w:shd w:val="clear" w:color="auto" w:fill="FFFFFF"/>
        </w:rPr>
        <w:t>aby</w:t>
      </w:r>
      <w:proofErr w:type="spellEnd"/>
      <w:r w:rsidRPr="00495F58">
        <w:rPr>
          <w:rFonts w:cstheme="minorHAnsi"/>
          <w:color w:val="3A3A3A"/>
          <w:shd w:val="clear" w:color="auto" w:fill="FFFFFF"/>
        </w:rPr>
        <w:t xml:space="preserve"> </w:t>
      </w:r>
      <w:proofErr w:type="spellStart"/>
      <w:r w:rsidRPr="00495F58">
        <w:rPr>
          <w:rFonts w:cstheme="minorHAnsi"/>
          <w:color w:val="3A3A3A"/>
          <w:shd w:val="clear" w:color="auto" w:fill="FFFFFF"/>
        </w:rPr>
        <w:t>sposób</w:t>
      </w:r>
      <w:proofErr w:type="spellEnd"/>
      <w:r w:rsidRPr="00495F58">
        <w:rPr>
          <w:rFonts w:cstheme="minorHAnsi"/>
          <w:color w:val="3A3A3A"/>
          <w:shd w:val="clear" w:color="auto" w:fill="FFFFFF"/>
        </w:rPr>
        <w:t xml:space="preserve"> </w:t>
      </w:r>
      <w:proofErr w:type="spellStart"/>
      <w:r w:rsidRPr="00495F58">
        <w:rPr>
          <w:rFonts w:cstheme="minorHAnsi"/>
          <w:color w:val="3A3A3A"/>
          <w:shd w:val="clear" w:color="auto" w:fill="FFFFFF"/>
        </w:rPr>
        <w:t>ich</w:t>
      </w:r>
      <w:proofErr w:type="spellEnd"/>
      <w:r w:rsidRPr="00495F58">
        <w:rPr>
          <w:rFonts w:cstheme="minorHAnsi"/>
          <w:color w:val="3A3A3A"/>
          <w:shd w:val="clear" w:color="auto" w:fill="FFFFFF"/>
        </w:rPr>
        <w:t> </w:t>
      </w:r>
      <w:proofErr w:type="spellStart"/>
      <w:r w:rsidRPr="00495F58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planowania</w:t>
      </w:r>
      <w:proofErr w:type="spellEnd"/>
      <w:r w:rsidRPr="00495F58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95F58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projektowania</w:t>
      </w:r>
      <w:proofErr w:type="spellEnd"/>
      <w:r w:rsidRPr="00495F58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95F58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wznoszenia</w:t>
      </w:r>
      <w:proofErr w:type="spellEnd"/>
      <w:r w:rsidRPr="00495F58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95F58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użytkowania</w:t>
      </w:r>
      <w:proofErr w:type="spellEnd"/>
      <w:r w:rsidRPr="00495F58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95F58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modernizowania</w:t>
      </w:r>
      <w:proofErr w:type="spellEnd"/>
      <w:r w:rsidRPr="00495F58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95F58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rozbierania</w:t>
      </w:r>
      <w:proofErr w:type="spellEnd"/>
      <w:r w:rsidRPr="00495F58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 xml:space="preserve"> i </w:t>
      </w:r>
      <w:proofErr w:type="spellStart"/>
      <w:r w:rsidRPr="00495F58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przetwarzania</w:t>
      </w:r>
      <w:proofErr w:type="spellEnd"/>
      <w:r w:rsidRPr="00495F58">
        <w:rPr>
          <w:rFonts w:cstheme="minorHAnsi"/>
          <w:color w:val="3A3A3A"/>
          <w:shd w:val="clear" w:color="auto" w:fill="FFFFFF"/>
        </w:rPr>
        <w:t> </w:t>
      </w:r>
      <w:proofErr w:type="spellStart"/>
      <w:r w:rsidRPr="00495F58">
        <w:rPr>
          <w:rFonts w:cstheme="minorHAnsi"/>
          <w:color w:val="3A3A3A"/>
          <w:shd w:val="clear" w:color="auto" w:fill="FFFFFF"/>
        </w:rPr>
        <w:t>był</w:t>
      </w:r>
      <w:proofErr w:type="spellEnd"/>
      <w:r w:rsidRPr="00495F58">
        <w:rPr>
          <w:rFonts w:cstheme="minorHAnsi"/>
          <w:color w:val="3A3A3A"/>
          <w:shd w:val="clear" w:color="auto" w:fill="FFFFFF"/>
        </w:rPr>
        <w:t xml:space="preserve"> jak </w:t>
      </w:r>
      <w:proofErr w:type="spellStart"/>
      <w:r w:rsidRPr="00495F58">
        <w:rPr>
          <w:rFonts w:cstheme="minorHAnsi"/>
          <w:color w:val="3A3A3A"/>
          <w:shd w:val="clear" w:color="auto" w:fill="FFFFFF"/>
        </w:rPr>
        <w:t>najbardziej</w:t>
      </w:r>
      <w:proofErr w:type="spellEnd"/>
      <w:r w:rsidRPr="00495F58">
        <w:rPr>
          <w:rFonts w:cstheme="minorHAnsi"/>
          <w:color w:val="3A3A3A"/>
          <w:shd w:val="clear" w:color="auto" w:fill="FFFFFF"/>
        </w:rPr>
        <w:t> </w:t>
      </w:r>
      <w:proofErr w:type="spellStart"/>
      <w:r w:rsidRPr="00495F58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zrównoważony</w:t>
      </w:r>
      <w:proofErr w:type="spellEnd"/>
      <w:r w:rsidRPr="00495F58">
        <w:rPr>
          <w:rFonts w:cstheme="minorHAnsi"/>
          <w:color w:val="3A3A3A"/>
          <w:shd w:val="clear" w:color="auto" w:fill="FFFFFF"/>
        </w:rPr>
        <w:t>.</w:t>
      </w:r>
    </w:p>
    <w:p w14:paraId="17EFCCF4" w14:textId="77777777" w:rsidR="00C275DC" w:rsidRPr="00495F58" w:rsidRDefault="00C275DC" w:rsidP="00C275DC">
      <w:pPr>
        <w:spacing w:after="0" w:line="240" w:lineRule="auto"/>
      </w:pPr>
    </w:p>
    <w:p w14:paraId="6596582C" w14:textId="77777777" w:rsidR="00C275DC" w:rsidRPr="00495F58" w:rsidRDefault="00C275DC" w:rsidP="00C275DC">
      <w:pPr>
        <w:spacing w:after="0" w:line="240" w:lineRule="auto"/>
        <w:rPr>
          <w:rStyle w:val="Pogrubienie"/>
          <w:b w:val="0"/>
          <w:bCs w:val="0"/>
          <w:bdr w:val="none" w:sz="0" w:space="0" w:color="auto" w:frame="1"/>
          <w:shd w:val="clear" w:color="auto" w:fill="FFFFFF"/>
        </w:rPr>
      </w:pPr>
      <w:proofErr w:type="spellStart"/>
      <w:r w:rsidRPr="00495F58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Organizacja</w:t>
      </w:r>
      <w:proofErr w:type="spellEnd"/>
      <w:r w:rsidRPr="00495F58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95F58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wspiera</w:t>
      </w:r>
      <w:proofErr w:type="spellEnd"/>
      <w:r w:rsidRPr="00495F58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95F58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tworzenie</w:t>
      </w:r>
      <w:proofErr w:type="spellEnd"/>
      <w:r w:rsidRPr="00495F58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95F58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zrównoważonych</w:t>
      </w:r>
      <w:proofErr w:type="spellEnd"/>
      <w:r w:rsidRPr="00495F58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95F58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budynków</w:t>
      </w:r>
      <w:proofErr w:type="spellEnd"/>
      <w:r w:rsidRPr="00495F58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95F58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dla</w:t>
      </w:r>
      <w:proofErr w:type="spellEnd"/>
      <w:r w:rsidRPr="00495F58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95F58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wszystkich</w:t>
      </w:r>
      <w:proofErr w:type="spellEnd"/>
      <w:r w:rsidRPr="00495F58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95F58">
        <w:rPr>
          <w:rStyle w:val="Pogrubienie"/>
          <w:b w:val="0"/>
          <w:bCs w:val="0"/>
          <w:bdr w:val="none" w:sz="0" w:space="0" w:color="auto" w:frame="1"/>
          <w:shd w:val="clear" w:color="auto" w:fill="FFFFFF"/>
        </w:rPr>
        <w:t>poprzez</w:t>
      </w:r>
      <w:proofErr w:type="spellEnd"/>
      <w:r w:rsidRPr="00495F58">
        <w:rPr>
          <w:rStyle w:val="Pogrubienie"/>
          <w:b w:val="0"/>
          <w:bCs w:val="0"/>
          <w:bdr w:val="none" w:sz="0" w:space="0" w:color="auto" w:frame="1"/>
          <w:shd w:val="clear" w:color="auto" w:fill="FFFFFF"/>
        </w:rPr>
        <w:t>:</w:t>
      </w:r>
    </w:p>
    <w:p w14:paraId="53C17E47" w14:textId="77777777" w:rsidR="00C275DC" w:rsidRPr="00495F58" w:rsidRDefault="00C275DC" w:rsidP="00C275DC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lang w:eastAsia="pl-PL"/>
        </w:rPr>
      </w:pPr>
      <w:proofErr w:type="spellStart"/>
      <w:r w:rsidRPr="00495F58">
        <w:rPr>
          <w:rFonts w:eastAsia="Times New Roman" w:cstheme="minorHAnsi"/>
          <w:color w:val="3A3A3A"/>
          <w:lang w:eastAsia="pl-PL"/>
        </w:rPr>
        <w:t>powstrzymanie</w:t>
      </w:r>
      <w:proofErr w:type="spellEnd"/>
      <w:r w:rsidRPr="00495F58">
        <w:rPr>
          <w:rFonts w:eastAsia="Times New Roman" w:cstheme="minorHAnsi"/>
          <w:color w:val="3A3A3A"/>
          <w:lang w:eastAsia="pl-PL"/>
        </w:rPr>
        <w:t xml:space="preserve"> </w:t>
      </w:r>
      <w:proofErr w:type="spellStart"/>
      <w:r w:rsidRPr="00495F58">
        <w:rPr>
          <w:rFonts w:eastAsia="Times New Roman" w:cstheme="minorHAnsi"/>
          <w:color w:val="3A3A3A"/>
          <w:lang w:eastAsia="pl-PL"/>
        </w:rPr>
        <w:t>zmian</w:t>
      </w:r>
      <w:proofErr w:type="spellEnd"/>
      <w:r w:rsidRPr="00495F58">
        <w:rPr>
          <w:rFonts w:eastAsia="Times New Roman" w:cstheme="minorHAnsi"/>
          <w:color w:val="3A3A3A"/>
          <w:lang w:eastAsia="pl-PL"/>
        </w:rPr>
        <w:t xml:space="preserve"> </w:t>
      </w:r>
      <w:proofErr w:type="spellStart"/>
      <w:r w:rsidRPr="00495F58">
        <w:rPr>
          <w:rFonts w:eastAsia="Times New Roman" w:cstheme="minorHAnsi"/>
          <w:color w:val="3A3A3A"/>
          <w:lang w:eastAsia="pl-PL"/>
        </w:rPr>
        <w:t>klimatu</w:t>
      </w:r>
      <w:proofErr w:type="spellEnd"/>
      <w:r w:rsidRPr="00495F58">
        <w:rPr>
          <w:rFonts w:eastAsia="Times New Roman" w:cstheme="minorHAnsi"/>
          <w:color w:val="3A3A3A"/>
          <w:lang w:eastAsia="pl-PL"/>
        </w:rPr>
        <w:t xml:space="preserve"> </w:t>
      </w:r>
      <w:proofErr w:type="spellStart"/>
      <w:r w:rsidRPr="00495F58">
        <w:rPr>
          <w:rFonts w:eastAsia="Times New Roman" w:cstheme="minorHAnsi"/>
          <w:color w:val="3A3A3A"/>
          <w:lang w:eastAsia="pl-PL"/>
        </w:rPr>
        <w:t>oraz</w:t>
      </w:r>
      <w:proofErr w:type="spellEnd"/>
      <w:r w:rsidRPr="00495F58">
        <w:rPr>
          <w:rFonts w:eastAsia="Times New Roman" w:cstheme="minorHAnsi"/>
          <w:color w:val="3A3A3A"/>
          <w:lang w:eastAsia="pl-PL"/>
        </w:rPr>
        <w:t xml:space="preserve"> </w:t>
      </w:r>
      <w:proofErr w:type="spellStart"/>
      <w:r w:rsidRPr="00495F58">
        <w:rPr>
          <w:rFonts w:eastAsia="Times New Roman" w:cstheme="minorHAnsi"/>
          <w:color w:val="3A3A3A"/>
          <w:lang w:eastAsia="pl-PL"/>
        </w:rPr>
        <w:t>adaptację</w:t>
      </w:r>
      <w:proofErr w:type="spellEnd"/>
      <w:r w:rsidRPr="00495F58">
        <w:rPr>
          <w:rFonts w:eastAsia="Times New Roman" w:cstheme="minorHAnsi"/>
          <w:color w:val="3A3A3A"/>
          <w:lang w:eastAsia="pl-PL"/>
        </w:rPr>
        <w:t xml:space="preserve"> do </w:t>
      </w:r>
      <w:proofErr w:type="spellStart"/>
      <w:r w:rsidRPr="00495F58">
        <w:rPr>
          <w:rFonts w:eastAsia="Times New Roman" w:cstheme="minorHAnsi"/>
          <w:color w:val="3A3A3A"/>
          <w:lang w:eastAsia="pl-PL"/>
        </w:rPr>
        <w:t>nowych</w:t>
      </w:r>
      <w:proofErr w:type="spellEnd"/>
      <w:r w:rsidRPr="00495F58">
        <w:rPr>
          <w:rFonts w:eastAsia="Times New Roman" w:cstheme="minorHAnsi"/>
          <w:color w:val="3A3A3A"/>
          <w:lang w:eastAsia="pl-PL"/>
        </w:rPr>
        <w:t xml:space="preserve"> </w:t>
      </w:r>
      <w:proofErr w:type="spellStart"/>
      <w:r w:rsidRPr="00495F58">
        <w:rPr>
          <w:rFonts w:eastAsia="Times New Roman" w:cstheme="minorHAnsi"/>
          <w:color w:val="3A3A3A"/>
          <w:lang w:eastAsia="pl-PL"/>
        </w:rPr>
        <w:t>warunków</w:t>
      </w:r>
      <w:proofErr w:type="spellEnd"/>
      <w:r w:rsidRPr="00495F58">
        <w:rPr>
          <w:rFonts w:eastAsia="Times New Roman" w:cstheme="minorHAnsi"/>
          <w:color w:val="3A3A3A"/>
          <w:lang w:eastAsia="pl-PL"/>
        </w:rPr>
        <w:t>,</w:t>
      </w:r>
    </w:p>
    <w:p w14:paraId="41165205" w14:textId="77777777" w:rsidR="00C275DC" w:rsidRPr="00495F58" w:rsidRDefault="00C275DC" w:rsidP="00C275DC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lang w:eastAsia="pl-PL"/>
        </w:rPr>
      </w:pPr>
      <w:proofErr w:type="spellStart"/>
      <w:r w:rsidRPr="00495F58">
        <w:rPr>
          <w:rFonts w:eastAsia="Times New Roman" w:cstheme="minorHAnsi"/>
          <w:color w:val="3A3A3A"/>
          <w:lang w:eastAsia="pl-PL"/>
        </w:rPr>
        <w:t>stosowanie</w:t>
      </w:r>
      <w:proofErr w:type="spellEnd"/>
      <w:r w:rsidRPr="00495F58">
        <w:rPr>
          <w:rFonts w:eastAsia="Times New Roman" w:cstheme="minorHAnsi"/>
          <w:color w:val="3A3A3A"/>
          <w:lang w:eastAsia="pl-PL"/>
        </w:rPr>
        <w:t xml:space="preserve"> zasad </w:t>
      </w:r>
      <w:proofErr w:type="spellStart"/>
      <w:r w:rsidRPr="00495F58">
        <w:rPr>
          <w:rFonts w:eastAsia="Times New Roman" w:cstheme="minorHAnsi"/>
          <w:color w:val="3A3A3A"/>
          <w:lang w:eastAsia="pl-PL"/>
        </w:rPr>
        <w:t>gospodarki</w:t>
      </w:r>
      <w:proofErr w:type="spellEnd"/>
      <w:r w:rsidRPr="00495F58">
        <w:rPr>
          <w:rFonts w:eastAsia="Times New Roman" w:cstheme="minorHAnsi"/>
          <w:color w:val="3A3A3A"/>
          <w:lang w:eastAsia="pl-PL"/>
        </w:rPr>
        <w:t xml:space="preserve"> o </w:t>
      </w:r>
      <w:proofErr w:type="spellStart"/>
      <w:r w:rsidRPr="00495F58">
        <w:rPr>
          <w:rFonts w:eastAsia="Times New Roman" w:cstheme="minorHAnsi"/>
          <w:color w:val="3A3A3A"/>
          <w:lang w:eastAsia="pl-PL"/>
        </w:rPr>
        <w:t>obiegu</w:t>
      </w:r>
      <w:proofErr w:type="spellEnd"/>
      <w:r w:rsidRPr="00495F58">
        <w:rPr>
          <w:rFonts w:eastAsia="Times New Roman" w:cstheme="minorHAnsi"/>
          <w:color w:val="3A3A3A"/>
          <w:lang w:eastAsia="pl-PL"/>
        </w:rPr>
        <w:t xml:space="preserve"> </w:t>
      </w:r>
      <w:proofErr w:type="spellStart"/>
      <w:r w:rsidRPr="00495F58">
        <w:rPr>
          <w:rFonts w:eastAsia="Times New Roman" w:cstheme="minorHAnsi"/>
          <w:color w:val="3A3A3A"/>
          <w:lang w:eastAsia="pl-PL"/>
        </w:rPr>
        <w:t>zamkniętym</w:t>
      </w:r>
      <w:proofErr w:type="spellEnd"/>
      <w:r w:rsidRPr="00495F58">
        <w:rPr>
          <w:rFonts w:eastAsia="Times New Roman" w:cstheme="minorHAnsi"/>
          <w:color w:val="3A3A3A"/>
          <w:lang w:eastAsia="pl-PL"/>
        </w:rPr>
        <w:t>,</w:t>
      </w:r>
    </w:p>
    <w:p w14:paraId="105556B2" w14:textId="77777777" w:rsidR="00C275DC" w:rsidRPr="00495F58" w:rsidRDefault="00C275DC" w:rsidP="00C275DC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lang w:eastAsia="pl-PL"/>
        </w:rPr>
      </w:pPr>
      <w:proofErr w:type="spellStart"/>
      <w:r w:rsidRPr="00495F58">
        <w:rPr>
          <w:rFonts w:eastAsia="Times New Roman" w:cstheme="minorHAnsi"/>
          <w:color w:val="3A3A3A"/>
          <w:lang w:eastAsia="pl-PL"/>
        </w:rPr>
        <w:t>podnoszenie</w:t>
      </w:r>
      <w:proofErr w:type="spellEnd"/>
      <w:r w:rsidRPr="00495F58">
        <w:rPr>
          <w:rFonts w:eastAsia="Times New Roman" w:cstheme="minorHAnsi"/>
          <w:color w:val="3A3A3A"/>
          <w:lang w:eastAsia="pl-PL"/>
        </w:rPr>
        <w:t xml:space="preserve"> </w:t>
      </w:r>
      <w:proofErr w:type="spellStart"/>
      <w:r w:rsidRPr="00495F58">
        <w:rPr>
          <w:rFonts w:eastAsia="Times New Roman" w:cstheme="minorHAnsi"/>
          <w:color w:val="3A3A3A"/>
          <w:lang w:eastAsia="pl-PL"/>
        </w:rPr>
        <w:t>poziomu</w:t>
      </w:r>
      <w:proofErr w:type="spellEnd"/>
      <w:r w:rsidRPr="00495F58">
        <w:rPr>
          <w:rFonts w:eastAsia="Times New Roman" w:cstheme="minorHAnsi"/>
          <w:color w:val="3A3A3A"/>
          <w:lang w:eastAsia="pl-PL"/>
        </w:rPr>
        <w:t xml:space="preserve"> </w:t>
      </w:r>
      <w:proofErr w:type="spellStart"/>
      <w:r w:rsidRPr="00495F58">
        <w:rPr>
          <w:rFonts w:eastAsia="Times New Roman" w:cstheme="minorHAnsi"/>
          <w:color w:val="3A3A3A"/>
          <w:lang w:eastAsia="pl-PL"/>
        </w:rPr>
        <w:t>dobrostanu</w:t>
      </w:r>
      <w:proofErr w:type="spellEnd"/>
      <w:r w:rsidRPr="00495F58">
        <w:rPr>
          <w:rFonts w:eastAsia="Times New Roman" w:cstheme="minorHAnsi"/>
          <w:color w:val="3A3A3A"/>
          <w:lang w:eastAsia="pl-PL"/>
        </w:rPr>
        <w:t xml:space="preserve">, </w:t>
      </w:r>
      <w:proofErr w:type="spellStart"/>
      <w:r w:rsidRPr="00495F58">
        <w:rPr>
          <w:rFonts w:eastAsia="Times New Roman" w:cstheme="minorHAnsi"/>
          <w:color w:val="3A3A3A"/>
          <w:lang w:eastAsia="pl-PL"/>
        </w:rPr>
        <w:t>jakości</w:t>
      </w:r>
      <w:proofErr w:type="spellEnd"/>
      <w:r w:rsidRPr="00495F58">
        <w:rPr>
          <w:rFonts w:eastAsia="Times New Roman" w:cstheme="minorHAnsi"/>
          <w:color w:val="3A3A3A"/>
          <w:lang w:eastAsia="pl-PL"/>
        </w:rPr>
        <w:t xml:space="preserve"> </w:t>
      </w:r>
      <w:proofErr w:type="spellStart"/>
      <w:r w:rsidRPr="00495F58">
        <w:rPr>
          <w:rFonts w:eastAsia="Times New Roman" w:cstheme="minorHAnsi"/>
          <w:color w:val="3A3A3A"/>
          <w:lang w:eastAsia="pl-PL"/>
        </w:rPr>
        <w:t>życia</w:t>
      </w:r>
      <w:proofErr w:type="spellEnd"/>
      <w:r w:rsidRPr="00495F58">
        <w:rPr>
          <w:rFonts w:eastAsia="Times New Roman" w:cstheme="minorHAnsi"/>
          <w:color w:val="3A3A3A"/>
          <w:lang w:eastAsia="pl-PL"/>
        </w:rPr>
        <w:t xml:space="preserve"> i </w:t>
      </w:r>
      <w:proofErr w:type="spellStart"/>
      <w:r w:rsidRPr="00495F58">
        <w:rPr>
          <w:rFonts w:eastAsia="Times New Roman" w:cstheme="minorHAnsi"/>
          <w:color w:val="3A3A3A"/>
          <w:lang w:eastAsia="pl-PL"/>
        </w:rPr>
        <w:t>zdrowia</w:t>
      </w:r>
      <w:proofErr w:type="spellEnd"/>
      <w:r w:rsidRPr="00495F58">
        <w:rPr>
          <w:rFonts w:eastAsia="Times New Roman" w:cstheme="minorHAnsi"/>
          <w:color w:val="3A3A3A"/>
          <w:lang w:eastAsia="pl-PL"/>
        </w:rPr>
        <w:t xml:space="preserve"> </w:t>
      </w:r>
      <w:proofErr w:type="spellStart"/>
      <w:r w:rsidRPr="00495F58">
        <w:rPr>
          <w:rFonts w:eastAsia="Times New Roman" w:cstheme="minorHAnsi"/>
          <w:color w:val="3A3A3A"/>
          <w:lang w:eastAsia="pl-PL"/>
        </w:rPr>
        <w:t>społeczeństwa</w:t>
      </w:r>
      <w:proofErr w:type="spellEnd"/>
      <w:r w:rsidRPr="00495F58">
        <w:rPr>
          <w:rFonts w:eastAsia="Times New Roman" w:cstheme="minorHAnsi"/>
          <w:color w:val="3A3A3A"/>
          <w:lang w:eastAsia="pl-PL"/>
        </w:rPr>
        <w:t>,</w:t>
      </w:r>
    </w:p>
    <w:p w14:paraId="34EBAC14" w14:textId="77777777" w:rsidR="00C275DC" w:rsidRPr="00495F58" w:rsidRDefault="00C275DC" w:rsidP="00C275DC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lang w:eastAsia="pl-PL"/>
        </w:rPr>
      </w:pPr>
      <w:proofErr w:type="spellStart"/>
      <w:r w:rsidRPr="00495F58">
        <w:rPr>
          <w:rFonts w:eastAsia="Times New Roman" w:cstheme="minorHAnsi"/>
          <w:color w:val="3A3A3A"/>
          <w:lang w:eastAsia="pl-PL"/>
        </w:rPr>
        <w:t>zwiększanie</w:t>
      </w:r>
      <w:proofErr w:type="spellEnd"/>
      <w:r w:rsidRPr="00495F58">
        <w:rPr>
          <w:rFonts w:eastAsia="Times New Roman" w:cstheme="minorHAnsi"/>
          <w:color w:val="3A3A3A"/>
          <w:lang w:eastAsia="pl-PL"/>
        </w:rPr>
        <w:t xml:space="preserve"> </w:t>
      </w:r>
      <w:proofErr w:type="spellStart"/>
      <w:r w:rsidRPr="00495F58">
        <w:rPr>
          <w:rFonts w:eastAsia="Times New Roman" w:cstheme="minorHAnsi"/>
          <w:color w:val="3A3A3A"/>
          <w:lang w:eastAsia="pl-PL"/>
        </w:rPr>
        <w:t>bioróżnorodności</w:t>
      </w:r>
      <w:proofErr w:type="spellEnd"/>
      <w:r w:rsidRPr="00495F58">
        <w:rPr>
          <w:rFonts w:eastAsia="Times New Roman" w:cstheme="minorHAnsi"/>
          <w:color w:val="3A3A3A"/>
          <w:lang w:eastAsia="pl-PL"/>
        </w:rPr>
        <w:t>.</w:t>
      </w:r>
    </w:p>
    <w:p w14:paraId="503544B2" w14:textId="77777777" w:rsidR="00C275DC" w:rsidRPr="00495F58" w:rsidRDefault="00C275DC" w:rsidP="00C275DC">
      <w:pPr>
        <w:spacing w:after="0" w:line="240" w:lineRule="auto"/>
        <w:rPr>
          <w:rFonts w:cstheme="minorHAnsi"/>
        </w:rPr>
      </w:pPr>
    </w:p>
    <w:p w14:paraId="26993ACE" w14:textId="77777777" w:rsidR="00C275DC" w:rsidRPr="00495F58" w:rsidRDefault="00C275DC" w:rsidP="00C275DC">
      <w:pPr>
        <w:spacing w:after="0" w:line="240" w:lineRule="auto"/>
      </w:pPr>
      <w:r w:rsidRPr="00495F58">
        <w:t xml:space="preserve">PLGBC </w:t>
      </w:r>
      <w:proofErr w:type="spellStart"/>
      <w:r w:rsidRPr="00495F58">
        <w:t>stanowi</w:t>
      </w:r>
      <w:proofErr w:type="spellEnd"/>
      <w:r w:rsidRPr="00495F58">
        <w:t xml:space="preserve"> </w:t>
      </w:r>
      <w:proofErr w:type="spellStart"/>
      <w:r w:rsidRPr="00495F58">
        <w:t>część</w:t>
      </w:r>
      <w:proofErr w:type="spellEnd"/>
      <w:r w:rsidRPr="00495F58">
        <w:t xml:space="preserve"> </w:t>
      </w:r>
      <w:proofErr w:type="spellStart"/>
      <w:r w:rsidRPr="00495F58">
        <w:t>globalnej</w:t>
      </w:r>
      <w:proofErr w:type="spellEnd"/>
      <w:r w:rsidRPr="00495F58">
        <w:t xml:space="preserve"> </w:t>
      </w:r>
      <w:proofErr w:type="spellStart"/>
      <w:r w:rsidRPr="00495F58">
        <w:t>społeczności</w:t>
      </w:r>
      <w:proofErr w:type="spellEnd"/>
      <w:r w:rsidRPr="00495F58">
        <w:t xml:space="preserve"> ponad 70 </w:t>
      </w:r>
      <w:proofErr w:type="spellStart"/>
      <w:r w:rsidRPr="00495F58">
        <w:t>organizacji</w:t>
      </w:r>
      <w:proofErr w:type="spellEnd"/>
      <w:r w:rsidRPr="00495F58">
        <w:t xml:space="preserve"> </w:t>
      </w:r>
      <w:proofErr w:type="spellStart"/>
      <w:r w:rsidRPr="00495F58">
        <w:t>green</w:t>
      </w:r>
      <w:proofErr w:type="spellEnd"/>
      <w:r w:rsidRPr="00495F58">
        <w:t xml:space="preserve"> </w:t>
      </w:r>
      <w:proofErr w:type="spellStart"/>
      <w:r w:rsidRPr="00495F58">
        <w:t>building</w:t>
      </w:r>
      <w:proofErr w:type="spellEnd"/>
      <w:r w:rsidRPr="00495F58">
        <w:t xml:space="preserve"> </w:t>
      </w:r>
      <w:proofErr w:type="spellStart"/>
      <w:r w:rsidRPr="00495F58">
        <w:t>councils</w:t>
      </w:r>
      <w:proofErr w:type="spellEnd"/>
      <w:r w:rsidRPr="00495F58">
        <w:t xml:space="preserve"> </w:t>
      </w:r>
      <w:proofErr w:type="spellStart"/>
      <w:r w:rsidRPr="00495F58">
        <w:t>skupionych</w:t>
      </w:r>
      <w:proofErr w:type="spellEnd"/>
      <w:r w:rsidRPr="00495F58">
        <w:t xml:space="preserve"> w </w:t>
      </w:r>
      <w:proofErr w:type="spellStart"/>
      <w:r w:rsidRPr="00495F58">
        <w:t>ramach</w:t>
      </w:r>
      <w:proofErr w:type="spellEnd"/>
      <w:r w:rsidRPr="00495F58">
        <w:t> </w:t>
      </w:r>
      <w:hyperlink r:id="rId11" w:history="1">
        <w:r w:rsidRPr="00495F58">
          <w:t>World Green Building Council</w:t>
        </w:r>
      </w:hyperlink>
      <w:r w:rsidRPr="00495F58">
        <w:t>.</w:t>
      </w:r>
    </w:p>
    <w:p w14:paraId="5F71B804" w14:textId="77777777" w:rsidR="00C275DC" w:rsidRPr="00495F58" w:rsidRDefault="00C275DC" w:rsidP="00C275D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8AD60B9" w14:textId="77777777" w:rsidR="00C275DC" w:rsidRDefault="003C1FD9" w:rsidP="00C275DC">
      <w:pPr>
        <w:spacing w:after="0" w:line="240" w:lineRule="auto"/>
        <w:jc w:val="both"/>
        <w:rPr>
          <w:rFonts w:cstheme="minorHAnsi"/>
        </w:rPr>
      </w:pPr>
      <w:hyperlink r:id="rId12" w:history="1">
        <w:r w:rsidR="00C275DC">
          <w:rPr>
            <w:rStyle w:val="Hipercze"/>
            <w:rFonts w:cstheme="minorHAnsi"/>
          </w:rPr>
          <w:t>https://plgbc.org.pl</w:t>
        </w:r>
      </w:hyperlink>
    </w:p>
    <w:p w14:paraId="1E6468EF" w14:textId="77777777" w:rsidR="00C275DC" w:rsidRDefault="00C275DC" w:rsidP="00C275DC">
      <w:pPr>
        <w:pStyle w:val="Zwykytekst"/>
        <w:jc w:val="both"/>
        <w:rPr>
          <w:rFonts w:asciiTheme="minorHAnsi" w:hAnsiTheme="minorHAnsi" w:cstheme="minorHAnsi"/>
          <w:szCs w:val="22"/>
        </w:rPr>
      </w:pPr>
    </w:p>
    <w:p w14:paraId="348814E8" w14:textId="6AA6A349" w:rsidR="001864A5" w:rsidRPr="00FF64D2" w:rsidRDefault="001864A5" w:rsidP="003E23CE">
      <w:pPr>
        <w:rPr>
          <w:rFonts w:cstheme="minorHAnsi"/>
          <w:lang w:val="pl-PL"/>
        </w:rPr>
      </w:pPr>
    </w:p>
    <w:sectPr w:rsidR="001864A5" w:rsidRPr="00FF64D2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F39A1" w14:textId="77777777" w:rsidR="004879FC" w:rsidRDefault="004879FC" w:rsidP="004D5EFE">
      <w:pPr>
        <w:spacing w:after="0" w:line="240" w:lineRule="auto"/>
      </w:pPr>
      <w:r>
        <w:separator/>
      </w:r>
    </w:p>
  </w:endnote>
  <w:endnote w:type="continuationSeparator" w:id="0">
    <w:p w14:paraId="1803586B" w14:textId="77777777" w:rsidR="004879FC" w:rsidRDefault="004879FC" w:rsidP="004D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502F" w14:textId="77777777" w:rsidR="00FF64D2" w:rsidRPr="00C46EA3" w:rsidRDefault="00FF64D2" w:rsidP="00FF64D2">
    <w:pPr>
      <w:spacing w:after="0" w:line="240" w:lineRule="auto"/>
      <w:jc w:val="center"/>
      <w:rPr>
        <w:rFonts w:ascii="Century Gothic" w:eastAsia="Calibri" w:hAnsi="Century Gothic" w:cs="Segoe UI"/>
        <w:b/>
        <w:bCs/>
        <w:color w:val="000000" w:themeColor="text1"/>
        <w:sz w:val="18"/>
        <w:szCs w:val="18"/>
      </w:rPr>
    </w:pPr>
    <w:proofErr w:type="spellStart"/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>Polskie</w:t>
    </w:r>
    <w:proofErr w:type="spellEnd"/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 xml:space="preserve"> Stowarzyszenie </w:t>
    </w:r>
    <w:proofErr w:type="spellStart"/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>Budownictwa</w:t>
    </w:r>
    <w:proofErr w:type="spellEnd"/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 xml:space="preserve"> </w:t>
    </w:r>
    <w:proofErr w:type="spellStart"/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>Ekologicznego</w:t>
    </w:r>
    <w:proofErr w:type="spellEnd"/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 xml:space="preserve"> | </w:t>
    </w:r>
    <w:proofErr w:type="spellStart"/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>Polish</w:t>
    </w:r>
    <w:proofErr w:type="spellEnd"/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 xml:space="preserve"> Green Building Council</w:t>
    </w:r>
    <w:r w:rsidRPr="00C46EA3">
      <w:rPr>
        <w:rFonts w:ascii="Century Gothic" w:eastAsia="Calibri" w:hAnsi="Century Gothic" w:cs="Segoe UI"/>
        <w:b/>
        <w:bCs/>
        <w:color w:val="000000" w:themeColor="text1"/>
        <w:sz w:val="18"/>
        <w:szCs w:val="18"/>
      </w:rPr>
      <w:t xml:space="preserve"> (PLGBC)</w:t>
    </w:r>
  </w:p>
  <w:p w14:paraId="08D0094C" w14:textId="77777777" w:rsidR="00FF64D2" w:rsidRPr="00C46EA3" w:rsidRDefault="00FF64D2" w:rsidP="00FF64D2">
    <w:pPr>
      <w:tabs>
        <w:tab w:val="center" w:pos="4536"/>
        <w:tab w:val="left" w:pos="7905"/>
      </w:tabs>
      <w:spacing w:after="0" w:line="240" w:lineRule="auto"/>
      <w:rPr>
        <w:rFonts w:ascii="Century Gothic" w:eastAsia="Calibri" w:hAnsi="Century Gothic" w:cs="Segoe UI"/>
        <w:color w:val="000000" w:themeColor="text1"/>
        <w:sz w:val="16"/>
        <w:szCs w:val="16"/>
      </w:rPr>
    </w:pPr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ab/>
      <w:t xml:space="preserve">44-100 </w:t>
    </w:r>
    <w:proofErr w:type="spellStart"/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>Gliwice</w:t>
    </w:r>
    <w:proofErr w:type="spellEnd"/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 xml:space="preserve">, ul. </w:t>
    </w:r>
    <w:proofErr w:type="spellStart"/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>Konarskiego</w:t>
    </w:r>
    <w:proofErr w:type="spellEnd"/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 xml:space="preserve"> 18C/2-11A </w:t>
    </w:r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ab/>
    </w:r>
  </w:p>
  <w:p w14:paraId="30016394" w14:textId="52EA885A" w:rsidR="00FF64D2" w:rsidRPr="00C46EA3" w:rsidRDefault="00FF64D2" w:rsidP="00FF64D2">
    <w:pPr>
      <w:pStyle w:val="Stopka"/>
      <w:jc w:val="center"/>
      <w:rPr>
        <w:rFonts w:ascii="Century Gothic" w:eastAsia="Calibri" w:hAnsi="Century Gothic" w:cs="Segoe UI"/>
        <w:i/>
        <w:iCs/>
        <w:color w:val="000000" w:themeColor="text1"/>
        <w:sz w:val="16"/>
        <w:szCs w:val="16"/>
        <w:u w:val="single"/>
        <w:lang w:val="en-US"/>
      </w:rPr>
    </w:pPr>
    <w:r w:rsidRPr="00C46EA3">
      <w:rPr>
        <w:rFonts w:ascii="Century Gothic" w:eastAsia="Calibri" w:hAnsi="Century Gothic" w:cs="Segoe UI"/>
        <w:color w:val="000000" w:themeColor="text1"/>
        <w:sz w:val="16"/>
        <w:szCs w:val="16"/>
        <w:lang w:val="en-US"/>
      </w:rPr>
      <w:t>Tel. +48.</w:t>
    </w:r>
    <w:r w:rsidRPr="00C46EA3">
      <w:rPr>
        <w:rFonts w:ascii="Century Gothic" w:eastAsia="Calibri" w:hAnsi="Century Gothic" w:cs="Segoe UI"/>
        <w:b/>
        <w:bCs/>
        <w:color w:val="000000" w:themeColor="text1"/>
        <w:sz w:val="16"/>
        <w:szCs w:val="16"/>
        <w:lang w:val="en-US"/>
      </w:rPr>
      <w:t xml:space="preserve"> </w:t>
    </w:r>
    <w:r w:rsidR="002E0D90" w:rsidRPr="002E0D90"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  <w:t>535</w:t>
    </w:r>
    <w:r w:rsidR="002E0D90"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  <w:t>.</w:t>
    </w:r>
    <w:r w:rsidR="002E0D90" w:rsidRPr="002E0D90"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  <w:t>680</w:t>
    </w:r>
    <w:r w:rsidR="002E0D90"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  <w:t>.</w:t>
    </w:r>
    <w:r w:rsidR="002E0D90" w:rsidRPr="002E0D90"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  <w:t>066</w:t>
    </w:r>
    <w:r w:rsidRPr="00C46EA3">
      <w:rPr>
        <w:rFonts w:ascii="Century Gothic" w:eastAsia="Calibri" w:hAnsi="Century Gothic" w:cs="Segoe UI"/>
        <w:color w:val="000000" w:themeColor="text1"/>
        <w:sz w:val="16"/>
        <w:szCs w:val="16"/>
        <w:lang w:val="en-US"/>
      </w:rPr>
      <w:t xml:space="preserve">| </w:t>
    </w:r>
    <w:hyperlink r:id="rId1" w:history="1">
      <w:r w:rsidRPr="00C46EA3">
        <w:rPr>
          <w:rFonts w:ascii="Century Gothic" w:eastAsia="Calibri" w:hAnsi="Century Gothic" w:cs="Segoe UI"/>
          <w:i/>
          <w:iCs/>
          <w:color w:val="000000" w:themeColor="text1"/>
          <w:sz w:val="16"/>
          <w:szCs w:val="16"/>
          <w:u w:val="single"/>
          <w:lang w:val="en-US"/>
        </w:rPr>
        <w:t>www.plgbc.org.pl</w:t>
      </w:r>
    </w:hyperlink>
  </w:p>
  <w:p w14:paraId="4055FCBB" w14:textId="18971186" w:rsidR="00FF64D2" w:rsidRPr="00C46EA3" w:rsidRDefault="00FF64D2" w:rsidP="00FF64D2">
    <w:pPr>
      <w:pStyle w:val="Stopka"/>
      <w:jc w:val="center"/>
      <w:rPr>
        <w:rFonts w:ascii="Century Gothic" w:hAnsi="Century Gothic"/>
        <w:color w:val="000000" w:themeColor="text1"/>
        <w:sz w:val="16"/>
        <w:szCs w:val="16"/>
        <w:lang w:val="en-US"/>
      </w:rPr>
    </w:pPr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KRS: 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>0000317576</w:t>
    </w:r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 | NIP (VAT No.): 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 xml:space="preserve">631 257 96 51 </w:t>
    </w:r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| </w:t>
    </w:r>
    <w:proofErr w:type="spellStart"/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>Regon</w:t>
    </w:r>
    <w:proofErr w:type="spellEnd"/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: 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>241 056</w:t>
    </w:r>
    <w:r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> 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>815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1818E" w14:textId="77777777" w:rsidR="004879FC" w:rsidRDefault="004879FC" w:rsidP="004D5EFE">
      <w:pPr>
        <w:spacing w:after="0" w:line="240" w:lineRule="auto"/>
      </w:pPr>
      <w:r>
        <w:separator/>
      </w:r>
    </w:p>
  </w:footnote>
  <w:footnote w:type="continuationSeparator" w:id="0">
    <w:p w14:paraId="2BDB576E" w14:textId="77777777" w:rsidR="004879FC" w:rsidRDefault="004879FC" w:rsidP="004D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8AF1A" w14:textId="6883A093" w:rsidR="004D5EFE" w:rsidRDefault="004D5EFE">
    <w:pPr>
      <w:pStyle w:val="Nagwek"/>
    </w:pPr>
    <w:r w:rsidRPr="00B4610B">
      <w:rPr>
        <w:rFonts w:ascii="Century Gothic" w:hAnsi="Century Gothic" w:cs="Arial"/>
        <w:noProof/>
        <w:lang w:eastAsia="pl-PL"/>
      </w:rPr>
      <w:drawing>
        <wp:anchor distT="0" distB="0" distL="114300" distR="114300" simplePos="0" relativeHeight="251659264" behindDoc="1" locked="0" layoutInCell="1" allowOverlap="1" wp14:anchorId="1CB40750" wp14:editId="47E9196F">
          <wp:simplePos x="0" y="0"/>
          <wp:positionH relativeFrom="margin">
            <wp:align>left</wp:align>
          </wp:positionH>
          <wp:positionV relativeFrom="paragraph">
            <wp:posOffset>-273685</wp:posOffset>
          </wp:positionV>
          <wp:extent cx="2099945" cy="717550"/>
          <wp:effectExtent l="0" t="0" r="0" b="6350"/>
          <wp:wrapTight wrapText="bothSides">
            <wp:wrapPolygon edited="0">
              <wp:start x="1959" y="0"/>
              <wp:lineTo x="0" y="1720"/>
              <wp:lineTo x="0" y="16630"/>
              <wp:lineTo x="1568" y="18350"/>
              <wp:lineTo x="3331" y="20644"/>
              <wp:lineTo x="3527" y="21218"/>
              <wp:lineTo x="4899" y="21218"/>
              <wp:lineTo x="21358" y="19497"/>
              <wp:lineTo x="21358" y="16630"/>
              <wp:lineTo x="21162" y="15483"/>
              <wp:lineTo x="20379" y="2294"/>
              <wp:lineTo x="18419" y="1720"/>
              <wp:lineTo x="2939" y="0"/>
              <wp:lineTo x="1959" y="0"/>
            </wp:wrapPolygon>
          </wp:wrapTight>
          <wp:docPr id="2" name="Obraz 2" descr="Y:\BAZA\04. Marketing\00.Logo\01.Logo main PL\PLGBC LOGO_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BAZA\04. Marketing\00.Logo\01.Logo main PL\PLGBC LOGO_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945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06D6D5" w14:textId="77777777" w:rsidR="004D5EFE" w:rsidRDefault="004D5E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70035"/>
    <w:multiLevelType w:val="multilevel"/>
    <w:tmpl w:val="2076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F91EAA"/>
    <w:multiLevelType w:val="multilevel"/>
    <w:tmpl w:val="3B32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0A7F53"/>
    <w:multiLevelType w:val="hybridMultilevel"/>
    <w:tmpl w:val="CB90DA60"/>
    <w:lvl w:ilvl="0" w:tplc="B3B6C3B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935AE0"/>
    <w:multiLevelType w:val="hybridMultilevel"/>
    <w:tmpl w:val="09E611E2"/>
    <w:lvl w:ilvl="0" w:tplc="695C8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51DCB"/>
    <w:multiLevelType w:val="hybridMultilevel"/>
    <w:tmpl w:val="607AB2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F4ED3"/>
    <w:multiLevelType w:val="hybridMultilevel"/>
    <w:tmpl w:val="E2E06E0C"/>
    <w:lvl w:ilvl="0" w:tplc="27AEB6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C3ABC"/>
    <w:multiLevelType w:val="multilevel"/>
    <w:tmpl w:val="DB1A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5B2AFF"/>
    <w:multiLevelType w:val="hybridMultilevel"/>
    <w:tmpl w:val="E968EB3E"/>
    <w:lvl w:ilvl="0" w:tplc="0846E5F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2E7F97"/>
    <w:multiLevelType w:val="hybridMultilevel"/>
    <w:tmpl w:val="7CDC9C92"/>
    <w:lvl w:ilvl="0" w:tplc="318C30C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042BEF"/>
    <w:multiLevelType w:val="multilevel"/>
    <w:tmpl w:val="3400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6632066">
    <w:abstractNumId w:val="8"/>
  </w:num>
  <w:num w:numId="2" w16cid:durableId="102656698">
    <w:abstractNumId w:val="0"/>
  </w:num>
  <w:num w:numId="3" w16cid:durableId="1582059321">
    <w:abstractNumId w:val="5"/>
  </w:num>
  <w:num w:numId="4" w16cid:durableId="851063834">
    <w:abstractNumId w:val="3"/>
  </w:num>
  <w:num w:numId="5" w16cid:durableId="504898590">
    <w:abstractNumId w:val="6"/>
  </w:num>
  <w:num w:numId="6" w16cid:durableId="491213200">
    <w:abstractNumId w:val="1"/>
  </w:num>
  <w:num w:numId="7" w16cid:durableId="1867281227">
    <w:abstractNumId w:val="6"/>
  </w:num>
  <w:num w:numId="8" w16cid:durableId="1845391913">
    <w:abstractNumId w:val="9"/>
  </w:num>
  <w:num w:numId="9" w16cid:durableId="1416586338">
    <w:abstractNumId w:val="1"/>
  </w:num>
  <w:num w:numId="10" w16cid:durableId="2120567058">
    <w:abstractNumId w:val="7"/>
  </w:num>
  <w:num w:numId="11" w16cid:durableId="1334256616">
    <w:abstractNumId w:val="6"/>
  </w:num>
  <w:num w:numId="12" w16cid:durableId="172838663">
    <w:abstractNumId w:val="9"/>
  </w:num>
  <w:num w:numId="13" w16cid:durableId="1661619042">
    <w:abstractNumId w:val="1"/>
  </w:num>
  <w:num w:numId="14" w16cid:durableId="698430170">
    <w:abstractNumId w:val="4"/>
  </w:num>
  <w:num w:numId="15" w16cid:durableId="248781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587"/>
    <w:rsid w:val="00001135"/>
    <w:rsid w:val="00030ED0"/>
    <w:rsid w:val="00034E8C"/>
    <w:rsid w:val="000563C6"/>
    <w:rsid w:val="00057D93"/>
    <w:rsid w:val="00072C7C"/>
    <w:rsid w:val="000A4A35"/>
    <w:rsid w:val="000D0338"/>
    <w:rsid w:val="000D1923"/>
    <w:rsid w:val="000F2C17"/>
    <w:rsid w:val="001046A8"/>
    <w:rsid w:val="00125F9D"/>
    <w:rsid w:val="00137356"/>
    <w:rsid w:val="00176D0A"/>
    <w:rsid w:val="001819A5"/>
    <w:rsid w:val="001864A5"/>
    <w:rsid w:val="001D437C"/>
    <w:rsid w:val="00221D7A"/>
    <w:rsid w:val="002518B9"/>
    <w:rsid w:val="00254FC6"/>
    <w:rsid w:val="0028309F"/>
    <w:rsid w:val="002A421B"/>
    <w:rsid w:val="002B6017"/>
    <w:rsid w:val="002D224A"/>
    <w:rsid w:val="002E0D90"/>
    <w:rsid w:val="002E2B86"/>
    <w:rsid w:val="002F0334"/>
    <w:rsid w:val="00302043"/>
    <w:rsid w:val="00302E08"/>
    <w:rsid w:val="0030457E"/>
    <w:rsid w:val="00346C21"/>
    <w:rsid w:val="00350455"/>
    <w:rsid w:val="0035206E"/>
    <w:rsid w:val="00352B0B"/>
    <w:rsid w:val="003561CF"/>
    <w:rsid w:val="00384E2A"/>
    <w:rsid w:val="00395A00"/>
    <w:rsid w:val="003C1FD9"/>
    <w:rsid w:val="003C38C7"/>
    <w:rsid w:val="003D045F"/>
    <w:rsid w:val="003E23CE"/>
    <w:rsid w:val="003E4D73"/>
    <w:rsid w:val="003F2AA4"/>
    <w:rsid w:val="003F6D0C"/>
    <w:rsid w:val="003F7EC9"/>
    <w:rsid w:val="004036F2"/>
    <w:rsid w:val="00466DFC"/>
    <w:rsid w:val="004752C3"/>
    <w:rsid w:val="004879FC"/>
    <w:rsid w:val="00495F58"/>
    <w:rsid w:val="004D5EFE"/>
    <w:rsid w:val="004F30FF"/>
    <w:rsid w:val="004F334E"/>
    <w:rsid w:val="004F5724"/>
    <w:rsid w:val="005222A6"/>
    <w:rsid w:val="00543228"/>
    <w:rsid w:val="0055432F"/>
    <w:rsid w:val="00562AED"/>
    <w:rsid w:val="00577F79"/>
    <w:rsid w:val="00580B75"/>
    <w:rsid w:val="00585E51"/>
    <w:rsid w:val="00593587"/>
    <w:rsid w:val="005A6C0A"/>
    <w:rsid w:val="005C1A3A"/>
    <w:rsid w:val="005C5A33"/>
    <w:rsid w:val="005D1C3B"/>
    <w:rsid w:val="005E4F2B"/>
    <w:rsid w:val="005F094F"/>
    <w:rsid w:val="00602326"/>
    <w:rsid w:val="00652823"/>
    <w:rsid w:val="0065608E"/>
    <w:rsid w:val="00663791"/>
    <w:rsid w:val="00677EAC"/>
    <w:rsid w:val="00693597"/>
    <w:rsid w:val="006B3626"/>
    <w:rsid w:val="006D13C3"/>
    <w:rsid w:val="006E41C8"/>
    <w:rsid w:val="006F0429"/>
    <w:rsid w:val="00754925"/>
    <w:rsid w:val="0076133F"/>
    <w:rsid w:val="007763E8"/>
    <w:rsid w:val="00780771"/>
    <w:rsid w:val="00782FA7"/>
    <w:rsid w:val="007C15CC"/>
    <w:rsid w:val="007C45CC"/>
    <w:rsid w:val="00802C11"/>
    <w:rsid w:val="0081547B"/>
    <w:rsid w:val="008835F2"/>
    <w:rsid w:val="008A3C0B"/>
    <w:rsid w:val="008B0DD1"/>
    <w:rsid w:val="008B6B35"/>
    <w:rsid w:val="008D1FA5"/>
    <w:rsid w:val="00906028"/>
    <w:rsid w:val="00916480"/>
    <w:rsid w:val="00960337"/>
    <w:rsid w:val="009734A2"/>
    <w:rsid w:val="009831C1"/>
    <w:rsid w:val="00990706"/>
    <w:rsid w:val="00992716"/>
    <w:rsid w:val="009A74A2"/>
    <w:rsid w:val="009D0D3D"/>
    <w:rsid w:val="00A11F5A"/>
    <w:rsid w:val="00A423A2"/>
    <w:rsid w:val="00A54E10"/>
    <w:rsid w:val="00A55DFF"/>
    <w:rsid w:val="00A61D86"/>
    <w:rsid w:val="00A651C7"/>
    <w:rsid w:val="00A91816"/>
    <w:rsid w:val="00A95B22"/>
    <w:rsid w:val="00A97082"/>
    <w:rsid w:val="00AA5D02"/>
    <w:rsid w:val="00AB37BF"/>
    <w:rsid w:val="00B22098"/>
    <w:rsid w:val="00B640BD"/>
    <w:rsid w:val="00B77813"/>
    <w:rsid w:val="00B95DB0"/>
    <w:rsid w:val="00BA2244"/>
    <w:rsid w:val="00BA6D58"/>
    <w:rsid w:val="00BD7922"/>
    <w:rsid w:val="00C275DC"/>
    <w:rsid w:val="00C313EE"/>
    <w:rsid w:val="00C44190"/>
    <w:rsid w:val="00C5529B"/>
    <w:rsid w:val="00C77ED4"/>
    <w:rsid w:val="00C91060"/>
    <w:rsid w:val="00C94088"/>
    <w:rsid w:val="00CA58E8"/>
    <w:rsid w:val="00CB6437"/>
    <w:rsid w:val="00CD1879"/>
    <w:rsid w:val="00CF48FE"/>
    <w:rsid w:val="00CF6E50"/>
    <w:rsid w:val="00D026A2"/>
    <w:rsid w:val="00D07D57"/>
    <w:rsid w:val="00D13E2F"/>
    <w:rsid w:val="00D16B5C"/>
    <w:rsid w:val="00D25CCD"/>
    <w:rsid w:val="00D504E6"/>
    <w:rsid w:val="00D605CC"/>
    <w:rsid w:val="00DD7327"/>
    <w:rsid w:val="00DE79B2"/>
    <w:rsid w:val="00E174DE"/>
    <w:rsid w:val="00E7419B"/>
    <w:rsid w:val="00E871F0"/>
    <w:rsid w:val="00E9175D"/>
    <w:rsid w:val="00E9215D"/>
    <w:rsid w:val="00EB381B"/>
    <w:rsid w:val="00EC5500"/>
    <w:rsid w:val="00ED6F2A"/>
    <w:rsid w:val="00EE230C"/>
    <w:rsid w:val="00F1346D"/>
    <w:rsid w:val="00F32853"/>
    <w:rsid w:val="00F33A85"/>
    <w:rsid w:val="00F367E7"/>
    <w:rsid w:val="00F45483"/>
    <w:rsid w:val="00F524D1"/>
    <w:rsid w:val="00F73F58"/>
    <w:rsid w:val="00F873D9"/>
    <w:rsid w:val="00FA0F0F"/>
    <w:rsid w:val="00FB57F6"/>
    <w:rsid w:val="00FC1574"/>
    <w:rsid w:val="00FC78DB"/>
    <w:rsid w:val="00FE6EF6"/>
    <w:rsid w:val="00F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421B6"/>
  <w15:chartTrackingRefBased/>
  <w15:docId w15:val="{A45936AC-75E0-45A9-A493-C10F5BAB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35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935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35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935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5432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67E7"/>
    <w:rPr>
      <w:b/>
      <w:bCs/>
    </w:rPr>
  </w:style>
  <w:style w:type="paragraph" w:styleId="Poprawka">
    <w:name w:val="Revision"/>
    <w:hidden/>
    <w:uiPriority w:val="99"/>
    <w:semiHidden/>
    <w:rsid w:val="004D5EF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D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5EFE"/>
  </w:style>
  <w:style w:type="paragraph" w:styleId="Stopka">
    <w:name w:val="footer"/>
    <w:basedOn w:val="Normalny"/>
    <w:link w:val="StopkaZnak"/>
    <w:uiPriority w:val="99"/>
    <w:unhideWhenUsed/>
    <w:rsid w:val="004D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5EFE"/>
  </w:style>
  <w:style w:type="character" w:styleId="Odwoaniedokomentarza">
    <w:name w:val="annotation reference"/>
    <w:basedOn w:val="Domylnaczcionkaakapitu"/>
    <w:uiPriority w:val="99"/>
    <w:semiHidden/>
    <w:unhideWhenUsed/>
    <w:rsid w:val="00BA6D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D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D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D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D5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57D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275DC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C275DC"/>
    <w:pPr>
      <w:spacing w:after="0" w:line="240" w:lineRule="auto"/>
    </w:pPr>
    <w:rPr>
      <w:rFonts w:ascii="Calibri" w:hAnsi="Calibri"/>
      <w:color w:val="000000" w:themeColor="text1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275DC"/>
    <w:rPr>
      <w:rFonts w:ascii="Calibri" w:hAnsi="Calibri"/>
      <w:color w:val="000000" w:themeColor="text1"/>
      <w:szCs w:val="21"/>
      <w:lang w:val="pl-PL"/>
    </w:rPr>
  </w:style>
  <w:style w:type="paragraph" w:styleId="NormalnyWeb">
    <w:name w:val="Normal (Web)"/>
    <w:basedOn w:val="Normalny"/>
    <w:uiPriority w:val="99"/>
    <w:unhideWhenUsed/>
    <w:rsid w:val="00352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2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gbc.org.pl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lgbc.org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gbc.org.pl/o-nas/worldgbc-i-ern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lgbc.org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gbc.org.pl/o-nas/plgbc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gbc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90099-0BB3-42DB-86E3-C4E003A8D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2928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Jelovac</dc:creator>
  <cp:keywords/>
  <dc:description/>
  <cp:lastModifiedBy>Monika Kmera</cp:lastModifiedBy>
  <cp:revision>15</cp:revision>
  <dcterms:created xsi:type="dcterms:W3CDTF">2022-11-29T11:32:00Z</dcterms:created>
  <dcterms:modified xsi:type="dcterms:W3CDTF">2022-12-01T10:05:00Z</dcterms:modified>
</cp:coreProperties>
</file>