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CB02" w14:textId="038C13CE" w:rsidR="005F3B7D" w:rsidRDefault="008B482C" w:rsidP="008B482C">
      <w:pPr>
        <w:jc w:val="center"/>
      </w:pPr>
      <w:bookmarkStart w:id="0" w:name="_Hlk20936234"/>
      <w:r>
        <w:rPr>
          <w:noProof/>
        </w:rPr>
        <w:drawing>
          <wp:inline distT="0" distB="0" distL="0" distR="0" wp14:anchorId="52EE70BF" wp14:editId="5D21AA8E">
            <wp:extent cx="3732035" cy="638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29" cy="6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C2D4" w14:textId="0D499F2D" w:rsidR="003B4AC8" w:rsidRPr="00442559" w:rsidRDefault="003B4AC8" w:rsidP="00316529">
      <w:pPr>
        <w:spacing w:after="0" w:line="276" w:lineRule="auto"/>
      </w:pPr>
      <w:r w:rsidRPr="00442559">
        <w:t>INFORMACJA PRASOWA</w:t>
      </w:r>
    </w:p>
    <w:p w14:paraId="5C6C3DD0" w14:textId="77777777" w:rsidR="003723B7" w:rsidRPr="00164ADA" w:rsidRDefault="003723B7" w:rsidP="00316529">
      <w:pPr>
        <w:spacing w:after="0" w:line="276" w:lineRule="auto"/>
        <w:rPr>
          <w:rFonts w:cstheme="minorHAnsi"/>
          <w:b/>
          <w:sz w:val="28"/>
          <w:szCs w:val="28"/>
        </w:rPr>
      </w:pPr>
    </w:p>
    <w:bookmarkEnd w:id="0"/>
    <w:p w14:paraId="0310ADD0" w14:textId="779272D2" w:rsidR="00B21721" w:rsidRDefault="004819F8" w:rsidP="00D11E84">
      <w:pPr>
        <w:spacing w:before="120" w:after="0" w:line="23" w:lineRule="atLeast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 tego prawa Polacy rzadko korzystają</w:t>
      </w:r>
      <w:r w:rsidR="008D0BB6">
        <w:rPr>
          <w:rFonts w:cstheme="minorHAnsi"/>
          <w:b/>
          <w:sz w:val="28"/>
          <w:szCs w:val="28"/>
        </w:rPr>
        <w:t>. UNICEF Polska uruchamia kampanię, aby to zmienić</w:t>
      </w:r>
    </w:p>
    <w:p w14:paraId="39EFB10F" w14:textId="77777777" w:rsidR="00164ADA" w:rsidRDefault="00164ADA" w:rsidP="00D11E84">
      <w:pPr>
        <w:spacing w:before="120" w:after="0" w:line="23" w:lineRule="atLeast"/>
        <w:rPr>
          <w:rFonts w:cstheme="minorHAnsi"/>
          <w:bCs/>
          <w:sz w:val="24"/>
          <w:szCs w:val="24"/>
        </w:rPr>
      </w:pPr>
    </w:p>
    <w:p w14:paraId="16203A22" w14:textId="1B14538A" w:rsidR="00E355DB" w:rsidRDefault="004819F8" w:rsidP="00D11E84">
      <w:pPr>
        <w:spacing w:before="120" w:after="0" w:line="23" w:lineRule="atLeas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Warszawa, </w:t>
      </w:r>
      <w:r w:rsidR="001F64DF">
        <w:rPr>
          <w:rFonts w:cstheme="minorHAnsi"/>
          <w:bCs/>
          <w:sz w:val="24"/>
          <w:szCs w:val="24"/>
        </w:rPr>
        <w:t>20</w:t>
      </w:r>
      <w:r>
        <w:rPr>
          <w:rFonts w:cstheme="minorHAnsi"/>
          <w:bCs/>
          <w:sz w:val="24"/>
          <w:szCs w:val="24"/>
        </w:rPr>
        <w:t xml:space="preserve"> września 2022 r.</w:t>
      </w:r>
    </w:p>
    <w:p w14:paraId="6A172C08" w14:textId="77777777" w:rsidR="00B23AE5" w:rsidRDefault="00B23AE5" w:rsidP="00D11E84">
      <w:pPr>
        <w:spacing w:before="120" w:after="0" w:line="23" w:lineRule="atLeast"/>
        <w:rPr>
          <w:rFonts w:cstheme="minorHAnsi"/>
          <w:b/>
          <w:sz w:val="24"/>
          <w:szCs w:val="24"/>
        </w:rPr>
      </w:pPr>
    </w:p>
    <w:p w14:paraId="2CA82C6E" w14:textId="4CC079E4" w:rsidR="00E355DB" w:rsidRPr="00B23AE5" w:rsidRDefault="00083193" w:rsidP="00D11E84">
      <w:pPr>
        <w:spacing w:before="120" w:after="0" w:line="23" w:lineRule="atLeas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Prawo do nauki, wolność</w:t>
      </w:r>
      <w:r w:rsidR="00A81898">
        <w:rPr>
          <w:rFonts w:cstheme="minorHAnsi"/>
          <w:b/>
          <w:sz w:val="24"/>
          <w:szCs w:val="24"/>
        </w:rPr>
        <w:t xml:space="preserve"> słowa</w:t>
      </w:r>
      <w:r>
        <w:rPr>
          <w:rFonts w:cstheme="minorHAnsi"/>
          <w:b/>
          <w:sz w:val="24"/>
          <w:szCs w:val="24"/>
        </w:rPr>
        <w:t xml:space="preserve"> </w:t>
      </w:r>
      <w:r w:rsidR="00A81898">
        <w:rPr>
          <w:rFonts w:cstheme="minorHAnsi"/>
          <w:b/>
          <w:sz w:val="24"/>
          <w:szCs w:val="24"/>
        </w:rPr>
        <w:t xml:space="preserve">czy </w:t>
      </w:r>
      <w:r>
        <w:rPr>
          <w:rFonts w:cstheme="minorHAnsi"/>
          <w:b/>
          <w:sz w:val="24"/>
          <w:szCs w:val="24"/>
        </w:rPr>
        <w:t>zg</w:t>
      </w:r>
      <w:r w:rsidR="00A81898">
        <w:rPr>
          <w:rFonts w:cstheme="minorHAnsi"/>
          <w:b/>
          <w:sz w:val="24"/>
          <w:szCs w:val="24"/>
        </w:rPr>
        <w:t xml:space="preserve">romadzeń to jedne z wielu podstawowych praw, które przysługują Polakom. Z jednych korzystamy każdego dnia, a z innych znacznie rzadziej. Jest jednak ważne prawo, z którego korzysta zaledwie </w:t>
      </w:r>
      <w:r w:rsidR="00490E71">
        <w:rPr>
          <w:rFonts w:cstheme="minorHAnsi"/>
          <w:b/>
          <w:sz w:val="24"/>
          <w:szCs w:val="24"/>
        </w:rPr>
        <w:t>13</w:t>
      </w:r>
      <w:r w:rsidR="00D11E84">
        <w:rPr>
          <w:rFonts w:cstheme="minorHAnsi"/>
          <w:b/>
          <w:sz w:val="24"/>
          <w:szCs w:val="24"/>
        </w:rPr>
        <w:t xml:space="preserve"> procent</w:t>
      </w:r>
      <w:r w:rsidR="00565225">
        <w:rPr>
          <w:rFonts w:cstheme="minorHAnsi"/>
          <w:b/>
          <w:sz w:val="24"/>
          <w:szCs w:val="24"/>
        </w:rPr>
        <w:t xml:space="preserve"> </w:t>
      </w:r>
      <w:r w:rsidR="00490E71">
        <w:rPr>
          <w:rFonts w:cstheme="minorHAnsi"/>
          <w:b/>
          <w:sz w:val="24"/>
          <w:szCs w:val="24"/>
        </w:rPr>
        <w:t>z nas. To prawo do sporządzenia testamentu.</w:t>
      </w:r>
    </w:p>
    <w:p w14:paraId="5AB2A544" w14:textId="77777777" w:rsidR="00B23AE5" w:rsidRDefault="00B23AE5" w:rsidP="00D11E84">
      <w:pPr>
        <w:spacing w:before="120" w:after="0" w:line="23" w:lineRule="atLeast"/>
        <w:rPr>
          <w:rFonts w:cstheme="minorHAnsi"/>
          <w:bCs/>
          <w:sz w:val="24"/>
          <w:szCs w:val="24"/>
        </w:rPr>
      </w:pPr>
    </w:p>
    <w:p w14:paraId="501AB9DC" w14:textId="3790AEFC" w:rsidR="004904D7" w:rsidRPr="00437DA0" w:rsidRDefault="00336E47" w:rsidP="00D11E84">
      <w:pPr>
        <w:spacing w:before="120" w:after="0" w:line="23" w:lineRule="atLeast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Sporządzenie testamentu to ni</w:t>
      </w:r>
      <w:r w:rsidR="003B6ED5">
        <w:rPr>
          <w:rFonts w:cstheme="minorHAnsi"/>
          <w:bCs/>
          <w:sz w:val="24"/>
          <w:szCs w:val="24"/>
        </w:rPr>
        <w:t xml:space="preserve">c innego, jak </w:t>
      </w:r>
      <w:r>
        <w:rPr>
          <w:rFonts w:cstheme="minorHAnsi"/>
          <w:bCs/>
          <w:sz w:val="24"/>
          <w:szCs w:val="24"/>
        </w:rPr>
        <w:t xml:space="preserve">podjęcie decyzji o sposobie, w jaki chcielibyśmy podzielić dorobek naszego życia. </w:t>
      </w:r>
      <w:r w:rsidR="00312A1A">
        <w:rPr>
          <w:rFonts w:cstheme="minorHAnsi"/>
          <w:bCs/>
          <w:sz w:val="24"/>
          <w:szCs w:val="24"/>
        </w:rPr>
        <w:t xml:space="preserve">Przemawia za nim wiele </w:t>
      </w:r>
      <w:r>
        <w:rPr>
          <w:rFonts w:cstheme="minorHAnsi"/>
          <w:bCs/>
          <w:sz w:val="24"/>
          <w:szCs w:val="24"/>
        </w:rPr>
        <w:t xml:space="preserve">argumentów. Dokument ten upraszcza postępowanie spadkowe, pozwala uniknąć wielu nieporozumień oraz kłótni rodzinnych, a także oszczędza bliskim </w:t>
      </w:r>
      <w:r w:rsidR="00312A1A">
        <w:rPr>
          <w:rFonts w:cstheme="minorHAnsi"/>
          <w:bCs/>
          <w:sz w:val="24"/>
          <w:szCs w:val="24"/>
        </w:rPr>
        <w:t>problemów z ustaleniem prawowitych spadkobierców.</w:t>
      </w:r>
      <w:r>
        <w:rPr>
          <w:rFonts w:cstheme="minorHAnsi"/>
          <w:bCs/>
          <w:sz w:val="24"/>
          <w:szCs w:val="24"/>
        </w:rPr>
        <w:t xml:space="preserve"> </w:t>
      </w:r>
      <w:r w:rsidR="004904D7">
        <w:rPr>
          <w:rFonts w:cstheme="minorHAnsi"/>
          <w:bCs/>
          <w:sz w:val="24"/>
          <w:szCs w:val="24"/>
        </w:rPr>
        <w:t xml:space="preserve">Jedynie w testamencie </w:t>
      </w:r>
      <w:r w:rsidR="004904D7" w:rsidRPr="00054101">
        <w:rPr>
          <w:rFonts w:cstheme="minorHAnsi"/>
          <w:bCs/>
          <w:sz w:val="24"/>
          <w:szCs w:val="24"/>
        </w:rPr>
        <w:t>możemy</w:t>
      </w:r>
      <w:r w:rsidR="00454CB4" w:rsidRPr="00054101">
        <w:rPr>
          <w:rFonts w:cstheme="minorHAnsi"/>
          <w:bCs/>
          <w:sz w:val="24"/>
          <w:szCs w:val="24"/>
        </w:rPr>
        <w:t xml:space="preserve"> podzielić majątek tak, jak sobie </w:t>
      </w:r>
      <w:r w:rsidR="00565225">
        <w:rPr>
          <w:rFonts w:cstheme="minorHAnsi"/>
          <w:bCs/>
          <w:sz w:val="24"/>
          <w:szCs w:val="24"/>
        </w:rPr>
        <w:t xml:space="preserve">tego </w:t>
      </w:r>
      <w:r w:rsidR="00454CB4" w:rsidRPr="00054101">
        <w:rPr>
          <w:rFonts w:cstheme="minorHAnsi"/>
          <w:bCs/>
          <w:sz w:val="24"/>
          <w:szCs w:val="24"/>
        </w:rPr>
        <w:t>życzymy i</w:t>
      </w:r>
      <w:r w:rsidR="004904D7" w:rsidRPr="00054101">
        <w:rPr>
          <w:rFonts w:cstheme="minorHAnsi"/>
          <w:bCs/>
          <w:sz w:val="24"/>
          <w:szCs w:val="24"/>
        </w:rPr>
        <w:t xml:space="preserve"> </w:t>
      </w:r>
      <w:r w:rsidR="004904D7">
        <w:rPr>
          <w:rFonts w:cstheme="minorHAnsi"/>
          <w:bCs/>
          <w:sz w:val="24"/>
          <w:szCs w:val="24"/>
        </w:rPr>
        <w:t>obdarować np. osoby spoza rodziny czy</w:t>
      </w:r>
      <w:r w:rsidR="00DB5F9B">
        <w:rPr>
          <w:rFonts w:cstheme="minorHAnsi"/>
          <w:bCs/>
          <w:sz w:val="24"/>
          <w:szCs w:val="24"/>
        </w:rPr>
        <w:t xml:space="preserve"> organizacje</w:t>
      </w:r>
      <w:r w:rsidR="004904D7">
        <w:rPr>
          <w:rFonts w:cstheme="minorHAnsi"/>
          <w:bCs/>
          <w:sz w:val="24"/>
          <w:szCs w:val="24"/>
        </w:rPr>
        <w:t>, które wspieraliśmy całe życie.</w:t>
      </w:r>
      <w:r w:rsidR="00312A1A">
        <w:rPr>
          <w:rFonts w:cstheme="minorHAnsi"/>
          <w:bCs/>
          <w:sz w:val="24"/>
          <w:szCs w:val="24"/>
        </w:rPr>
        <w:t xml:space="preserve"> </w:t>
      </w:r>
      <w:r w:rsidR="00454CB4" w:rsidRPr="00437DA0">
        <w:rPr>
          <w:rFonts w:cstheme="minorHAnsi"/>
          <w:b/>
          <w:sz w:val="24"/>
          <w:szCs w:val="24"/>
        </w:rPr>
        <w:t>Dlaczego zatem tylko 13 procent Polaków korzysta z tego prawa i sporządza testament?</w:t>
      </w:r>
    </w:p>
    <w:p w14:paraId="182A206A" w14:textId="78A7FAA3" w:rsidR="00922595" w:rsidRDefault="004904D7" w:rsidP="00D11E84">
      <w:pPr>
        <w:spacing w:before="120" w:after="0" w:line="23" w:lineRule="atLeas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Ustawa o dziedziczeniu, w której wielu z nas pokłada nadzieję na uregulowanie kwestii majątkowych</w:t>
      </w:r>
      <w:r w:rsidR="00DB5F9B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nie przewiduje</w:t>
      </w:r>
      <w:r w:rsidR="00DB5F9B">
        <w:rPr>
          <w:rFonts w:cstheme="minorHAnsi"/>
          <w:bCs/>
          <w:sz w:val="24"/>
          <w:szCs w:val="24"/>
        </w:rPr>
        <w:t xml:space="preserve"> wielu indywidualnych sytuacji rodzinnych</w:t>
      </w:r>
      <w:r w:rsidR="00565225">
        <w:rPr>
          <w:rFonts w:cstheme="minorHAnsi"/>
          <w:bCs/>
          <w:sz w:val="24"/>
          <w:szCs w:val="24"/>
        </w:rPr>
        <w:t xml:space="preserve"> ani </w:t>
      </w:r>
      <w:r w:rsidR="00DB5F9B">
        <w:rPr>
          <w:rFonts w:cstheme="minorHAnsi"/>
          <w:bCs/>
          <w:sz w:val="24"/>
          <w:szCs w:val="24"/>
        </w:rPr>
        <w:t xml:space="preserve">naszych preferencji. </w:t>
      </w:r>
      <w:r w:rsidR="00565225">
        <w:rPr>
          <w:rFonts w:cstheme="minorHAnsi"/>
          <w:bCs/>
          <w:sz w:val="24"/>
          <w:szCs w:val="24"/>
        </w:rPr>
        <w:t>Zatem j</w:t>
      </w:r>
      <w:r w:rsidR="00DB5F9B" w:rsidRPr="00DB5F9B">
        <w:rPr>
          <w:rFonts w:cstheme="minorHAnsi"/>
          <w:bCs/>
          <w:sz w:val="24"/>
          <w:szCs w:val="24"/>
        </w:rPr>
        <w:t xml:space="preserve">eżeli chcemy przekazać część majątku albo pamiątki rodzinne </w:t>
      </w:r>
      <w:r w:rsidR="008D0BB6">
        <w:rPr>
          <w:rFonts w:cstheme="minorHAnsi"/>
          <w:bCs/>
          <w:sz w:val="24"/>
          <w:szCs w:val="24"/>
        </w:rPr>
        <w:t xml:space="preserve">np. </w:t>
      </w:r>
      <w:r w:rsidR="00DB5F9B" w:rsidRPr="00DB5F9B">
        <w:rPr>
          <w:rFonts w:cstheme="minorHAnsi"/>
          <w:bCs/>
          <w:sz w:val="24"/>
          <w:szCs w:val="24"/>
        </w:rPr>
        <w:t>wnukom czy swojemu rodzeństw</w:t>
      </w:r>
      <w:r w:rsidR="002162B0">
        <w:rPr>
          <w:rFonts w:cstheme="minorHAnsi"/>
          <w:bCs/>
          <w:sz w:val="24"/>
          <w:szCs w:val="24"/>
        </w:rPr>
        <w:t>,</w:t>
      </w:r>
      <w:r w:rsidR="00D11E84">
        <w:rPr>
          <w:rFonts w:cstheme="minorHAnsi"/>
          <w:bCs/>
          <w:sz w:val="24"/>
          <w:szCs w:val="24"/>
        </w:rPr>
        <w:t xml:space="preserve"> m</w:t>
      </w:r>
      <w:r w:rsidR="00565225">
        <w:rPr>
          <w:rFonts w:cstheme="minorHAnsi"/>
          <w:bCs/>
          <w:sz w:val="24"/>
          <w:szCs w:val="24"/>
        </w:rPr>
        <w:t>usimy wyrazić</w:t>
      </w:r>
      <w:r w:rsidR="00DB5F9B" w:rsidRPr="00DB5F9B">
        <w:rPr>
          <w:rFonts w:cstheme="minorHAnsi"/>
          <w:bCs/>
          <w:sz w:val="24"/>
          <w:szCs w:val="24"/>
        </w:rPr>
        <w:t xml:space="preserve"> </w:t>
      </w:r>
      <w:r w:rsidR="00565225">
        <w:rPr>
          <w:rFonts w:cstheme="minorHAnsi"/>
          <w:bCs/>
          <w:sz w:val="24"/>
          <w:szCs w:val="24"/>
        </w:rPr>
        <w:t xml:space="preserve">taką </w:t>
      </w:r>
      <w:r w:rsidR="00DB5F9B" w:rsidRPr="00DB5F9B">
        <w:rPr>
          <w:rFonts w:cstheme="minorHAnsi"/>
          <w:bCs/>
          <w:sz w:val="24"/>
          <w:szCs w:val="24"/>
        </w:rPr>
        <w:t>wol</w:t>
      </w:r>
      <w:r w:rsidR="00565225">
        <w:rPr>
          <w:rFonts w:cstheme="minorHAnsi"/>
          <w:bCs/>
          <w:sz w:val="24"/>
          <w:szCs w:val="24"/>
        </w:rPr>
        <w:t>ę</w:t>
      </w:r>
      <w:r w:rsidR="00DB5F9B" w:rsidRPr="00DB5F9B">
        <w:rPr>
          <w:rFonts w:cstheme="minorHAnsi"/>
          <w:bCs/>
          <w:sz w:val="24"/>
          <w:szCs w:val="24"/>
        </w:rPr>
        <w:t xml:space="preserve"> w formie testamentu.</w:t>
      </w:r>
      <w:r w:rsidR="00AC3508">
        <w:rPr>
          <w:rFonts w:cstheme="minorHAnsi"/>
          <w:bCs/>
          <w:sz w:val="24"/>
          <w:szCs w:val="24"/>
        </w:rPr>
        <w:t xml:space="preserve"> </w:t>
      </w:r>
      <w:r w:rsidR="00565225">
        <w:rPr>
          <w:rFonts w:cstheme="minorHAnsi"/>
          <w:bCs/>
          <w:sz w:val="24"/>
          <w:szCs w:val="24"/>
        </w:rPr>
        <w:t xml:space="preserve">Tylko w </w:t>
      </w:r>
      <w:r w:rsidR="00AC3508">
        <w:rPr>
          <w:rFonts w:cstheme="minorHAnsi"/>
          <w:bCs/>
          <w:sz w:val="24"/>
          <w:szCs w:val="24"/>
        </w:rPr>
        <w:t xml:space="preserve">testamencie możemy też uwzględnić fundacje czy stowarzyszenia, które są nam bliskie. </w:t>
      </w:r>
      <w:r w:rsidR="00AC3508" w:rsidRPr="00AC3508">
        <w:rPr>
          <w:rFonts w:cstheme="minorHAnsi"/>
          <w:bCs/>
          <w:sz w:val="24"/>
          <w:szCs w:val="24"/>
        </w:rPr>
        <w:t>Majątek, niezależnie czy duży, czy mały, ma największą wartość wtedy, kiedy można dzięki niemu zdziałać coś dobrego i pomóc drugiemu człowiekowi.</w:t>
      </w:r>
      <w:r w:rsidR="00AC3508">
        <w:rPr>
          <w:rFonts w:cstheme="minorHAnsi"/>
          <w:bCs/>
          <w:sz w:val="24"/>
          <w:szCs w:val="24"/>
        </w:rPr>
        <w:t xml:space="preserve"> </w:t>
      </w:r>
      <w:r w:rsidR="007437F4" w:rsidRPr="00D11E84">
        <w:rPr>
          <w:rFonts w:cstheme="minorHAnsi"/>
          <w:b/>
          <w:sz w:val="24"/>
          <w:szCs w:val="24"/>
        </w:rPr>
        <w:t>Testament to świadectwo</w:t>
      </w:r>
      <w:r w:rsidR="00154E24" w:rsidRPr="00D11E84">
        <w:rPr>
          <w:rFonts w:cstheme="minorHAnsi"/>
          <w:b/>
          <w:sz w:val="24"/>
          <w:szCs w:val="24"/>
        </w:rPr>
        <w:t xml:space="preserve"> tego,</w:t>
      </w:r>
      <w:r w:rsidR="007437F4" w:rsidRPr="00D11E84">
        <w:rPr>
          <w:rFonts w:cstheme="minorHAnsi"/>
          <w:b/>
          <w:sz w:val="24"/>
          <w:szCs w:val="24"/>
        </w:rPr>
        <w:t xml:space="preserve"> co jest dla nas w życiu ważne.</w:t>
      </w:r>
      <w:r w:rsidR="00922595">
        <w:rPr>
          <w:rFonts w:cstheme="minorHAnsi"/>
          <w:bCs/>
          <w:sz w:val="24"/>
          <w:szCs w:val="24"/>
        </w:rPr>
        <w:t xml:space="preserve"> </w:t>
      </w:r>
    </w:p>
    <w:p w14:paraId="7DADF4A8" w14:textId="77777777" w:rsidR="00FA6C81" w:rsidRDefault="00FA6C81" w:rsidP="00D11E84">
      <w:pPr>
        <w:spacing w:before="120" w:after="0" w:line="23" w:lineRule="atLeast"/>
        <w:rPr>
          <w:rFonts w:cstheme="minorHAnsi"/>
          <w:bCs/>
          <w:sz w:val="24"/>
          <w:szCs w:val="24"/>
        </w:rPr>
      </w:pPr>
    </w:p>
    <w:p w14:paraId="1D81B334" w14:textId="7736CBA4" w:rsidR="00154E24" w:rsidRPr="00FA6C81" w:rsidRDefault="00AC3508" w:rsidP="00D11E84">
      <w:pPr>
        <w:spacing w:before="120" w:after="0" w:line="23" w:lineRule="atLeast"/>
        <w:rPr>
          <w:rFonts w:cstheme="minorHAnsi"/>
          <w:b/>
          <w:sz w:val="24"/>
          <w:szCs w:val="24"/>
        </w:rPr>
      </w:pPr>
      <w:bookmarkStart w:id="1" w:name="_Hlk114223585"/>
      <w:r>
        <w:rPr>
          <w:rFonts w:cstheme="minorHAnsi"/>
          <w:b/>
          <w:sz w:val="24"/>
          <w:szCs w:val="24"/>
        </w:rPr>
        <w:t>Kiedy i jak spisać testament? Dowiesz się z akcji</w:t>
      </w:r>
      <w:r w:rsidR="00FA6C81">
        <w:rPr>
          <w:rFonts w:cstheme="minorHAnsi"/>
          <w:b/>
          <w:sz w:val="24"/>
          <w:szCs w:val="24"/>
        </w:rPr>
        <w:t xml:space="preserve"> UNICEF Polska</w:t>
      </w:r>
    </w:p>
    <w:p w14:paraId="38576CA8" w14:textId="54A608BB" w:rsidR="00D11E84" w:rsidRPr="00FA6C81" w:rsidRDefault="00922595" w:rsidP="00D11E84">
      <w:pPr>
        <w:spacing w:before="120" w:after="0" w:line="23" w:lineRule="atLeast"/>
        <w:rPr>
          <w:rFonts w:cstheme="minorHAnsi"/>
          <w:bCs/>
          <w:sz w:val="24"/>
          <w:szCs w:val="24"/>
        </w:rPr>
      </w:pPr>
      <w:bookmarkStart w:id="2" w:name="_Hlk82530294"/>
      <w:r w:rsidRPr="00922595">
        <w:rPr>
          <w:rFonts w:cstheme="minorHAnsi"/>
          <w:bCs/>
          <w:sz w:val="24"/>
          <w:szCs w:val="24"/>
        </w:rPr>
        <w:t xml:space="preserve">UNICEF zachęca do sporządzenia testamentu, ponieważ wierzy, że każde życie ludzkie ma sens i znaczenie, a spisanie ostatniej woli to cenna decyzja. </w:t>
      </w:r>
      <w:r w:rsidR="00327D6F">
        <w:rPr>
          <w:rFonts w:cstheme="minorHAnsi"/>
          <w:bCs/>
          <w:sz w:val="24"/>
          <w:szCs w:val="24"/>
        </w:rPr>
        <w:t>Niestety w</w:t>
      </w:r>
      <w:r w:rsidR="00327D6F" w:rsidRPr="00922595">
        <w:rPr>
          <w:rFonts w:cstheme="minorHAnsi"/>
          <w:bCs/>
          <w:sz w:val="24"/>
          <w:szCs w:val="24"/>
        </w:rPr>
        <w:t xml:space="preserve">ielu </w:t>
      </w:r>
      <w:r w:rsidRPr="00922595">
        <w:rPr>
          <w:rFonts w:cstheme="minorHAnsi"/>
          <w:bCs/>
          <w:sz w:val="24"/>
          <w:szCs w:val="24"/>
        </w:rPr>
        <w:t xml:space="preserve">Polaków nie wie kiedy i jak spisać testament. Dlatego UNICEF Polska rozpoczął kampanię, w której </w:t>
      </w:r>
      <w:r w:rsidR="00913F32" w:rsidRPr="00922595">
        <w:rPr>
          <w:rFonts w:cstheme="minorHAnsi"/>
          <w:bCs/>
          <w:sz w:val="24"/>
          <w:szCs w:val="24"/>
        </w:rPr>
        <w:t xml:space="preserve">zachęca do udziału w bezpłatnych spotkaniach z prawnikiem. </w:t>
      </w:r>
    </w:p>
    <w:p w14:paraId="5B0A34D0" w14:textId="5B7B0CF0" w:rsidR="007B7A89" w:rsidRDefault="00453D99" w:rsidP="00D11E84">
      <w:pPr>
        <w:spacing w:before="120" w:after="0" w:line="23" w:lineRule="atLeas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Akcja UNICEF Polska b</w:t>
      </w:r>
      <w:r w:rsidR="00922595" w:rsidRPr="00922595">
        <w:rPr>
          <w:rFonts w:cstheme="minorHAnsi"/>
          <w:bCs/>
          <w:sz w:val="24"/>
          <w:szCs w:val="24"/>
        </w:rPr>
        <w:t xml:space="preserve">ędzie </w:t>
      </w:r>
      <w:r w:rsidR="00327D6F" w:rsidRPr="00922595">
        <w:rPr>
          <w:rFonts w:cstheme="minorHAnsi"/>
          <w:bCs/>
          <w:sz w:val="24"/>
          <w:szCs w:val="24"/>
        </w:rPr>
        <w:t>pierwsz</w:t>
      </w:r>
      <w:r w:rsidR="00327D6F">
        <w:rPr>
          <w:rFonts w:cstheme="minorHAnsi"/>
          <w:bCs/>
          <w:sz w:val="24"/>
          <w:szCs w:val="24"/>
        </w:rPr>
        <w:t>ą</w:t>
      </w:r>
      <w:r w:rsidR="00327D6F" w:rsidRPr="00922595">
        <w:rPr>
          <w:rFonts w:cstheme="minorHAnsi"/>
          <w:bCs/>
          <w:sz w:val="24"/>
          <w:szCs w:val="24"/>
        </w:rPr>
        <w:t xml:space="preserve"> </w:t>
      </w:r>
      <w:r w:rsidR="00922595" w:rsidRPr="00922595">
        <w:rPr>
          <w:rFonts w:cstheme="minorHAnsi"/>
          <w:bCs/>
          <w:sz w:val="24"/>
          <w:szCs w:val="24"/>
        </w:rPr>
        <w:t>tak szeroko zakrojon</w:t>
      </w:r>
      <w:r w:rsidR="00327D6F">
        <w:rPr>
          <w:rFonts w:cstheme="minorHAnsi"/>
          <w:bCs/>
          <w:sz w:val="24"/>
          <w:szCs w:val="24"/>
        </w:rPr>
        <w:t>ą</w:t>
      </w:r>
      <w:r w:rsidR="00922595" w:rsidRPr="00922595">
        <w:rPr>
          <w:rFonts w:cstheme="minorHAnsi"/>
          <w:bCs/>
          <w:sz w:val="24"/>
          <w:szCs w:val="24"/>
        </w:rPr>
        <w:t xml:space="preserve"> kampani</w:t>
      </w:r>
      <w:r w:rsidR="00327D6F">
        <w:rPr>
          <w:rFonts w:cstheme="minorHAnsi"/>
          <w:bCs/>
          <w:sz w:val="24"/>
          <w:szCs w:val="24"/>
        </w:rPr>
        <w:t>ą</w:t>
      </w:r>
      <w:r w:rsidR="00922595" w:rsidRPr="00922595">
        <w:rPr>
          <w:rFonts w:cstheme="minorHAnsi"/>
          <w:bCs/>
          <w:sz w:val="24"/>
          <w:szCs w:val="24"/>
        </w:rPr>
        <w:t xml:space="preserve"> </w:t>
      </w:r>
      <w:r w:rsidR="00327D6F" w:rsidRPr="00922595">
        <w:rPr>
          <w:rFonts w:cstheme="minorHAnsi"/>
          <w:bCs/>
          <w:sz w:val="24"/>
          <w:szCs w:val="24"/>
        </w:rPr>
        <w:t>informacyjn</w:t>
      </w:r>
      <w:r w:rsidR="00327D6F">
        <w:rPr>
          <w:rFonts w:cstheme="minorHAnsi"/>
          <w:bCs/>
          <w:sz w:val="24"/>
          <w:szCs w:val="24"/>
        </w:rPr>
        <w:t>ą</w:t>
      </w:r>
      <w:r w:rsidR="00327D6F" w:rsidRPr="00922595">
        <w:rPr>
          <w:rFonts w:cstheme="minorHAnsi"/>
          <w:bCs/>
          <w:sz w:val="24"/>
          <w:szCs w:val="24"/>
        </w:rPr>
        <w:t xml:space="preserve"> </w:t>
      </w:r>
      <w:r w:rsidR="00327D6F" w:rsidRPr="00054101">
        <w:rPr>
          <w:rFonts w:cstheme="minorHAnsi"/>
          <w:bCs/>
          <w:sz w:val="24"/>
          <w:szCs w:val="24"/>
        </w:rPr>
        <w:t>dotycząc</w:t>
      </w:r>
      <w:r w:rsidR="00327D6F">
        <w:rPr>
          <w:rFonts w:cstheme="minorHAnsi"/>
          <w:bCs/>
          <w:sz w:val="24"/>
          <w:szCs w:val="24"/>
        </w:rPr>
        <w:t>ą</w:t>
      </w:r>
      <w:r w:rsidR="00327D6F" w:rsidRPr="00054101">
        <w:rPr>
          <w:rFonts w:cstheme="minorHAnsi"/>
          <w:bCs/>
          <w:sz w:val="24"/>
          <w:szCs w:val="24"/>
        </w:rPr>
        <w:t xml:space="preserve"> </w:t>
      </w:r>
      <w:r w:rsidR="004939F5" w:rsidRPr="00054101">
        <w:rPr>
          <w:rFonts w:cstheme="minorHAnsi"/>
          <w:bCs/>
          <w:sz w:val="24"/>
          <w:szCs w:val="24"/>
        </w:rPr>
        <w:t>kwestii spadkowych</w:t>
      </w:r>
      <w:r w:rsidR="00054101" w:rsidRPr="00054101">
        <w:rPr>
          <w:rFonts w:cstheme="minorHAnsi"/>
          <w:bCs/>
          <w:sz w:val="24"/>
          <w:szCs w:val="24"/>
        </w:rPr>
        <w:t xml:space="preserve"> </w:t>
      </w:r>
      <w:r w:rsidR="00922595" w:rsidRPr="00922595">
        <w:rPr>
          <w:rFonts w:cstheme="minorHAnsi"/>
          <w:bCs/>
          <w:sz w:val="24"/>
          <w:szCs w:val="24"/>
        </w:rPr>
        <w:t>w naszym kraju.</w:t>
      </w:r>
      <w:r w:rsidR="0046386C">
        <w:rPr>
          <w:rFonts w:cstheme="minorHAnsi"/>
          <w:bCs/>
          <w:sz w:val="24"/>
          <w:szCs w:val="24"/>
        </w:rPr>
        <w:t xml:space="preserve"> Spotkania z prawnik</w:t>
      </w:r>
      <w:r w:rsidR="004939F5">
        <w:rPr>
          <w:rFonts w:cstheme="minorHAnsi"/>
          <w:bCs/>
          <w:sz w:val="24"/>
          <w:szCs w:val="24"/>
        </w:rPr>
        <w:t>ami</w:t>
      </w:r>
      <w:r w:rsidR="00054101">
        <w:rPr>
          <w:rFonts w:cstheme="minorHAnsi"/>
          <w:bCs/>
          <w:sz w:val="24"/>
          <w:szCs w:val="24"/>
        </w:rPr>
        <w:t xml:space="preserve"> w formie webinarów,</w:t>
      </w:r>
      <w:r>
        <w:rPr>
          <w:rFonts w:cstheme="minorHAnsi"/>
          <w:bCs/>
          <w:sz w:val="24"/>
          <w:szCs w:val="24"/>
        </w:rPr>
        <w:t xml:space="preserve"> do których zaprasza organizacja,</w:t>
      </w:r>
      <w:r w:rsidR="0046386C">
        <w:rPr>
          <w:rFonts w:cstheme="minorHAnsi"/>
          <w:bCs/>
          <w:sz w:val="24"/>
          <w:szCs w:val="24"/>
        </w:rPr>
        <w:t xml:space="preserve"> są przewidziane </w:t>
      </w:r>
      <w:r w:rsidR="00054101">
        <w:rPr>
          <w:rFonts w:cstheme="minorHAnsi"/>
          <w:bCs/>
          <w:sz w:val="24"/>
          <w:szCs w:val="24"/>
        </w:rPr>
        <w:t xml:space="preserve">na listopad </w:t>
      </w:r>
      <w:r w:rsidR="0046386C">
        <w:rPr>
          <w:rFonts w:cstheme="minorHAnsi"/>
          <w:bCs/>
          <w:sz w:val="24"/>
          <w:szCs w:val="24"/>
        </w:rPr>
        <w:t>tego roku.</w:t>
      </w:r>
      <w:r w:rsidR="00054101">
        <w:rPr>
          <w:rFonts w:cstheme="minorHAnsi"/>
          <w:bCs/>
          <w:sz w:val="24"/>
          <w:szCs w:val="24"/>
        </w:rPr>
        <w:t xml:space="preserve"> Można</w:t>
      </w:r>
      <w:r w:rsidR="004354E5">
        <w:rPr>
          <w:rFonts w:cstheme="minorHAnsi"/>
          <w:bCs/>
          <w:sz w:val="24"/>
          <w:szCs w:val="24"/>
        </w:rPr>
        <w:t xml:space="preserve"> się na nie</w:t>
      </w:r>
      <w:r w:rsidR="00054101">
        <w:rPr>
          <w:rFonts w:cstheme="minorHAnsi"/>
          <w:bCs/>
          <w:sz w:val="24"/>
          <w:szCs w:val="24"/>
        </w:rPr>
        <w:t xml:space="preserve"> zapisać przez stronę: </w:t>
      </w:r>
      <w:hyperlink r:id="rId9" w:history="1">
        <w:r w:rsidR="00054101" w:rsidRPr="00457D12">
          <w:rPr>
            <w:rStyle w:val="Hipercze"/>
            <w:rFonts w:cstheme="minorHAnsi"/>
            <w:bCs/>
            <w:sz w:val="24"/>
            <w:szCs w:val="24"/>
          </w:rPr>
          <w:t>www.unicef.pl/testament</w:t>
        </w:r>
      </w:hyperlink>
      <w:r w:rsidR="00054101">
        <w:rPr>
          <w:rFonts w:cstheme="minorHAnsi"/>
          <w:bCs/>
          <w:sz w:val="24"/>
          <w:szCs w:val="24"/>
        </w:rPr>
        <w:t xml:space="preserve">. </w:t>
      </w:r>
      <w:r w:rsidR="004939F5" w:rsidRPr="00054101">
        <w:rPr>
          <w:rFonts w:cstheme="minorHAnsi"/>
          <w:bCs/>
          <w:sz w:val="24"/>
          <w:szCs w:val="24"/>
        </w:rPr>
        <w:t xml:space="preserve">Prawnicy wyjaśnią, na czym polega dziedziczenie ustawowe i jak można rozporządzić majątkiem inaczej, niż przewiduje ustawa. Będzie </w:t>
      </w:r>
      <w:r w:rsidR="00054101">
        <w:rPr>
          <w:rFonts w:cstheme="minorHAnsi"/>
          <w:bCs/>
          <w:sz w:val="24"/>
          <w:szCs w:val="24"/>
        </w:rPr>
        <w:t>również czas na zadawanie pytań.</w:t>
      </w:r>
    </w:p>
    <w:bookmarkEnd w:id="1"/>
    <w:p w14:paraId="5CFBDBBA" w14:textId="6D560B41" w:rsidR="002162B0" w:rsidRDefault="002162B0" w:rsidP="00D11E84">
      <w:pPr>
        <w:spacing w:before="120" w:after="0" w:line="23" w:lineRule="atLeas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Kampanii towarzyszą również s</w:t>
      </w:r>
      <w:r w:rsidRPr="00922595">
        <w:rPr>
          <w:rFonts w:cstheme="minorHAnsi"/>
          <w:bCs/>
          <w:sz w:val="24"/>
          <w:szCs w:val="24"/>
        </w:rPr>
        <w:t xml:space="preserve">poty </w:t>
      </w:r>
      <w:r>
        <w:rPr>
          <w:rFonts w:cstheme="minorHAnsi"/>
          <w:bCs/>
          <w:sz w:val="24"/>
          <w:szCs w:val="24"/>
        </w:rPr>
        <w:t>telewizyjne</w:t>
      </w:r>
      <w:r w:rsidRPr="00922595">
        <w:rPr>
          <w:rFonts w:cstheme="minorHAnsi"/>
          <w:bCs/>
          <w:sz w:val="24"/>
          <w:szCs w:val="24"/>
        </w:rPr>
        <w:t xml:space="preserve">. </w:t>
      </w:r>
      <w:r>
        <w:rPr>
          <w:rFonts w:cstheme="minorHAnsi"/>
          <w:bCs/>
          <w:sz w:val="24"/>
          <w:szCs w:val="24"/>
        </w:rPr>
        <w:t xml:space="preserve">W spocie </w:t>
      </w:r>
      <w:r w:rsidRPr="00054101">
        <w:rPr>
          <w:rFonts w:cstheme="minorHAnsi"/>
          <w:bCs/>
          <w:sz w:val="24"/>
          <w:szCs w:val="24"/>
        </w:rPr>
        <w:t>występują Ritwa i Marek</w:t>
      </w:r>
      <w:r>
        <w:rPr>
          <w:rFonts w:cstheme="minorHAnsi"/>
          <w:bCs/>
          <w:sz w:val="24"/>
          <w:szCs w:val="24"/>
        </w:rPr>
        <w:t xml:space="preserve">, którzy zdecydowali się spisać testament, zostawiając spadek swoim dzieciom i wnukom. Nie zapomnieli jednak o najbardziej potrzebujących dzieciach na świecie. Testament sporządzili przy wsparciu UNICEF. </w:t>
      </w:r>
    </w:p>
    <w:p w14:paraId="461C01FE" w14:textId="069453EE" w:rsidR="00FA6C81" w:rsidRDefault="00AC3508" w:rsidP="00D11E84">
      <w:pPr>
        <w:spacing w:before="120" w:after="0" w:line="23" w:lineRule="atLeas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UNICEF Polska ma nadzieję, że dzięki tej akcji jak najwięcej osób </w:t>
      </w:r>
      <w:r w:rsidR="002162B0">
        <w:rPr>
          <w:rFonts w:cstheme="minorHAnsi"/>
          <w:bCs/>
          <w:sz w:val="24"/>
          <w:szCs w:val="24"/>
        </w:rPr>
        <w:t xml:space="preserve">w naszym kraju </w:t>
      </w:r>
      <w:r>
        <w:rPr>
          <w:rFonts w:cstheme="minorHAnsi"/>
          <w:bCs/>
          <w:sz w:val="24"/>
          <w:szCs w:val="24"/>
        </w:rPr>
        <w:t xml:space="preserve">zdecyduje się spisać testament i </w:t>
      </w:r>
      <w:r w:rsidR="001A3851">
        <w:rPr>
          <w:rFonts w:cstheme="minorHAnsi"/>
          <w:bCs/>
          <w:sz w:val="24"/>
          <w:szCs w:val="24"/>
        </w:rPr>
        <w:t xml:space="preserve">nadać swojemu życiu szczególną trwałość. </w:t>
      </w:r>
      <w:r w:rsidR="00397DC2">
        <w:rPr>
          <w:rFonts w:cstheme="minorHAnsi"/>
          <w:bCs/>
          <w:sz w:val="24"/>
          <w:szCs w:val="24"/>
        </w:rPr>
        <w:t>Więcej informacji można uzyskać</w:t>
      </w:r>
      <w:r w:rsidR="003109C4">
        <w:rPr>
          <w:rFonts w:cstheme="minorHAnsi"/>
          <w:bCs/>
          <w:sz w:val="24"/>
          <w:szCs w:val="24"/>
        </w:rPr>
        <w:t xml:space="preserve"> </w:t>
      </w:r>
      <w:r w:rsidR="003109C4" w:rsidRPr="004354E5">
        <w:rPr>
          <w:rFonts w:cstheme="minorHAnsi"/>
          <w:bCs/>
          <w:sz w:val="24"/>
          <w:szCs w:val="24"/>
        </w:rPr>
        <w:t xml:space="preserve">pod numerem telefonu: </w:t>
      </w:r>
      <w:r w:rsidR="002162B0">
        <w:rPr>
          <w:rFonts w:cstheme="minorHAnsi"/>
          <w:bCs/>
          <w:sz w:val="24"/>
          <w:szCs w:val="24"/>
        </w:rPr>
        <w:t>(</w:t>
      </w:r>
      <w:r w:rsidR="00487B12" w:rsidRPr="004354E5">
        <w:rPr>
          <w:rFonts w:cstheme="minorHAnsi"/>
          <w:bCs/>
          <w:sz w:val="24"/>
          <w:szCs w:val="24"/>
        </w:rPr>
        <w:t>22</w:t>
      </w:r>
      <w:r w:rsidR="002162B0">
        <w:rPr>
          <w:rFonts w:cstheme="minorHAnsi"/>
          <w:bCs/>
          <w:sz w:val="24"/>
          <w:szCs w:val="24"/>
        </w:rPr>
        <w:t>)</w:t>
      </w:r>
      <w:r w:rsidR="00487B12" w:rsidRPr="004354E5">
        <w:rPr>
          <w:rFonts w:cstheme="minorHAnsi"/>
          <w:bCs/>
          <w:sz w:val="24"/>
          <w:szCs w:val="24"/>
        </w:rPr>
        <w:t xml:space="preserve"> 56 80</w:t>
      </w:r>
      <w:r w:rsidR="00327D6F">
        <w:rPr>
          <w:rFonts w:cstheme="minorHAnsi"/>
          <w:bCs/>
          <w:sz w:val="24"/>
          <w:szCs w:val="24"/>
        </w:rPr>
        <w:t> </w:t>
      </w:r>
      <w:r w:rsidR="00487B12" w:rsidRPr="004354E5">
        <w:rPr>
          <w:rFonts w:cstheme="minorHAnsi"/>
          <w:bCs/>
          <w:sz w:val="24"/>
          <w:szCs w:val="24"/>
        </w:rPr>
        <w:t>345</w:t>
      </w:r>
      <w:r w:rsidR="00C70B16" w:rsidRPr="004354E5">
        <w:rPr>
          <w:rFonts w:cstheme="minorHAnsi"/>
          <w:bCs/>
          <w:sz w:val="24"/>
          <w:szCs w:val="24"/>
        </w:rPr>
        <w:t>.</w:t>
      </w:r>
    </w:p>
    <w:p w14:paraId="41E15E99" w14:textId="49AEA783" w:rsidR="00240533" w:rsidRDefault="003723B7" w:rsidP="00E07F0B">
      <w:pPr>
        <w:spacing w:after="0" w:line="240" w:lineRule="auto"/>
        <w:jc w:val="center"/>
      </w:pPr>
      <w:r w:rsidRPr="00E355DB">
        <w:rPr>
          <w:rFonts w:ascii="Verdana" w:eastAsia="Verdana" w:hAnsi="Verdana" w:cs="Verdana"/>
          <w:sz w:val="20"/>
          <w:szCs w:val="20"/>
        </w:rPr>
        <w:br/>
      </w:r>
      <w:bookmarkEnd w:id="2"/>
      <w:r w:rsidR="00240533">
        <w:t>###</w:t>
      </w:r>
    </w:p>
    <w:p w14:paraId="7DF6FB6E" w14:textId="4C5D2DFF" w:rsidR="00240533" w:rsidRPr="00B21721" w:rsidRDefault="00240533" w:rsidP="00240533">
      <w:pPr>
        <w:spacing w:before="120" w:after="0" w:line="276" w:lineRule="auto"/>
        <w:rPr>
          <w:b/>
          <w:bCs/>
        </w:rPr>
      </w:pPr>
      <w:r w:rsidRPr="00B21721">
        <w:rPr>
          <w:b/>
          <w:bCs/>
        </w:rPr>
        <w:t>O UNICEF</w:t>
      </w:r>
    </w:p>
    <w:p w14:paraId="4BE9D29D" w14:textId="77777777" w:rsidR="00874A47" w:rsidRPr="004721A4" w:rsidRDefault="00874A47" w:rsidP="00874A47">
      <w:pPr>
        <w:spacing w:before="120" w:after="0" w:line="276" w:lineRule="auto"/>
        <w:rPr>
          <w:rStyle w:val="uniceftextcontent"/>
          <w:rFonts w:cstheme="minorHAnsi"/>
        </w:rPr>
      </w:pPr>
      <w:r w:rsidRPr="004721A4">
        <w:rPr>
          <w:rStyle w:val="uniceftextcontent"/>
          <w:rFonts w:cstheme="minorHAnsi"/>
        </w:rPr>
        <w:lastRenderedPageBreak/>
        <w:t>UNICEF od 75 lat ratuje życie dzieci, broni ich praw i pomaga im wykorzystać potencjał, jaki posiadają. Nigdy się nie poddajemy!</w:t>
      </w:r>
    </w:p>
    <w:p w14:paraId="584F88A4" w14:textId="77777777" w:rsidR="00F87FE4" w:rsidRDefault="00874A47" w:rsidP="0046386C">
      <w:pPr>
        <w:spacing w:before="120" w:after="0" w:line="276" w:lineRule="auto"/>
        <w:rPr>
          <w:rStyle w:val="Hipercze"/>
          <w:rFonts w:cstheme="minorHAnsi"/>
        </w:rPr>
      </w:pPr>
      <w:r w:rsidRPr="004721A4">
        <w:rPr>
          <w:rStyle w:val="uniceftextcontent"/>
          <w:rFonts w:cstheme="minorHAnsi"/>
        </w:rPr>
        <w:t>Pracujemy w najtrudniejszych miejscach na świecie, aby dotrzeć do najbardziej pokrzywdzonych dzieci. W ponad 190 krajach i terytoriach pracujemy #dlakazdegodziecka, aby budować lepszy świat dla wszystkich. Przed, w trakcie i po kryzysach humanitarnych jesteśmy na miejscu niosąc ratującą życie pomoc i nadzieję dzieciom i ich rodzinom. Realizujemy nie tylko działania pomocowe, ale także edukacyjne. Wierzymy, że edukacja to jedna z najbardziej skutecznych form zmieniania świata. W Polsce pracujemy ze szkołami i samorządami, aby prawa dziecka były zawsze przestrzegane, a głos młodych ludzi słyszany i respektowany. Jesteśmy apolityczni i bezstronni, ale nigdy nie pozostajemy obojętni, gdy chodzi o obronę praw dzieci i zabezpieczenie ich życia i przyszłości.</w:t>
      </w:r>
      <w:r>
        <w:rPr>
          <w:rStyle w:val="uniceftextcontent"/>
          <w:rFonts w:cstheme="minorHAnsi"/>
        </w:rPr>
        <w:t xml:space="preserve"> Więcej informacji na </w:t>
      </w:r>
      <w:hyperlink r:id="rId10" w:history="1">
        <w:r w:rsidRPr="00E55E52">
          <w:rPr>
            <w:rStyle w:val="Hipercze"/>
            <w:rFonts w:cstheme="minorHAnsi"/>
          </w:rPr>
          <w:t>unicef.pl</w:t>
        </w:r>
      </w:hyperlink>
    </w:p>
    <w:p w14:paraId="0C63F40C" w14:textId="77777777" w:rsidR="00F87FE4" w:rsidRDefault="00F87FE4" w:rsidP="0046386C">
      <w:pPr>
        <w:spacing w:before="120" w:after="0" w:line="276" w:lineRule="auto"/>
        <w:rPr>
          <w:rStyle w:val="Hipercze"/>
          <w:rFonts w:cstheme="minorHAnsi"/>
        </w:rPr>
      </w:pPr>
    </w:p>
    <w:p w14:paraId="4CAB52DB" w14:textId="27896957" w:rsidR="002D4528" w:rsidRPr="0046386C" w:rsidRDefault="00874A47" w:rsidP="0046386C">
      <w:pPr>
        <w:spacing w:before="120" w:after="0" w:line="276" w:lineRule="auto"/>
        <w:rPr>
          <w:rFonts w:cstheme="minorHAnsi"/>
        </w:rPr>
      </w:pPr>
      <w:r>
        <w:rPr>
          <w:rStyle w:val="uniceftextcontent"/>
          <w:rFonts w:cstheme="minorHAnsi"/>
        </w:rPr>
        <w:t>.</w:t>
      </w:r>
      <w:r w:rsidR="002162B0">
        <w:rPr>
          <w:rStyle w:val="uniceftextcontent"/>
          <w:rFonts w:cstheme="minorHAnsi"/>
        </w:rPr>
        <w:t xml:space="preserve"> </w:t>
      </w:r>
    </w:p>
    <w:sectPr w:rsidR="002D4528" w:rsidRPr="0046386C" w:rsidSect="00B04B27">
      <w:pgSz w:w="11906" w:h="16838" w:code="9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6130" w14:textId="77777777" w:rsidR="002B7D45" w:rsidRDefault="002B7D45" w:rsidP="00F538E1">
      <w:pPr>
        <w:spacing w:after="0" w:line="240" w:lineRule="auto"/>
      </w:pPr>
      <w:r>
        <w:separator/>
      </w:r>
    </w:p>
  </w:endnote>
  <w:endnote w:type="continuationSeparator" w:id="0">
    <w:p w14:paraId="663FB85D" w14:textId="77777777" w:rsidR="002B7D45" w:rsidRDefault="002B7D45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70C8" w14:textId="77777777" w:rsidR="002B7D45" w:rsidRDefault="002B7D45" w:rsidP="00F538E1">
      <w:pPr>
        <w:spacing w:after="0" w:line="240" w:lineRule="auto"/>
      </w:pPr>
      <w:r>
        <w:separator/>
      </w:r>
    </w:p>
  </w:footnote>
  <w:footnote w:type="continuationSeparator" w:id="0">
    <w:p w14:paraId="3BAFD055" w14:textId="77777777" w:rsidR="002B7D45" w:rsidRDefault="002B7D45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F09"/>
    <w:multiLevelType w:val="hybridMultilevel"/>
    <w:tmpl w:val="1BC6C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F412FE8"/>
    <w:multiLevelType w:val="hybridMultilevel"/>
    <w:tmpl w:val="465C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90B1C"/>
    <w:multiLevelType w:val="hybridMultilevel"/>
    <w:tmpl w:val="D1EAB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0125F0"/>
    <w:multiLevelType w:val="hybridMultilevel"/>
    <w:tmpl w:val="659C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0B6BB4"/>
    <w:multiLevelType w:val="hybridMultilevel"/>
    <w:tmpl w:val="27764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F046305"/>
    <w:multiLevelType w:val="hybridMultilevel"/>
    <w:tmpl w:val="1B609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892A9A"/>
    <w:multiLevelType w:val="hybridMultilevel"/>
    <w:tmpl w:val="316EAD12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405ED"/>
    <w:multiLevelType w:val="hybridMultilevel"/>
    <w:tmpl w:val="D3C0F458"/>
    <w:lvl w:ilvl="0" w:tplc="C1CEAD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085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88214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3686905">
    <w:abstractNumId w:val="2"/>
  </w:num>
  <w:num w:numId="4" w16cid:durableId="1913540362">
    <w:abstractNumId w:val="9"/>
  </w:num>
  <w:num w:numId="5" w16cid:durableId="1746955981">
    <w:abstractNumId w:val="5"/>
  </w:num>
  <w:num w:numId="6" w16cid:durableId="929969252">
    <w:abstractNumId w:val="7"/>
  </w:num>
  <w:num w:numId="7" w16cid:durableId="265114317">
    <w:abstractNumId w:val="10"/>
  </w:num>
  <w:num w:numId="8" w16cid:durableId="5591715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4108175">
    <w:abstractNumId w:val="1"/>
  </w:num>
  <w:num w:numId="10" w16cid:durableId="1762140819">
    <w:abstractNumId w:val="8"/>
  </w:num>
  <w:num w:numId="11" w16cid:durableId="1960986536">
    <w:abstractNumId w:val="12"/>
  </w:num>
  <w:num w:numId="12" w16cid:durableId="1270968798">
    <w:abstractNumId w:val="4"/>
  </w:num>
  <w:num w:numId="13" w16cid:durableId="962806071">
    <w:abstractNumId w:val="3"/>
  </w:num>
  <w:num w:numId="14" w16cid:durableId="174221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03D4C"/>
    <w:rsid w:val="00011A85"/>
    <w:rsid w:val="0003032C"/>
    <w:rsid w:val="00043DED"/>
    <w:rsid w:val="0004658F"/>
    <w:rsid w:val="00054101"/>
    <w:rsid w:val="00065D1E"/>
    <w:rsid w:val="0007226D"/>
    <w:rsid w:val="00083193"/>
    <w:rsid w:val="000B4759"/>
    <w:rsid w:val="000C18D1"/>
    <w:rsid w:val="000C3C7D"/>
    <w:rsid w:val="000F7CE6"/>
    <w:rsid w:val="001105D2"/>
    <w:rsid w:val="00124470"/>
    <w:rsid w:val="0013383D"/>
    <w:rsid w:val="001400A8"/>
    <w:rsid w:val="00151E41"/>
    <w:rsid w:val="001548F2"/>
    <w:rsid w:val="00154E24"/>
    <w:rsid w:val="00164ADA"/>
    <w:rsid w:val="00187A72"/>
    <w:rsid w:val="001A3851"/>
    <w:rsid w:val="001A4076"/>
    <w:rsid w:val="001B2917"/>
    <w:rsid w:val="001B76A7"/>
    <w:rsid w:val="001C2437"/>
    <w:rsid w:val="001C4456"/>
    <w:rsid w:val="001D363F"/>
    <w:rsid w:val="001F64DF"/>
    <w:rsid w:val="00207805"/>
    <w:rsid w:val="002155CA"/>
    <w:rsid w:val="002162B0"/>
    <w:rsid w:val="0022188A"/>
    <w:rsid w:val="00227083"/>
    <w:rsid w:val="002313EF"/>
    <w:rsid w:val="00240533"/>
    <w:rsid w:val="00251D5F"/>
    <w:rsid w:val="002578AE"/>
    <w:rsid w:val="00286525"/>
    <w:rsid w:val="002A5134"/>
    <w:rsid w:val="002B7D45"/>
    <w:rsid w:val="002C0284"/>
    <w:rsid w:val="002C1805"/>
    <w:rsid w:val="002D04B6"/>
    <w:rsid w:val="002D4528"/>
    <w:rsid w:val="002E3E7E"/>
    <w:rsid w:val="002E7F9C"/>
    <w:rsid w:val="003109C4"/>
    <w:rsid w:val="00312A1A"/>
    <w:rsid w:val="00316529"/>
    <w:rsid w:val="003275D5"/>
    <w:rsid w:val="00327D6F"/>
    <w:rsid w:val="00336E47"/>
    <w:rsid w:val="00346705"/>
    <w:rsid w:val="00352C2C"/>
    <w:rsid w:val="00367562"/>
    <w:rsid w:val="003723B7"/>
    <w:rsid w:val="00393523"/>
    <w:rsid w:val="0039521D"/>
    <w:rsid w:val="00396729"/>
    <w:rsid w:val="00397DC2"/>
    <w:rsid w:val="003A3DCF"/>
    <w:rsid w:val="003B170E"/>
    <w:rsid w:val="003B4AC8"/>
    <w:rsid w:val="003B6ED5"/>
    <w:rsid w:val="003E43D4"/>
    <w:rsid w:val="004028D7"/>
    <w:rsid w:val="00413E64"/>
    <w:rsid w:val="00420868"/>
    <w:rsid w:val="004354E5"/>
    <w:rsid w:val="00437DA0"/>
    <w:rsid w:val="00442559"/>
    <w:rsid w:val="00446506"/>
    <w:rsid w:val="004472E3"/>
    <w:rsid w:val="00453D99"/>
    <w:rsid w:val="00454CB4"/>
    <w:rsid w:val="004607D7"/>
    <w:rsid w:val="0046386C"/>
    <w:rsid w:val="004819F8"/>
    <w:rsid w:val="00484A13"/>
    <w:rsid w:val="00487B12"/>
    <w:rsid w:val="004904D7"/>
    <w:rsid w:val="00490E71"/>
    <w:rsid w:val="004939F5"/>
    <w:rsid w:val="004A0953"/>
    <w:rsid w:val="004D1503"/>
    <w:rsid w:val="004E3684"/>
    <w:rsid w:val="004E5002"/>
    <w:rsid w:val="004F4E6A"/>
    <w:rsid w:val="005211CD"/>
    <w:rsid w:val="005360BF"/>
    <w:rsid w:val="00541143"/>
    <w:rsid w:val="0055043E"/>
    <w:rsid w:val="00562D15"/>
    <w:rsid w:val="00565225"/>
    <w:rsid w:val="00580D24"/>
    <w:rsid w:val="005A2E8A"/>
    <w:rsid w:val="005B00A8"/>
    <w:rsid w:val="005D6A5B"/>
    <w:rsid w:val="005E68D3"/>
    <w:rsid w:val="005F3B7D"/>
    <w:rsid w:val="005F4798"/>
    <w:rsid w:val="006070C9"/>
    <w:rsid w:val="006520D7"/>
    <w:rsid w:val="00653B00"/>
    <w:rsid w:val="00680905"/>
    <w:rsid w:val="00683544"/>
    <w:rsid w:val="006839A1"/>
    <w:rsid w:val="0068601C"/>
    <w:rsid w:val="006B6858"/>
    <w:rsid w:val="006E775F"/>
    <w:rsid w:val="00711161"/>
    <w:rsid w:val="007437F4"/>
    <w:rsid w:val="00755BD6"/>
    <w:rsid w:val="007A2AD7"/>
    <w:rsid w:val="007B7A89"/>
    <w:rsid w:val="007C196E"/>
    <w:rsid w:val="007C5952"/>
    <w:rsid w:val="007F5E49"/>
    <w:rsid w:val="008041D0"/>
    <w:rsid w:val="00853E3A"/>
    <w:rsid w:val="00874A47"/>
    <w:rsid w:val="008B2663"/>
    <w:rsid w:val="008B482C"/>
    <w:rsid w:val="008D0BB6"/>
    <w:rsid w:val="008D3510"/>
    <w:rsid w:val="008F1A4B"/>
    <w:rsid w:val="008F5918"/>
    <w:rsid w:val="009007F1"/>
    <w:rsid w:val="00904838"/>
    <w:rsid w:val="00913F32"/>
    <w:rsid w:val="00915F98"/>
    <w:rsid w:val="0091711C"/>
    <w:rsid w:val="00922595"/>
    <w:rsid w:val="0094197D"/>
    <w:rsid w:val="00947408"/>
    <w:rsid w:val="009570F4"/>
    <w:rsid w:val="00971430"/>
    <w:rsid w:val="0097363F"/>
    <w:rsid w:val="009A54BA"/>
    <w:rsid w:val="009A7E3F"/>
    <w:rsid w:val="009B3588"/>
    <w:rsid w:val="009D0E92"/>
    <w:rsid w:val="009F77C5"/>
    <w:rsid w:val="00A028FF"/>
    <w:rsid w:val="00A136AB"/>
    <w:rsid w:val="00A155FF"/>
    <w:rsid w:val="00A17152"/>
    <w:rsid w:val="00A21ED6"/>
    <w:rsid w:val="00A81898"/>
    <w:rsid w:val="00A91F77"/>
    <w:rsid w:val="00AA02BF"/>
    <w:rsid w:val="00AB4891"/>
    <w:rsid w:val="00AC3508"/>
    <w:rsid w:val="00AF4FA6"/>
    <w:rsid w:val="00B04B27"/>
    <w:rsid w:val="00B21721"/>
    <w:rsid w:val="00B22396"/>
    <w:rsid w:val="00B23AE5"/>
    <w:rsid w:val="00B33B11"/>
    <w:rsid w:val="00B40E38"/>
    <w:rsid w:val="00B53A8A"/>
    <w:rsid w:val="00B72670"/>
    <w:rsid w:val="00B76557"/>
    <w:rsid w:val="00B9055D"/>
    <w:rsid w:val="00BB2BB4"/>
    <w:rsid w:val="00BD06A0"/>
    <w:rsid w:val="00BF37DC"/>
    <w:rsid w:val="00C1300A"/>
    <w:rsid w:val="00C26D80"/>
    <w:rsid w:val="00C70B16"/>
    <w:rsid w:val="00C71F77"/>
    <w:rsid w:val="00CA24AE"/>
    <w:rsid w:val="00CD278E"/>
    <w:rsid w:val="00CD729B"/>
    <w:rsid w:val="00D05EEA"/>
    <w:rsid w:val="00D10041"/>
    <w:rsid w:val="00D11E84"/>
    <w:rsid w:val="00D7223C"/>
    <w:rsid w:val="00D75FE7"/>
    <w:rsid w:val="00D87ECF"/>
    <w:rsid w:val="00D928DA"/>
    <w:rsid w:val="00DA1DDB"/>
    <w:rsid w:val="00DB5F9B"/>
    <w:rsid w:val="00DC39C7"/>
    <w:rsid w:val="00DD2768"/>
    <w:rsid w:val="00DF2F1E"/>
    <w:rsid w:val="00E06F72"/>
    <w:rsid w:val="00E07F0B"/>
    <w:rsid w:val="00E13F5F"/>
    <w:rsid w:val="00E268BF"/>
    <w:rsid w:val="00E27CBE"/>
    <w:rsid w:val="00E30727"/>
    <w:rsid w:val="00E33501"/>
    <w:rsid w:val="00E33D94"/>
    <w:rsid w:val="00E355DB"/>
    <w:rsid w:val="00E42982"/>
    <w:rsid w:val="00E8027F"/>
    <w:rsid w:val="00EB6F03"/>
    <w:rsid w:val="00EC0BB5"/>
    <w:rsid w:val="00EE5737"/>
    <w:rsid w:val="00F0553F"/>
    <w:rsid w:val="00F538E1"/>
    <w:rsid w:val="00F80EE2"/>
    <w:rsid w:val="00F87FE4"/>
    <w:rsid w:val="00FA213C"/>
    <w:rsid w:val="00FA6C81"/>
    <w:rsid w:val="00FB66B4"/>
    <w:rsid w:val="00FC5833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semiHidden/>
    <w:unhideWhenUsed/>
    <w:qFormat/>
    <w:rsid w:val="009007F1"/>
    <w:pPr>
      <w:keepNext/>
      <w:spacing w:before="40" w:after="0" w:line="252" w:lineRule="auto"/>
      <w:outlineLvl w:val="2"/>
    </w:pPr>
    <w:rPr>
      <w:rFonts w:ascii="Calibri Light" w:hAnsi="Calibri Light" w:cs="Calibri Light"/>
      <w:color w:val="1F376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9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paragraph" w:styleId="Bezodstpw">
    <w:name w:val="No Spacing"/>
    <w:basedOn w:val="Normalny"/>
    <w:uiPriority w:val="1"/>
    <w:qFormat/>
    <w:rsid w:val="00CA24AE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68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07F1"/>
    <w:rPr>
      <w:rFonts w:ascii="Calibri Light" w:hAnsi="Calibri Light" w:cs="Calibri Light"/>
      <w:color w:val="1F3763"/>
      <w:sz w:val="24"/>
      <w:szCs w:val="24"/>
      <w:lang w:eastAsia="pl-P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Colorful List - Accent 11 Char,Bullet 1 Char,Bullet Points Char,MAIN CONTENT Char"/>
    <w:basedOn w:val="Domylnaczcionkaakapitu"/>
    <w:link w:val="Akapitzlist1"/>
    <w:uiPriority w:val="34"/>
    <w:semiHidden/>
    <w:locked/>
    <w:rsid w:val="009007F1"/>
  </w:style>
  <w:style w:type="paragraph" w:customStyle="1" w:styleId="Akapitzlist1">
    <w:name w:val="Akapit z listą1"/>
    <w:aliases w:val="F5 List Paragraph,List Paragraph1,Dot pt,No Spacing1,List Paragraph Char Char Char,Indicator Text,Numbered Para 1,Colorful List - Accent 11,Bullet 1,Bullet Points,MAIN CONTENT,List Tables,Bullet List,FooterText,Colorful List Accent 1"/>
    <w:basedOn w:val="Normalny"/>
    <w:link w:val="ListParagraphChar"/>
    <w:uiPriority w:val="34"/>
    <w:semiHidden/>
    <w:rsid w:val="009007F1"/>
    <w:pPr>
      <w:spacing w:line="252" w:lineRule="auto"/>
      <w:ind w:left="720"/>
      <w:contextualSpacing/>
    </w:pPr>
  </w:style>
  <w:style w:type="paragraph" w:customStyle="1" w:styleId="paragraph">
    <w:name w:val="paragraph"/>
    <w:basedOn w:val="Normalny"/>
    <w:uiPriority w:val="99"/>
    <w:semiHidden/>
    <w:rsid w:val="009007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uiPriority w:val="99"/>
    <w:semiHidden/>
    <w:rsid w:val="009007F1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007F1"/>
  </w:style>
  <w:style w:type="character" w:customStyle="1" w:styleId="eop">
    <w:name w:val="eop"/>
    <w:basedOn w:val="Domylnaczcionkaakapitu"/>
    <w:rsid w:val="009007F1"/>
  </w:style>
  <w:style w:type="character" w:styleId="Nierozpoznanawzmianka">
    <w:name w:val="Unresolved Mention"/>
    <w:basedOn w:val="Domylnaczcionkaakapitu"/>
    <w:uiPriority w:val="99"/>
    <w:semiHidden/>
    <w:unhideWhenUsed/>
    <w:rsid w:val="0005410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652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0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63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cef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cef.pl/testamen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D60F-3D90-49B2-ACFE-938347F0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3</cp:revision>
  <cp:lastPrinted>2019-10-09T07:46:00Z</cp:lastPrinted>
  <dcterms:created xsi:type="dcterms:W3CDTF">2022-09-16T11:31:00Z</dcterms:created>
  <dcterms:modified xsi:type="dcterms:W3CDTF">2022-09-16T11:33:00Z</dcterms:modified>
</cp:coreProperties>
</file>