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C044" w14:textId="77777777" w:rsidR="000F5E7F" w:rsidRPr="00D0668D" w:rsidRDefault="000F5E7F" w:rsidP="000F5E7F">
      <w:pPr>
        <w:pStyle w:val="Nagwek1"/>
        <w:spacing w:before="0" w:line="300" w:lineRule="auto"/>
        <w:contextualSpacing/>
        <w:jc w:val="center"/>
        <w:rPr>
          <w:rFonts w:asciiTheme="minorHAnsi" w:hAnsiTheme="minorHAnsi" w:cstheme="minorHAnsi"/>
          <w:b/>
          <w:color w:val="000000" w:themeColor="text1"/>
          <w:sz w:val="22"/>
          <w:szCs w:val="22"/>
        </w:rPr>
      </w:pPr>
      <w:bookmarkStart w:id="0" w:name="_GoBack"/>
      <w:bookmarkEnd w:id="0"/>
      <w:r w:rsidRPr="00D0668D">
        <w:rPr>
          <w:rStyle w:val="Nagwek1Znak"/>
          <w:rFonts w:asciiTheme="minorHAnsi" w:hAnsiTheme="minorHAnsi" w:cstheme="minorHAnsi"/>
          <w:b/>
          <w:color w:val="000000" w:themeColor="text1"/>
          <w:sz w:val="22"/>
          <w:szCs w:val="22"/>
        </w:rPr>
        <w:t>UCHWAŁA</w:t>
      </w:r>
      <w:r w:rsidRPr="00D0668D">
        <w:rPr>
          <w:rFonts w:asciiTheme="minorHAnsi" w:hAnsiTheme="minorHAnsi" w:cstheme="minorHAnsi"/>
          <w:b/>
          <w:color w:val="000000" w:themeColor="text1"/>
          <w:sz w:val="22"/>
          <w:szCs w:val="22"/>
        </w:rPr>
        <w:t xml:space="preserve"> NR </w:t>
      </w:r>
      <w:r>
        <w:rPr>
          <w:rFonts w:asciiTheme="minorHAnsi" w:hAnsiTheme="minorHAnsi" w:cstheme="minorHAnsi"/>
          <w:b/>
          <w:color w:val="000000" w:themeColor="text1"/>
          <w:sz w:val="22"/>
          <w:szCs w:val="22"/>
        </w:rPr>
        <w:t>LV/1735</w:t>
      </w:r>
      <w:r w:rsidRPr="00D0668D">
        <w:rPr>
          <w:rFonts w:asciiTheme="minorHAnsi" w:hAnsiTheme="minorHAnsi" w:cstheme="minorHAnsi"/>
          <w:b/>
          <w:color w:val="000000" w:themeColor="text1"/>
          <w:sz w:val="22"/>
          <w:szCs w:val="22"/>
        </w:rPr>
        <w:t>/2021</w:t>
      </w:r>
    </w:p>
    <w:p w14:paraId="22DEBC9C" w14:textId="77777777" w:rsidR="000F5E7F" w:rsidRDefault="000F5E7F" w:rsidP="000F5E7F">
      <w:pPr>
        <w:pStyle w:val="Tytu"/>
        <w:spacing w:after="240" w:line="300" w:lineRule="auto"/>
        <w:jc w:val="center"/>
        <w:rPr>
          <w:rFonts w:asciiTheme="minorHAnsi" w:hAnsiTheme="minorHAnsi" w:cstheme="minorHAnsi"/>
          <w:sz w:val="22"/>
          <w:szCs w:val="22"/>
        </w:rPr>
      </w:pPr>
      <w:r w:rsidRPr="0055104B">
        <w:rPr>
          <w:rFonts w:asciiTheme="minorHAnsi" w:hAnsiTheme="minorHAnsi" w:cstheme="minorHAnsi"/>
          <w:sz w:val="22"/>
          <w:szCs w:val="22"/>
        </w:rPr>
        <w:t xml:space="preserve">RADY MIASTA STOŁECZNEGO WARSZAWY </w:t>
      </w:r>
    </w:p>
    <w:p w14:paraId="55F66039" w14:textId="77777777" w:rsidR="000F5E7F" w:rsidRPr="005741C6" w:rsidRDefault="000F5E7F" w:rsidP="000F5E7F">
      <w:pPr>
        <w:pStyle w:val="Tytu"/>
        <w:spacing w:after="240" w:line="300" w:lineRule="auto"/>
        <w:jc w:val="center"/>
        <w:rPr>
          <w:rFonts w:asciiTheme="minorHAnsi" w:hAnsiTheme="minorHAnsi" w:cstheme="minorHAnsi"/>
          <w:b w:val="0"/>
          <w:spacing w:val="0"/>
          <w:sz w:val="22"/>
          <w:szCs w:val="22"/>
        </w:rPr>
      </w:pPr>
      <w:r w:rsidRPr="005741C6">
        <w:rPr>
          <w:rFonts w:asciiTheme="minorHAnsi" w:hAnsiTheme="minorHAnsi" w:cstheme="minorHAnsi"/>
          <w:spacing w:val="0"/>
          <w:sz w:val="22"/>
          <w:szCs w:val="22"/>
        </w:rPr>
        <w:t>z 14 października 2021 r.</w:t>
      </w:r>
    </w:p>
    <w:p w14:paraId="67D64358" w14:textId="77777777" w:rsidR="000F5E7F" w:rsidRDefault="000F5E7F" w:rsidP="000F5E7F">
      <w:pPr>
        <w:suppressAutoHyphens/>
        <w:jc w:val="center"/>
        <w:rPr>
          <w:b/>
        </w:rPr>
      </w:pPr>
      <w:r w:rsidRPr="00CF2704">
        <w:rPr>
          <w:b/>
        </w:rPr>
        <w:t>w sprawie</w:t>
      </w:r>
      <w:r>
        <w:rPr>
          <w:rFonts w:cs="Calibri"/>
          <w:b/>
        </w:rPr>
        <w:t xml:space="preserve"> </w:t>
      </w:r>
      <w:bookmarkStart w:id="1" w:name="_Hlk72415562"/>
      <w:r>
        <w:rPr>
          <w:rFonts w:cs="Calibri"/>
          <w:b/>
        </w:rPr>
        <w:t xml:space="preserve">przyjęcia Strategii rozwiązywania problemów społecznych </w:t>
      </w:r>
      <w:r>
        <w:rPr>
          <w:b/>
        </w:rPr>
        <w:t>2030</w:t>
      </w:r>
      <w:bookmarkEnd w:id="1"/>
    </w:p>
    <w:p w14:paraId="21E2829A" w14:textId="77777777" w:rsidR="000F5E7F" w:rsidRPr="0055104B" w:rsidRDefault="000F5E7F" w:rsidP="000F5E7F">
      <w:pPr>
        <w:spacing w:after="240" w:line="300" w:lineRule="auto"/>
        <w:ind w:firstLine="567"/>
        <w:rPr>
          <w:rFonts w:eastAsia="Times New Roman" w:cstheme="minorHAnsi"/>
          <w:lang w:eastAsia="pl-PL"/>
        </w:rPr>
      </w:pPr>
      <w:r w:rsidRPr="0055104B">
        <w:rPr>
          <w:rFonts w:eastAsia="Times New Roman" w:cstheme="minorHAnsi"/>
          <w:lang w:eastAsia="pl-PL"/>
        </w:rPr>
        <w:t>Na podstawie art. 1 ust. 1 ustawy z dnia 15 marca 2002r. o ustroju miasta stołecznego Warszawy (Dz.U. z 2018 r. poz. 1817), art. 18 ust. 2 pkt 15 ustawy z dnia 8 marca 1990 r. o samorządzie gminnym (Dz. U. z 2021 r. poz. 1372), art. 12 pkt 11 ustawy z dnia 5 czerwca 1998r. o samorządzie powiatowym (Dz. U. z 2020 r. poz. 920 oraz z 2021 r. poz. 1038) w związku z art.16b, art. 17 ust. 1 pkt 1 i art. 19 pkt 1 ustawy z dnia 12 marca 2004 r. o pomocy społecznej (Dz. U. z 2020 r. poz.1876 i 2369 oraz z 2021 r. poz. 794, 803 ) - Rada m.st. Warszawy uchwala, co następuje:</w:t>
      </w:r>
    </w:p>
    <w:p w14:paraId="09B91C8C" w14:textId="77777777" w:rsidR="000F5E7F" w:rsidRPr="00AA49F7" w:rsidRDefault="000F5E7F" w:rsidP="000F5E7F">
      <w:pPr>
        <w:pStyle w:val="Bezodstpw"/>
        <w:spacing w:after="240" w:line="300" w:lineRule="auto"/>
        <w:ind w:firstLine="567"/>
        <w:rPr>
          <w:rFonts w:asciiTheme="minorHAnsi" w:hAnsiTheme="minorHAnsi"/>
          <w:iCs/>
        </w:rPr>
      </w:pPr>
      <w:r w:rsidRPr="00CF2704">
        <w:rPr>
          <w:rFonts w:asciiTheme="minorHAnsi" w:hAnsiTheme="minorHAnsi"/>
          <w:b/>
        </w:rPr>
        <w:t xml:space="preserve">§ 1. </w:t>
      </w:r>
      <w:r>
        <w:rPr>
          <w:rFonts w:cs="Calibri"/>
        </w:rPr>
        <w:t>Przyjmuje się Strategię rozwiązywania problemów społecznych 2030 w brzmieniu określonym w załączniku do uchwały.</w:t>
      </w:r>
    </w:p>
    <w:p w14:paraId="1D88EF18" w14:textId="77777777" w:rsidR="000F5E7F" w:rsidRPr="00CF2704" w:rsidRDefault="000F5E7F" w:rsidP="000F5E7F">
      <w:pPr>
        <w:spacing w:after="240" w:line="300" w:lineRule="auto"/>
        <w:ind w:left="567"/>
      </w:pPr>
      <w:r w:rsidRPr="00CF2704">
        <w:rPr>
          <w:b/>
        </w:rPr>
        <w:t xml:space="preserve">§ </w:t>
      </w:r>
      <w:r>
        <w:rPr>
          <w:rFonts w:cs="Calibri"/>
          <w:b/>
        </w:rPr>
        <w:t>2.</w:t>
      </w:r>
      <w:r>
        <w:rPr>
          <w:rFonts w:cs="Calibri"/>
        </w:rPr>
        <w:t xml:space="preserve"> Wykonanie uchwały powierza się Prezydentowi m.st. Warszawy.</w:t>
      </w:r>
    </w:p>
    <w:p w14:paraId="29492318" w14:textId="77777777" w:rsidR="000F5E7F" w:rsidRPr="00CF2704" w:rsidRDefault="000F5E7F" w:rsidP="000F5E7F">
      <w:pPr>
        <w:spacing w:after="240" w:line="300" w:lineRule="auto"/>
        <w:ind w:firstLine="567"/>
      </w:pPr>
      <w:r w:rsidRPr="00CF2704">
        <w:rPr>
          <w:b/>
        </w:rPr>
        <w:t>§ </w:t>
      </w:r>
      <w:r>
        <w:rPr>
          <w:b/>
        </w:rPr>
        <w:t>3</w:t>
      </w:r>
      <w:r w:rsidRPr="00CF2704">
        <w:rPr>
          <w:b/>
        </w:rPr>
        <w:t>.</w:t>
      </w:r>
      <w:r w:rsidRPr="00CF2704">
        <w:rPr>
          <w:i/>
        </w:rPr>
        <w:t xml:space="preserve"> </w:t>
      </w:r>
      <w:r>
        <w:t xml:space="preserve">1. </w:t>
      </w:r>
      <w:r w:rsidRPr="00CF2704">
        <w:t xml:space="preserve">Uchwała podlega publikacji w Biuletynie Informacji Publicznej Miasta Stołecznego Warszawy. </w:t>
      </w:r>
    </w:p>
    <w:p w14:paraId="75D40C1C" w14:textId="77777777" w:rsidR="000F5E7F" w:rsidRDefault="000F5E7F" w:rsidP="000F5E7F">
      <w:pPr>
        <w:autoSpaceDE w:val="0"/>
        <w:autoSpaceDN w:val="0"/>
        <w:adjustRightInd w:val="0"/>
        <w:spacing w:after="240" w:line="300" w:lineRule="auto"/>
        <w:ind w:firstLine="567"/>
      </w:pPr>
      <w:r w:rsidRPr="00CF2704">
        <w:t xml:space="preserve">2. Uchwała wchodzi w życie z dniem </w:t>
      </w:r>
      <w:r>
        <w:t>podjęcia</w:t>
      </w:r>
      <w:r w:rsidRPr="00CF2704">
        <w:t>.</w:t>
      </w:r>
    </w:p>
    <w:p w14:paraId="62E17772" w14:textId="77777777" w:rsidR="000F5E7F" w:rsidRDefault="000F5E7F" w:rsidP="000F5E7F">
      <w:pPr>
        <w:autoSpaceDE w:val="0"/>
        <w:autoSpaceDN w:val="0"/>
        <w:adjustRightInd w:val="0"/>
        <w:spacing w:after="240" w:line="300" w:lineRule="auto"/>
        <w:ind w:firstLine="567"/>
      </w:pPr>
    </w:p>
    <w:p w14:paraId="7EB03231" w14:textId="77777777" w:rsidR="000F5E7F" w:rsidRDefault="000F5E7F" w:rsidP="000F5E7F">
      <w:pPr>
        <w:spacing w:after="0"/>
        <w:ind w:left="5812"/>
        <w:jc w:val="center"/>
        <w:rPr>
          <w:rFonts w:cs="Calibri"/>
          <w:b/>
        </w:rPr>
      </w:pPr>
      <w:r>
        <w:rPr>
          <w:rFonts w:cs="Calibri"/>
          <w:b/>
        </w:rPr>
        <w:t>Wiceprzewodnicząca</w:t>
      </w:r>
    </w:p>
    <w:p w14:paraId="48828394" w14:textId="77777777" w:rsidR="000F5E7F" w:rsidRDefault="000F5E7F" w:rsidP="000F5E7F">
      <w:pPr>
        <w:spacing w:after="0"/>
        <w:ind w:left="5812"/>
        <w:jc w:val="center"/>
        <w:rPr>
          <w:rFonts w:cs="Calibri"/>
          <w:b/>
        </w:rPr>
      </w:pPr>
      <w:r>
        <w:rPr>
          <w:rFonts w:cs="Calibri"/>
          <w:b/>
        </w:rPr>
        <w:t>Rady m.st. Warszawy</w:t>
      </w:r>
    </w:p>
    <w:p w14:paraId="51FE8F52" w14:textId="77777777" w:rsidR="000F5E7F" w:rsidRDefault="000F5E7F" w:rsidP="000F5E7F">
      <w:pPr>
        <w:spacing w:after="0"/>
        <w:ind w:left="5812"/>
        <w:jc w:val="center"/>
        <w:rPr>
          <w:rFonts w:cs="Calibri"/>
          <w:b/>
        </w:rPr>
      </w:pPr>
      <w:r>
        <w:rPr>
          <w:rFonts w:cs="Calibri"/>
          <w:b/>
        </w:rPr>
        <w:t>(-)</w:t>
      </w:r>
    </w:p>
    <w:p w14:paraId="2DCD0C5D" w14:textId="77777777" w:rsidR="000F5E7F" w:rsidRPr="005741C6" w:rsidRDefault="000F5E7F" w:rsidP="000F5E7F">
      <w:pPr>
        <w:spacing w:after="0"/>
        <w:ind w:left="5812"/>
        <w:jc w:val="center"/>
        <w:rPr>
          <w:rFonts w:cs="Calibri"/>
          <w:b/>
        </w:rPr>
      </w:pPr>
      <w:r>
        <w:rPr>
          <w:rFonts w:cs="Calibri"/>
          <w:b/>
        </w:rPr>
        <w:t>Magdalena Roguska</w:t>
      </w:r>
    </w:p>
    <w:p w14:paraId="2E6021E1" w14:textId="77777777" w:rsidR="000F5E7F" w:rsidRDefault="000F5E7F" w:rsidP="000F5E7F">
      <w:pPr>
        <w:autoSpaceDE w:val="0"/>
        <w:autoSpaceDN w:val="0"/>
        <w:adjustRightInd w:val="0"/>
        <w:spacing w:after="240" w:line="300" w:lineRule="auto"/>
        <w:ind w:firstLine="567"/>
        <w:sectPr w:rsidR="000F5E7F" w:rsidSect="00217712">
          <w:footerReference w:type="default" r:id="rId8"/>
          <w:pgSz w:w="11906" w:h="16838"/>
          <w:pgMar w:top="1417" w:right="1417" w:bottom="1417" w:left="1417" w:header="708" w:footer="708" w:gutter="0"/>
          <w:cols w:space="708"/>
          <w:titlePg/>
          <w:docGrid w:linePitch="360"/>
        </w:sectPr>
      </w:pPr>
      <w:r w:rsidRPr="00CF2704">
        <w:t xml:space="preserve"> </w:t>
      </w:r>
    </w:p>
    <w:p w14:paraId="704D1CFD" w14:textId="0A143E26" w:rsidR="00A55118" w:rsidRPr="00A55118" w:rsidRDefault="00A55118" w:rsidP="00C8317B">
      <w:pPr>
        <w:spacing w:after="0" w:line="360" w:lineRule="auto"/>
        <w:ind w:left="5387" w:firstLine="24"/>
        <w:rPr>
          <w:rFonts w:cstheme="minorHAnsi"/>
          <w:sz w:val="24"/>
          <w:szCs w:val="24"/>
        </w:rPr>
      </w:pPr>
      <w:r w:rsidRPr="00A55118">
        <w:rPr>
          <w:rFonts w:cstheme="minorHAnsi"/>
          <w:sz w:val="24"/>
          <w:szCs w:val="24"/>
        </w:rPr>
        <w:lastRenderedPageBreak/>
        <w:t xml:space="preserve">Załącznik </w:t>
      </w:r>
    </w:p>
    <w:p w14:paraId="595DFC69" w14:textId="65E4391E" w:rsidR="00A55118" w:rsidRPr="00A55118" w:rsidRDefault="00A55118" w:rsidP="00C8317B">
      <w:pPr>
        <w:spacing w:after="0" w:line="360" w:lineRule="auto"/>
        <w:ind w:left="5387" w:firstLine="24"/>
        <w:rPr>
          <w:rFonts w:cstheme="minorHAnsi"/>
          <w:sz w:val="24"/>
          <w:szCs w:val="24"/>
        </w:rPr>
      </w:pPr>
      <w:r w:rsidRPr="00A55118">
        <w:rPr>
          <w:rFonts w:cstheme="minorHAnsi"/>
          <w:sz w:val="24"/>
          <w:szCs w:val="24"/>
        </w:rPr>
        <w:t xml:space="preserve">do Uchwały Nr </w:t>
      </w:r>
      <w:r w:rsidR="003F5C37" w:rsidRPr="003F5C37">
        <w:rPr>
          <w:rFonts w:cstheme="minorHAnsi"/>
          <w:sz w:val="24"/>
          <w:szCs w:val="24"/>
        </w:rPr>
        <w:t>LV/1735</w:t>
      </w:r>
      <w:r w:rsidRPr="00A55118">
        <w:rPr>
          <w:rFonts w:cstheme="minorHAnsi"/>
          <w:sz w:val="24"/>
          <w:szCs w:val="24"/>
        </w:rPr>
        <w:t xml:space="preserve">/2021 </w:t>
      </w:r>
    </w:p>
    <w:p w14:paraId="05A93492" w14:textId="77777777" w:rsidR="00A55118" w:rsidRPr="00A55118" w:rsidRDefault="00A55118" w:rsidP="00C8317B">
      <w:pPr>
        <w:spacing w:after="0" w:line="360" w:lineRule="auto"/>
        <w:ind w:left="5387" w:firstLine="24"/>
        <w:rPr>
          <w:rFonts w:cstheme="minorHAnsi"/>
          <w:sz w:val="24"/>
          <w:szCs w:val="24"/>
        </w:rPr>
      </w:pPr>
      <w:r w:rsidRPr="00A55118">
        <w:rPr>
          <w:rFonts w:cstheme="minorHAnsi"/>
          <w:sz w:val="24"/>
          <w:szCs w:val="24"/>
        </w:rPr>
        <w:t>Rady Miasta Stołecznego Warszawy</w:t>
      </w:r>
    </w:p>
    <w:p w14:paraId="47527225" w14:textId="25B0954B" w:rsidR="00984ABA" w:rsidRPr="00A55118" w:rsidRDefault="00A55118" w:rsidP="00C8317B">
      <w:pPr>
        <w:spacing w:after="0"/>
        <w:ind w:left="5387"/>
        <w:rPr>
          <w:rFonts w:cstheme="minorHAnsi"/>
          <w:sz w:val="24"/>
          <w:szCs w:val="24"/>
        </w:rPr>
      </w:pPr>
      <w:r w:rsidRPr="00A55118">
        <w:rPr>
          <w:rFonts w:cstheme="minorHAnsi"/>
          <w:sz w:val="24"/>
          <w:szCs w:val="24"/>
        </w:rPr>
        <w:t xml:space="preserve">z </w:t>
      </w:r>
      <w:r w:rsidR="003F5C37">
        <w:rPr>
          <w:rFonts w:cstheme="minorHAnsi"/>
          <w:sz w:val="24"/>
          <w:szCs w:val="24"/>
        </w:rPr>
        <w:t>14 października</w:t>
      </w:r>
      <w:r w:rsidRPr="00A55118">
        <w:rPr>
          <w:rFonts w:cstheme="minorHAnsi"/>
          <w:sz w:val="24"/>
          <w:szCs w:val="24"/>
        </w:rPr>
        <w:t xml:space="preserve"> 2021 r.</w:t>
      </w:r>
    </w:p>
    <w:p w14:paraId="40F1DC9E" w14:textId="77777777" w:rsidR="00A55118" w:rsidRPr="008767C0" w:rsidRDefault="00A55118" w:rsidP="00C45440">
      <w:pPr>
        <w:spacing w:after="1680"/>
        <w:rPr>
          <w:rFonts w:cstheme="minorHAnsi"/>
        </w:rPr>
      </w:pPr>
      <w:r w:rsidRPr="008767C0">
        <w:rPr>
          <w:rFonts w:cstheme="minorHAnsi"/>
          <w:noProof/>
          <w:lang w:eastAsia="pl-PL"/>
        </w:rPr>
        <w:drawing>
          <wp:inline distT="0" distB="0" distL="0" distR="0" wp14:anchorId="68869D1B" wp14:editId="0F45F47F">
            <wp:extent cx="1779876" cy="2118406"/>
            <wp:effectExtent l="0" t="0" r="0" b="0"/>
            <wp:docPr id="7" name="Picture 9" descr="Syrenka znak promocyj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Syrenka znak promocyjn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9876" cy="211840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9A977D0" w14:textId="77777777" w:rsidR="00C45440" w:rsidRPr="008414C6" w:rsidRDefault="004E486F" w:rsidP="008673D5">
      <w:pPr>
        <w:jc w:val="center"/>
        <w:rPr>
          <w:b/>
          <w:color w:val="2E74B5" w:themeColor="accent1" w:themeShade="BF"/>
          <w:sz w:val="36"/>
          <w:szCs w:val="24"/>
        </w:rPr>
      </w:pPr>
      <w:r w:rsidRPr="008414C6">
        <w:rPr>
          <w:b/>
          <w:color w:val="2E74B5" w:themeColor="accent1" w:themeShade="BF"/>
          <w:sz w:val="36"/>
          <w:szCs w:val="24"/>
        </w:rPr>
        <w:t>Strategia rozwiązywania problemów społecznych 2030</w:t>
      </w:r>
    </w:p>
    <w:p w14:paraId="156614F2" w14:textId="77777777" w:rsidR="00C45440" w:rsidRPr="008673D5" w:rsidRDefault="00C45440" w:rsidP="008673D5">
      <w:pPr>
        <w:jc w:val="center"/>
        <w:rPr>
          <w:color w:val="2E74B5" w:themeColor="accent1" w:themeShade="BF"/>
          <w:sz w:val="32"/>
        </w:rPr>
      </w:pPr>
      <w:r w:rsidRPr="008673D5">
        <w:rPr>
          <w:b/>
          <w:color w:val="2E74B5" w:themeColor="accent1" w:themeShade="BF"/>
          <w:sz w:val="32"/>
        </w:rPr>
        <w:t>(S</w:t>
      </w:r>
      <w:r w:rsidR="00C1412C">
        <w:rPr>
          <w:b/>
          <w:color w:val="2E74B5" w:themeColor="accent1" w:themeShade="BF"/>
          <w:sz w:val="32"/>
        </w:rPr>
        <w:t>RP</w:t>
      </w:r>
      <w:r w:rsidRPr="008673D5">
        <w:rPr>
          <w:b/>
          <w:color w:val="2E74B5" w:themeColor="accent1" w:themeShade="BF"/>
          <w:sz w:val="32"/>
        </w:rPr>
        <w:t>S 2030)</w:t>
      </w:r>
    </w:p>
    <w:p w14:paraId="083E4C1A" w14:textId="2A117EFD" w:rsidR="00B0571C" w:rsidRPr="008767C0" w:rsidRDefault="00B0571C" w:rsidP="008673D5">
      <w:pPr>
        <w:spacing w:after="1200"/>
        <w:jc w:val="center"/>
        <w:rPr>
          <w:rFonts w:cstheme="minorHAnsi"/>
        </w:rPr>
      </w:pPr>
    </w:p>
    <w:p w14:paraId="58FA4029" w14:textId="77777777" w:rsidR="00B0571C" w:rsidRPr="008767C0" w:rsidRDefault="00B0571C" w:rsidP="00C45440">
      <w:pPr>
        <w:spacing w:after="720"/>
        <w:jc w:val="center"/>
        <w:rPr>
          <w:rFonts w:cstheme="minorHAnsi"/>
        </w:rPr>
      </w:pPr>
      <w:r w:rsidRPr="008767C0">
        <w:rPr>
          <w:rFonts w:cstheme="minorHAnsi"/>
          <w:noProof/>
          <w:lang w:eastAsia="pl-PL"/>
        </w:rPr>
        <w:drawing>
          <wp:inline distT="0" distB="0" distL="0" distR="0" wp14:anchorId="09C15DE5" wp14:editId="5A3BBEAE">
            <wp:extent cx="2773680" cy="1371600"/>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680" cy="1371600"/>
                    </a:xfrm>
                    <a:prstGeom prst="rect">
                      <a:avLst/>
                    </a:prstGeom>
                    <a:noFill/>
                  </pic:spPr>
                </pic:pic>
              </a:graphicData>
            </a:graphic>
          </wp:inline>
        </w:drawing>
      </w:r>
    </w:p>
    <w:p w14:paraId="137C4003" w14:textId="77777777" w:rsidR="00984ABA" w:rsidRPr="008767C0" w:rsidRDefault="00770E85" w:rsidP="00A55118">
      <w:pPr>
        <w:spacing w:after="1920"/>
        <w:rPr>
          <w:rFonts w:cstheme="minorHAnsi"/>
        </w:rPr>
      </w:pPr>
      <w:r>
        <w:rPr>
          <w:rFonts w:cstheme="minorHAnsi"/>
          <w:sz w:val="24"/>
          <w:szCs w:val="24"/>
        </w:rPr>
        <w:t>wrzesień</w:t>
      </w:r>
      <w:r w:rsidR="00272426">
        <w:rPr>
          <w:rFonts w:cstheme="minorHAnsi"/>
          <w:sz w:val="24"/>
          <w:szCs w:val="24"/>
        </w:rPr>
        <w:t>,</w:t>
      </w:r>
      <w:r w:rsidR="00272426" w:rsidRPr="008673D5">
        <w:rPr>
          <w:sz w:val="24"/>
        </w:rPr>
        <w:t xml:space="preserve"> </w:t>
      </w:r>
      <w:r w:rsidR="00C45440" w:rsidRPr="008673D5">
        <w:rPr>
          <w:sz w:val="24"/>
        </w:rPr>
        <w:t>202</w:t>
      </w:r>
      <w:r w:rsidR="00E00A35">
        <w:rPr>
          <w:sz w:val="24"/>
        </w:rPr>
        <w:t>1</w:t>
      </w:r>
      <w:r w:rsidR="00984ABA" w:rsidRPr="008767C0">
        <w:rPr>
          <w:rFonts w:cstheme="minorHAnsi"/>
        </w:rPr>
        <w:br w:type="page"/>
      </w:r>
    </w:p>
    <w:sdt>
      <w:sdtPr>
        <w:rPr>
          <w:rFonts w:asciiTheme="minorHAnsi" w:eastAsiaTheme="minorHAnsi" w:hAnsiTheme="minorHAnsi" w:cstheme="minorBidi"/>
          <w:color w:val="auto"/>
          <w:sz w:val="22"/>
          <w:szCs w:val="22"/>
          <w:lang w:eastAsia="en-US"/>
        </w:rPr>
        <w:id w:val="-2031087507"/>
        <w:docPartObj>
          <w:docPartGallery w:val="Table of Contents"/>
          <w:docPartUnique/>
        </w:docPartObj>
      </w:sdtPr>
      <w:sdtEndPr>
        <w:rPr>
          <w:b/>
          <w:bCs/>
        </w:rPr>
      </w:sdtEndPr>
      <w:sdtContent>
        <w:p w14:paraId="20B061C6" w14:textId="77777777" w:rsidR="003D5163" w:rsidRPr="003D5163" w:rsidRDefault="003D5163">
          <w:pPr>
            <w:pStyle w:val="Nagwekspisutreci"/>
            <w:rPr>
              <w:sz w:val="24"/>
              <w:szCs w:val="24"/>
            </w:rPr>
          </w:pPr>
          <w:r w:rsidRPr="003D5163">
            <w:rPr>
              <w:sz w:val="24"/>
              <w:szCs w:val="24"/>
            </w:rPr>
            <w:t>Spis treści</w:t>
          </w:r>
        </w:p>
        <w:p w14:paraId="29A3A2A0" w14:textId="1F88CA3B" w:rsidR="00105E6E" w:rsidRDefault="003D5163">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0814136" w:history="1">
            <w:r w:rsidR="00105E6E" w:rsidRPr="00CA78C7">
              <w:rPr>
                <w:rStyle w:val="Hipercze"/>
                <w:rFonts w:cstheme="minorHAnsi"/>
                <w:noProof/>
              </w:rPr>
              <w:t>Wprowadzenie</w:t>
            </w:r>
            <w:r w:rsidR="00105E6E">
              <w:rPr>
                <w:noProof/>
                <w:webHidden/>
              </w:rPr>
              <w:tab/>
            </w:r>
            <w:r w:rsidR="00105E6E">
              <w:rPr>
                <w:noProof/>
                <w:webHidden/>
              </w:rPr>
              <w:fldChar w:fldCharType="begin"/>
            </w:r>
            <w:r w:rsidR="00105E6E">
              <w:rPr>
                <w:noProof/>
                <w:webHidden/>
              </w:rPr>
              <w:instrText xml:space="preserve"> PAGEREF _Toc80814136 \h </w:instrText>
            </w:r>
            <w:r w:rsidR="00105E6E">
              <w:rPr>
                <w:noProof/>
                <w:webHidden/>
              </w:rPr>
            </w:r>
            <w:r w:rsidR="00105E6E">
              <w:rPr>
                <w:noProof/>
                <w:webHidden/>
              </w:rPr>
              <w:fldChar w:fldCharType="separate"/>
            </w:r>
            <w:r w:rsidR="001306A3">
              <w:rPr>
                <w:noProof/>
                <w:webHidden/>
              </w:rPr>
              <w:t>3</w:t>
            </w:r>
            <w:r w:rsidR="00105E6E">
              <w:rPr>
                <w:noProof/>
                <w:webHidden/>
              </w:rPr>
              <w:fldChar w:fldCharType="end"/>
            </w:r>
          </w:hyperlink>
        </w:p>
        <w:p w14:paraId="05A2A8B9" w14:textId="5DC300B0" w:rsidR="00105E6E" w:rsidRDefault="00286FD0">
          <w:pPr>
            <w:pStyle w:val="Spistreci1"/>
            <w:tabs>
              <w:tab w:val="right" w:leader="dot" w:pos="9062"/>
            </w:tabs>
            <w:rPr>
              <w:rFonts w:eastAsiaTheme="minorEastAsia"/>
              <w:noProof/>
              <w:lang w:eastAsia="pl-PL"/>
            </w:rPr>
          </w:pPr>
          <w:hyperlink w:anchor="_Toc80814137" w:history="1">
            <w:r w:rsidR="00105E6E" w:rsidRPr="00CA78C7">
              <w:rPr>
                <w:rStyle w:val="Hipercze"/>
                <w:rFonts w:cstheme="minorHAnsi"/>
                <w:noProof/>
              </w:rPr>
              <w:t>Wizja</w:t>
            </w:r>
            <w:r w:rsidR="00105E6E">
              <w:rPr>
                <w:noProof/>
                <w:webHidden/>
              </w:rPr>
              <w:tab/>
            </w:r>
            <w:r w:rsidR="00105E6E">
              <w:rPr>
                <w:noProof/>
                <w:webHidden/>
              </w:rPr>
              <w:fldChar w:fldCharType="begin"/>
            </w:r>
            <w:r w:rsidR="00105E6E">
              <w:rPr>
                <w:noProof/>
                <w:webHidden/>
              </w:rPr>
              <w:instrText xml:space="preserve"> PAGEREF _Toc80814137 \h </w:instrText>
            </w:r>
            <w:r w:rsidR="00105E6E">
              <w:rPr>
                <w:noProof/>
                <w:webHidden/>
              </w:rPr>
            </w:r>
            <w:r w:rsidR="00105E6E">
              <w:rPr>
                <w:noProof/>
                <w:webHidden/>
              </w:rPr>
              <w:fldChar w:fldCharType="separate"/>
            </w:r>
            <w:r w:rsidR="001306A3">
              <w:rPr>
                <w:noProof/>
                <w:webHidden/>
              </w:rPr>
              <w:t>4</w:t>
            </w:r>
            <w:r w:rsidR="00105E6E">
              <w:rPr>
                <w:noProof/>
                <w:webHidden/>
              </w:rPr>
              <w:fldChar w:fldCharType="end"/>
            </w:r>
          </w:hyperlink>
        </w:p>
        <w:p w14:paraId="4C2F7774" w14:textId="1CFE562D" w:rsidR="00105E6E" w:rsidRDefault="00286FD0">
          <w:pPr>
            <w:pStyle w:val="Spistreci1"/>
            <w:tabs>
              <w:tab w:val="right" w:leader="dot" w:pos="9062"/>
            </w:tabs>
            <w:rPr>
              <w:rFonts w:eastAsiaTheme="minorEastAsia"/>
              <w:noProof/>
              <w:lang w:eastAsia="pl-PL"/>
            </w:rPr>
          </w:pPr>
          <w:hyperlink w:anchor="_Toc80814138" w:history="1">
            <w:r w:rsidR="00105E6E" w:rsidRPr="00CA78C7">
              <w:rPr>
                <w:rStyle w:val="Hipercze"/>
                <w:rFonts w:cstheme="minorHAnsi"/>
                <w:noProof/>
              </w:rPr>
              <w:t>Powiązania z krajowymi i regionalnymi dokumentami</w:t>
            </w:r>
            <w:r w:rsidR="00105E6E">
              <w:rPr>
                <w:noProof/>
                <w:webHidden/>
              </w:rPr>
              <w:tab/>
            </w:r>
            <w:r w:rsidR="00105E6E">
              <w:rPr>
                <w:noProof/>
                <w:webHidden/>
              </w:rPr>
              <w:fldChar w:fldCharType="begin"/>
            </w:r>
            <w:r w:rsidR="00105E6E">
              <w:rPr>
                <w:noProof/>
                <w:webHidden/>
              </w:rPr>
              <w:instrText xml:space="preserve"> PAGEREF _Toc80814138 \h </w:instrText>
            </w:r>
            <w:r w:rsidR="00105E6E">
              <w:rPr>
                <w:noProof/>
                <w:webHidden/>
              </w:rPr>
            </w:r>
            <w:r w:rsidR="00105E6E">
              <w:rPr>
                <w:noProof/>
                <w:webHidden/>
              </w:rPr>
              <w:fldChar w:fldCharType="separate"/>
            </w:r>
            <w:r w:rsidR="001306A3">
              <w:rPr>
                <w:noProof/>
                <w:webHidden/>
              </w:rPr>
              <w:t>4</w:t>
            </w:r>
            <w:r w:rsidR="00105E6E">
              <w:rPr>
                <w:noProof/>
                <w:webHidden/>
              </w:rPr>
              <w:fldChar w:fldCharType="end"/>
            </w:r>
          </w:hyperlink>
        </w:p>
        <w:p w14:paraId="54068A76" w14:textId="643CC7F3" w:rsidR="00105E6E" w:rsidRDefault="00286FD0">
          <w:pPr>
            <w:pStyle w:val="Spistreci1"/>
            <w:tabs>
              <w:tab w:val="right" w:leader="dot" w:pos="9062"/>
            </w:tabs>
            <w:rPr>
              <w:rFonts w:eastAsiaTheme="minorEastAsia"/>
              <w:noProof/>
              <w:lang w:eastAsia="pl-PL"/>
            </w:rPr>
          </w:pPr>
          <w:hyperlink w:anchor="_Toc80814139" w:history="1">
            <w:r w:rsidR="00105E6E" w:rsidRPr="00CA78C7">
              <w:rPr>
                <w:rStyle w:val="Hipercze"/>
                <w:rFonts w:cstheme="minorHAnsi"/>
                <w:noProof/>
              </w:rPr>
              <w:t>Powiązania z warszawskimi dokumentami</w:t>
            </w:r>
            <w:r w:rsidR="00105E6E">
              <w:rPr>
                <w:noProof/>
                <w:webHidden/>
              </w:rPr>
              <w:tab/>
            </w:r>
            <w:r w:rsidR="00105E6E">
              <w:rPr>
                <w:noProof/>
                <w:webHidden/>
              </w:rPr>
              <w:fldChar w:fldCharType="begin"/>
            </w:r>
            <w:r w:rsidR="00105E6E">
              <w:rPr>
                <w:noProof/>
                <w:webHidden/>
              </w:rPr>
              <w:instrText xml:space="preserve"> PAGEREF _Toc80814139 \h </w:instrText>
            </w:r>
            <w:r w:rsidR="00105E6E">
              <w:rPr>
                <w:noProof/>
                <w:webHidden/>
              </w:rPr>
            </w:r>
            <w:r w:rsidR="00105E6E">
              <w:rPr>
                <w:noProof/>
                <w:webHidden/>
              </w:rPr>
              <w:fldChar w:fldCharType="separate"/>
            </w:r>
            <w:r w:rsidR="001306A3">
              <w:rPr>
                <w:noProof/>
                <w:webHidden/>
              </w:rPr>
              <w:t>5</w:t>
            </w:r>
            <w:r w:rsidR="00105E6E">
              <w:rPr>
                <w:noProof/>
                <w:webHidden/>
              </w:rPr>
              <w:fldChar w:fldCharType="end"/>
            </w:r>
          </w:hyperlink>
        </w:p>
        <w:p w14:paraId="19FAAB3C" w14:textId="0ACF99AF" w:rsidR="00105E6E" w:rsidRDefault="00286FD0">
          <w:pPr>
            <w:pStyle w:val="Spistreci1"/>
            <w:tabs>
              <w:tab w:val="right" w:leader="dot" w:pos="9062"/>
            </w:tabs>
            <w:rPr>
              <w:rFonts w:eastAsiaTheme="minorEastAsia"/>
              <w:noProof/>
              <w:lang w:eastAsia="pl-PL"/>
            </w:rPr>
          </w:pPr>
          <w:hyperlink w:anchor="_Toc80814140" w:history="1">
            <w:r w:rsidR="00105E6E" w:rsidRPr="00CA78C7">
              <w:rPr>
                <w:rStyle w:val="Hipercze"/>
                <w:rFonts w:cstheme="minorHAnsi"/>
                <w:noProof/>
              </w:rPr>
              <w:t>Ramy prawne</w:t>
            </w:r>
            <w:r w:rsidR="00105E6E">
              <w:rPr>
                <w:noProof/>
                <w:webHidden/>
              </w:rPr>
              <w:tab/>
            </w:r>
            <w:r w:rsidR="00105E6E">
              <w:rPr>
                <w:noProof/>
                <w:webHidden/>
              </w:rPr>
              <w:fldChar w:fldCharType="begin"/>
            </w:r>
            <w:r w:rsidR="00105E6E">
              <w:rPr>
                <w:noProof/>
                <w:webHidden/>
              </w:rPr>
              <w:instrText xml:space="preserve"> PAGEREF _Toc80814140 \h </w:instrText>
            </w:r>
            <w:r w:rsidR="00105E6E">
              <w:rPr>
                <w:noProof/>
                <w:webHidden/>
              </w:rPr>
            </w:r>
            <w:r w:rsidR="00105E6E">
              <w:rPr>
                <w:noProof/>
                <w:webHidden/>
              </w:rPr>
              <w:fldChar w:fldCharType="separate"/>
            </w:r>
            <w:r w:rsidR="001306A3">
              <w:rPr>
                <w:noProof/>
                <w:webHidden/>
              </w:rPr>
              <w:t>6</w:t>
            </w:r>
            <w:r w:rsidR="00105E6E">
              <w:rPr>
                <w:noProof/>
                <w:webHidden/>
              </w:rPr>
              <w:fldChar w:fldCharType="end"/>
            </w:r>
          </w:hyperlink>
        </w:p>
        <w:p w14:paraId="4087D285" w14:textId="59479156" w:rsidR="00105E6E" w:rsidRDefault="00286FD0">
          <w:pPr>
            <w:pStyle w:val="Spistreci2"/>
            <w:tabs>
              <w:tab w:val="right" w:leader="dot" w:pos="9062"/>
            </w:tabs>
            <w:rPr>
              <w:rFonts w:eastAsiaTheme="minorEastAsia"/>
              <w:noProof/>
              <w:lang w:eastAsia="pl-PL"/>
            </w:rPr>
          </w:pPr>
          <w:hyperlink w:anchor="_Toc80814141" w:history="1">
            <w:r w:rsidR="00105E6E" w:rsidRPr="00CA78C7">
              <w:rPr>
                <w:rStyle w:val="Hipercze"/>
                <w:rFonts w:cstheme="minorHAnsi"/>
                <w:noProof/>
              </w:rPr>
              <w:t>Dokumenty warszawskiego systemu wsparcia</w:t>
            </w:r>
            <w:r w:rsidR="00105E6E">
              <w:rPr>
                <w:noProof/>
                <w:webHidden/>
              </w:rPr>
              <w:tab/>
            </w:r>
            <w:r w:rsidR="00105E6E">
              <w:rPr>
                <w:noProof/>
                <w:webHidden/>
              </w:rPr>
              <w:fldChar w:fldCharType="begin"/>
            </w:r>
            <w:r w:rsidR="00105E6E">
              <w:rPr>
                <w:noProof/>
                <w:webHidden/>
              </w:rPr>
              <w:instrText xml:space="preserve"> PAGEREF _Toc80814141 \h </w:instrText>
            </w:r>
            <w:r w:rsidR="00105E6E">
              <w:rPr>
                <w:noProof/>
                <w:webHidden/>
              </w:rPr>
            </w:r>
            <w:r w:rsidR="00105E6E">
              <w:rPr>
                <w:noProof/>
                <w:webHidden/>
              </w:rPr>
              <w:fldChar w:fldCharType="separate"/>
            </w:r>
            <w:r w:rsidR="001306A3">
              <w:rPr>
                <w:noProof/>
                <w:webHidden/>
              </w:rPr>
              <w:t>7</w:t>
            </w:r>
            <w:r w:rsidR="00105E6E">
              <w:rPr>
                <w:noProof/>
                <w:webHidden/>
              </w:rPr>
              <w:fldChar w:fldCharType="end"/>
            </w:r>
          </w:hyperlink>
        </w:p>
        <w:p w14:paraId="35A41B39" w14:textId="299F6404" w:rsidR="00105E6E" w:rsidRDefault="00286FD0">
          <w:pPr>
            <w:pStyle w:val="Spistreci1"/>
            <w:tabs>
              <w:tab w:val="right" w:leader="dot" w:pos="9062"/>
            </w:tabs>
            <w:rPr>
              <w:rFonts w:eastAsiaTheme="minorEastAsia"/>
              <w:noProof/>
              <w:lang w:eastAsia="pl-PL"/>
            </w:rPr>
          </w:pPr>
          <w:hyperlink w:anchor="_Toc80814142" w:history="1">
            <w:r w:rsidR="00105E6E" w:rsidRPr="00CA78C7">
              <w:rPr>
                <w:rStyle w:val="Hipercze"/>
                <w:rFonts w:cstheme="minorHAnsi"/>
                <w:noProof/>
              </w:rPr>
              <w:t>Diagnoza sytuacji społecznej</w:t>
            </w:r>
            <w:r w:rsidR="00105E6E">
              <w:rPr>
                <w:noProof/>
                <w:webHidden/>
              </w:rPr>
              <w:tab/>
            </w:r>
            <w:r w:rsidR="00105E6E">
              <w:rPr>
                <w:noProof/>
                <w:webHidden/>
              </w:rPr>
              <w:fldChar w:fldCharType="begin"/>
            </w:r>
            <w:r w:rsidR="00105E6E">
              <w:rPr>
                <w:noProof/>
                <w:webHidden/>
              </w:rPr>
              <w:instrText xml:space="preserve"> PAGEREF _Toc80814142 \h </w:instrText>
            </w:r>
            <w:r w:rsidR="00105E6E">
              <w:rPr>
                <w:noProof/>
                <w:webHidden/>
              </w:rPr>
            </w:r>
            <w:r w:rsidR="00105E6E">
              <w:rPr>
                <w:noProof/>
                <w:webHidden/>
              </w:rPr>
              <w:fldChar w:fldCharType="separate"/>
            </w:r>
            <w:r w:rsidR="001306A3">
              <w:rPr>
                <w:noProof/>
                <w:webHidden/>
              </w:rPr>
              <w:t>7</w:t>
            </w:r>
            <w:r w:rsidR="00105E6E">
              <w:rPr>
                <w:noProof/>
                <w:webHidden/>
              </w:rPr>
              <w:fldChar w:fldCharType="end"/>
            </w:r>
          </w:hyperlink>
        </w:p>
        <w:p w14:paraId="73B52A8D" w14:textId="62CCA3C6" w:rsidR="00105E6E" w:rsidRDefault="00286FD0">
          <w:pPr>
            <w:pStyle w:val="Spistreci2"/>
            <w:tabs>
              <w:tab w:val="right" w:leader="dot" w:pos="9062"/>
            </w:tabs>
            <w:rPr>
              <w:rFonts w:eastAsiaTheme="minorEastAsia"/>
              <w:noProof/>
              <w:lang w:eastAsia="pl-PL"/>
            </w:rPr>
          </w:pPr>
          <w:hyperlink w:anchor="_Toc80814143" w:history="1">
            <w:r w:rsidR="00105E6E" w:rsidRPr="00CA78C7">
              <w:rPr>
                <w:rStyle w:val="Hipercze"/>
                <w:rFonts w:cstheme="minorHAnsi"/>
                <w:noProof/>
              </w:rPr>
              <w:t>Potencjały i wyzwania</w:t>
            </w:r>
            <w:r w:rsidR="00105E6E">
              <w:rPr>
                <w:noProof/>
                <w:webHidden/>
              </w:rPr>
              <w:tab/>
            </w:r>
            <w:r w:rsidR="00105E6E">
              <w:rPr>
                <w:noProof/>
                <w:webHidden/>
              </w:rPr>
              <w:fldChar w:fldCharType="begin"/>
            </w:r>
            <w:r w:rsidR="00105E6E">
              <w:rPr>
                <w:noProof/>
                <w:webHidden/>
              </w:rPr>
              <w:instrText xml:space="preserve"> PAGEREF _Toc80814143 \h </w:instrText>
            </w:r>
            <w:r w:rsidR="00105E6E">
              <w:rPr>
                <w:noProof/>
                <w:webHidden/>
              </w:rPr>
            </w:r>
            <w:r w:rsidR="00105E6E">
              <w:rPr>
                <w:noProof/>
                <w:webHidden/>
              </w:rPr>
              <w:fldChar w:fldCharType="separate"/>
            </w:r>
            <w:r w:rsidR="001306A3">
              <w:rPr>
                <w:noProof/>
                <w:webHidden/>
              </w:rPr>
              <w:t>8</w:t>
            </w:r>
            <w:r w:rsidR="00105E6E">
              <w:rPr>
                <w:noProof/>
                <w:webHidden/>
              </w:rPr>
              <w:fldChar w:fldCharType="end"/>
            </w:r>
          </w:hyperlink>
        </w:p>
        <w:p w14:paraId="082E630E" w14:textId="5FB3D737" w:rsidR="00105E6E" w:rsidRDefault="00286FD0">
          <w:pPr>
            <w:pStyle w:val="Spistreci2"/>
            <w:tabs>
              <w:tab w:val="right" w:leader="dot" w:pos="9062"/>
            </w:tabs>
            <w:rPr>
              <w:rFonts w:eastAsiaTheme="minorEastAsia"/>
              <w:noProof/>
              <w:lang w:eastAsia="pl-PL"/>
            </w:rPr>
          </w:pPr>
          <w:hyperlink w:anchor="_Toc80814144" w:history="1">
            <w:r w:rsidR="00105E6E" w:rsidRPr="00CA78C7">
              <w:rPr>
                <w:rStyle w:val="Hipercze"/>
                <w:rFonts w:cstheme="minorHAnsi"/>
                <w:noProof/>
              </w:rPr>
              <w:t>Prognoza</w:t>
            </w:r>
            <w:r w:rsidR="00105E6E">
              <w:rPr>
                <w:noProof/>
                <w:webHidden/>
              </w:rPr>
              <w:tab/>
            </w:r>
            <w:r w:rsidR="00105E6E">
              <w:rPr>
                <w:noProof/>
                <w:webHidden/>
              </w:rPr>
              <w:fldChar w:fldCharType="begin"/>
            </w:r>
            <w:r w:rsidR="00105E6E">
              <w:rPr>
                <w:noProof/>
                <w:webHidden/>
              </w:rPr>
              <w:instrText xml:space="preserve"> PAGEREF _Toc80814144 \h </w:instrText>
            </w:r>
            <w:r w:rsidR="00105E6E">
              <w:rPr>
                <w:noProof/>
                <w:webHidden/>
              </w:rPr>
            </w:r>
            <w:r w:rsidR="00105E6E">
              <w:rPr>
                <w:noProof/>
                <w:webHidden/>
              </w:rPr>
              <w:fldChar w:fldCharType="separate"/>
            </w:r>
            <w:r w:rsidR="001306A3">
              <w:rPr>
                <w:noProof/>
                <w:webHidden/>
              </w:rPr>
              <w:t>10</w:t>
            </w:r>
            <w:r w:rsidR="00105E6E">
              <w:rPr>
                <w:noProof/>
                <w:webHidden/>
              </w:rPr>
              <w:fldChar w:fldCharType="end"/>
            </w:r>
          </w:hyperlink>
        </w:p>
        <w:p w14:paraId="769ABF10" w14:textId="11545597" w:rsidR="00105E6E" w:rsidRDefault="00286FD0">
          <w:pPr>
            <w:pStyle w:val="Spistreci1"/>
            <w:tabs>
              <w:tab w:val="right" w:leader="dot" w:pos="9062"/>
            </w:tabs>
            <w:rPr>
              <w:rFonts w:eastAsiaTheme="minorEastAsia"/>
              <w:noProof/>
              <w:lang w:eastAsia="pl-PL"/>
            </w:rPr>
          </w:pPr>
          <w:hyperlink w:anchor="_Toc80814145" w:history="1">
            <w:r w:rsidR="00105E6E" w:rsidRPr="00CA78C7">
              <w:rPr>
                <w:rStyle w:val="Hipercze"/>
                <w:rFonts w:cstheme="minorHAnsi"/>
                <w:noProof/>
              </w:rPr>
              <w:t>Cele strategiczne, operacyjne</w:t>
            </w:r>
            <w:r w:rsidR="00105E6E">
              <w:rPr>
                <w:noProof/>
                <w:webHidden/>
              </w:rPr>
              <w:tab/>
            </w:r>
            <w:r w:rsidR="00105E6E">
              <w:rPr>
                <w:noProof/>
                <w:webHidden/>
              </w:rPr>
              <w:fldChar w:fldCharType="begin"/>
            </w:r>
            <w:r w:rsidR="00105E6E">
              <w:rPr>
                <w:noProof/>
                <w:webHidden/>
              </w:rPr>
              <w:instrText xml:space="preserve"> PAGEREF _Toc80814145 \h </w:instrText>
            </w:r>
            <w:r w:rsidR="00105E6E">
              <w:rPr>
                <w:noProof/>
                <w:webHidden/>
              </w:rPr>
            </w:r>
            <w:r w:rsidR="00105E6E">
              <w:rPr>
                <w:noProof/>
                <w:webHidden/>
              </w:rPr>
              <w:fldChar w:fldCharType="separate"/>
            </w:r>
            <w:r w:rsidR="001306A3">
              <w:rPr>
                <w:noProof/>
                <w:webHidden/>
              </w:rPr>
              <w:t>16</w:t>
            </w:r>
            <w:r w:rsidR="00105E6E">
              <w:rPr>
                <w:noProof/>
                <w:webHidden/>
              </w:rPr>
              <w:fldChar w:fldCharType="end"/>
            </w:r>
          </w:hyperlink>
        </w:p>
        <w:p w14:paraId="29A0C4BF" w14:textId="6B6437F4" w:rsidR="00105E6E" w:rsidRDefault="00286FD0">
          <w:pPr>
            <w:pStyle w:val="Spistreci2"/>
            <w:tabs>
              <w:tab w:val="right" w:leader="dot" w:pos="9062"/>
            </w:tabs>
            <w:rPr>
              <w:rFonts w:eastAsiaTheme="minorEastAsia"/>
              <w:noProof/>
              <w:lang w:eastAsia="pl-PL"/>
            </w:rPr>
          </w:pPr>
          <w:hyperlink w:anchor="_Toc80814146" w:history="1">
            <w:r w:rsidR="00105E6E" w:rsidRPr="00CA78C7">
              <w:rPr>
                <w:rStyle w:val="Hipercze"/>
                <w:rFonts w:cstheme="minorHAnsi"/>
                <w:noProof/>
              </w:rPr>
              <w:t>1. Wspieramy samodzielność</w:t>
            </w:r>
            <w:r w:rsidR="00105E6E">
              <w:rPr>
                <w:noProof/>
                <w:webHidden/>
              </w:rPr>
              <w:tab/>
            </w:r>
            <w:r w:rsidR="00105E6E">
              <w:rPr>
                <w:noProof/>
                <w:webHidden/>
              </w:rPr>
              <w:fldChar w:fldCharType="begin"/>
            </w:r>
            <w:r w:rsidR="00105E6E">
              <w:rPr>
                <w:noProof/>
                <w:webHidden/>
              </w:rPr>
              <w:instrText xml:space="preserve"> PAGEREF _Toc80814146 \h </w:instrText>
            </w:r>
            <w:r w:rsidR="00105E6E">
              <w:rPr>
                <w:noProof/>
                <w:webHidden/>
              </w:rPr>
            </w:r>
            <w:r w:rsidR="00105E6E">
              <w:rPr>
                <w:noProof/>
                <w:webHidden/>
              </w:rPr>
              <w:fldChar w:fldCharType="separate"/>
            </w:r>
            <w:r w:rsidR="001306A3">
              <w:rPr>
                <w:noProof/>
                <w:webHidden/>
              </w:rPr>
              <w:t>16</w:t>
            </w:r>
            <w:r w:rsidR="00105E6E">
              <w:rPr>
                <w:noProof/>
                <w:webHidden/>
              </w:rPr>
              <w:fldChar w:fldCharType="end"/>
            </w:r>
          </w:hyperlink>
        </w:p>
        <w:p w14:paraId="17A897A6" w14:textId="7EC36B05" w:rsidR="00105E6E" w:rsidRDefault="00286FD0">
          <w:pPr>
            <w:pStyle w:val="Spistreci2"/>
            <w:tabs>
              <w:tab w:val="right" w:leader="dot" w:pos="9062"/>
            </w:tabs>
            <w:rPr>
              <w:rFonts w:eastAsiaTheme="minorEastAsia"/>
              <w:noProof/>
              <w:lang w:eastAsia="pl-PL"/>
            </w:rPr>
          </w:pPr>
          <w:hyperlink w:anchor="_Toc80814149" w:history="1">
            <w:r w:rsidR="00105E6E" w:rsidRPr="00CA78C7">
              <w:rPr>
                <w:rStyle w:val="Hipercze"/>
                <w:rFonts w:cstheme="minorHAnsi"/>
                <w:noProof/>
              </w:rPr>
              <w:t>2. Wsparcie „szyte na miarę”</w:t>
            </w:r>
            <w:r w:rsidR="00105E6E">
              <w:rPr>
                <w:noProof/>
                <w:webHidden/>
              </w:rPr>
              <w:tab/>
            </w:r>
            <w:r w:rsidR="00105E6E">
              <w:rPr>
                <w:noProof/>
                <w:webHidden/>
              </w:rPr>
              <w:fldChar w:fldCharType="begin"/>
            </w:r>
            <w:r w:rsidR="00105E6E">
              <w:rPr>
                <w:noProof/>
                <w:webHidden/>
              </w:rPr>
              <w:instrText xml:space="preserve"> PAGEREF _Toc80814149 \h </w:instrText>
            </w:r>
            <w:r w:rsidR="00105E6E">
              <w:rPr>
                <w:noProof/>
                <w:webHidden/>
              </w:rPr>
            </w:r>
            <w:r w:rsidR="00105E6E">
              <w:rPr>
                <w:noProof/>
                <w:webHidden/>
              </w:rPr>
              <w:fldChar w:fldCharType="separate"/>
            </w:r>
            <w:r w:rsidR="001306A3">
              <w:rPr>
                <w:noProof/>
                <w:webHidden/>
              </w:rPr>
              <w:t>19</w:t>
            </w:r>
            <w:r w:rsidR="00105E6E">
              <w:rPr>
                <w:noProof/>
                <w:webHidden/>
              </w:rPr>
              <w:fldChar w:fldCharType="end"/>
            </w:r>
          </w:hyperlink>
        </w:p>
        <w:p w14:paraId="39CE80FD" w14:textId="29EDA7DD" w:rsidR="00105E6E" w:rsidRDefault="00286FD0">
          <w:pPr>
            <w:pStyle w:val="Spistreci2"/>
            <w:tabs>
              <w:tab w:val="right" w:leader="dot" w:pos="9062"/>
            </w:tabs>
            <w:rPr>
              <w:rFonts w:eastAsiaTheme="minorEastAsia"/>
              <w:noProof/>
              <w:lang w:eastAsia="pl-PL"/>
            </w:rPr>
          </w:pPr>
          <w:hyperlink w:anchor="_Toc80814153" w:history="1">
            <w:r w:rsidR="00105E6E" w:rsidRPr="00CA78C7">
              <w:rPr>
                <w:rStyle w:val="Hipercze"/>
                <w:rFonts w:cstheme="minorHAnsi"/>
                <w:noProof/>
              </w:rPr>
              <w:t>3. Pomagamy zdrowiej żyć</w:t>
            </w:r>
            <w:r w:rsidR="00105E6E">
              <w:rPr>
                <w:noProof/>
                <w:webHidden/>
              </w:rPr>
              <w:tab/>
            </w:r>
            <w:r w:rsidR="00105E6E">
              <w:rPr>
                <w:noProof/>
                <w:webHidden/>
              </w:rPr>
              <w:fldChar w:fldCharType="begin"/>
            </w:r>
            <w:r w:rsidR="00105E6E">
              <w:rPr>
                <w:noProof/>
                <w:webHidden/>
              </w:rPr>
              <w:instrText xml:space="preserve"> PAGEREF _Toc80814153 \h </w:instrText>
            </w:r>
            <w:r w:rsidR="00105E6E">
              <w:rPr>
                <w:noProof/>
                <w:webHidden/>
              </w:rPr>
            </w:r>
            <w:r w:rsidR="00105E6E">
              <w:rPr>
                <w:noProof/>
                <w:webHidden/>
              </w:rPr>
              <w:fldChar w:fldCharType="separate"/>
            </w:r>
            <w:r w:rsidR="001306A3">
              <w:rPr>
                <w:noProof/>
                <w:webHidden/>
              </w:rPr>
              <w:t>22</w:t>
            </w:r>
            <w:r w:rsidR="00105E6E">
              <w:rPr>
                <w:noProof/>
                <w:webHidden/>
              </w:rPr>
              <w:fldChar w:fldCharType="end"/>
            </w:r>
          </w:hyperlink>
        </w:p>
        <w:p w14:paraId="423740E7" w14:textId="1D4D854E" w:rsidR="00105E6E" w:rsidRDefault="00286FD0">
          <w:pPr>
            <w:pStyle w:val="Spistreci2"/>
            <w:tabs>
              <w:tab w:val="right" w:leader="dot" w:pos="9062"/>
            </w:tabs>
            <w:rPr>
              <w:rFonts w:eastAsiaTheme="minorEastAsia"/>
              <w:noProof/>
              <w:lang w:eastAsia="pl-PL"/>
            </w:rPr>
          </w:pPr>
          <w:hyperlink w:anchor="_Toc80814156" w:history="1">
            <w:r w:rsidR="00105E6E" w:rsidRPr="00CA78C7">
              <w:rPr>
                <w:rStyle w:val="Hipercze"/>
                <w:rFonts w:cstheme="minorHAnsi"/>
                <w:noProof/>
              </w:rPr>
              <w:t>4. Włączamy poMOC</w:t>
            </w:r>
            <w:r w:rsidR="00105E6E">
              <w:rPr>
                <w:noProof/>
                <w:webHidden/>
              </w:rPr>
              <w:tab/>
            </w:r>
            <w:r w:rsidR="00105E6E">
              <w:rPr>
                <w:noProof/>
                <w:webHidden/>
              </w:rPr>
              <w:fldChar w:fldCharType="begin"/>
            </w:r>
            <w:r w:rsidR="00105E6E">
              <w:rPr>
                <w:noProof/>
                <w:webHidden/>
              </w:rPr>
              <w:instrText xml:space="preserve"> PAGEREF _Toc80814156 \h </w:instrText>
            </w:r>
            <w:r w:rsidR="00105E6E">
              <w:rPr>
                <w:noProof/>
                <w:webHidden/>
              </w:rPr>
            </w:r>
            <w:r w:rsidR="00105E6E">
              <w:rPr>
                <w:noProof/>
                <w:webHidden/>
              </w:rPr>
              <w:fldChar w:fldCharType="separate"/>
            </w:r>
            <w:r w:rsidR="001306A3">
              <w:rPr>
                <w:noProof/>
                <w:webHidden/>
              </w:rPr>
              <w:t>25</w:t>
            </w:r>
            <w:r w:rsidR="00105E6E">
              <w:rPr>
                <w:noProof/>
                <w:webHidden/>
              </w:rPr>
              <w:fldChar w:fldCharType="end"/>
            </w:r>
          </w:hyperlink>
        </w:p>
        <w:p w14:paraId="5CC1B356" w14:textId="41FFC7C5" w:rsidR="00105E6E" w:rsidRDefault="00286FD0">
          <w:pPr>
            <w:pStyle w:val="Spistreci1"/>
            <w:tabs>
              <w:tab w:val="right" w:leader="dot" w:pos="9062"/>
            </w:tabs>
            <w:rPr>
              <w:rFonts w:eastAsiaTheme="minorEastAsia"/>
              <w:noProof/>
              <w:lang w:eastAsia="pl-PL"/>
            </w:rPr>
          </w:pPr>
          <w:hyperlink w:anchor="_Toc80814159" w:history="1">
            <w:r w:rsidR="00105E6E" w:rsidRPr="00CA78C7">
              <w:rPr>
                <w:rStyle w:val="Hipercze"/>
                <w:rFonts w:cstheme="minorHAnsi"/>
                <w:noProof/>
              </w:rPr>
              <w:t>Sposób realizacji strategii</w:t>
            </w:r>
            <w:r w:rsidR="00105E6E">
              <w:rPr>
                <w:noProof/>
                <w:webHidden/>
              </w:rPr>
              <w:tab/>
            </w:r>
            <w:r w:rsidR="00105E6E">
              <w:rPr>
                <w:noProof/>
                <w:webHidden/>
              </w:rPr>
              <w:fldChar w:fldCharType="begin"/>
            </w:r>
            <w:r w:rsidR="00105E6E">
              <w:rPr>
                <w:noProof/>
                <w:webHidden/>
              </w:rPr>
              <w:instrText xml:space="preserve"> PAGEREF _Toc80814159 \h </w:instrText>
            </w:r>
            <w:r w:rsidR="00105E6E">
              <w:rPr>
                <w:noProof/>
                <w:webHidden/>
              </w:rPr>
            </w:r>
            <w:r w:rsidR="00105E6E">
              <w:rPr>
                <w:noProof/>
                <w:webHidden/>
              </w:rPr>
              <w:fldChar w:fldCharType="separate"/>
            </w:r>
            <w:r w:rsidR="001306A3">
              <w:rPr>
                <w:noProof/>
                <w:webHidden/>
              </w:rPr>
              <w:t>27</w:t>
            </w:r>
            <w:r w:rsidR="00105E6E">
              <w:rPr>
                <w:noProof/>
                <w:webHidden/>
              </w:rPr>
              <w:fldChar w:fldCharType="end"/>
            </w:r>
          </w:hyperlink>
        </w:p>
        <w:p w14:paraId="0E09C6C8" w14:textId="0C9FA085" w:rsidR="00105E6E" w:rsidRDefault="00286FD0">
          <w:pPr>
            <w:pStyle w:val="Spistreci2"/>
            <w:tabs>
              <w:tab w:val="right" w:leader="dot" w:pos="9062"/>
            </w:tabs>
            <w:rPr>
              <w:rFonts w:eastAsiaTheme="minorEastAsia"/>
              <w:noProof/>
              <w:lang w:eastAsia="pl-PL"/>
            </w:rPr>
          </w:pPr>
          <w:hyperlink w:anchor="_Toc80814160" w:history="1">
            <w:r w:rsidR="00105E6E" w:rsidRPr="00CA78C7">
              <w:rPr>
                <w:rStyle w:val="Hipercze"/>
                <w:noProof/>
              </w:rPr>
              <w:t>Priorytety dzielnicowe</w:t>
            </w:r>
            <w:r w:rsidR="00105E6E">
              <w:rPr>
                <w:noProof/>
                <w:webHidden/>
              </w:rPr>
              <w:tab/>
            </w:r>
            <w:r w:rsidR="00105E6E">
              <w:rPr>
                <w:noProof/>
                <w:webHidden/>
              </w:rPr>
              <w:fldChar w:fldCharType="begin"/>
            </w:r>
            <w:r w:rsidR="00105E6E">
              <w:rPr>
                <w:noProof/>
                <w:webHidden/>
              </w:rPr>
              <w:instrText xml:space="preserve"> PAGEREF _Toc80814160 \h </w:instrText>
            </w:r>
            <w:r w:rsidR="00105E6E">
              <w:rPr>
                <w:noProof/>
                <w:webHidden/>
              </w:rPr>
            </w:r>
            <w:r w:rsidR="00105E6E">
              <w:rPr>
                <w:noProof/>
                <w:webHidden/>
              </w:rPr>
              <w:fldChar w:fldCharType="separate"/>
            </w:r>
            <w:r w:rsidR="001306A3">
              <w:rPr>
                <w:noProof/>
                <w:webHidden/>
              </w:rPr>
              <w:t>27</w:t>
            </w:r>
            <w:r w:rsidR="00105E6E">
              <w:rPr>
                <w:noProof/>
                <w:webHidden/>
              </w:rPr>
              <w:fldChar w:fldCharType="end"/>
            </w:r>
          </w:hyperlink>
        </w:p>
        <w:p w14:paraId="281BA6A6" w14:textId="62DDBA86" w:rsidR="00105E6E" w:rsidRDefault="00286FD0">
          <w:pPr>
            <w:pStyle w:val="Spistreci2"/>
            <w:tabs>
              <w:tab w:val="right" w:leader="dot" w:pos="9062"/>
            </w:tabs>
            <w:rPr>
              <w:rFonts w:eastAsiaTheme="minorEastAsia"/>
              <w:noProof/>
              <w:lang w:eastAsia="pl-PL"/>
            </w:rPr>
          </w:pPr>
          <w:hyperlink w:anchor="_Toc80814161" w:history="1">
            <w:r w:rsidR="00105E6E" w:rsidRPr="00CA78C7">
              <w:rPr>
                <w:rStyle w:val="Hipercze"/>
                <w:rFonts w:cstheme="minorHAnsi"/>
                <w:noProof/>
              </w:rPr>
              <w:t>Realizatorzy</w:t>
            </w:r>
            <w:r w:rsidR="00105E6E">
              <w:rPr>
                <w:noProof/>
                <w:webHidden/>
              </w:rPr>
              <w:tab/>
            </w:r>
            <w:r w:rsidR="00105E6E">
              <w:rPr>
                <w:noProof/>
                <w:webHidden/>
              </w:rPr>
              <w:fldChar w:fldCharType="begin"/>
            </w:r>
            <w:r w:rsidR="00105E6E">
              <w:rPr>
                <w:noProof/>
                <w:webHidden/>
              </w:rPr>
              <w:instrText xml:space="preserve"> PAGEREF _Toc80814161 \h </w:instrText>
            </w:r>
            <w:r w:rsidR="00105E6E">
              <w:rPr>
                <w:noProof/>
                <w:webHidden/>
              </w:rPr>
            </w:r>
            <w:r w:rsidR="00105E6E">
              <w:rPr>
                <w:noProof/>
                <w:webHidden/>
              </w:rPr>
              <w:fldChar w:fldCharType="separate"/>
            </w:r>
            <w:r w:rsidR="001306A3">
              <w:rPr>
                <w:noProof/>
                <w:webHidden/>
              </w:rPr>
              <w:t>28</w:t>
            </w:r>
            <w:r w:rsidR="00105E6E">
              <w:rPr>
                <w:noProof/>
                <w:webHidden/>
              </w:rPr>
              <w:fldChar w:fldCharType="end"/>
            </w:r>
          </w:hyperlink>
        </w:p>
        <w:p w14:paraId="47D4E66D" w14:textId="6F4986F6" w:rsidR="00105E6E" w:rsidRDefault="00286FD0">
          <w:pPr>
            <w:pStyle w:val="Spistreci2"/>
            <w:tabs>
              <w:tab w:val="right" w:leader="dot" w:pos="9062"/>
            </w:tabs>
            <w:rPr>
              <w:rFonts w:eastAsiaTheme="minorEastAsia"/>
              <w:noProof/>
              <w:lang w:eastAsia="pl-PL"/>
            </w:rPr>
          </w:pPr>
          <w:hyperlink w:anchor="_Toc80814162" w:history="1">
            <w:r w:rsidR="00105E6E" w:rsidRPr="00CA78C7">
              <w:rPr>
                <w:rStyle w:val="Hipercze"/>
                <w:rFonts w:cstheme="minorHAnsi"/>
                <w:noProof/>
              </w:rPr>
              <w:t>Komunikowanie strategii</w:t>
            </w:r>
            <w:r w:rsidR="00105E6E">
              <w:rPr>
                <w:noProof/>
                <w:webHidden/>
              </w:rPr>
              <w:tab/>
            </w:r>
            <w:r w:rsidR="00105E6E">
              <w:rPr>
                <w:noProof/>
                <w:webHidden/>
              </w:rPr>
              <w:fldChar w:fldCharType="begin"/>
            </w:r>
            <w:r w:rsidR="00105E6E">
              <w:rPr>
                <w:noProof/>
                <w:webHidden/>
              </w:rPr>
              <w:instrText xml:space="preserve"> PAGEREF _Toc80814162 \h </w:instrText>
            </w:r>
            <w:r w:rsidR="00105E6E">
              <w:rPr>
                <w:noProof/>
                <w:webHidden/>
              </w:rPr>
            </w:r>
            <w:r w:rsidR="00105E6E">
              <w:rPr>
                <w:noProof/>
                <w:webHidden/>
              </w:rPr>
              <w:fldChar w:fldCharType="separate"/>
            </w:r>
            <w:r w:rsidR="001306A3">
              <w:rPr>
                <w:noProof/>
                <w:webHidden/>
              </w:rPr>
              <w:t>29</w:t>
            </w:r>
            <w:r w:rsidR="00105E6E">
              <w:rPr>
                <w:noProof/>
                <w:webHidden/>
              </w:rPr>
              <w:fldChar w:fldCharType="end"/>
            </w:r>
          </w:hyperlink>
        </w:p>
        <w:p w14:paraId="4D98BF4F" w14:textId="72CB74DD" w:rsidR="00105E6E" w:rsidRDefault="00286FD0">
          <w:pPr>
            <w:pStyle w:val="Spistreci2"/>
            <w:tabs>
              <w:tab w:val="right" w:leader="dot" w:pos="9062"/>
            </w:tabs>
            <w:rPr>
              <w:rFonts w:eastAsiaTheme="minorEastAsia"/>
              <w:noProof/>
              <w:lang w:eastAsia="pl-PL"/>
            </w:rPr>
          </w:pPr>
          <w:hyperlink w:anchor="_Toc80814163" w:history="1">
            <w:r w:rsidR="00105E6E" w:rsidRPr="00CA78C7">
              <w:rPr>
                <w:rStyle w:val="Hipercze"/>
                <w:rFonts w:cstheme="minorHAnsi"/>
                <w:noProof/>
              </w:rPr>
              <w:t>Ramy Finansowe</w:t>
            </w:r>
            <w:r w:rsidR="00105E6E">
              <w:rPr>
                <w:noProof/>
                <w:webHidden/>
              </w:rPr>
              <w:tab/>
            </w:r>
            <w:r w:rsidR="00105E6E">
              <w:rPr>
                <w:noProof/>
                <w:webHidden/>
              </w:rPr>
              <w:fldChar w:fldCharType="begin"/>
            </w:r>
            <w:r w:rsidR="00105E6E">
              <w:rPr>
                <w:noProof/>
                <w:webHidden/>
              </w:rPr>
              <w:instrText xml:space="preserve"> PAGEREF _Toc80814163 \h </w:instrText>
            </w:r>
            <w:r w:rsidR="00105E6E">
              <w:rPr>
                <w:noProof/>
                <w:webHidden/>
              </w:rPr>
            </w:r>
            <w:r w:rsidR="00105E6E">
              <w:rPr>
                <w:noProof/>
                <w:webHidden/>
              </w:rPr>
              <w:fldChar w:fldCharType="separate"/>
            </w:r>
            <w:r w:rsidR="001306A3">
              <w:rPr>
                <w:noProof/>
                <w:webHidden/>
              </w:rPr>
              <w:t>30</w:t>
            </w:r>
            <w:r w:rsidR="00105E6E">
              <w:rPr>
                <w:noProof/>
                <w:webHidden/>
              </w:rPr>
              <w:fldChar w:fldCharType="end"/>
            </w:r>
          </w:hyperlink>
        </w:p>
        <w:p w14:paraId="77F02020" w14:textId="024F38E7" w:rsidR="00105E6E" w:rsidRDefault="00286FD0">
          <w:pPr>
            <w:pStyle w:val="Spistreci2"/>
            <w:tabs>
              <w:tab w:val="right" w:leader="dot" w:pos="9062"/>
            </w:tabs>
            <w:rPr>
              <w:rFonts w:eastAsiaTheme="minorEastAsia"/>
              <w:noProof/>
              <w:lang w:eastAsia="pl-PL"/>
            </w:rPr>
          </w:pPr>
          <w:hyperlink w:anchor="_Toc80814164" w:history="1">
            <w:r w:rsidR="00105E6E" w:rsidRPr="00CA78C7">
              <w:rPr>
                <w:rStyle w:val="Hipercze"/>
                <w:rFonts w:cstheme="minorHAnsi"/>
                <w:noProof/>
              </w:rPr>
              <w:t>Harmonogram</w:t>
            </w:r>
            <w:r w:rsidR="00105E6E">
              <w:rPr>
                <w:noProof/>
                <w:webHidden/>
              </w:rPr>
              <w:tab/>
            </w:r>
            <w:r w:rsidR="00105E6E">
              <w:rPr>
                <w:noProof/>
                <w:webHidden/>
              </w:rPr>
              <w:fldChar w:fldCharType="begin"/>
            </w:r>
            <w:r w:rsidR="00105E6E">
              <w:rPr>
                <w:noProof/>
                <w:webHidden/>
              </w:rPr>
              <w:instrText xml:space="preserve"> PAGEREF _Toc80814164 \h </w:instrText>
            </w:r>
            <w:r w:rsidR="00105E6E">
              <w:rPr>
                <w:noProof/>
                <w:webHidden/>
              </w:rPr>
            </w:r>
            <w:r w:rsidR="00105E6E">
              <w:rPr>
                <w:noProof/>
                <w:webHidden/>
              </w:rPr>
              <w:fldChar w:fldCharType="separate"/>
            </w:r>
            <w:r w:rsidR="001306A3">
              <w:rPr>
                <w:noProof/>
                <w:webHidden/>
              </w:rPr>
              <w:t>32</w:t>
            </w:r>
            <w:r w:rsidR="00105E6E">
              <w:rPr>
                <w:noProof/>
                <w:webHidden/>
              </w:rPr>
              <w:fldChar w:fldCharType="end"/>
            </w:r>
          </w:hyperlink>
        </w:p>
        <w:p w14:paraId="520D5114" w14:textId="344697B6" w:rsidR="00105E6E" w:rsidRDefault="00286FD0">
          <w:pPr>
            <w:pStyle w:val="Spistreci1"/>
            <w:tabs>
              <w:tab w:val="right" w:leader="dot" w:pos="9062"/>
            </w:tabs>
            <w:rPr>
              <w:rFonts w:eastAsiaTheme="minorEastAsia"/>
              <w:noProof/>
              <w:lang w:eastAsia="pl-PL"/>
            </w:rPr>
          </w:pPr>
          <w:hyperlink w:anchor="_Toc80814165" w:history="1">
            <w:r w:rsidR="00105E6E" w:rsidRPr="00CA78C7">
              <w:rPr>
                <w:rStyle w:val="Hipercze"/>
                <w:rFonts w:cstheme="minorHAnsi"/>
                <w:noProof/>
              </w:rPr>
              <w:t>Monitoring</w:t>
            </w:r>
            <w:r w:rsidR="00105E6E">
              <w:rPr>
                <w:noProof/>
                <w:webHidden/>
              </w:rPr>
              <w:tab/>
            </w:r>
            <w:r w:rsidR="00105E6E">
              <w:rPr>
                <w:noProof/>
                <w:webHidden/>
              </w:rPr>
              <w:fldChar w:fldCharType="begin"/>
            </w:r>
            <w:r w:rsidR="00105E6E">
              <w:rPr>
                <w:noProof/>
                <w:webHidden/>
              </w:rPr>
              <w:instrText xml:space="preserve"> PAGEREF _Toc80814165 \h </w:instrText>
            </w:r>
            <w:r w:rsidR="00105E6E">
              <w:rPr>
                <w:noProof/>
                <w:webHidden/>
              </w:rPr>
            </w:r>
            <w:r w:rsidR="00105E6E">
              <w:rPr>
                <w:noProof/>
                <w:webHidden/>
              </w:rPr>
              <w:fldChar w:fldCharType="separate"/>
            </w:r>
            <w:r w:rsidR="001306A3">
              <w:rPr>
                <w:noProof/>
                <w:webHidden/>
              </w:rPr>
              <w:t>33</w:t>
            </w:r>
            <w:r w:rsidR="00105E6E">
              <w:rPr>
                <w:noProof/>
                <w:webHidden/>
              </w:rPr>
              <w:fldChar w:fldCharType="end"/>
            </w:r>
          </w:hyperlink>
        </w:p>
        <w:p w14:paraId="63EC4401" w14:textId="1336F7E4" w:rsidR="00105E6E" w:rsidRDefault="00286FD0">
          <w:pPr>
            <w:pStyle w:val="Spistreci2"/>
            <w:tabs>
              <w:tab w:val="right" w:leader="dot" w:pos="9062"/>
            </w:tabs>
            <w:rPr>
              <w:rFonts w:eastAsiaTheme="minorEastAsia"/>
              <w:noProof/>
              <w:lang w:eastAsia="pl-PL"/>
            </w:rPr>
          </w:pPr>
          <w:hyperlink w:anchor="_Toc80814166" w:history="1">
            <w:r w:rsidR="00105E6E" w:rsidRPr="00CA78C7">
              <w:rPr>
                <w:rStyle w:val="Hipercze"/>
                <w:noProof/>
              </w:rPr>
              <w:t>Wskaźniki realizacji strategii</w:t>
            </w:r>
            <w:r w:rsidR="00105E6E">
              <w:rPr>
                <w:noProof/>
                <w:webHidden/>
              </w:rPr>
              <w:tab/>
            </w:r>
            <w:r w:rsidR="00105E6E">
              <w:rPr>
                <w:noProof/>
                <w:webHidden/>
              </w:rPr>
              <w:fldChar w:fldCharType="begin"/>
            </w:r>
            <w:r w:rsidR="00105E6E">
              <w:rPr>
                <w:noProof/>
                <w:webHidden/>
              </w:rPr>
              <w:instrText xml:space="preserve"> PAGEREF _Toc80814166 \h </w:instrText>
            </w:r>
            <w:r w:rsidR="00105E6E">
              <w:rPr>
                <w:noProof/>
                <w:webHidden/>
              </w:rPr>
            </w:r>
            <w:r w:rsidR="00105E6E">
              <w:rPr>
                <w:noProof/>
                <w:webHidden/>
              </w:rPr>
              <w:fldChar w:fldCharType="separate"/>
            </w:r>
            <w:r w:rsidR="001306A3">
              <w:rPr>
                <w:noProof/>
                <w:webHidden/>
              </w:rPr>
              <w:t>34</w:t>
            </w:r>
            <w:r w:rsidR="00105E6E">
              <w:rPr>
                <w:noProof/>
                <w:webHidden/>
              </w:rPr>
              <w:fldChar w:fldCharType="end"/>
            </w:r>
          </w:hyperlink>
        </w:p>
        <w:p w14:paraId="79F9CF19" w14:textId="3ED096FB" w:rsidR="00105E6E" w:rsidRDefault="00286FD0">
          <w:pPr>
            <w:pStyle w:val="Spistreci1"/>
            <w:tabs>
              <w:tab w:val="right" w:leader="dot" w:pos="9062"/>
            </w:tabs>
            <w:rPr>
              <w:rFonts w:eastAsiaTheme="minorEastAsia"/>
              <w:noProof/>
              <w:lang w:eastAsia="pl-PL"/>
            </w:rPr>
          </w:pPr>
          <w:hyperlink w:anchor="_Toc80814167" w:history="1">
            <w:r w:rsidR="00105E6E" w:rsidRPr="00CA78C7">
              <w:rPr>
                <w:rStyle w:val="Hipercze"/>
                <w:rFonts w:cstheme="minorHAnsi"/>
                <w:noProof/>
              </w:rPr>
              <w:t>Ewaluacja</w:t>
            </w:r>
            <w:r w:rsidR="00105E6E">
              <w:rPr>
                <w:noProof/>
                <w:webHidden/>
              </w:rPr>
              <w:tab/>
            </w:r>
            <w:r w:rsidR="00105E6E">
              <w:rPr>
                <w:noProof/>
                <w:webHidden/>
              </w:rPr>
              <w:fldChar w:fldCharType="begin"/>
            </w:r>
            <w:r w:rsidR="00105E6E">
              <w:rPr>
                <w:noProof/>
                <w:webHidden/>
              </w:rPr>
              <w:instrText xml:space="preserve"> PAGEREF _Toc80814167 \h </w:instrText>
            </w:r>
            <w:r w:rsidR="00105E6E">
              <w:rPr>
                <w:noProof/>
                <w:webHidden/>
              </w:rPr>
            </w:r>
            <w:r w:rsidR="00105E6E">
              <w:rPr>
                <w:noProof/>
                <w:webHidden/>
              </w:rPr>
              <w:fldChar w:fldCharType="separate"/>
            </w:r>
            <w:r w:rsidR="001306A3">
              <w:rPr>
                <w:noProof/>
                <w:webHidden/>
              </w:rPr>
              <w:t>39</w:t>
            </w:r>
            <w:r w:rsidR="00105E6E">
              <w:rPr>
                <w:noProof/>
                <w:webHidden/>
              </w:rPr>
              <w:fldChar w:fldCharType="end"/>
            </w:r>
          </w:hyperlink>
        </w:p>
        <w:p w14:paraId="7F8AF222" w14:textId="633CFB04" w:rsidR="00105E6E" w:rsidRDefault="00286FD0">
          <w:pPr>
            <w:pStyle w:val="Spistreci1"/>
            <w:tabs>
              <w:tab w:val="right" w:leader="dot" w:pos="9062"/>
            </w:tabs>
            <w:rPr>
              <w:rFonts w:eastAsiaTheme="minorEastAsia"/>
              <w:noProof/>
              <w:lang w:eastAsia="pl-PL"/>
            </w:rPr>
          </w:pPr>
          <w:hyperlink w:anchor="_Toc80814168" w:history="1">
            <w:r w:rsidR="00105E6E" w:rsidRPr="00CA78C7">
              <w:rPr>
                <w:rStyle w:val="Hipercze"/>
                <w:rFonts w:cstheme="minorHAnsi"/>
                <w:noProof/>
              </w:rPr>
              <w:t>Słownik pojęć</w:t>
            </w:r>
            <w:r w:rsidR="00105E6E">
              <w:rPr>
                <w:noProof/>
                <w:webHidden/>
              </w:rPr>
              <w:tab/>
            </w:r>
            <w:r w:rsidR="00105E6E">
              <w:rPr>
                <w:noProof/>
                <w:webHidden/>
              </w:rPr>
              <w:fldChar w:fldCharType="begin"/>
            </w:r>
            <w:r w:rsidR="00105E6E">
              <w:rPr>
                <w:noProof/>
                <w:webHidden/>
              </w:rPr>
              <w:instrText xml:space="preserve"> PAGEREF _Toc80814168 \h </w:instrText>
            </w:r>
            <w:r w:rsidR="00105E6E">
              <w:rPr>
                <w:noProof/>
                <w:webHidden/>
              </w:rPr>
            </w:r>
            <w:r w:rsidR="00105E6E">
              <w:rPr>
                <w:noProof/>
                <w:webHidden/>
              </w:rPr>
              <w:fldChar w:fldCharType="separate"/>
            </w:r>
            <w:r w:rsidR="001306A3">
              <w:rPr>
                <w:noProof/>
                <w:webHidden/>
              </w:rPr>
              <w:t>39</w:t>
            </w:r>
            <w:r w:rsidR="00105E6E">
              <w:rPr>
                <w:noProof/>
                <w:webHidden/>
              </w:rPr>
              <w:fldChar w:fldCharType="end"/>
            </w:r>
          </w:hyperlink>
        </w:p>
        <w:p w14:paraId="1077EC87" w14:textId="3576AE82" w:rsidR="00105E6E" w:rsidRDefault="00286FD0">
          <w:pPr>
            <w:pStyle w:val="Spistreci1"/>
            <w:tabs>
              <w:tab w:val="right" w:leader="dot" w:pos="9062"/>
            </w:tabs>
            <w:rPr>
              <w:rFonts w:eastAsiaTheme="minorEastAsia"/>
              <w:noProof/>
              <w:lang w:eastAsia="pl-PL"/>
            </w:rPr>
          </w:pPr>
          <w:hyperlink w:anchor="_Toc80814169" w:history="1">
            <w:r w:rsidR="00105E6E" w:rsidRPr="00CA78C7">
              <w:rPr>
                <w:rStyle w:val="Hipercze"/>
                <w:rFonts w:cstheme="minorHAnsi"/>
                <w:noProof/>
                <w:lang w:eastAsia="ar-SA"/>
              </w:rPr>
              <w:t>Załączniki</w:t>
            </w:r>
            <w:r w:rsidR="00105E6E">
              <w:rPr>
                <w:noProof/>
                <w:webHidden/>
              </w:rPr>
              <w:tab/>
            </w:r>
            <w:r w:rsidR="00105E6E">
              <w:rPr>
                <w:noProof/>
                <w:webHidden/>
              </w:rPr>
              <w:fldChar w:fldCharType="begin"/>
            </w:r>
            <w:r w:rsidR="00105E6E">
              <w:rPr>
                <w:noProof/>
                <w:webHidden/>
              </w:rPr>
              <w:instrText xml:space="preserve"> PAGEREF _Toc80814169 \h </w:instrText>
            </w:r>
            <w:r w:rsidR="00105E6E">
              <w:rPr>
                <w:noProof/>
                <w:webHidden/>
              </w:rPr>
            </w:r>
            <w:r w:rsidR="00105E6E">
              <w:rPr>
                <w:noProof/>
                <w:webHidden/>
              </w:rPr>
              <w:fldChar w:fldCharType="separate"/>
            </w:r>
            <w:r w:rsidR="001306A3">
              <w:rPr>
                <w:noProof/>
                <w:webHidden/>
              </w:rPr>
              <w:t>42</w:t>
            </w:r>
            <w:r w:rsidR="00105E6E">
              <w:rPr>
                <w:noProof/>
                <w:webHidden/>
              </w:rPr>
              <w:fldChar w:fldCharType="end"/>
            </w:r>
          </w:hyperlink>
        </w:p>
        <w:p w14:paraId="63B9B95A" w14:textId="77777777" w:rsidR="003D5163" w:rsidRDefault="003D5163" w:rsidP="003D5163">
          <w:pPr>
            <w:pStyle w:val="Spistreci1"/>
            <w:tabs>
              <w:tab w:val="right" w:leader="dot" w:pos="9062"/>
            </w:tabs>
          </w:pPr>
          <w:r>
            <w:rPr>
              <w:b/>
              <w:bCs/>
            </w:rPr>
            <w:fldChar w:fldCharType="end"/>
          </w:r>
        </w:p>
      </w:sdtContent>
    </w:sdt>
    <w:p w14:paraId="6708A861" w14:textId="77777777" w:rsidR="00380CC8" w:rsidRPr="00EF0AF6" w:rsidRDefault="00380CC8">
      <w:pPr>
        <w:rPr>
          <w:rFonts w:eastAsiaTheme="majorEastAsia" w:cstheme="minorHAnsi"/>
          <w:color w:val="000000" w:themeColor="text1"/>
          <w:sz w:val="32"/>
          <w:szCs w:val="32"/>
        </w:rPr>
      </w:pPr>
      <w:r w:rsidRPr="008767C0">
        <w:rPr>
          <w:rFonts w:cstheme="minorHAnsi"/>
        </w:rPr>
        <w:br w:type="page"/>
      </w:r>
    </w:p>
    <w:p w14:paraId="523086A6" w14:textId="77777777" w:rsidR="00984ABA" w:rsidRPr="00BD66C4" w:rsidRDefault="00263CFB" w:rsidP="00D80D17">
      <w:pPr>
        <w:pStyle w:val="Nagwek1"/>
        <w:spacing w:after="240"/>
        <w:rPr>
          <w:rFonts w:asciiTheme="minorHAnsi" w:hAnsiTheme="minorHAnsi" w:cstheme="minorHAnsi"/>
          <w:sz w:val="28"/>
        </w:rPr>
      </w:pPr>
      <w:bookmarkStart w:id="2" w:name="_Toc52546364"/>
      <w:bookmarkStart w:id="3" w:name="_Toc75774907"/>
      <w:bookmarkStart w:id="4" w:name="_Toc75775025"/>
      <w:bookmarkStart w:id="5" w:name="_Toc80814136"/>
      <w:r w:rsidRPr="00BD66C4">
        <w:rPr>
          <w:rFonts w:asciiTheme="minorHAnsi" w:hAnsiTheme="minorHAnsi" w:cstheme="minorHAnsi"/>
          <w:sz w:val="28"/>
        </w:rPr>
        <w:lastRenderedPageBreak/>
        <w:t>Wprowadzenie</w:t>
      </w:r>
      <w:bookmarkEnd w:id="2"/>
      <w:bookmarkEnd w:id="3"/>
      <w:bookmarkEnd w:id="4"/>
      <w:bookmarkEnd w:id="5"/>
    </w:p>
    <w:p w14:paraId="2AAA8059" w14:textId="77777777" w:rsidR="00791D36" w:rsidRPr="00882330" w:rsidRDefault="00306252" w:rsidP="00613474">
      <w:pPr>
        <w:spacing w:after="120" w:line="276" w:lineRule="auto"/>
        <w:rPr>
          <w:rFonts w:cstheme="minorHAnsi"/>
          <w:sz w:val="24"/>
          <w:szCs w:val="24"/>
        </w:rPr>
      </w:pPr>
      <w:r w:rsidRPr="00882330">
        <w:rPr>
          <w:rFonts w:cstheme="minorHAnsi"/>
          <w:sz w:val="24"/>
          <w:szCs w:val="24"/>
        </w:rPr>
        <w:t xml:space="preserve">Strategia </w:t>
      </w:r>
      <w:r w:rsidR="005D1F7E">
        <w:rPr>
          <w:rFonts w:cstheme="minorHAnsi"/>
          <w:sz w:val="24"/>
          <w:szCs w:val="24"/>
        </w:rPr>
        <w:t>r</w:t>
      </w:r>
      <w:r w:rsidRPr="00882330">
        <w:rPr>
          <w:rFonts w:cstheme="minorHAnsi"/>
          <w:sz w:val="24"/>
          <w:szCs w:val="24"/>
        </w:rPr>
        <w:t xml:space="preserve">ozwoju </w:t>
      </w:r>
      <w:r w:rsidR="005D1F7E">
        <w:rPr>
          <w:rFonts w:cstheme="minorHAnsi"/>
          <w:sz w:val="24"/>
          <w:szCs w:val="24"/>
        </w:rPr>
        <w:t xml:space="preserve">m.st. </w:t>
      </w:r>
      <w:r w:rsidRPr="00882330">
        <w:rPr>
          <w:rFonts w:cstheme="minorHAnsi"/>
          <w:sz w:val="24"/>
          <w:szCs w:val="24"/>
        </w:rPr>
        <w:t xml:space="preserve">Warszawy </w:t>
      </w:r>
      <w:r w:rsidR="005D1F7E">
        <w:rPr>
          <w:rFonts w:cstheme="minorHAnsi"/>
          <w:sz w:val="24"/>
          <w:szCs w:val="24"/>
        </w:rPr>
        <w:t xml:space="preserve">do </w:t>
      </w:r>
      <w:r w:rsidRPr="00882330">
        <w:rPr>
          <w:rFonts w:cstheme="minorHAnsi"/>
          <w:sz w:val="24"/>
          <w:szCs w:val="24"/>
        </w:rPr>
        <w:t>20</w:t>
      </w:r>
      <w:r w:rsidR="00406D85">
        <w:rPr>
          <w:rFonts w:cstheme="minorHAnsi"/>
          <w:sz w:val="24"/>
          <w:szCs w:val="24"/>
        </w:rPr>
        <w:t>3</w:t>
      </w:r>
      <w:r w:rsidRPr="00882330">
        <w:rPr>
          <w:rFonts w:cstheme="minorHAnsi"/>
          <w:sz w:val="24"/>
          <w:szCs w:val="24"/>
        </w:rPr>
        <w:t>0</w:t>
      </w:r>
      <w:r w:rsidR="005D1F7E">
        <w:rPr>
          <w:rFonts w:cstheme="minorHAnsi"/>
          <w:sz w:val="24"/>
          <w:szCs w:val="24"/>
        </w:rPr>
        <w:t xml:space="preserve"> roku</w:t>
      </w:r>
      <w:r w:rsidRPr="00882330">
        <w:rPr>
          <w:rFonts w:cstheme="minorHAnsi"/>
          <w:sz w:val="24"/>
          <w:szCs w:val="24"/>
        </w:rPr>
        <w:t xml:space="preserve"> porusza wiele zagadnień społecznych, które </w:t>
      </w:r>
      <w:r w:rsidR="00AA7E4D" w:rsidRPr="003253DB">
        <w:rPr>
          <w:rFonts w:cstheme="minorHAnsi"/>
          <w:sz w:val="24"/>
          <w:szCs w:val="24"/>
        </w:rPr>
        <w:t>zostały</w:t>
      </w:r>
      <w:r w:rsidRPr="00882330">
        <w:rPr>
          <w:rFonts w:cstheme="minorHAnsi"/>
          <w:sz w:val="24"/>
          <w:szCs w:val="24"/>
        </w:rPr>
        <w:t xml:space="preserve"> ujęte </w:t>
      </w:r>
      <w:r w:rsidR="00AA7E4D" w:rsidRPr="003253DB">
        <w:rPr>
          <w:rFonts w:cstheme="minorHAnsi"/>
          <w:sz w:val="24"/>
          <w:szCs w:val="24"/>
        </w:rPr>
        <w:t>również</w:t>
      </w:r>
      <w:r w:rsidRPr="003253DB">
        <w:rPr>
          <w:rFonts w:cstheme="minorHAnsi"/>
          <w:sz w:val="24"/>
          <w:szCs w:val="24"/>
        </w:rPr>
        <w:t xml:space="preserve"> </w:t>
      </w:r>
      <w:r w:rsidRPr="00882330">
        <w:rPr>
          <w:rFonts w:cstheme="minorHAnsi"/>
          <w:sz w:val="24"/>
          <w:szCs w:val="24"/>
        </w:rPr>
        <w:t>w</w:t>
      </w:r>
      <w:r w:rsidR="00263CFB" w:rsidRPr="00882330">
        <w:rPr>
          <w:rFonts w:cstheme="minorHAnsi"/>
          <w:sz w:val="24"/>
          <w:szCs w:val="24"/>
        </w:rPr>
        <w:t> </w:t>
      </w:r>
      <w:r w:rsidRPr="00882330">
        <w:rPr>
          <w:rFonts w:cstheme="minorHAnsi"/>
          <w:sz w:val="24"/>
          <w:szCs w:val="24"/>
        </w:rPr>
        <w:t>programach wykonawczych.</w:t>
      </w:r>
      <w:r w:rsidR="00882330" w:rsidRPr="00882330">
        <w:rPr>
          <w:rFonts w:cstheme="minorHAnsi"/>
          <w:sz w:val="24"/>
          <w:szCs w:val="24"/>
        </w:rPr>
        <w:t xml:space="preserve"> Ich celem jest zapewnienie mieszkańcom najlepszych warunków do życia, aktywności zawodowej i rozwoju.</w:t>
      </w:r>
    </w:p>
    <w:p w14:paraId="6A0A9B57" w14:textId="77777777" w:rsidR="00882330" w:rsidRDefault="00882330" w:rsidP="00882330">
      <w:pPr>
        <w:spacing w:after="120" w:line="276" w:lineRule="auto"/>
        <w:rPr>
          <w:color w:val="000000" w:themeColor="text1"/>
          <w:sz w:val="24"/>
          <w:szCs w:val="24"/>
        </w:rPr>
      </w:pPr>
      <w:r w:rsidRPr="00882330">
        <w:rPr>
          <w:rFonts w:cstheme="minorHAnsi"/>
          <w:color w:val="000000" w:themeColor="text1"/>
          <w:sz w:val="24"/>
          <w:szCs w:val="24"/>
        </w:rPr>
        <w:t xml:space="preserve">W tym kontekście, </w:t>
      </w:r>
      <w:r w:rsidR="001755F5">
        <w:rPr>
          <w:rFonts w:cstheme="minorHAnsi"/>
          <w:color w:val="000000" w:themeColor="text1"/>
          <w:sz w:val="24"/>
          <w:szCs w:val="24"/>
        </w:rPr>
        <w:t>S</w:t>
      </w:r>
      <w:r w:rsidRPr="00882330">
        <w:rPr>
          <w:rFonts w:cstheme="minorHAnsi"/>
          <w:color w:val="000000" w:themeColor="text1"/>
          <w:sz w:val="24"/>
          <w:szCs w:val="24"/>
        </w:rPr>
        <w:t>trategia rozwiązywania problemów społecznych</w:t>
      </w:r>
      <w:r w:rsidR="001755F5">
        <w:rPr>
          <w:rFonts w:cstheme="minorHAnsi"/>
          <w:color w:val="000000" w:themeColor="text1"/>
          <w:sz w:val="24"/>
          <w:szCs w:val="24"/>
        </w:rPr>
        <w:t xml:space="preserve"> 2030</w:t>
      </w:r>
      <w:r w:rsidRPr="00882330">
        <w:rPr>
          <w:rFonts w:cstheme="minorHAnsi"/>
          <w:color w:val="000000" w:themeColor="text1"/>
          <w:sz w:val="24"/>
          <w:szCs w:val="24"/>
        </w:rPr>
        <w:t>, w skrócie SRPS</w:t>
      </w:r>
      <w:r w:rsidR="001755F5">
        <w:rPr>
          <w:rFonts w:cstheme="minorHAnsi"/>
          <w:color w:val="000000" w:themeColor="text1"/>
          <w:sz w:val="24"/>
          <w:szCs w:val="24"/>
        </w:rPr>
        <w:t> </w:t>
      </w:r>
      <w:r w:rsidR="00680637">
        <w:rPr>
          <w:rFonts w:cstheme="minorHAnsi"/>
          <w:color w:val="000000" w:themeColor="text1"/>
          <w:sz w:val="24"/>
          <w:szCs w:val="24"/>
        </w:rPr>
        <w:t>2030</w:t>
      </w:r>
      <w:r w:rsidRPr="00882330">
        <w:rPr>
          <w:rFonts w:cstheme="minorHAnsi"/>
          <w:color w:val="000000" w:themeColor="text1"/>
          <w:sz w:val="24"/>
          <w:szCs w:val="24"/>
        </w:rPr>
        <w:t xml:space="preserve">, skupi się na profilaktyce zagrożeń oraz wspieraniu osób i rodzin, które nie mogą samodzielnie poradzić sobie w trudnych sytuacjach, </w:t>
      </w:r>
      <w:r w:rsidRPr="00882330">
        <w:rPr>
          <w:color w:val="000000" w:themeColor="text1"/>
          <w:sz w:val="24"/>
          <w:szCs w:val="24"/>
        </w:rPr>
        <w:t>wykorzystując własne możliwości i</w:t>
      </w:r>
      <w:r w:rsidR="001755F5">
        <w:rPr>
          <w:color w:val="000000" w:themeColor="text1"/>
          <w:sz w:val="24"/>
          <w:szCs w:val="24"/>
        </w:rPr>
        <w:t> </w:t>
      </w:r>
      <w:r>
        <w:rPr>
          <w:color w:val="000000" w:themeColor="text1"/>
          <w:sz w:val="24"/>
          <w:szCs w:val="24"/>
        </w:rPr>
        <w:t>zasoby.</w:t>
      </w:r>
      <w:r w:rsidR="000C7CAF">
        <w:rPr>
          <w:color w:val="000000" w:themeColor="text1"/>
          <w:sz w:val="24"/>
          <w:szCs w:val="24"/>
        </w:rPr>
        <w:t xml:space="preserve"> Będziemy wspierać ich samodzielność, zapewnimy „szyte na miarę” usługi społeczne</w:t>
      </w:r>
      <w:r w:rsidR="001130AE">
        <w:rPr>
          <w:rStyle w:val="Odwoanieprzypisudolnego"/>
          <w:color w:val="000000" w:themeColor="text1"/>
          <w:sz w:val="24"/>
          <w:szCs w:val="24"/>
        </w:rPr>
        <w:footnoteReference w:id="2"/>
      </w:r>
      <w:r w:rsidR="000C7CAF">
        <w:rPr>
          <w:color w:val="000000" w:themeColor="text1"/>
          <w:sz w:val="24"/>
          <w:szCs w:val="24"/>
        </w:rPr>
        <w:t xml:space="preserve">. Zachęcimy do dbania o dobre relacje i zdrowy styl życia oraz </w:t>
      </w:r>
      <w:r w:rsidR="009921A5">
        <w:rPr>
          <w:color w:val="000000" w:themeColor="text1"/>
          <w:sz w:val="24"/>
          <w:szCs w:val="24"/>
        </w:rPr>
        <w:t xml:space="preserve">do </w:t>
      </w:r>
      <w:r w:rsidR="000C7CAF">
        <w:rPr>
          <w:color w:val="000000" w:themeColor="text1"/>
          <w:sz w:val="24"/>
          <w:szCs w:val="24"/>
        </w:rPr>
        <w:t>solidarności społecznej. Zbudujemy dobry wizerunek pomocy społecznej i dzięki temu osoby w trudnej sytuacji chętniej z niej skorzystają.</w:t>
      </w:r>
    </w:p>
    <w:p w14:paraId="33F63D9C" w14:textId="77777777" w:rsidR="00882330" w:rsidRPr="007E131A" w:rsidRDefault="000C7CAF" w:rsidP="000C7CAF">
      <w:pPr>
        <w:spacing w:after="120" w:line="276" w:lineRule="auto"/>
        <w:rPr>
          <w:rFonts w:cstheme="minorHAnsi"/>
          <w:strike/>
          <w:color w:val="000000" w:themeColor="text1"/>
          <w:sz w:val="24"/>
          <w:szCs w:val="24"/>
        </w:rPr>
      </w:pPr>
      <w:r>
        <w:rPr>
          <w:rFonts w:cstheme="minorHAnsi"/>
          <w:sz w:val="24"/>
        </w:rPr>
        <w:t>Obowiązek</w:t>
      </w:r>
      <w:r w:rsidRPr="00D80D17">
        <w:rPr>
          <w:rFonts w:cstheme="minorHAnsi"/>
          <w:sz w:val="24"/>
        </w:rPr>
        <w:t xml:space="preserve"> przygotowania strategii rozwiązywania problemów społecznych wynika z ustawy z dnia 12 marca 2004 o pomocy społecznej (art.16b ust.1).</w:t>
      </w:r>
      <w:r>
        <w:rPr>
          <w:rFonts w:cstheme="minorHAnsi"/>
          <w:sz w:val="24"/>
        </w:rPr>
        <w:t xml:space="preserve"> Nad dokumentem pracował zespół pracowników Urzędu m.st. Warszawy oraz ekspertów. </w:t>
      </w:r>
      <w:r w:rsidR="00882330" w:rsidRPr="00882330">
        <w:rPr>
          <w:rFonts w:cstheme="minorHAnsi"/>
          <w:color w:val="000000" w:themeColor="text1"/>
          <w:sz w:val="24"/>
          <w:szCs w:val="24"/>
        </w:rPr>
        <w:t>Praca nad strategią i jej wdrażaniem to proces angażujący szerokie grono osób</w:t>
      </w:r>
      <w:r w:rsidR="00272426">
        <w:rPr>
          <w:rFonts w:cstheme="minorHAnsi"/>
          <w:color w:val="000000" w:themeColor="text1"/>
          <w:sz w:val="24"/>
          <w:szCs w:val="24"/>
        </w:rPr>
        <w:t xml:space="preserve"> z różnorodnych organizacji i instytucji</w:t>
      </w:r>
      <w:r w:rsidR="00882330" w:rsidRPr="00882330">
        <w:rPr>
          <w:rFonts w:cstheme="minorHAnsi"/>
          <w:color w:val="000000" w:themeColor="text1"/>
          <w:sz w:val="24"/>
          <w:szCs w:val="24"/>
        </w:rPr>
        <w:t xml:space="preserve"> </w:t>
      </w:r>
      <w:r w:rsidR="00882330" w:rsidRPr="007E131A">
        <w:rPr>
          <w:rFonts w:cstheme="minorHAnsi"/>
          <w:color w:val="000000" w:themeColor="text1"/>
          <w:sz w:val="24"/>
          <w:szCs w:val="24"/>
        </w:rPr>
        <w:t>zajmujących się udziel</w:t>
      </w:r>
      <w:r w:rsidR="00154A29">
        <w:rPr>
          <w:rFonts w:cstheme="minorHAnsi"/>
          <w:color w:val="000000" w:themeColor="text1"/>
          <w:sz w:val="24"/>
          <w:szCs w:val="24"/>
        </w:rPr>
        <w:t>a</w:t>
      </w:r>
      <w:r w:rsidR="00882330" w:rsidRPr="007E131A">
        <w:rPr>
          <w:rFonts w:cstheme="minorHAnsi"/>
          <w:color w:val="000000" w:themeColor="text1"/>
          <w:sz w:val="24"/>
          <w:szCs w:val="24"/>
        </w:rPr>
        <w:t>niem pomocy osobom wymagającym wsparcia.</w:t>
      </w:r>
      <w:r w:rsidR="00882330" w:rsidRPr="007E131A">
        <w:rPr>
          <w:rFonts w:cstheme="minorHAnsi"/>
          <w:strike/>
          <w:color w:val="000000" w:themeColor="text1"/>
          <w:sz w:val="24"/>
          <w:szCs w:val="24"/>
        </w:rPr>
        <w:t xml:space="preserve"> </w:t>
      </w:r>
    </w:p>
    <w:p w14:paraId="08A65DD2" w14:textId="77777777" w:rsidR="007E131A" w:rsidRPr="00C511DE" w:rsidRDefault="008D5302" w:rsidP="000C7CAF">
      <w:pPr>
        <w:spacing w:after="120" w:line="276" w:lineRule="auto"/>
        <w:rPr>
          <w:rFonts w:cstheme="minorHAnsi"/>
          <w:color w:val="000000" w:themeColor="text1"/>
          <w:sz w:val="24"/>
          <w:szCs w:val="24"/>
        </w:rPr>
      </w:pPr>
      <w:r>
        <w:rPr>
          <w:rFonts w:cstheme="minorHAnsi"/>
          <w:color w:val="000000" w:themeColor="text1"/>
          <w:sz w:val="24"/>
          <w:szCs w:val="24"/>
        </w:rPr>
        <w:t>Stworzyliśmy</w:t>
      </w:r>
      <w:r w:rsidR="00C511DE" w:rsidRPr="00C511DE">
        <w:rPr>
          <w:rFonts w:cstheme="minorHAnsi"/>
          <w:color w:val="000000" w:themeColor="text1"/>
          <w:sz w:val="24"/>
          <w:szCs w:val="24"/>
        </w:rPr>
        <w:t xml:space="preserve"> dokument, który w zamierzeniach strategicznych uwzględnia zarówno perspektywę odbiorców pomocy społecznej, jak i osób świadczących pomoc. Koncentruje działanie w sferze pomocy społecznej na czterech celach strategicznych, którym odpowiednio przyporządk</w:t>
      </w:r>
      <w:r w:rsidR="00767261">
        <w:rPr>
          <w:rFonts w:cstheme="minorHAnsi"/>
          <w:color w:val="000000" w:themeColor="text1"/>
          <w:sz w:val="24"/>
          <w:szCs w:val="24"/>
        </w:rPr>
        <w:t>owaliśmy</w:t>
      </w:r>
      <w:r w:rsidR="00C511DE" w:rsidRPr="00C511DE">
        <w:rPr>
          <w:rFonts w:cstheme="minorHAnsi"/>
          <w:color w:val="000000" w:themeColor="text1"/>
          <w:sz w:val="24"/>
          <w:szCs w:val="24"/>
        </w:rPr>
        <w:t xml:space="preserve"> dziewięć celów operacyjnych wraz z kierunkami działań. W</w:t>
      </w:r>
      <w:r w:rsidR="00250FF5">
        <w:rPr>
          <w:rFonts w:cstheme="minorHAnsi"/>
          <w:color w:val="000000" w:themeColor="text1"/>
          <w:sz w:val="24"/>
          <w:szCs w:val="24"/>
        </w:rPr>
        <w:t> </w:t>
      </w:r>
      <w:r w:rsidR="00C511DE" w:rsidRPr="00C511DE">
        <w:rPr>
          <w:rFonts w:cstheme="minorHAnsi"/>
          <w:color w:val="000000" w:themeColor="text1"/>
          <w:sz w:val="24"/>
          <w:szCs w:val="24"/>
        </w:rPr>
        <w:t xml:space="preserve">strategii zakładamy, że w perspektywie najbliższych dziesięciu lat będziemy wspierać </w:t>
      </w:r>
      <w:r>
        <w:rPr>
          <w:rFonts w:cstheme="minorHAnsi"/>
          <w:color w:val="000000" w:themeColor="text1"/>
          <w:sz w:val="24"/>
          <w:szCs w:val="24"/>
        </w:rPr>
        <w:t>osoby potrzebujące pomocy w samodzielnym funkcjonowaniu</w:t>
      </w:r>
      <w:r w:rsidR="00C511DE" w:rsidRPr="00C511DE">
        <w:rPr>
          <w:rFonts w:cstheme="minorHAnsi"/>
          <w:color w:val="000000" w:themeColor="text1"/>
          <w:sz w:val="24"/>
          <w:szCs w:val="24"/>
        </w:rPr>
        <w:t>, doskonalić system usług</w:t>
      </w:r>
      <w:r>
        <w:rPr>
          <w:rFonts w:cstheme="minorHAnsi"/>
          <w:color w:val="000000" w:themeColor="text1"/>
          <w:sz w:val="24"/>
          <w:szCs w:val="24"/>
        </w:rPr>
        <w:t>.</w:t>
      </w:r>
      <w:r w:rsidR="00C511DE" w:rsidRPr="00C511DE">
        <w:rPr>
          <w:rFonts w:cstheme="minorHAnsi"/>
          <w:color w:val="000000" w:themeColor="text1"/>
          <w:sz w:val="24"/>
          <w:szCs w:val="24"/>
        </w:rPr>
        <w:t xml:space="preserve"> </w:t>
      </w:r>
      <w:r>
        <w:rPr>
          <w:rFonts w:cstheme="minorHAnsi"/>
          <w:color w:val="000000" w:themeColor="text1"/>
          <w:sz w:val="24"/>
          <w:szCs w:val="24"/>
        </w:rPr>
        <w:t>B</w:t>
      </w:r>
      <w:r w:rsidR="00C511DE" w:rsidRPr="00C511DE">
        <w:rPr>
          <w:rFonts w:cstheme="minorHAnsi"/>
          <w:color w:val="000000" w:themeColor="text1"/>
          <w:sz w:val="24"/>
          <w:szCs w:val="24"/>
        </w:rPr>
        <w:t>ędziemy też propagować zdrowy styl życia oraz dobre relacje, a także wspólnie budować wizerunek pomocy społecznej – w oparciu o wiedzę, profesjonalizm i</w:t>
      </w:r>
      <w:r w:rsidR="00767261">
        <w:rPr>
          <w:rFonts w:cstheme="minorHAnsi"/>
          <w:color w:val="000000" w:themeColor="text1"/>
          <w:sz w:val="24"/>
          <w:szCs w:val="24"/>
        </w:rPr>
        <w:t> </w:t>
      </w:r>
      <w:r w:rsidR="00C511DE" w:rsidRPr="00C511DE">
        <w:rPr>
          <w:rFonts w:cstheme="minorHAnsi"/>
          <w:color w:val="000000" w:themeColor="text1"/>
          <w:sz w:val="24"/>
          <w:szCs w:val="24"/>
        </w:rPr>
        <w:t>solidarność społeczną.</w:t>
      </w:r>
    </w:p>
    <w:p w14:paraId="7169F416" w14:textId="77777777" w:rsidR="000C7CAF" w:rsidRPr="000C7CAF" w:rsidRDefault="000C7CAF" w:rsidP="000C7CAF">
      <w:pPr>
        <w:spacing w:after="480" w:line="276" w:lineRule="auto"/>
        <w:rPr>
          <w:rFonts w:cstheme="minorHAnsi"/>
          <w:color w:val="000000" w:themeColor="text1"/>
          <w:sz w:val="24"/>
          <w:szCs w:val="24"/>
        </w:rPr>
      </w:pPr>
      <w:r w:rsidRPr="000C7CAF">
        <w:rPr>
          <w:rFonts w:cstheme="minorHAnsi"/>
          <w:color w:val="000000" w:themeColor="text1"/>
          <w:sz w:val="24"/>
          <w:szCs w:val="24"/>
        </w:rPr>
        <w:t>Strategia została opracowana na lata 2021-2030.</w:t>
      </w:r>
      <w:r w:rsidR="005703F4">
        <w:rPr>
          <w:rFonts w:cstheme="minorHAnsi"/>
          <w:color w:val="000000" w:themeColor="text1"/>
          <w:sz w:val="24"/>
          <w:szCs w:val="24"/>
        </w:rPr>
        <w:t xml:space="preserve"> Będzie realizowana poprzez programy </w:t>
      </w:r>
      <w:r w:rsidR="005703F4" w:rsidRPr="00701A26">
        <w:rPr>
          <w:rFonts w:cstheme="minorHAnsi"/>
          <w:sz w:val="24"/>
          <w:szCs w:val="24"/>
        </w:rPr>
        <w:t>dotycząc</w:t>
      </w:r>
      <w:r w:rsidR="005703F4">
        <w:rPr>
          <w:rFonts w:cstheme="minorHAnsi"/>
          <w:sz w:val="24"/>
          <w:szCs w:val="24"/>
        </w:rPr>
        <w:t>e m.in.</w:t>
      </w:r>
      <w:r w:rsidR="005703F4" w:rsidRPr="00701A26">
        <w:rPr>
          <w:rFonts w:cstheme="minorHAnsi"/>
          <w:sz w:val="24"/>
          <w:szCs w:val="24"/>
        </w:rPr>
        <w:t xml:space="preserve">: ochrony i wsparcia rodzin i osób </w:t>
      </w:r>
      <w:r w:rsidR="005703F4" w:rsidRPr="00701A26">
        <w:rPr>
          <w:rFonts w:cstheme="minorHAnsi"/>
          <w:color w:val="000000" w:themeColor="text1"/>
          <w:sz w:val="24"/>
          <w:szCs w:val="24"/>
        </w:rPr>
        <w:t xml:space="preserve">z niepełnosprawnościami, </w:t>
      </w:r>
      <w:r w:rsidR="005703F4" w:rsidRPr="00272426">
        <w:rPr>
          <w:rFonts w:cstheme="minorHAnsi"/>
          <w:color w:val="000000" w:themeColor="text1"/>
          <w:sz w:val="24"/>
          <w:szCs w:val="24"/>
        </w:rPr>
        <w:t>ochrony zdrowia psychicznego,</w:t>
      </w:r>
      <w:r w:rsidR="005703F4" w:rsidRPr="00701A26">
        <w:rPr>
          <w:rFonts w:cstheme="minorHAnsi"/>
          <w:color w:val="000000" w:themeColor="text1"/>
          <w:sz w:val="24"/>
          <w:szCs w:val="24"/>
        </w:rPr>
        <w:t xml:space="preserve"> przeciwdziałania przemocy w rodzinie, profilaktyki </w:t>
      </w:r>
      <w:proofErr w:type="spellStart"/>
      <w:r w:rsidR="005703F4" w:rsidRPr="00701A26">
        <w:rPr>
          <w:rFonts w:cstheme="minorHAnsi"/>
          <w:color w:val="000000" w:themeColor="text1"/>
          <w:sz w:val="24"/>
          <w:szCs w:val="24"/>
        </w:rPr>
        <w:t>zachowań</w:t>
      </w:r>
      <w:proofErr w:type="spellEnd"/>
      <w:r w:rsidR="005703F4" w:rsidRPr="00701A26">
        <w:rPr>
          <w:rFonts w:cstheme="minorHAnsi"/>
          <w:color w:val="000000" w:themeColor="text1"/>
          <w:sz w:val="24"/>
          <w:szCs w:val="24"/>
        </w:rPr>
        <w:t xml:space="preserve"> ryzykownych i</w:t>
      </w:r>
      <w:r w:rsidR="005703F4">
        <w:rPr>
          <w:rFonts w:cstheme="minorHAnsi"/>
          <w:color w:val="000000" w:themeColor="text1"/>
          <w:sz w:val="24"/>
          <w:szCs w:val="24"/>
        </w:rPr>
        <w:t> </w:t>
      </w:r>
      <w:r w:rsidR="005703F4" w:rsidRPr="00701A26">
        <w:rPr>
          <w:rFonts w:cstheme="minorHAnsi"/>
          <w:color w:val="000000" w:themeColor="text1"/>
          <w:sz w:val="24"/>
          <w:szCs w:val="24"/>
        </w:rPr>
        <w:t>uzależnień</w:t>
      </w:r>
      <w:r w:rsidR="005703F4">
        <w:rPr>
          <w:rFonts w:cstheme="minorHAnsi"/>
          <w:color w:val="000000" w:themeColor="text1"/>
          <w:sz w:val="24"/>
          <w:szCs w:val="24"/>
        </w:rPr>
        <w:t xml:space="preserve">. </w:t>
      </w:r>
      <w:r w:rsidR="00CE6A65">
        <w:rPr>
          <w:rFonts w:cstheme="minorHAnsi"/>
          <w:color w:val="000000" w:themeColor="text1"/>
          <w:sz w:val="24"/>
          <w:szCs w:val="24"/>
        </w:rPr>
        <w:t>Urzędy dzielnic</w:t>
      </w:r>
      <w:r w:rsidR="005703F4">
        <w:rPr>
          <w:rFonts w:cstheme="minorHAnsi"/>
          <w:color w:val="000000" w:themeColor="text1"/>
          <w:sz w:val="24"/>
          <w:szCs w:val="24"/>
        </w:rPr>
        <w:t xml:space="preserve"> opracują priorytety dzielnicowe, </w:t>
      </w:r>
      <w:r w:rsidR="005703F4" w:rsidRPr="00854D02">
        <w:rPr>
          <w:rFonts w:cstheme="minorHAnsi"/>
          <w:sz w:val="24"/>
          <w:szCs w:val="24"/>
        </w:rPr>
        <w:t>spójne z celami strategii rozwiązywania problemów społecznych</w:t>
      </w:r>
      <w:r w:rsidR="005703F4">
        <w:rPr>
          <w:rFonts w:cstheme="minorHAnsi"/>
          <w:sz w:val="24"/>
          <w:szCs w:val="24"/>
        </w:rPr>
        <w:t xml:space="preserve">. </w:t>
      </w:r>
      <w:r w:rsidR="00176422">
        <w:rPr>
          <w:rFonts w:cstheme="minorHAnsi"/>
          <w:sz w:val="24"/>
          <w:szCs w:val="24"/>
        </w:rPr>
        <w:t>Ramy finansowe zostały określone według grup działań i uwzględniają również krajowe i wojewódzkie programy zabezpieczenia społecznego realizowane w Warszawie.</w:t>
      </w:r>
    </w:p>
    <w:p w14:paraId="08C5F60B" w14:textId="77777777" w:rsidR="001E5AA7" w:rsidRPr="00BD66C4" w:rsidRDefault="00315E47" w:rsidP="00D80D17">
      <w:pPr>
        <w:pStyle w:val="Nagwek1"/>
        <w:spacing w:after="240"/>
        <w:rPr>
          <w:rFonts w:asciiTheme="minorHAnsi" w:hAnsiTheme="minorHAnsi" w:cstheme="minorHAnsi"/>
          <w:sz w:val="28"/>
        </w:rPr>
      </w:pPr>
      <w:bookmarkStart w:id="6" w:name="_Toc52546371"/>
      <w:bookmarkStart w:id="7" w:name="_Toc75774908"/>
      <w:bookmarkStart w:id="8" w:name="_Toc75775026"/>
      <w:bookmarkStart w:id="9" w:name="_Toc80814137"/>
      <w:r w:rsidRPr="00BD66C4">
        <w:rPr>
          <w:rFonts w:asciiTheme="minorHAnsi" w:hAnsiTheme="minorHAnsi" w:cstheme="minorHAnsi"/>
          <w:sz w:val="28"/>
        </w:rPr>
        <w:lastRenderedPageBreak/>
        <w:t>Wizja</w:t>
      </w:r>
      <w:bookmarkEnd w:id="6"/>
      <w:bookmarkEnd w:id="7"/>
      <w:bookmarkEnd w:id="8"/>
      <w:bookmarkEnd w:id="9"/>
    </w:p>
    <w:p w14:paraId="2D7CB5D3" w14:textId="77777777" w:rsidR="00BA28DF" w:rsidRPr="00BA28DF" w:rsidRDefault="00BC1F5A" w:rsidP="00BA28DF">
      <w:pPr>
        <w:spacing w:after="120"/>
        <w:rPr>
          <w:rFonts w:cstheme="minorHAnsi"/>
          <w:iCs/>
          <w:color w:val="2E74B5" w:themeColor="accent1" w:themeShade="BF"/>
          <w:sz w:val="24"/>
          <w:szCs w:val="24"/>
        </w:rPr>
      </w:pPr>
      <w:r>
        <w:rPr>
          <w:color w:val="2E74B5"/>
          <w:sz w:val="24"/>
          <w:szCs w:val="24"/>
        </w:rPr>
        <w:t>Pomagamy osobom w trudnej sytuacji życiowej, udzielamy wsparcia „szytego na miarę”. Działamy lokalnie i łączymy potrzeby mieszkanek i mieszkańców z najwyższej jakości ofertą instytucji i organizacji pozarządowych.</w:t>
      </w:r>
    </w:p>
    <w:p w14:paraId="2458317A" w14:textId="77777777" w:rsidR="006B1032" w:rsidRPr="00D80D17" w:rsidRDefault="001306A3" w:rsidP="006B1032">
      <w:pPr>
        <w:spacing w:after="120" w:line="276" w:lineRule="auto"/>
        <w:rPr>
          <w:rFonts w:cstheme="minorHAnsi"/>
          <w:sz w:val="24"/>
        </w:rPr>
      </w:pPr>
      <w:r w:rsidRPr="00D80D17">
        <w:rPr>
          <w:rFonts w:cstheme="minorHAnsi"/>
          <w:sz w:val="24"/>
        </w:rPr>
        <w:t xml:space="preserve">Osoby i rodziny mieszkające w Warszawie </w:t>
      </w:r>
      <w:r>
        <w:rPr>
          <w:rFonts w:cstheme="minorHAnsi"/>
          <w:sz w:val="24"/>
        </w:rPr>
        <w:t>mogą liczyć na</w:t>
      </w:r>
      <w:r w:rsidRPr="00D80D17">
        <w:rPr>
          <w:rFonts w:cstheme="minorHAnsi"/>
          <w:sz w:val="24"/>
        </w:rPr>
        <w:t xml:space="preserve"> pomoc, gdy znajdą się w trudnej sytuacji</w:t>
      </w:r>
      <w:r>
        <w:rPr>
          <w:rFonts w:cstheme="minorHAnsi"/>
          <w:sz w:val="24"/>
        </w:rPr>
        <w:t xml:space="preserve"> i napotkają na problemy, których nie mogą samodzielnie rozwiązać.</w:t>
      </w:r>
      <w:r w:rsidRPr="00D80D17">
        <w:rPr>
          <w:rFonts w:cstheme="minorHAnsi"/>
          <w:sz w:val="24"/>
        </w:rPr>
        <w:t xml:space="preserve"> Zapewnimy </w:t>
      </w:r>
      <w:r>
        <w:rPr>
          <w:rFonts w:cstheme="minorHAnsi"/>
          <w:sz w:val="24"/>
        </w:rPr>
        <w:t>wsparcie</w:t>
      </w:r>
      <w:r w:rsidRPr="00D80D17">
        <w:rPr>
          <w:rFonts w:cstheme="minorHAnsi"/>
          <w:sz w:val="24"/>
        </w:rPr>
        <w:t xml:space="preserve"> osobom narażonym na </w:t>
      </w:r>
      <w:r>
        <w:rPr>
          <w:rFonts w:cstheme="minorHAnsi"/>
          <w:sz w:val="24"/>
        </w:rPr>
        <w:t>prześladowanie czy nierówne traktowanie,  </w:t>
      </w:r>
      <w:r w:rsidRPr="00D80D17">
        <w:rPr>
          <w:rFonts w:cstheme="minorHAnsi"/>
          <w:sz w:val="24"/>
        </w:rPr>
        <w:t>w</w:t>
      </w:r>
      <w:r>
        <w:rPr>
          <w:rFonts w:cstheme="minorHAnsi"/>
          <w:sz w:val="24"/>
        </w:rPr>
        <w:t> </w:t>
      </w:r>
      <w:r w:rsidRPr="00D80D17">
        <w:rPr>
          <w:rFonts w:cstheme="minorHAnsi"/>
          <w:sz w:val="24"/>
        </w:rPr>
        <w:t>szczególności</w:t>
      </w:r>
      <w:r w:rsidRPr="00766D5C">
        <w:rPr>
          <w:rFonts w:cstheme="minorHAnsi"/>
          <w:sz w:val="24"/>
        </w:rPr>
        <w:t xml:space="preserve"> </w:t>
      </w:r>
      <w:r w:rsidRPr="00D80D17">
        <w:rPr>
          <w:rFonts w:cstheme="minorHAnsi"/>
          <w:sz w:val="24"/>
        </w:rPr>
        <w:t xml:space="preserve">osobom </w:t>
      </w:r>
      <w:r>
        <w:rPr>
          <w:rFonts w:cstheme="minorHAnsi"/>
          <w:sz w:val="24"/>
        </w:rPr>
        <w:t xml:space="preserve">starszym, </w:t>
      </w:r>
      <w:r w:rsidRPr="00D80D17">
        <w:rPr>
          <w:rFonts w:cstheme="minorHAnsi"/>
          <w:sz w:val="24"/>
        </w:rPr>
        <w:t>z niepełnosprawnościami</w:t>
      </w:r>
      <w:r>
        <w:rPr>
          <w:rFonts w:cstheme="minorHAnsi"/>
          <w:sz w:val="24"/>
        </w:rPr>
        <w:t>,</w:t>
      </w:r>
      <w:r w:rsidRPr="00D80D17">
        <w:rPr>
          <w:rFonts w:cstheme="minorHAnsi"/>
          <w:sz w:val="24"/>
        </w:rPr>
        <w:t xml:space="preserve"> osobom doświadczającym przemocy. </w:t>
      </w:r>
      <w:r w:rsidR="006B1032" w:rsidRPr="00D80D17">
        <w:rPr>
          <w:rFonts w:cstheme="minorHAnsi"/>
          <w:sz w:val="24"/>
        </w:rPr>
        <w:t xml:space="preserve"> </w:t>
      </w:r>
      <w:r w:rsidR="00306252" w:rsidRPr="00D80D17">
        <w:rPr>
          <w:rFonts w:cstheme="minorHAnsi"/>
          <w:sz w:val="24"/>
        </w:rPr>
        <w:t xml:space="preserve">Udoskonalimy system wsparcia, tak, żeby pomoc była </w:t>
      </w:r>
      <w:r w:rsidR="00990FB7">
        <w:rPr>
          <w:rFonts w:cstheme="minorHAnsi"/>
          <w:sz w:val="24"/>
        </w:rPr>
        <w:t>„</w:t>
      </w:r>
      <w:r w:rsidR="00306252" w:rsidRPr="00D80D17">
        <w:rPr>
          <w:rFonts w:cstheme="minorHAnsi"/>
          <w:sz w:val="24"/>
        </w:rPr>
        <w:t>szyta na miarę</w:t>
      </w:r>
      <w:r w:rsidR="00990FB7">
        <w:rPr>
          <w:rFonts w:cstheme="minorHAnsi"/>
          <w:sz w:val="24"/>
        </w:rPr>
        <w:t>” czyli zindywidualizowana</w:t>
      </w:r>
      <w:r w:rsidR="004E202A">
        <w:rPr>
          <w:rFonts w:cstheme="minorHAnsi"/>
          <w:sz w:val="24"/>
        </w:rPr>
        <w:t>, kompleksowa i</w:t>
      </w:r>
      <w:r w:rsidR="00BE533F">
        <w:rPr>
          <w:rFonts w:cstheme="minorHAnsi"/>
          <w:sz w:val="24"/>
        </w:rPr>
        <w:t> </w:t>
      </w:r>
      <w:r w:rsidR="00306252" w:rsidRPr="00D80D17">
        <w:rPr>
          <w:rFonts w:cstheme="minorHAnsi"/>
          <w:sz w:val="24"/>
        </w:rPr>
        <w:t xml:space="preserve">innowacyjna. </w:t>
      </w:r>
      <w:r w:rsidR="006B1032" w:rsidRPr="00494AA5">
        <w:rPr>
          <w:rFonts w:cstheme="minorHAnsi"/>
          <w:sz w:val="24"/>
        </w:rPr>
        <w:t>Dzięki temu osoby i rodziny będą mogły samodzieln</w:t>
      </w:r>
      <w:r w:rsidR="0061183C" w:rsidRPr="00494AA5">
        <w:rPr>
          <w:rFonts w:cstheme="minorHAnsi"/>
          <w:sz w:val="24"/>
        </w:rPr>
        <w:t>i</w:t>
      </w:r>
      <w:r w:rsidR="006B1032" w:rsidRPr="00494AA5">
        <w:rPr>
          <w:rFonts w:cstheme="minorHAnsi"/>
          <w:sz w:val="24"/>
        </w:rPr>
        <w:t>e i aktywn</w:t>
      </w:r>
      <w:r w:rsidR="0061183C" w:rsidRPr="00494AA5">
        <w:rPr>
          <w:rFonts w:cstheme="minorHAnsi"/>
          <w:sz w:val="24"/>
        </w:rPr>
        <w:t>i</w:t>
      </w:r>
      <w:r w:rsidR="006B1032" w:rsidRPr="00494AA5">
        <w:rPr>
          <w:rFonts w:cstheme="minorHAnsi"/>
          <w:sz w:val="24"/>
        </w:rPr>
        <w:t>e funkcjonować w takim stopniu, jak to tylko możliwe</w:t>
      </w:r>
      <w:r w:rsidR="006B1032" w:rsidRPr="00D80D17">
        <w:rPr>
          <w:rFonts w:cstheme="minorHAnsi"/>
          <w:sz w:val="24"/>
        </w:rPr>
        <w:t>. Potrzebującym</w:t>
      </w:r>
      <w:r w:rsidR="006B1032">
        <w:rPr>
          <w:rFonts w:cstheme="minorHAnsi"/>
          <w:sz w:val="24"/>
        </w:rPr>
        <w:t xml:space="preserve"> stałej pomocy</w:t>
      </w:r>
      <w:r w:rsidR="006B1032" w:rsidRPr="00D80D17">
        <w:rPr>
          <w:rFonts w:cstheme="minorHAnsi"/>
          <w:sz w:val="24"/>
        </w:rPr>
        <w:t xml:space="preserve"> zapewnimy </w:t>
      </w:r>
      <w:r w:rsidR="006B1032">
        <w:rPr>
          <w:rFonts w:cstheme="minorHAnsi"/>
          <w:sz w:val="24"/>
        </w:rPr>
        <w:t>ciągłe</w:t>
      </w:r>
      <w:r w:rsidR="006B1032" w:rsidRPr="00D80D17">
        <w:rPr>
          <w:rFonts w:cstheme="minorHAnsi"/>
          <w:sz w:val="24"/>
        </w:rPr>
        <w:t xml:space="preserve"> wsparcie</w:t>
      </w:r>
      <w:r w:rsidR="006B1032">
        <w:rPr>
          <w:rFonts w:cstheme="minorHAnsi"/>
          <w:sz w:val="24"/>
        </w:rPr>
        <w:t xml:space="preserve"> w przełamywaniu codziennych barier</w:t>
      </w:r>
      <w:r w:rsidR="006B1032" w:rsidRPr="00D80D17">
        <w:rPr>
          <w:rFonts w:cstheme="minorHAnsi"/>
          <w:sz w:val="24"/>
        </w:rPr>
        <w:t>.</w:t>
      </w:r>
    </w:p>
    <w:p w14:paraId="666ED648" w14:textId="77777777" w:rsidR="00791D36" w:rsidRPr="00D80D17" w:rsidRDefault="006B1032" w:rsidP="00D80D17">
      <w:pPr>
        <w:spacing w:after="120" w:line="276" w:lineRule="auto"/>
        <w:rPr>
          <w:rFonts w:cstheme="minorHAnsi"/>
          <w:sz w:val="24"/>
        </w:rPr>
      </w:pPr>
      <w:r w:rsidRPr="00D80D17">
        <w:rPr>
          <w:rFonts w:cstheme="minorHAnsi"/>
          <w:sz w:val="24"/>
        </w:rPr>
        <w:t>System rozwiązywania problemów społecznych będzie uwzględniał poziom lokalny</w:t>
      </w:r>
      <w:r>
        <w:rPr>
          <w:rFonts w:cstheme="minorHAnsi"/>
          <w:sz w:val="24"/>
        </w:rPr>
        <w:t>, przede wszystkim</w:t>
      </w:r>
      <w:r w:rsidRPr="00D80D17">
        <w:rPr>
          <w:rFonts w:cstheme="minorHAnsi"/>
          <w:sz w:val="24"/>
        </w:rPr>
        <w:t xml:space="preserve"> dzielnicowy</w:t>
      </w:r>
      <w:r>
        <w:rPr>
          <w:rFonts w:cstheme="minorHAnsi"/>
          <w:sz w:val="24"/>
        </w:rPr>
        <w:t>, ale także osiedlowy czy sąsiedzki</w:t>
      </w:r>
      <w:r w:rsidRPr="00D80D17">
        <w:rPr>
          <w:rFonts w:cstheme="minorHAnsi"/>
          <w:sz w:val="24"/>
        </w:rPr>
        <w:t>.</w:t>
      </w:r>
      <w:r w:rsidR="00306252" w:rsidRPr="00D80D17">
        <w:rPr>
          <w:rFonts w:cstheme="minorHAnsi"/>
          <w:sz w:val="24"/>
        </w:rPr>
        <w:t xml:space="preserve"> </w:t>
      </w:r>
      <w:r w:rsidR="00494AA5">
        <w:rPr>
          <w:rFonts w:cstheme="minorHAnsi"/>
          <w:sz w:val="24"/>
        </w:rPr>
        <w:t xml:space="preserve">W ramach </w:t>
      </w:r>
      <w:proofErr w:type="spellStart"/>
      <w:r w:rsidR="00494AA5">
        <w:rPr>
          <w:rFonts w:cstheme="minorHAnsi"/>
          <w:sz w:val="24"/>
        </w:rPr>
        <w:t>deinstytucjonalizacji</w:t>
      </w:r>
      <w:proofErr w:type="spellEnd"/>
      <w:r w:rsidR="00494AA5">
        <w:rPr>
          <w:rFonts w:cstheme="minorHAnsi"/>
          <w:sz w:val="24"/>
        </w:rPr>
        <w:t xml:space="preserve"> rozwiniemy ofertę usług w społecznościach lokalnych dostosowaną do indywidualnych potrzeb.</w:t>
      </w:r>
    </w:p>
    <w:p w14:paraId="451F7481" w14:textId="77777777" w:rsidR="006B1032" w:rsidRPr="00D80D17" w:rsidRDefault="00306252" w:rsidP="006B1032">
      <w:pPr>
        <w:spacing w:after="480" w:line="276" w:lineRule="auto"/>
        <w:rPr>
          <w:rFonts w:cstheme="minorHAnsi"/>
          <w:sz w:val="24"/>
        </w:rPr>
      </w:pPr>
      <w:r w:rsidRPr="00D80D17">
        <w:rPr>
          <w:rFonts w:cstheme="minorHAnsi"/>
          <w:sz w:val="24"/>
        </w:rPr>
        <w:t>Lokalne instytucje będą współdziałać jeszcze ściślej na rzecz udzielania pomocy w</w:t>
      </w:r>
      <w:r w:rsidR="00CA18C3">
        <w:rPr>
          <w:rFonts w:cstheme="minorHAnsi"/>
          <w:sz w:val="24"/>
        </w:rPr>
        <w:t> </w:t>
      </w:r>
      <w:r w:rsidRPr="00D80D17">
        <w:rPr>
          <w:rFonts w:cstheme="minorHAnsi"/>
          <w:sz w:val="24"/>
        </w:rPr>
        <w:t xml:space="preserve">konkretnych sytuacjach. Na obszarach występowania problemów społecznych będą organizowane lokalne systemy wsparcia </w:t>
      </w:r>
      <w:r w:rsidR="00066411">
        <w:rPr>
          <w:rFonts w:cstheme="minorHAnsi"/>
          <w:sz w:val="24"/>
        </w:rPr>
        <w:t xml:space="preserve">spinające działania i </w:t>
      </w:r>
      <w:r w:rsidR="00CA18C3">
        <w:rPr>
          <w:rFonts w:cstheme="minorHAnsi"/>
          <w:sz w:val="24"/>
        </w:rPr>
        <w:t>potencjał różnych partnerów</w:t>
      </w:r>
      <w:r w:rsidR="00066411">
        <w:rPr>
          <w:rFonts w:cstheme="minorHAnsi"/>
          <w:sz w:val="24"/>
        </w:rPr>
        <w:t xml:space="preserve"> i</w:t>
      </w:r>
      <w:r w:rsidR="00117B86">
        <w:rPr>
          <w:rFonts w:cstheme="minorHAnsi"/>
          <w:sz w:val="24"/>
        </w:rPr>
        <w:t> </w:t>
      </w:r>
      <w:r w:rsidRPr="00D80D17">
        <w:rPr>
          <w:rFonts w:cstheme="minorHAnsi"/>
          <w:sz w:val="24"/>
        </w:rPr>
        <w:t>środowisk</w:t>
      </w:r>
      <w:r w:rsidR="00CA18C3">
        <w:rPr>
          <w:rFonts w:cstheme="minorHAnsi"/>
          <w:sz w:val="24"/>
        </w:rPr>
        <w:t xml:space="preserve"> </w:t>
      </w:r>
      <w:r w:rsidR="00066411">
        <w:rPr>
          <w:rFonts w:cstheme="minorHAnsi"/>
          <w:sz w:val="24"/>
        </w:rPr>
        <w:t>społecznych</w:t>
      </w:r>
      <w:r w:rsidRPr="00D80D17">
        <w:rPr>
          <w:rFonts w:cstheme="minorHAnsi"/>
          <w:sz w:val="24"/>
        </w:rPr>
        <w:t xml:space="preserve">. </w:t>
      </w:r>
      <w:r w:rsidR="006B1032" w:rsidRPr="00D80D17">
        <w:rPr>
          <w:rFonts w:cstheme="minorHAnsi"/>
          <w:sz w:val="24"/>
        </w:rPr>
        <w:t xml:space="preserve">Połączymy </w:t>
      </w:r>
      <w:r w:rsidR="006B1032">
        <w:rPr>
          <w:rFonts w:cstheme="minorHAnsi"/>
          <w:sz w:val="24"/>
        </w:rPr>
        <w:t xml:space="preserve">różne </w:t>
      </w:r>
      <w:r w:rsidR="006B1032" w:rsidRPr="00D80D17">
        <w:rPr>
          <w:rFonts w:cstheme="minorHAnsi"/>
          <w:sz w:val="24"/>
        </w:rPr>
        <w:t>możliwości i zasoby</w:t>
      </w:r>
      <w:r w:rsidR="006B1032">
        <w:rPr>
          <w:rFonts w:cstheme="minorHAnsi"/>
          <w:sz w:val="24"/>
        </w:rPr>
        <w:t>:</w:t>
      </w:r>
      <w:r w:rsidR="006B1032" w:rsidRPr="00D80D17">
        <w:rPr>
          <w:rFonts w:cstheme="minorHAnsi"/>
          <w:sz w:val="24"/>
        </w:rPr>
        <w:t xml:space="preserve"> mieszkaniowe, kultur</w:t>
      </w:r>
      <w:r w:rsidR="006B1032">
        <w:rPr>
          <w:rFonts w:cstheme="minorHAnsi"/>
          <w:sz w:val="24"/>
        </w:rPr>
        <w:t>alne</w:t>
      </w:r>
      <w:r w:rsidR="006B1032" w:rsidRPr="00D80D17">
        <w:rPr>
          <w:rFonts w:cstheme="minorHAnsi"/>
          <w:sz w:val="24"/>
        </w:rPr>
        <w:t>, edukac</w:t>
      </w:r>
      <w:r w:rsidR="006B1032">
        <w:rPr>
          <w:rFonts w:cstheme="minorHAnsi"/>
          <w:sz w:val="24"/>
        </w:rPr>
        <w:t>y</w:t>
      </w:r>
      <w:r w:rsidR="006B1032" w:rsidRPr="00D80D17">
        <w:rPr>
          <w:rFonts w:cstheme="minorHAnsi"/>
          <w:sz w:val="24"/>
        </w:rPr>
        <w:t>j</w:t>
      </w:r>
      <w:r w:rsidR="006B1032">
        <w:rPr>
          <w:rFonts w:cstheme="minorHAnsi"/>
          <w:sz w:val="24"/>
        </w:rPr>
        <w:t>ne</w:t>
      </w:r>
      <w:r w:rsidR="006B1032" w:rsidRPr="00D80D17">
        <w:rPr>
          <w:rFonts w:cstheme="minorHAnsi"/>
          <w:sz w:val="24"/>
        </w:rPr>
        <w:t>, zdrowotne</w:t>
      </w:r>
      <w:r w:rsidR="006B1032">
        <w:rPr>
          <w:rFonts w:cstheme="minorHAnsi"/>
          <w:sz w:val="24"/>
        </w:rPr>
        <w:t xml:space="preserve"> i</w:t>
      </w:r>
      <w:r w:rsidR="006B1032" w:rsidRPr="00D80D17">
        <w:rPr>
          <w:rFonts w:cstheme="minorHAnsi"/>
          <w:sz w:val="24"/>
        </w:rPr>
        <w:t xml:space="preserve"> sportu</w:t>
      </w:r>
      <w:r w:rsidR="006B1032">
        <w:rPr>
          <w:rFonts w:cstheme="minorHAnsi"/>
          <w:sz w:val="24"/>
        </w:rPr>
        <w:t>,</w:t>
      </w:r>
      <w:r w:rsidR="006B1032" w:rsidRPr="00D80D17">
        <w:rPr>
          <w:rFonts w:cstheme="minorHAnsi"/>
          <w:sz w:val="24"/>
        </w:rPr>
        <w:t xml:space="preserve"> na rzecz idei solidarności społecznej. </w:t>
      </w:r>
      <w:r w:rsidR="006B1032" w:rsidRPr="00D80D17">
        <w:rPr>
          <w:rFonts w:cstheme="minorHAnsi"/>
          <w:bCs/>
          <w:sz w:val="24"/>
        </w:rPr>
        <w:t>Interdyscyplinarne</w:t>
      </w:r>
      <w:r w:rsidR="006B1032" w:rsidRPr="00D80D17">
        <w:rPr>
          <w:rFonts w:cstheme="minorHAnsi"/>
          <w:sz w:val="24"/>
        </w:rPr>
        <w:t xml:space="preserve"> podejście do działań na rzecz społeczności lokalnej umożliwi również zapobieganie problemom</w:t>
      </w:r>
      <w:r w:rsidR="006B1032">
        <w:rPr>
          <w:rFonts w:cstheme="minorHAnsi"/>
          <w:sz w:val="24"/>
        </w:rPr>
        <w:t xml:space="preserve">, profilaktykę marginalizacji i </w:t>
      </w:r>
      <w:proofErr w:type="spellStart"/>
      <w:r w:rsidR="006B1032">
        <w:rPr>
          <w:rFonts w:cstheme="minorHAnsi"/>
          <w:sz w:val="24"/>
        </w:rPr>
        <w:t>zachowań</w:t>
      </w:r>
      <w:proofErr w:type="spellEnd"/>
      <w:r w:rsidR="006B1032">
        <w:rPr>
          <w:rFonts w:cstheme="minorHAnsi"/>
          <w:sz w:val="24"/>
        </w:rPr>
        <w:t xml:space="preserve"> ryzykownych</w:t>
      </w:r>
      <w:r w:rsidR="006B1032" w:rsidRPr="00D80D17">
        <w:rPr>
          <w:rFonts w:cstheme="minorHAnsi"/>
          <w:sz w:val="24"/>
        </w:rPr>
        <w:t xml:space="preserve">. </w:t>
      </w:r>
    </w:p>
    <w:p w14:paraId="62C5455D" w14:textId="77777777" w:rsidR="00984ABA" w:rsidRPr="00BD66C4" w:rsidRDefault="00984ABA" w:rsidP="00D80D17">
      <w:pPr>
        <w:pStyle w:val="Nagwek1"/>
        <w:spacing w:after="240"/>
        <w:rPr>
          <w:rFonts w:asciiTheme="minorHAnsi" w:hAnsiTheme="minorHAnsi" w:cstheme="minorHAnsi"/>
          <w:sz w:val="28"/>
        </w:rPr>
      </w:pPr>
      <w:bookmarkStart w:id="10" w:name="_Toc52546365"/>
      <w:bookmarkStart w:id="11" w:name="_Toc75774909"/>
      <w:bookmarkStart w:id="12" w:name="_Toc75775027"/>
      <w:bookmarkStart w:id="13" w:name="_Toc80814138"/>
      <w:r w:rsidRPr="00BD66C4">
        <w:rPr>
          <w:rFonts w:asciiTheme="minorHAnsi" w:hAnsiTheme="minorHAnsi" w:cstheme="minorHAnsi"/>
          <w:sz w:val="28"/>
        </w:rPr>
        <w:t>Powiązania z krajowymi i regionalnymi dokumentami</w:t>
      </w:r>
      <w:bookmarkEnd w:id="10"/>
      <w:bookmarkEnd w:id="11"/>
      <w:bookmarkEnd w:id="12"/>
      <w:bookmarkEnd w:id="13"/>
    </w:p>
    <w:p w14:paraId="4502EC15" w14:textId="77777777" w:rsidR="00AA7E4D" w:rsidRPr="00176EA0" w:rsidRDefault="00AA7E4D" w:rsidP="009E5A22">
      <w:pPr>
        <w:rPr>
          <w:sz w:val="24"/>
          <w:szCs w:val="24"/>
        </w:rPr>
      </w:pPr>
      <w:r w:rsidRPr="00176EA0">
        <w:rPr>
          <w:sz w:val="24"/>
          <w:szCs w:val="24"/>
        </w:rPr>
        <w:t>S</w:t>
      </w:r>
      <w:r w:rsidR="00680637">
        <w:rPr>
          <w:sz w:val="24"/>
          <w:szCs w:val="24"/>
        </w:rPr>
        <w:t>RP</w:t>
      </w:r>
      <w:r w:rsidRPr="00176EA0">
        <w:rPr>
          <w:sz w:val="24"/>
          <w:szCs w:val="24"/>
        </w:rPr>
        <w:t>S</w:t>
      </w:r>
      <w:r w:rsidR="00680637">
        <w:rPr>
          <w:sz w:val="24"/>
          <w:szCs w:val="24"/>
        </w:rPr>
        <w:t xml:space="preserve"> 2030</w:t>
      </w:r>
      <w:r w:rsidRPr="00176EA0">
        <w:rPr>
          <w:sz w:val="24"/>
          <w:szCs w:val="24"/>
        </w:rPr>
        <w:t xml:space="preserve"> </w:t>
      </w:r>
      <w:r w:rsidR="00EA6C7E">
        <w:rPr>
          <w:sz w:val="24"/>
          <w:szCs w:val="24"/>
        </w:rPr>
        <w:t xml:space="preserve">jest </w:t>
      </w:r>
      <w:r w:rsidRPr="00176EA0">
        <w:rPr>
          <w:sz w:val="24"/>
          <w:szCs w:val="24"/>
        </w:rPr>
        <w:t>zgod</w:t>
      </w:r>
      <w:r w:rsidR="00EA6C7E">
        <w:rPr>
          <w:sz w:val="24"/>
          <w:szCs w:val="24"/>
        </w:rPr>
        <w:t>na</w:t>
      </w:r>
      <w:r w:rsidRPr="00176EA0">
        <w:rPr>
          <w:sz w:val="24"/>
          <w:szCs w:val="24"/>
        </w:rPr>
        <w:t xml:space="preserve"> z celami lub obszarami priorytetowymi wskazanymi w</w:t>
      </w:r>
      <w:r w:rsidR="009E5A22" w:rsidRPr="00176EA0">
        <w:rPr>
          <w:sz w:val="24"/>
          <w:szCs w:val="24"/>
        </w:rPr>
        <w:t> </w:t>
      </w:r>
      <w:r w:rsidRPr="00176EA0">
        <w:rPr>
          <w:sz w:val="24"/>
          <w:szCs w:val="24"/>
        </w:rPr>
        <w:t>innych strategicznych dokumentach krajowych i regionalnych.</w:t>
      </w:r>
    </w:p>
    <w:tbl>
      <w:tblPr>
        <w:tblStyle w:val="Zwykatabela2"/>
        <w:tblW w:w="0" w:type="auto"/>
        <w:tblLook w:val="04A0" w:firstRow="1" w:lastRow="0" w:firstColumn="1" w:lastColumn="0" w:noHBand="0" w:noVBand="1"/>
      </w:tblPr>
      <w:tblGrid>
        <w:gridCol w:w="4531"/>
        <w:gridCol w:w="4531"/>
      </w:tblGrid>
      <w:tr w:rsidR="008767C0" w:rsidRPr="00D80D17" w14:paraId="1C5D7FF9" w14:textId="77777777" w:rsidTr="0087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C27BFAB" w14:textId="77777777" w:rsidR="008767C0" w:rsidRPr="00D80D17" w:rsidRDefault="008767C0" w:rsidP="008767C0">
            <w:pPr>
              <w:rPr>
                <w:rFonts w:cstheme="minorHAnsi"/>
                <w:sz w:val="24"/>
              </w:rPr>
            </w:pPr>
            <w:r w:rsidRPr="00D80D17">
              <w:rPr>
                <w:rFonts w:cstheme="minorHAnsi"/>
                <w:sz w:val="24"/>
              </w:rPr>
              <w:t>Strategia na rzecz Odpowiedzialnego Rozwoju do roku 2020 (z perspektywą do 2030 r.)</w:t>
            </w:r>
          </w:p>
        </w:tc>
        <w:tc>
          <w:tcPr>
            <w:tcW w:w="4531" w:type="dxa"/>
          </w:tcPr>
          <w:p w14:paraId="3BF0B506" w14:textId="77777777" w:rsidR="008767C0" w:rsidRPr="00B27A89" w:rsidRDefault="008767C0" w:rsidP="008767C0">
            <w:pPr>
              <w:cnfStyle w:val="100000000000" w:firstRow="1" w:lastRow="0" w:firstColumn="0" w:lastColumn="0" w:oddVBand="0" w:evenVBand="0" w:oddHBand="0" w:evenHBand="0" w:firstRowFirstColumn="0" w:firstRowLastColumn="0" w:lastRowFirstColumn="0" w:lastRowLastColumn="0"/>
              <w:rPr>
                <w:rFonts w:cstheme="minorHAnsi"/>
                <w:b w:val="0"/>
                <w:sz w:val="24"/>
              </w:rPr>
            </w:pPr>
            <w:r w:rsidRPr="00B27A89">
              <w:rPr>
                <w:rFonts w:cstheme="minorHAnsi"/>
                <w:b w:val="0"/>
                <w:sz w:val="24"/>
              </w:rPr>
              <w:t>Cel szczegółowy II. Rozwój społecznie wrażliwy i terytorialnie zrównoważony</w:t>
            </w:r>
          </w:p>
        </w:tc>
      </w:tr>
      <w:tr w:rsidR="008767C0" w:rsidRPr="00D80D17" w14:paraId="55BF45DC" w14:textId="77777777" w:rsidTr="0087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03304C" w14:textId="77777777" w:rsidR="008767C0" w:rsidRPr="00D80D17" w:rsidRDefault="008767C0" w:rsidP="00DE449E">
            <w:pPr>
              <w:rPr>
                <w:rFonts w:cstheme="minorHAnsi"/>
                <w:sz w:val="24"/>
              </w:rPr>
            </w:pPr>
            <w:r w:rsidRPr="00D80D17">
              <w:rPr>
                <w:rFonts w:cstheme="minorHAnsi"/>
                <w:sz w:val="24"/>
              </w:rPr>
              <w:t>Krajowy Program Przeciwdziałania Ubóstwu i Wykluczeniu Społecznemu. Nowy wymiar aktywnej integracji</w:t>
            </w:r>
          </w:p>
        </w:tc>
        <w:tc>
          <w:tcPr>
            <w:tcW w:w="4531" w:type="dxa"/>
          </w:tcPr>
          <w:p w14:paraId="7760C054" w14:textId="77777777" w:rsidR="008767C0" w:rsidRPr="00D80D17" w:rsidRDefault="008767C0" w:rsidP="00DE449E">
            <w:pPr>
              <w:cnfStyle w:val="000000100000" w:firstRow="0" w:lastRow="0" w:firstColumn="0" w:lastColumn="0" w:oddVBand="0" w:evenVBand="0" w:oddHBand="1" w:evenHBand="0" w:firstRowFirstColumn="0" w:firstRowLastColumn="0" w:lastRowFirstColumn="0" w:lastRowLastColumn="0"/>
              <w:rPr>
                <w:rFonts w:cstheme="minorHAnsi"/>
                <w:sz w:val="24"/>
              </w:rPr>
            </w:pPr>
            <w:r w:rsidRPr="00D80D17">
              <w:rPr>
                <w:rFonts w:cstheme="minorHAnsi"/>
                <w:sz w:val="24"/>
              </w:rPr>
              <w:t>Cel główny: trwałe zmniejszenie liczby osób zagrożonych ubóstwem i wykluczeniem społecznym oraz wzrost spójności społecznej</w:t>
            </w:r>
          </w:p>
        </w:tc>
      </w:tr>
      <w:tr w:rsidR="008767C0" w:rsidRPr="00D80D17" w14:paraId="0ECC035B" w14:textId="77777777" w:rsidTr="008767C0">
        <w:tc>
          <w:tcPr>
            <w:cnfStyle w:val="001000000000" w:firstRow="0" w:lastRow="0" w:firstColumn="1" w:lastColumn="0" w:oddVBand="0" w:evenVBand="0" w:oddHBand="0" w:evenHBand="0" w:firstRowFirstColumn="0" w:firstRowLastColumn="0" w:lastRowFirstColumn="0" w:lastRowLastColumn="0"/>
            <w:tcW w:w="4531" w:type="dxa"/>
          </w:tcPr>
          <w:p w14:paraId="25E7DFC4" w14:textId="77777777" w:rsidR="008767C0" w:rsidRPr="00D80D17" w:rsidRDefault="008767C0" w:rsidP="008767C0">
            <w:pPr>
              <w:rPr>
                <w:rFonts w:cstheme="minorHAnsi"/>
                <w:sz w:val="24"/>
              </w:rPr>
            </w:pPr>
            <w:r w:rsidRPr="00D80D17">
              <w:rPr>
                <w:rFonts w:cstheme="minorHAnsi"/>
                <w:sz w:val="24"/>
              </w:rPr>
              <w:t>Krajowy Program Rozwoju Ekonomii Społecznej do 2023 roku. Ekonomia Solidarności Społecznej</w:t>
            </w:r>
          </w:p>
        </w:tc>
        <w:tc>
          <w:tcPr>
            <w:tcW w:w="4531" w:type="dxa"/>
          </w:tcPr>
          <w:p w14:paraId="4B8029AF" w14:textId="77777777" w:rsidR="008767C0" w:rsidRPr="00D80D17" w:rsidRDefault="008767C0" w:rsidP="008767C0">
            <w:pPr>
              <w:cnfStyle w:val="000000000000" w:firstRow="0" w:lastRow="0" w:firstColumn="0" w:lastColumn="0" w:oddVBand="0" w:evenVBand="0" w:oddHBand="0" w:evenHBand="0" w:firstRowFirstColumn="0" w:firstRowLastColumn="0" w:lastRowFirstColumn="0" w:lastRowLastColumn="0"/>
              <w:rPr>
                <w:rFonts w:cstheme="minorHAnsi"/>
                <w:sz w:val="24"/>
              </w:rPr>
            </w:pPr>
            <w:r w:rsidRPr="00D80D17">
              <w:rPr>
                <w:rFonts w:cstheme="minorHAnsi"/>
                <w:sz w:val="24"/>
              </w:rPr>
              <w:t>Obszar IV. Solidarne społeczeństwo</w:t>
            </w:r>
          </w:p>
        </w:tc>
      </w:tr>
      <w:tr w:rsidR="00D33F5A" w:rsidRPr="00D80D17" w14:paraId="131FA347" w14:textId="77777777" w:rsidTr="0087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3A9794C" w14:textId="77777777" w:rsidR="00D33F5A" w:rsidRPr="00D80D17" w:rsidRDefault="00D33F5A" w:rsidP="008767C0">
            <w:pPr>
              <w:rPr>
                <w:rFonts w:cstheme="minorHAnsi"/>
                <w:sz w:val="24"/>
              </w:rPr>
            </w:pPr>
            <w:r w:rsidRPr="00D33F5A">
              <w:rPr>
                <w:rFonts w:cstheme="minorHAnsi"/>
                <w:sz w:val="24"/>
              </w:rPr>
              <w:t>Strategi</w:t>
            </w:r>
            <w:r w:rsidR="00E91906">
              <w:rPr>
                <w:rFonts w:cstheme="minorHAnsi"/>
                <w:sz w:val="24"/>
              </w:rPr>
              <w:t>a</w:t>
            </w:r>
            <w:r w:rsidRPr="00D33F5A">
              <w:rPr>
                <w:rFonts w:cstheme="minorHAnsi"/>
                <w:sz w:val="24"/>
              </w:rPr>
              <w:t xml:space="preserve"> Rozwoju Kapitału Ludzkiego</w:t>
            </w:r>
            <w:r>
              <w:rPr>
                <w:rFonts w:cstheme="minorHAnsi"/>
                <w:sz w:val="24"/>
              </w:rPr>
              <w:t xml:space="preserve"> 2030</w:t>
            </w:r>
          </w:p>
        </w:tc>
        <w:tc>
          <w:tcPr>
            <w:tcW w:w="4531" w:type="dxa"/>
          </w:tcPr>
          <w:p w14:paraId="579F3E23" w14:textId="77777777" w:rsidR="00D33F5A" w:rsidRPr="00D33F5A" w:rsidRDefault="00D33F5A" w:rsidP="008767C0">
            <w:pPr>
              <w:cnfStyle w:val="000000100000" w:firstRow="0" w:lastRow="0" w:firstColumn="0" w:lastColumn="0" w:oddVBand="0" w:evenVBand="0" w:oddHBand="1" w:evenHBand="0" w:firstRowFirstColumn="0" w:firstRowLastColumn="0" w:lastRowFirstColumn="0" w:lastRowLastColumn="0"/>
              <w:rPr>
                <w:rFonts w:cstheme="minorHAnsi"/>
                <w:sz w:val="24"/>
              </w:rPr>
            </w:pPr>
            <w:r w:rsidRPr="00D33F5A">
              <w:rPr>
                <w:rFonts w:cstheme="minorHAnsi"/>
                <w:sz w:val="24"/>
              </w:rPr>
              <w:t>Cel szczegółowy 4: Redukcja ubóstwa i</w:t>
            </w:r>
            <w:r w:rsidR="00E91906">
              <w:rPr>
                <w:rFonts w:cstheme="minorHAnsi"/>
                <w:sz w:val="24"/>
              </w:rPr>
              <w:t> </w:t>
            </w:r>
            <w:r w:rsidRPr="00D33F5A">
              <w:rPr>
                <w:rFonts w:cstheme="minorHAnsi"/>
                <w:sz w:val="24"/>
              </w:rPr>
              <w:t xml:space="preserve">wykluczenia społecznego oraz poprawa </w:t>
            </w:r>
            <w:r w:rsidRPr="00D33F5A">
              <w:rPr>
                <w:rFonts w:cstheme="minorHAnsi"/>
                <w:sz w:val="24"/>
              </w:rPr>
              <w:lastRenderedPageBreak/>
              <w:t>dostępu do usług świadczonych w</w:t>
            </w:r>
            <w:r w:rsidR="00E91906">
              <w:rPr>
                <w:rFonts w:cstheme="minorHAnsi"/>
                <w:sz w:val="24"/>
              </w:rPr>
              <w:t> </w:t>
            </w:r>
            <w:r w:rsidRPr="00D33F5A">
              <w:rPr>
                <w:rFonts w:cstheme="minorHAnsi"/>
                <w:sz w:val="24"/>
              </w:rPr>
              <w:t>odpowiedzi na wyzwania demograficzne</w:t>
            </w:r>
          </w:p>
        </w:tc>
      </w:tr>
      <w:tr w:rsidR="008767C0" w:rsidRPr="00D80D17" w14:paraId="107C0127" w14:textId="77777777" w:rsidTr="008767C0">
        <w:tc>
          <w:tcPr>
            <w:cnfStyle w:val="001000000000" w:firstRow="0" w:lastRow="0" w:firstColumn="1" w:lastColumn="0" w:oddVBand="0" w:evenVBand="0" w:oddHBand="0" w:evenHBand="0" w:firstRowFirstColumn="0" w:firstRowLastColumn="0" w:lastRowFirstColumn="0" w:lastRowLastColumn="0"/>
            <w:tcW w:w="4531" w:type="dxa"/>
          </w:tcPr>
          <w:p w14:paraId="3FC7971C" w14:textId="77777777" w:rsidR="008767C0" w:rsidRPr="00D80D17" w:rsidRDefault="008767C0" w:rsidP="008767C0">
            <w:pPr>
              <w:rPr>
                <w:rFonts w:cstheme="minorHAnsi"/>
                <w:sz w:val="24"/>
              </w:rPr>
            </w:pPr>
            <w:r w:rsidRPr="00D80D17">
              <w:rPr>
                <w:rFonts w:cstheme="minorHAnsi"/>
                <w:sz w:val="24"/>
              </w:rPr>
              <w:lastRenderedPageBreak/>
              <w:t>Strategia Rozwoju Województwa Mazowieckiego 2030</w:t>
            </w:r>
          </w:p>
        </w:tc>
        <w:tc>
          <w:tcPr>
            <w:tcW w:w="4531" w:type="dxa"/>
          </w:tcPr>
          <w:p w14:paraId="66FCEF7A" w14:textId="77777777" w:rsidR="008767C0" w:rsidRPr="005F16CF" w:rsidRDefault="005F16CF" w:rsidP="008767C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rPr>
            </w:pPr>
            <w:r w:rsidRPr="005F16CF">
              <w:rPr>
                <w:rFonts w:cstheme="minorHAnsi"/>
                <w:color w:val="000000" w:themeColor="text1"/>
                <w:sz w:val="24"/>
              </w:rPr>
              <w:t xml:space="preserve">Cel rozwojowy: </w:t>
            </w:r>
            <w:r w:rsidR="008767C0" w:rsidRPr="005F16CF">
              <w:rPr>
                <w:rFonts w:cstheme="minorHAnsi"/>
                <w:color w:val="000000" w:themeColor="text1"/>
                <w:sz w:val="24"/>
              </w:rPr>
              <w:t xml:space="preserve">Poprawa jakości życia oraz wykorzystanie kapitału ludzkiego </w:t>
            </w:r>
            <w:r w:rsidR="00176EA0" w:rsidRPr="005F16CF">
              <w:rPr>
                <w:rFonts w:cstheme="minorHAnsi"/>
                <w:color w:val="000000" w:themeColor="text1"/>
                <w:sz w:val="24"/>
              </w:rPr>
              <w:t>i</w:t>
            </w:r>
            <w:r w:rsidR="00176EA0">
              <w:rPr>
                <w:rFonts w:cstheme="minorHAnsi"/>
                <w:color w:val="000000" w:themeColor="text1"/>
                <w:sz w:val="24"/>
              </w:rPr>
              <w:t> </w:t>
            </w:r>
            <w:r w:rsidR="008767C0" w:rsidRPr="005F16CF">
              <w:rPr>
                <w:rFonts w:cstheme="minorHAnsi"/>
                <w:color w:val="000000" w:themeColor="text1"/>
                <w:sz w:val="24"/>
              </w:rPr>
              <w:t>społecznego do tworzenia nowoczesnej gospodarki – kierunek działań: przeciwdziałanie zjawisku wykluczenia społecznego, integracja społeczna</w:t>
            </w:r>
          </w:p>
        </w:tc>
      </w:tr>
      <w:tr w:rsidR="008767C0" w:rsidRPr="00D80D17" w14:paraId="0C9E2DD9" w14:textId="77777777" w:rsidTr="0087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044E2E1" w14:textId="77777777" w:rsidR="008767C0" w:rsidRPr="00D80D17" w:rsidRDefault="008767C0" w:rsidP="00DE449E">
            <w:pPr>
              <w:rPr>
                <w:rFonts w:cstheme="minorHAnsi"/>
                <w:sz w:val="24"/>
              </w:rPr>
            </w:pPr>
            <w:r w:rsidRPr="00D80D17">
              <w:rPr>
                <w:rFonts w:cstheme="minorHAnsi"/>
                <w:sz w:val="24"/>
              </w:rPr>
              <w:t>Strategia Polityki Społecznej Województwa Mazowieckiego</w:t>
            </w:r>
          </w:p>
        </w:tc>
        <w:tc>
          <w:tcPr>
            <w:tcW w:w="4531" w:type="dxa"/>
          </w:tcPr>
          <w:p w14:paraId="6DC07D92" w14:textId="77777777" w:rsidR="008767C0" w:rsidRPr="005F16CF" w:rsidRDefault="005F16CF" w:rsidP="00D33F5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F16CF">
              <w:rPr>
                <w:rFonts w:cstheme="minorHAnsi"/>
                <w:color w:val="000000" w:themeColor="text1"/>
                <w:sz w:val="24"/>
                <w:szCs w:val="24"/>
              </w:rPr>
              <w:t>Cel</w:t>
            </w:r>
            <w:r w:rsidR="00D33F5A">
              <w:rPr>
                <w:rFonts w:cstheme="minorHAnsi"/>
                <w:color w:val="000000" w:themeColor="text1"/>
                <w:sz w:val="24"/>
                <w:szCs w:val="24"/>
              </w:rPr>
              <w:t>:</w:t>
            </w:r>
            <w:r w:rsidRPr="005F16CF">
              <w:rPr>
                <w:rFonts w:cstheme="minorHAnsi"/>
                <w:color w:val="000000" w:themeColor="text1"/>
                <w:sz w:val="24"/>
                <w:szCs w:val="24"/>
              </w:rPr>
              <w:t xml:space="preserve"> </w:t>
            </w:r>
            <w:r w:rsidR="00D33F5A">
              <w:rPr>
                <w:rFonts w:cstheme="minorHAnsi"/>
                <w:color w:val="000000" w:themeColor="text1"/>
                <w:sz w:val="24"/>
                <w:szCs w:val="24"/>
              </w:rPr>
              <w:t>w</w:t>
            </w:r>
            <w:r w:rsidR="00D33F5A" w:rsidRPr="00D33F5A">
              <w:rPr>
                <w:rFonts w:cstheme="minorHAnsi"/>
                <w:color w:val="000000" w:themeColor="text1"/>
                <w:sz w:val="24"/>
                <w:szCs w:val="24"/>
              </w:rPr>
              <w:t>zmocnienie kapitału ludzkiego do aktywności, samodzielności i integracji społecznej</w:t>
            </w:r>
          </w:p>
        </w:tc>
      </w:tr>
    </w:tbl>
    <w:p w14:paraId="2B519D99" w14:textId="77777777" w:rsidR="00984ABA" w:rsidRPr="00BD66C4" w:rsidRDefault="00984ABA" w:rsidP="00D7555A">
      <w:pPr>
        <w:pStyle w:val="Nagwek1"/>
        <w:spacing w:before="480" w:after="240"/>
        <w:rPr>
          <w:rFonts w:asciiTheme="minorHAnsi" w:hAnsiTheme="minorHAnsi" w:cstheme="minorHAnsi"/>
          <w:sz w:val="28"/>
        </w:rPr>
      </w:pPr>
      <w:bookmarkStart w:id="14" w:name="_Toc52546366"/>
      <w:bookmarkStart w:id="15" w:name="_Toc75774910"/>
      <w:bookmarkStart w:id="16" w:name="_Toc75775028"/>
      <w:bookmarkStart w:id="17" w:name="_Toc80814139"/>
      <w:r w:rsidRPr="00BD66C4">
        <w:rPr>
          <w:rFonts w:asciiTheme="minorHAnsi" w:hAnsiTheme="minorHAnsi" w:cstheme="minorHAnsi"/>
          <w:sz w:val="28"/>
        </w:rPr>
        <w:t>Powiązania z warszawskimi dokumentami</w:t>
      </w:r>
      <w:bookmarkEnd w:id="14"/>
      <w:bookmarkEnd w:id="15"/>
      <w:bookmarkEnd w:id="16"/>
      <w:bookmarkEnd w:id="17"/>
    </w:p>
    <w:p w14:paraId="7517C029" w14:textId="77777777" w:rsidR="00D80D17" w:rsidRPr="00D80D17" w:rsidRDefault="00D80D17" w:rsidP="0042244B">
      <w:pPr>
        <w:spacing w:after="120" w:line="276" w:lineRule="auto"/>
        <w:rPr>
          <w:rFonts w:cstheme="minorHAnsi"/>
          <w:color w:val="000000" w:themeColor="text1"/>
          <w:sz w:val="24"/>
        </w:rPr>
      </w:pPr>
      <w:r w:rsidRPr="00D80D17">
        <w:rPr>
          <w:rFonts w:cstheme="minorHAnsi"/>
          <w:color w:val="000000" w:themeColor="text1"/>
          <w:sz w:val="24"/>
        </w:rPr>
        <w:t xml:space="preserve">Strategia rozwoju m.st. Warszawy </w:t>
      </w:r>
      <w:r w:rsidR="005D1F7E">
        <w:rPr>
          <w:rFonts w:cstheme="minorHAnsi"/>
          <w:color w:val="000000" w:themeColor="text1"/>
          <w:sz w:val="24"/>
        </w:rPr>
        <w:t xml:space="preserve">do 2030 roku </w:t>
      </w:r>
      <w:r w:rsidR="005A6E61">
        <w:rPr>
          <w:rFonts w:cstheme="minorHAnsi"/>
          <w:color w:val="000000" w:themeColor="text1"/>
          <w:sz w:val="24"/>
        </w:rPr>
        <w:t xml:space="preserve">– </w:t>
      </w:r>
      <w:r w:rsidR="005D1F7E" w:rsidRPr="005D1F7E">
        <w:rPr>
          <w:rFonts w:cstheme="minorHAnsi"/>
          <w:color w:val="000000" w:themeColor="text1"/>
          <w:sz w:val="24"/>
        </w:rPr>
        <w:t>Strategia #Warszawa2030</w:t>
      </w:r>
      <w:r w:rsidRPr="00D80D17">
        <w:rPr>
          <w:rFonts w:cstheme="minorHAnsi"/>
          <w:color w:val="000000" w:themeColor="text1"/>
          <w:sz w:val="24"/>
        </w:rPr>
        <w:t xml:space="preserve"> i </w:t>
      </w:r>
      <w:r w:rsidR="00396B8D">
        <w:rPr>
          <w:rFonts w:cstheme="minorHAnsi"/>
          <w:color w:val="000000" w:themeColor="text1"/>
          <w:sz w:val="24"/>
        </w:rPr>
        <w:t>S</w:t>
      </w:r>
      <w:r w:rsidRPr="00D80D17">
        <w:rPr>
          <w:rFonts w:cstheme="minorHAnsi"/>
          <w:color w:val="000000" w:themeColor="text1"/>
          <w:sz w:val="24"/>
        </w:rPr>
        <w:t>trategia rozwiązywania problemów społecznych</w:t>
      </w:r>
      <w:r w:rsidR="00396B8D">
        <w:rPr>
          <w:rFonts w:cstheme="minorHAnsi"/>
          <w:color w:val="000000" w:themeColor="text1"/>
          <w:sz w:val="24"/>
        </w:rPr>
        <w:t xml:space="preserve"> 2030</w:t>
      </w:r>
      <w:r w:rsidRPr="00D80D17">
        <w:rPr>
          <w:rFonts w:cstheme="minorHAnsi"/>
          <w:color w:val="000000" w:themeColor="text1"/>
          <w:sz w:val="24"/>
        </w:rPr>
        <w:t xml:space="preserve"> to dokumenty</w:t>
      </w:r>
      <w:r w:rsidR="00C1412C" w:rsidRPr="00C1412C">
        <w:rPr>
          <w:rFonts w:cstheme="minorHAnsi"/>
          <w:color w:val="000000" w:themeColor="text1"/>
          <w:sz w:val="24"/>
        </w:rPr>
        <w:t xml:space="preserve"> </w:t>
      </w:r>
      <w:r w:rsidR="00C1412C" w:rsidRPr="00D80D17">
        <w:rPr>
          <w:rFonts w:cstheme="minorHAnsi"/>
          <w:color w:val="000000" w:themeColor="text1"/>
          <w:sz w:val="24"/>
        </w:rPr>
        <w:t>komplementarne</w:t>
      </w:r>
      <w:r w:rsidRPr="00D80D17">
        <w:rPr>
          <w:rFonts w:cstheme="minorHAnsi"/>
          <w:color w:val="000000" w:themeColor="text1"/>
          <w:sz w:val="24"/>
        </w:rPr>
        <w:t>.</w:t>
      </w:r>
    </w:p>
    <w:p w14:paraId="2B33CCF9" w14:textId="77777777" w:rsidR="00463C08" w:rsidRPr="00463C08" w:rsidRDefault="008F1070" w:rsidP="0042244B">
      <w:pPr>
        <w:spacing w:after="120" w:line="276" w:lineRule="auto"/>
        <w:rPr>
          <w:rFonts w:cstheme="minorHAnsi"/>
          <w:color w:val="000000" w:themeColor="text1"/>
          <w:sz w:val="24"/>
        </w:rPr>
      </w:pPr>
      <w:bookmarkStart w:id="18" w:name="_Hlk59197189"/>
      <w:r w:rsidRPr="00715879">
        <w:rPr>
          <w:rFonts w:cstheme="minorHAnsi"/>
          <w:color w:val="000000" w:themeColor="text1"/>
          <w:sz w:val="24"/>
        </w:rPr>
        <w:t>Strategia #Warszawa2030</w:t>
      </w:r>
      <w:bookmarkEnd w:id="18"/>
      <w:r w:rsidR="00463C08" w:rsidRPr="00463C08">
        <w:rPr>
          <w:rFonts w:cstheme="minorHAnsi"/>
          <w:color w:val="000000" w:themeColor="text1"/>
          <w:sz w:val="24"/>
        </w:rPr>
        <w:t xml:space="preserve">, dąży do tego, aby Warszawa była miastem coraz bardziej otwartym i przyjaznym dla wszystkich. Miasto zmieni się dla swoich mieszkańców w taki sposób, aby mogli </w:t>
      </w:r>
      <w:r w:rsidR="00AA7E4D">
        <w:rPr>
          <w:rFonts w:cstheme="minorHAnsi"/>
          <w:color w:val="000000" w:themeColor="text1"/>
          <w:sz w:val="24"/>
        </w:rPr>
        <w:t xml:space="preserve">w nim realizować swoje aspiracje </w:t>
      </w:r>
      <w:r w:rsidR="00446B9E">
        <w:rPr>
          <w:rFonts w:cstheme="minorHAnsi"/>
          <w:color w:val="000000" w:themeColor="text1"/>
          <w:sz w:val="24"/>
        </w:rPr>
        <w:t>i </w:t>
      </w:r>
      <w:r w:rsidR="00AA7E4D">
        <w:rPr>
          <w:rFonts w:cstheme="minorHAnsi"/>
          <w:color w:val="000000" w:themeColor="text1"/>
          <w:sz w:val="24"/>
        </w:rPr>
        <w:t>potrzeby</w:t>
      </w:r>
      <w:r w:rsidR="00463C08" w:rsidRPr="00463C08">
        <w:rPr>
          <w:rFonts w:cstheme="minorHAnsi"/>
          <w:color w:val="000000" w:themeColor="text1"/>
          <w:sz w:val="24"/>
        </w:rPr>
        <w:t xml:space="preserve">. </w:t>
      </w:r>
    </w:p>
    <w:p w14:paraId="7D4B2B78" w14:textId="77777777" w:rsidR="00463C08" w:rsidRPr="00463C08" w:rsidRDefault="00396B8D" w:rsidP="0042244B">
      <w:pPr>
        <w:spacing w:after="120" w:line="276" w:lineRule="auto"/>
        <w:rPr>
          <w:rFonts w:cstheme="minorHAnsi"/>
          <w:color w:val="000000" w:themeColor="text1"/>
          <w:sz w:val="24"/>
        </w:rPr>
      </w:pPr>
      <w:r>
        <w:rPr>
          <w:rFonts w:cstheme="minorHAnsi"/>
          <w:color w:val="000000" w:themeColor="text1"/>
          <w:sz w:val="24"/>
        </w:rPr>
        <w:t>C</w:t>
      </w:r>
      <w:r w:rsidR="00AA7E4D" w:rsidRPr="00463C08">
        <w:rPr>
          <w:rFonts w:cstheme="minorHAnsi"/>
          <w:color w:val="000000" w:themeColor="text1"/>
          <w:sz w:val="24"/>
        </w:rPr>
        <w:t>el</w:t>
      </w:r>
      <w:r>
        <w:rPr>
          <w:rFonts w:cstheme="minorHAnsi"/>
          <w:color w:val="000000" w:themeColor="text1"/>
          <w:sz w:val="24"/>
        </w:rPr>
        <w:t>e</w:t>
      </w:r>
      <w:r w:rsidR="00AA7E4D" w:rsidRPr="00463C08">
        <w:rPr>
          <w:rFonts w:cstheme="minorHAnsi"/>
          <w:color w:val="000000" w:themeColor="text1"/>
          <w:sz w:val="24"/>
        </w:rPr>
        <w:t xml:space="preserve"> </w:t>
      </w:r>
      <w:r w:rsidR="00446B9E" w:rsidRPr="00202D91">
        <w:rPr>
          <w:rFonts w:cstheme="minorHAnsi"/>
          <w:color w:val="000000" w:themeColor="text1"/>
          <w:sz w:val="24"/>
        </w:rPr>
        <w:t>Strategi</w:t>
      </w:r>
      <w:r w:rsidR="00446B9E">
        <w:rPr>
          <w:rFonts w:cstheme="minorHAnsi"/>
          <w:color w:val="000000" w:themeColor="text1"/>
          <w:sz w:val="24"/>
        </w:rPr>
        <w:t>i</w:t>
      </w:r>
      <w:r w:rsidR="00446B9E" w:rsidRPr="00202D91">
        <w:rPr>
          <w:rFonts w:cstheme="minorHAnsi"/>
          <w:color w:val="000000" w:themeColor="text1"/>
          <w:sz w:val="24"/>
        </w:rPr>
        <w:t xml:space="preserve"> #Warszawa2030</w:t>
      </w:r>
      <w:r w:rsidR="00463C08" w:rsidRPr="00463C08">
        <w:rPr>
          <w:rFonts w:cstheme="minorHAnsi"/>
          <w:color w:val="000000" w:themeColor="text1"/>
          <w:sz w:val="24"/>
        </w:rPr>
        <w:t xml:space="preserve"> </w:t>
      </w:r>
      <w:r>
        <w:rPr>
          <w:rFonts w:cstheme="minorHAnsi"/>
          <w:color w:val="000000" w:themeColor="text1"/>
          <w:sz w:val="24"/>
        </w:rPr>
        <w:t>uwzględniają</w:t>
      </w:r>
      <w:r w:rsidR="00446B9E" w:rsidRPr="00463C08">
        <w:rPr>
          <w:rFonts w:cstheme="minorHAnsi"/>
          <w:color w:val="000000" w:themeColor="text1"/>
          <w:sz w:val="24"/>
        </w:rPr>
        <w:t xml:space="preserve"> </w:t>
      </w:r>
      <w:r w:rsidR="00463C08" w:rsidRPr="00463C08">
        <w:rPr>
          <w:rFonts w:cstheme="minorHAnsi"/>
          <w:color w:val="000000" w:themeColor="text1"/>
          <w:sz w:val="24"/>
        </w:rPr>
        <w:t>kwestie społeczne</w:t>
      </w:r>
      <w:r w:rsidR="00AA7E4D">
        <w:rPr>
          <w:rFonts w:cstheme="minorHAnsi"/>
          <w:color w:val="000000" w:themeColor="text1"/>
          <w:sz w:val="24"/>
        </w:rPr>
        <w:t>.</w:t>
      </w:r>
      <w:r w:rsidR="001621D1">
        <w:rPr>
          <w:rFonts w:cstheme="minorHAnsi"/>
          <w:color w:val="000000" w:themeColor="text1"/>
          <w:sz w:val="24"/>
        </w:rPr>
        <w:t xml:space="preserve"> </w:t>
      </w:r>
      <w:r w:rsidR="001621D1" w:rsidRPr="00463C08">
        <w:rPr>
          <w:rFonts w:cstheme="minorHAnsi"/>
          <w:color w:val="000000" w:themeColor="text1"/>
          <w:sz w:val="24"/>
        </w:rPr>
        <w:t xml:space="preserve">Realizacja </w:t>
      </w:r>
      <w:r w:rsidR="001621D1" w:rsidRPr="00202D91">
        <w:rPr>
          <w:rFonts w:cstheme="minorHAnsi"/>
          <w:color w:val="000000" w:themeColor="text1"/>
          <w:sz w:val="24"/>
        </w:rPr>
        <w:t>Strategi</w:t>
      </w:r>
      <w:r w:rsidR="001621D1">
        <w:rPr>
          <w:rFonts w:cstheme="minorHAnsi"/>
          <w:color w:val="000000" w:themeColor="text1"/>
          <w:sz w:val="24"/>
        </w:rPr>
        <w:t>i</w:t>
      </w:r>
      <w:r w:rsidR="001621D1" w:rsidRPr="00202D91">
        <w:rPr>
          <w:rFonts w:cstheme="minorHAnsi"/>
          <w:color w:val="000000" w:themeColor="text1"/>
          <w:sz w:val="24"/>
        </w:rPr>
        <w:t xml:space="preserve"> #Warszawa2030</w:t>
      </w:r>
      <w:r w:rsidR="001621D1" w:rsidRPr="00463C08">
        <w:rPr>
          <w:rFonts w:cstheme="minorHAnsi"/>
          <w:color w:val="000000" w:themeColor="text1"/>
          <w:sz w:val="24"/>
        </w:rPr>
        <w:t xml:space="preserve"> będzie sprzyjała zapobieganiu powstawania problemów </w:t>
      </w:r>
      <w:r w:rsidR="001621D1">
        <w:rPr>
          <w:rFonts w:cstheme="minorHAnsi"/>
          <w:color w:val="000000" w:themeColor="text1"/>
          <w:sz w:val="24"/>
        </w:rPr>
        <w:t>społecznych, jak</w:t>
      </w:r>
      <w:r w:rsidR="001621D1" w:rsidRPr="00463C08">
        <w:rPr>
          <w:rFonts w:cstheme="minorHAnsi"/>
          <w:color w:val="000000" w:themeColor="text1"/>
          <w:sz w:val="24"/>
        </w:rPr>
        <w:t xml:space="preserve"> i pogłębianiu się już istniejących.</w:t>
      </w:r>
    </w:p>
    <w:p w14:paraId="47CF9194" w14:textId="77777777" w:rsidR="00463C08" w:rsidRPr="00463C08" w:rsidRDefault="00463C08" w:rsidP="0042244B">
      <w:pPr>
        <w:spacing w:after="120" w:line="276" w:lineRule="auto"/>
        <w:rPr>
          <w:rFonts w:cstheme="minorHAnsi"/>
          <w:b/>
          <w:color w:val="000000" w:themeColor="text1"/>
          <w:sz w:val="24"/>
        </w:rPr>
      </w:pPr>
      <w:r w:rsidRPr="00463C08">
        <w:rPr>
          <w:rFonts w:cstheme="minorHAnsi"/>
          <w:color w:val="000000" w:themeColor="text1"/>
          <w:sz w:val="24"/>
        </w:rPr>
        <w:t xml:space="preserve">Takie cele strategiczne jak: </w:t>
      </w:r>
      <w:r w:rsidR="001174B0">
        <w:rPr>
          <w:rFonts w:cstheme="minorHAnsi"/>
          <w:color w:val="000000" w:themeColor="text1"/>
          <w:sz w:val="24"/>
        </w:rPr>
        <w:t>o</w:t>
      </w:r>
      <w:r w:rsidRPr="00463C08">
        <w:rPr>
          <w:rFonts w:cstheme="minorHAnsi"/>
          <w:color w:val="000000" w:themeColor="text1"/>
          <w:sz w:val="24"/>
        </w:rPr>
        <w:t>dpowiedzialna wspólnota, wygodna lokalność, funkcjonalna przestrzeń będą wzmacniały samodzielność i aktywność mieszkańców</w:t>
      </w:r>
      <w:r w:rsidR="009E5A22">
        <w:rPr>
          <w:rFonts w:cstheme="minorHAnsi"/>
          <w:color w:val="000000" w:themeColor="text1"/>
          <w:sz w:val="24"/>
        </w:rPr>
        <w:t>.</w:t>
      </w:r>
    </w:p>
    <w:p w14:paraId="0110C5B1" w14:textId="77777777" w:rsidR="00463C08" w:rsidRPr="00272426" w:rsidRDefault="00DD43EB" w:rsidP="00613474">
      <w:pPr>
        <w:spacing w:after="0" w:line="276" w:lineRule="auto"/>
        <w:jc w:val="both"/>
        <w:rPr>
          <w:rFonts w:cstheme="minorHAnsi"/>
          <w:color w:val="000000" w:themeColor="text1"/>
          <w:sz w:val="24"/>
          <w:szCs w:val="24"/>
        </w:rPr>
      </w:pPr>
      <w:r w:rsidRPr="008123EF">
        <w:rPr>
          <w:sz w:val="24"/>
          <w:szCs w:val="24"/>
        </w:rPr>
        <w:t>Strategia rozwiązywania problemów społecznych</w:t>
      </w:r>
      <w:r w:rsidR="0097679F">
        <w:rPr>
          <w:sz w:val="24"/>
          <w:szCs w:val="24"/>
        </w:rPr>
        <w:t xml:space="preserve"> 2030</w:t>
      </w:r>
      <w:r w:rsidRPr="008123EF">
        <w:rPr>
          <w:sz w:val="24"/>
          <w:szCs w:val="24"/>
        </w:rPr>
        <w:t xml:space="preserve"> w</w:t>
      </w:r>
      <w:r w:rsidR="0097679F">
        <w:rPr>
          <w:sz w:val="24"/>
          <w:szCs w:val="24"/>
        </w:rPr>
        <w:t>esprze</w:t>
      </w:r>
      <w:r w:rsidR="00610166" w:rsidRPr="008123EF">
        <w:rPr>
          <w:sz w:val="24"/>
          <w:szCs w:val="24"/>
        </w:rPr>
        <w:t xml:space="preserve"> </w:t>
      </w:r>
      <w:r w:rsidRPr="008123EF">
        <w:rPr>
          <w:sz w:val="24"/>
          <w:szCs w:val="24"/>
        </w:rPr>
        <w:t>realizację</w:t>
      </w:r>
      <w:r w:rsidR="00E32BB6">
        <w:rPr>
          <w:sz w:val="24"/>
          <w:szCs w:val="24"/>
        </w:rPr>
        <w:t xml:space="preserve"> </w:t>
      </w:r>
      <w:r w:rsidR="00E32BB6" w:rsidRPr="008123EF">
        <w:rPr>
          <w:rFonts w:cstheme="minorHAnsi"/>
          <w:color w:val="000000" w:themeColor="text1"/>
          <w:sz w:val="24"/>
          <w:szCs w:val="24"/>
        </w:rPr>
        <w:t>Strategii #Warszawa2030</w:t>
      </w:r>
      <w:r w:rsidRPr="008123EF">
        <w:rPr>
          <w:sz w:val="24"/>
          <w:szCs w:val="24"/>
        </w:rPr>
        <w:t>, głównie w zakresie celów:</w:t>
      </w:r>
    </w:p>
    <w:p w14:paraId="7B7CD27E" w14:textId="77777777" w:rsidR="00463C08" w:rsidRPr="00463C08" w:rsidRDefault="00AA7E4D" w:rsidP="00CB302D">
      <w:pPr>
        <w:pStyle w:val="Akapitzlist"/>
        <w:numPr>
          <w:ilvl w:val="1"/>
          <w:numId w:val="13"/>
        </w:numPr>
        <w:spacing w:after="120" w:line="276" w:lineRule="auto"/>
        <w:rPr>
          <w:rFonts w:cstheme="minorHAnsi"/>
          <w:color w:val="000000" w:themeColor="text1"/>
        </w:rPr>
      </w:pPr>
      <w:r>
        <w:rPr>
          <w:rFonts w:cstheme="minorHAnsi"/>
          <w:color w:val="000000" w:themeColor="text1"/>
        </w:rPr>
        <w:t>D</w:t>
      </w:r>
      <w:r w:rsidR="00463C08" w:rsidRPr="00463C08">
        <w:rPr>
          <w:rFonts w:cstheme="minorHAnsi"/>
          <w:color w:val="000000" w:themeColor="text1"/>
        </w:rPr>
        <w:t xml:space="preserve">bamy o siebie nawzajem, </w:t>
      </w:r>
    </w:p>
    <w:p w14:paraId="7EA418A4" w14:textId="77777777" w:rsidR="00463C08" w:rsidRPr="00463C08" w:rsidRDefault="00AA7E4D" w:rsidP="00CB302D">
      <w:pPr>
        <w:pStyle w:val="Akapitzlist"/>
        <w:numPr>
          <w:ilvl w:val="1"/>
          <w:numId w:val="14"/>
        </w:numPr>
        <w:spacing w:after="120" w:line="276" w:lineRule="auto"/>
        <w:rPr>
          <w:rFonts w:cstheme="minorHAnsi"/>
          <w:color w:val="000000" w:themeColor="text1"/>
        </w:rPr>
      </w:pPr>
      <w:r>
        <w:rPr>
          <w:rFonts w:cstheme="minorHAnsi"/>
          <w:color w:val="000000" w:themeColor="text1"/>
        </w:rPr>
        <w:t>A</w:t>
      </w:r>
      <w:r w:rsidR="00463C08" w:rsidRPr="00463C08">
        <w:rPr>
          <w:rFonts w:cstheme="minorHAnsi"/>
          <w:color w:val="000000" w:themeColor="text1"/>
        </w:rPr>
        <w:t xml:space="preserve">ktywnie spędzamy czas blisko domu, </w:t>
      </w:r>
    </w:p>
    <w:p w14:paraId="78525478" w14:textId="77777777" w:rsidR="00463C08" w:rsidRPr="00463C08" w:rsidRDefault="00AA7E4D" w:rsidP="00CB302D">
      <w:pPr>
        <w:pStyle w:val="Akapitzlist"/>
        <w:numPr>
          <w:ilvl w:val="1"/>
          <w:numId w:val="14"/>
        </w:numPr>
        <w:spacing w:after="120" w:line="276" w:lineRule="auto"/>
        <w:rPr>
          <w:rFonts w:cstheme="minorHAnsi"/>
          <w:color w:val="000000" w:themeColor="text1"/>
        </w:rPr>
      </w:pPr>
      <w:r>
        <w:rPr>
          <w:rFonts w:cstheme="minorHAnsi"/>
          <w:color w:val="000000" w:themeColor="text1"/>
        </w:rPr>
        <w:t>K</w:t>
      </w:r>
      <w:r w:rsidR="00463C08" w:rsidRPr="00463C08">
        <w:rPr>
          <w:rFonts w:cstheme="minorHAnsi"/>
          <w:color w:val="000000" w:themeColor="text1"/>
        </w:rPr>
        <w:t xml:space="preserve">orzystamy z usług blisko domu. </w:t>
      </w:r>
    </w:p>
    <w:p w14:paraId="097F7A68" w14:textId="77777777" w:rsidR="001621D1" w:rsidRDefault="001621D1" w:rsidP="0042244B">
      <w:pPr>
        <w:spacing w:after="120" w:line="276" w:lineRule="auto"/>
        <w:rPr>
          <w:rFonts w:cstheme="minorHAnsi"/>
          <w:color w:val="000000" w:themeColor="text1"/>
          <w:sz w:val="24"/>
        </w:rPr>
      </w:pPr>
      <w:r>
        <w:rPr>
          <w:rFonts w:cstheme="minorHAnsi"/>
          <w:color w:val="000000" w:themeColor="text1"/>
          <w:sz w:val="24"/>
        </w:rPr>
        <w:t>U</w:t>
      </w:r>
      <w:r w:rsidRPr="00701A26">
        <w:rPr>
          <w:rFonts w:cstheme="minorHAnsi"/>
          <w:color w:val="000000" w:themeColor="text1"/>
          <w:sz w:val="24"/>
        </w:rPr>
        <w:t>powszechnimy postawy solidarności i szacunku</w:t>
      </w:r>
      <w:r>
        <w:rPr>
          <w:rFonts w:cstheme="minorHAnsi"/>
          <w:sz w:val="24"/>
          <w:szCs w:val="24"/>
        </w:rPr>
        <w:t xml:space="preserve"> wobec osób korzystających z pomocy społecznej i przekonamy, że warto sięgnąć po pomoc. Zapewnimy kompleksowe wsparcie osobom i rodzinom w trudnej sytuacji i ułatwimy im włączanie się w lokalną wspólnotę</w:t>
      </w:r>
      <w:r>
        <w:rPr>
          <w:rFonts w:cstheme="minorHAnsi"/>
          <w:color w:val="000000" w:themeColor="text1"/>
          <w:sz w:val="24"/>
          <w:szCs w:val="24"/>
        </w:rPr>
        <w:t xml:space="preserve">. </w:t>
      </w:r>
      <w:r>
        <w:rPr>
          <w:rFonts w:cstheme="minorHAnsi"/>
          <w:sz w:val="24"/>
          <w:szCs w:val="24"/>
        </w:rPr>
        <w:t>Ograniczymy zachowania ryzykowne i ich negatywne skutki</w:t>
      </w:r>
      <w:r w:rsidR="00A840CE">
        <w:rPr>
          <w:rFonts w:cstheme="minorHAnsi"/>
          <w:sz w:val="24"/>
          <w:szCs w:val="24"/>
        </w:rPr>
        <w:t>.</w:t>
      </w:r>
      <w:r>
        <w:rPr>
          <w:rFonts w:cstheme="minorHAnsi"/>
          <w:sz w:val="24"/>
          <w:szCs w:val="24"/>
        </w:rPr>
        <w:t xml:space="preserve"> </w:t>
      </w:r>
      <w:r w:rsidR="00A840CE">
        <w:rPr>
          <w:rFonts w:cstheme="minorHAnsi"/>
          <w:sz w:val="24"/>
          <w:szCs w:val="24"/>
        </w:rPr>
        <w:t>A</w:t>
      </w:r>
      <w:r>
        <w:rPr>
          <w:rFonts w:cstheme="minorHAnsi"/>
          <w:color w:val="000000" w:themeColor="text1"/>
          <w:sz w:val="24"/>
          <w:szCs w:val="24"/>
        </w:rPr>
        <w:t>ktywne spędzanie czasu blisko domu będzie pozytywnie wpływać na zdrowie fizyczne i psychiczne</w:t>
      </w:r>
      <w:r w:rsidR="00A840CE">
        <w:rPr>
          <w:rFonts w:cstheme="minorHAnsi"/>
          <w:color w:val="000000" w:themeColor="text1"/>
          <w:sz w:val="24"/>
          <w:szCs w:val="24"/>
        </w:rPr>
        <w:t>.</w:t>
      </w:r>
      <w:r>
        <w:rPr>
          <w:rFonts w:cstheme="minorHAnsi"/>
          <w:color w:val="000000" w:themeColor="text1"/>
          <w:sz w:val="24"/>
          <w:szCs w:val="24"/>
        </w:rPr>
        <w:t xml:space="preserve"> </w:t>
      </w:r>
      <w:r w:rsidR="00A840CE">
        <w:rPr>
          <w:rFonts w:cstheme="minorHAnsi"/>
          <w:color w:val="000000" w:themeColor="text1"/>
          <w:sz w:val="24"/>
          <w:szCs w:val="24"/>
        </w:rPr>
        <w:t>S</w:t>
      </w:r>
      <w:r>
        <w:rPr>
          <w:rFonts w:cstheme="minorHAnsi"/>
          <w:color w:val="000000" w:themeColor="text1"/>
          <w:sz w:val="24"/>
          <w:szCs w:val="24"/>
        </w:rPr>
        <w:t>tanie się źródłem energii do pokonywania trudności. Pomożemy osobom w trudnej sytuacji korzystać z ogólnodostępnych usług, m.in.: miejsc aktywności lokalnej, sportu, kultury, edukacji, zdrowia.</w:t>
      </w:r>
      <w:r w:rsidRPr="00657A76">
        <w:rPr>
          <w:rFonts w:cstheme="minorHAnsi"/>
          <w:color w:val="000000" w:themeColor="text1"/>
          <w:sz w:val="24"/>
          <w:szCs w:val="24"/>
        </w:rPr>
        <w:t xml:space="preserve"> </w:t>
      </w:r>
      <w:r w:rsidRPr="005A25BE">
        <w:rPr>
          <w:rFonts w:cstheme="minorHAnsi"/>
          <w:color w:val="000000" w:themeColor="text1"/>
          <w:sz w:val="24"/>
          <w:szCs w:val="24"/>
        </w:rPr>
        <w:t xml:space="preserve">Dzięki wsparciu osoby potrzebujące pomocy w samodzielnym funkcjonowaniu oraz ich opiekunki i opiekunowie będą mogli </w:t>
      </w:r>
      <w:r>
        <w:rPr>
          <w:rFonts w:cstheme="minorHAnsi"/>
          <w:color w:val="000000" w:themeColor="text1"/>
          <w:sz w:val="24"/>
          <w:szCs w:val="24"/>
        </w:rPr>
        <w:t xml:space="preserve">częściej </w:t>
      </w:r>
      <w:r w:rsidRPr="005A25BE">
        <w:rPr>
          <w:rFonts w:cstheme="minorHAnsi"/>
          <w:color w:val="000000" w:themeColor="text1"/>
          <w:sz w:val="24"/>
          <w:szCs w:val="24"/>
        </w:rPr>
        <w:t>korzystać z oferty miasta dostępnej dla wszystkich.</w:t>
      </w:r>
    </w:p>
    <w:p w14:paraId="7A87902A" w14:textId="77777777" w:rsidR="00B31E3B" w:rsidRDefault="005D5755" w:rsidP="0042244B">
      <w:pPr>
        <w:spacing w:after="120"/>
        <w:rPr>
          <w:sz w:val="24"/>
          <w:szCs w:val="24"/>
        </w:rPr>
      </w:pPr>
      <w:r>
        <w:rPr>
          <w:sz w:val="24"/>
          <w:szCs w:val="24"/>
        </w:rPr>
        <w:lastRenderedPageBreak/>
        <w:t xml:space="preserve">Hierarchia </w:t>
      </w:r>
      <w:r w:rsidR="002E6B2C" w:rsidRPr="00463C08">
        <w:rPr>
          <w:sz w:val="24"/>
          <w:szCs w:val="24"/>
        </w:rPr>
        <w:t>dokument</w:t>
      </w:r>
      <w:r w:rsidR="002E6B2C">
        <w:rPr>
          <w:sz w:val="24"/>
          <w:szCs w:val="24"/>
        </w:rPr>
        <w:t>ów</w:t>
      </w:r>
      <w:r w:rsidR="002E6B2C" w:rsidRPr="00463C08">
        <w:rPr>
          <w:sz w:val="24"/>
          <w:szCs w:val="24"/>
        </w:rPr>
        <w:t xml:space="preserve"> programujący</w:t>
      </w:r>
      <w:r w:rsidR="002E6B2C">
        <w:rPr>
          <w:sz w:val="24"/>
          <w:szCs w:val="24"/>
        </w:rPr>
        <w:t>ch</w:t>
      </w:r>
      <w:r w:rsidR="002E6B2C" w:rsidRPr="00463C08">
        <w:rPr>
          <w:sz w:val="24"/>
          <w:szCs w:val="24"/>
        </w:rPr>
        <w:t xml:space="preserve"> </w:t>
      </w:r>
      <w:r w:rsidR="00463C08" w:rsidRPr="00463C08">
        <w:rPr>
          <w:sz w:val="24"/>
          <w:szCs w:val="24"/>
        </w:rPr>
        <w:t xml:space="preserve">rozwój </w:t>
      </w:r>
      <w:r>
        <w:rPr>
          <w:sz w:val="24"/>
          <w:szCs w:val="24"/>
        </w:rPr>
        <w:t xml:space="preserve">m.st. </w:t>
      </w:r>
      <w:r w:rsidR="00463C08" w:rsidRPr="00463C08">
        <w:rPr>
          <w:sz w:val="24"/>
          <w:szCs w:val="24"/>
        </w:rPr>
        <w:t xml:space="preserve">Warszawy </w:t>
      </w:r>
      <w:r w:rsidR="007C12F3">
        <w:rPr>
          <w:sz w:val="24"/>
          <w:szCs w:val="24"/>
        </w:rPr>
        <w:t>został</w:t>
      </w:r>
      <w:r w:rsidR="00E32BB6">
        <w:rPr>
          <w:sz w:val="24"/>
          <w:szCs w:val="24"/>
        </w:rPr>
        <w:t>a</w:t>
      </w:r>
      <w:r w:rsidR="007C12F3">
        <w:rPr>
          <w:sz w:val="24"/>
          <w:szCs w:val="24"/>
        </w:rPr>
        <w:t xml:space="preserve"> wyjaśnion</w:t>
      </w:r>
      <w:r w:rsidR="00E32BB6">
        <w:rPr>
          <w:sz w:val="24"/>
          <w:szCs w:val="24"/>
        </w:rPr>
        <w:t>a</w:t>
      </w:r>
      <w:r>
        <w:rPr>
          <w:sz w:val="24"/>
          <w:szCs w:val="24"/>
        </w:rPr>
        <w:t xml:space="preserve"> </w:t>
      </w:r>
      <w:r w:rsidR="007C12F3">
        <w:rPr>
          <w:sz w:val="24"/>
          <w:szCs w:val="24"/>
        </w:rPr>
        <w:t>w</w:t>
      </w:r>
      <w:r w:rsidR="00E32BB6">
        <w:rPr>
          <w:sz w:val="24"/>
          <w:szCs w:val="24"/>
        </w:rPr>
        <w:t> </w:t>
      </w:r>
      <w:r w:rsidR="007C12F3">
        <w:rPr>
          <w:sz w:val="24"/>
          <w:szCs w:val="24"/>
        </w:rPr>
        <w:t>„S</w:t>
      </w:r>
      <w:r>
        <w:rPr>
          <w:sz w:val="24"/>
          <w:szCs w:val="24"/>
        </w:rPr>
        <w:t>tandardach dokumentów programujących rozwój</w:t>
      </w:r>
      <w:r w:rsidR="007C12F3">
        <w:rPr>
          <w:sz w:val="24"/>
          <w:szCs w:val="24"/>
        </w:rPr>
        <w:t>”</w:t>
      </w:r>
      <w:r w:rsidR="007C543A">
        <w:rPr>
          <w:sz w:val="24"/>
          <w:szCs w:val="24"/>
        </w:rPr>
        <w:t>.</w:t>
      </w:r>
    </w:p>
    <w:p w14:paraId="3DB297CA" w14:textId="77777777" w:rsidR="00B31E3B" w:rsidRDefault="008D5867" w:rsidP="0042244B">
      <w:pPr>
        <w:spacing w:after="120"/>
        <w:rPr>
          <w:sz w:val="24"/>
          <w:szCs w:val="24"/>
        </w:rPr>
      </w:pPr>
      <w:r>
        <w:rPr>
          <w:sz w:val="24"/>
          <w:szCs w:val="24"/>
        </w:rPr>
        <w:t>„</w:t>
      </w:r>
      <w:r w:rsidR="005D1F7E" w:rsidRPr="005D1F7E">
        <w:rPr>
          <w:sz w:val="24"/>
          <w:szCs w:val="24"/>
        </w:rPr>
        <w:t>Strategia #Warszawa2030</w:t>
      </w:r>
      <w:r w:rsidR="00463C08" w:rsidRPr="00463C08">
        <w:rPr>
          <w:sz w:val="24"/>
          <w:szCs w:val="24"/>
        </w:rPr>
        <w:t xml:space="preserve"> wraz ze studium uwarunkowań i kierunków zagospodarowania przestrzennego </w:t>
      </w:r>
      <w:r w:rsidR="009E5A22">
        <w:rPr>
          <w:sz w:val="24"/>
          <w:szCs w:val="24"/>
        </w:rPr>
        <w:t>(w skrócie studium)</w:t>
      </w:r>
      <w:r w:rsidR="00463C08" w:rsidRPr="00463C08">
        <w:rPr>
          <w:sz w:val="24"/>
          <w:szCs w:val="24"/>
        </w:rPr>
        <w:t xml:space="preserve"> oraz wieloletnią prognozą finansową</w:t>
      </w:r>
      <w:r w:rsidR="009E5A22">
        <w:rPr>
          <w:sz w:val="24"/>
          <w:szCs w:val="24"/>
        </w:rPr>
        <w:t xml:space="preserve"> (w skrócie WPF)</w:t>
      </w:r>
      <w:r w:rsidR="00463C08" w:rsidRPr="00463C08">
        <w:rPr>
          <w:sz w:val="24"/>
          <w:szCs w:val="24"/>
        </w:rPr>
        <w:t xml:space="preserve">, </w:t>
      </w:r>
      <w:r w:rsidR="008123EF" w:rsidRPr="00463C08">
        <w:rPr>
          <w:sz w:val="24"/>
          <w:szCs w:val="24"/>
        </w:rPr>
        <w:t>a</w:t>
      </w:r>
      <w:r w:rsidR="008123EF">
        <w:rPr>
          <w:sz w:val="24"/>
          <w:szCs w:val="24"/>
        </w:rPr>
        <w:t> </w:t>
      </w:r>
      <w:r w:rsidR="00463C08" w:rsidRPr="00463C08">
        <w:rPr>
          <w:sz w:val="24"/>
          <w:szCs w:val="24"/>
        </w:rPr>
        <w:t>także budżetem zapewniają realizację polityki rozwoju. Pozostałe dokumenty programujące rozwój m.st. Warszawy to polityki i</w:t>
      </w:r>
      <w:r w:rsidR="00463C08">
        <w:rPr>
          <w:sz w:val="24"/>
          <w:szCs w:val="24"/>
        </w:rPr>
        <w:t> </w:t>
      </w:r>
      <w:r w:rsidR="00463C08" w:rsidRPr="00463C08">
        <w:rPr>
          <w:sz w:val="24"/>
          <w:szCs w:val="24"/>
        </w:rPr>
        <w:t>dokumenty wykonawcze – programy. Plany roczne są dokumentami opisującymi całościowe funkcjonowanie poszczególnych komórek organizacyjnych w danym roku</w:t>
      </w:r>
      <w:r>
        <w:rPr>
          <w:sz w:val="24"/>
          <w:szCs w:val="24"/>
        </w:rPr>
        <w:t>”</w:t>
      </w:r>
      <w:r w:rsidR="005D5755">
        <w:rPr>
          <w:sz w:val="24"/>
          <w:szCs w:val="24"/>
        </w:rPr>
        <w:t>.</w:t>
      </w:r>
      <w:r>
        <w:rPr>
          <w:rStyle w:val="Odwoanieprzypisudolnego"/>
          <w:sz w:val="24"/>
          <w:szCs w:val="24"/>
        </w:rPr>
        <w:footnoteReference w:id="3"/>
      </w:r>
      <w:r w:rsidR="00463C08" w:rsidRPr="00463C08">
        <w:rPr>
          <w:sz w:val="24"/>
          <w:szCs w:val="24"/>
        </w:rPr>
        <w:t xml:space="preserve"> </w:t>
      </w:r>
    </w:p>
    <w:p w14:paraId="0775F608" w14:textId="77777777" w:rsidR="00463C08" w:rsidRPr="008D5867" w:rsidRDefault="005D5755" w:rsidP="008D4432">
      <w:pPr>
        <w:spacing w:after="240"/>
        <w:rPr>
          <w:sz w:val="24"/>
          <w:szCs w:val="24"/>
        </w:rPr>
      </w:pPr>
      <w:r w:rsidRPr="008D5867">
        <w:rPr>
          <w:sz w:val="24"/>
          <w:szCs w:val="24"/>
        </w:rPr>
        <w:t>Wyjąt</w:t>
      </w:r>
      <w:r w:rsidR="00B31E3B">
        <w:rPr>
          <w:sz w:val="24"/>
          <w:szCs w:val="24"/>
        </w:rPr>
        <w:t>e</w:t>
      </w:r>
      <w:r w:rsidRPr="008D5867">
        <w:rPr>
          <w:sz w:val="24"/>
          <w:szCs w:val="24"/>
        </w:rPr>
        <w:t>k od tej zasady stanowią dokumenty, do przygotowania których obligują ustawy lub inne zewnętrzne regulacje np. strategia rozw</w:t>
      </w:r>
      <w:r w:rsidR="008D5867" w:rsidRPr="008D5867">
        <w:rPr>
          <w:sz w:val="24"/>
          <w:szCs w:val="24"/>
        </w:rPr>
        <w:t>iązywania problemów społecznych</w:t>
      </w:r>
      <w:r w:rsidR="008123EF">
        <w:rPr>
          <w:sz w:val="24"/>
          <w:szCs w:val="24"/>
        </w:rPr>
        <w:t>.</w:t>
      </w:r>
      <w:r w:rsidR="00B31E3B">
        <w:rPr>
          <w:sz w:val="24"/>
          <w:szCs w:val="24"/>
        </w:rPr>
        <w:t xml:space="preserve"> Jej miejsce w systemie ilustruje </w:t>
      </w:r>
      <w:r w:rsidR="007627F4">
        <w:rPr>
          <w:sz w:val="24"/>
          <w:szCs w:val="24"/>
        </w:rPr>
        <w:t xml:space="preserve">poniższy </w:t>
      </w:r>
      <w:r w:rsidR="00B31E3B">
        <w:rPr>
          <w:sz w:val="24"/>
          <w:szCs w:val="24"/>
        </w:rPr>
        <w:t>graf.</w:t>
      </w:r>
    </w:p>
    <w:p w14:paraId="536C359F" w14:textId="77777777" w:rsidR="00984ABA" w:rsidRPr="00D80D17" w:rsidRDefault="00D80D17" w:rsidP="00D80D17">
      <w:pPr>
        <w:keepNext/>
        <w:spacing w:line="276" w:lineRule="auto"/>
        <w:rPr>
          <w:rFonts w:cstheme="minorHAnsi"/>
          <w:sz w:val="24"/>
        </w:rPr>
      </w:pPr>
      <w:r w:rsidRPr="00D80D17">
        <w:rPr>
          <w:rFonts w:cstheme="minorHAnsi"/>
          <w:sz w:val="24"/>
        </w:rPr>
        <w:t>Strategia rozwiązywania problemów społecznych</w:t>
      </w:r>
      <w:r w:rsidR="00984ABA" w:rsidRPr="00D80D17">
        <w:rPr>
          <w:rFonts w:cstheme="minorHAnsi"/>
          <w:sz w:val="24"/>
        </w:rPr>
        <w:t xml:space="preserve"> 2030 w strukturze dokumentów Warszawy</w:t>
      </w:r>
      <w:r w:rsidR="00342694">
        <w:rPr>
          <w:rStyle w:val="Odwoanieprzypisudolnego"/>
          <w:rFonts w:cstheme="minorHAnsi"/>
          <w:sz w:val="24"/>
        </w:rPr>
        <w:footnoteReference w:id="4"/>
      </w:r>
    </w:p>
    <w:p w14:paraId="7951EEBF" w14:textId="77777777" w:rsidR="00984ABA" w:rsidRPr="008767C0" w:rsidRDefault="00463C08" w:rsidP="00342694">
      <w:pPr>
        <w:spacing w:after="480"/>
        <w:rPr>
          <w:rFonts w:cstheme="minorHAnsi"/>
        </w:rPr>
      </w:pPr>
      <w:r>
        <w:rPr>
          <w:rFonts w:cstheme="minorHAnsi"/>
          <w:noProof/>
          <w:lang w:eastAsia="pl-PL"/>
        </w:rPr>
        <w:drawing>
          <wp:inline distT="0" distB="0" distL="0" distR="0" wp14:anchorId="410F04A9" wp14:editId="78328D00">
            <wp:extent cx="5281449" cy="3049191"/>
            <wp:effectExtent l="0" t="0" r="0" b="8255"/>
            <wp:docPr id="11" name="Obraz 11" descr="Na schemacie przedstawiono hierarchię dokumentów programujących rozwój m.st. Warszawy. Najwyżej jest strategia rozwoju wraz ze studium uwarunkowań i kierunków zagospodarowania przestrzennego oraz wieloletnią prognozą finansową. Niżej są plany zagospodarowania przestrzennego, polityki i programy, w tym strategia rozwiązywania problemów społecznych. Niżej są plany roczne i budżet ro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Na schemacie przedstawiono hierarchię dokumentów programujących rozwój. Najwyżej jest strategia rozwoju wraz ze studium uwarunkowań i kierunków zagospodarowania przestrzennego oraz wieloletnią prognozą finansową. Niżej są plany zagospodarowania przestrzennego, polityki i programy, w tym strategia rozwiązywania problemów społecznych. Niżej są plany roczne i budżet rocz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1449" cy="3049191"/>
                    </a:xfrm>
                    <a:prstGeom prst="rect">
                      <a:avLst/>
                    </a:prstGeom>
                    <a:noFill/>
                  </pic:spPr>
                </pic:pic>
              </a:graphicData>
            </a:graphic>
          </wp:inline>
        </w:drawing>
      </w:r>
    </w:p>
    <w:p w14:paraId="57411B5B" w14:textId="77777777" w:rsidR="00263CFB" w:rsidRPr="00BD66C4" w:rsidRDefault="00263CFB" w:rsidP="00D80D17">
      <w:pPr>
        <w:pStyle w:val="Nagwek1"/>
        <w:spacing w:after="240"/>
        <w:rPr>
          <w:rFonts w:asciiTheme="minorHAnsi" w:hAnsiTheme="minorHAnsi" w:cstheme="minorHAnsi"/>
          <w:sz w:val="28"/>
        </w:rPr>
      </w:pPr>
      <w:bookmarkStart w:id="19" w:name="_Toc52546367"/>
      <w:bookmarkStart w:id="20" w:name="_Toc75774911"/>
      <w:bookmarkStart w:id="21" w:name="_Toc75775029"/>
      <w:bookmarkStart w:id="22" w:name="_Toc80814140"/>
      <w:r w:rsidRPr="00BD66C4">
        <w:rPr>
          <w:rFonts w:asciiTheme="minorHAnsi" w:hAnsiTheme="minorHAnsi" w:cstheme="minorHAnsi"/>
          <w:sz w:val="28"/>
        </w:rPr>
        <w:t>Ramy prawne</w:t>
      </w:r>
      <w:bookmarkEnd w:id="19"/>
      <w:bookmarkEnd w:id="20"/>
      <w:bookmarkEnd w:id="21"/>
      <w:bookmarkEnd w:id="22"/>
    </w:p>
    <w:p w14:paraId="77C36991" w14:textId="77777777" w:rsidR="00263CFB" w:rsidRPr="00D80D17" w:rsidRDefault="00776CE1" w:rsidP="00D80D17">
      <w:pPr>
        <w:spacing w:after="120" w:line="276" w:lineRule="auto"/>
        <w:rPr>
          <w:rFonts w:cstheme="minorHAnsi"/>
          <w:sz w:val="24"/>
        </w:rPr>
      </w:pPr>
      <w:r>
        <w:rPr>
          <w:rFonts w:cstheme="minorHAnsi"/>
          <w:sz w:val="24"/>
        </w:rPr>
        <w:t>Obowiązek</w:t>
      </w:r>
      <w:r w:rsidR="00263CFB" w:rsidRPr="00D80D17">
        <w:rPr>
          <w:rFonts w:cstheme="minorHAnsi"/>
          <w:sz w:val="24"/>
        </w:rPr>
        <w:t xml:space="preserve"> przygotowania strategii rozwiązywania problemów społecznych przez gminę wynika z ustawy z dnia 12 marca 2004 o pomocy społecznej (art.</w:t>
      </w:r>
      <w:r w:rsidR="00066411">
        <w:rPr>
          <w:rFonts w:cstheme="minorHAnsi"/>
          <w:sz w:val="24"/>
        </w:rPr>
        <w:t xml:space="preserve"> </w:t>
      </w:r>
      <w:r w:rsidR="00263CFB" w:rsidRPr="00D80D17">
        <w:rPr>
          <w:rFonts w:cstheme="minorHAnsi"/>
          <w:sz w:val="24"/>
        </w:rPr>
        <w:t>16b ust.1).</w:t>
      </w:r>
    </w:p>
    <w:p w14:paraId="1EB5D504" w14:textId="77777777" w:rsidR="00263CFB" w:rsidRPr="00D80D17" w:rsidRDefault="007C12F3" w:rsidP="00BD66C4">
      <w:pPr>
        <w:spacing w:after="240" w:line="276" w:lineRule="auto"/>
        <w:rPr>
          <w:rFonts w:cstheme="minorHAnsi"/>
          <w:sz w:val="24"/>
        </w:rPr>
      </w:pPr>
      <w:r>
        <w:rPr>
          <w:rFonts w:cstheme="minorHAnsi"/>
          <w:sz w:val="24"/>
        </w:rPr>
        <w:lastRenderedPageBreak/>
        <w:t>Biuro odpowiedzialne za politykę w zakresie pomocy społecznej</w:t>
      </w:r>
      <w:r w:rsidR="00263CFB" w:rsidRPr="00D80D17">
        <w:rPr>
          <w:rFonts w:cstheme="minorHAnsi"/>
          <w:sz w:val="24"/>
        </w:rPr>
        <w:t xml:space="preserve"> jest podmiotem wiodącym dla strategii rozwiązywania problemów społecznych. </w:t>
      </w:r>
      <w:r w:rsidR="00B31E3B">
        <w:rPr>
          <w:rFonts w:cstheme="minorHAnsi"/>
          <w:sz w:val="24"/>
        </w:rPr>
        <w:t>Jednak p</w:t>
      </w:r>
      <w:r w:rsidR="00263CFB" w:rsidRPr="00D80D17">
        <w:rPr>
          <w:rFonts w:cstheme="minorHAnsi"/>
          <w:sz w:val="24"/>
        </w:rPr>
        <w:t xml:space="preserve">rzy jej realizacji </w:t>
      </w:r>
      <w:r w:rsidR="00B31E3B">
        <w:rPr>
          <w:rFonts w:cstheme="minorHAnsi"/>
          <w:sz w:val="24"/>
        </w:rPr>
        <w:t>niezbędna</w:t>
      </w:r>
      <w:r w:rsidR="00263CFB" w:rsidRPr="00D80D17">
        <w:rPr>
          <w:rFonts w:cstheme="minorHAnsi"/>
          <w:sz w:val="24"/>
        </w:rPr>
        <w:t xml:space="preserve"> jest współpraca z różnymi podmiotami z sektora publicznego, prywatnego czy pozarządowego.</w:t>
      </w:r>
    </w:p>
    <w:p w14:paraId="40B9BF50" w14:textId="77777777" w:rsidR="00984ABA" w:rsidRPr="008123EF" w:rsidRDefault="00984ABA" w:rsidP="00BD66C4">
      <w:pPr>
        <w:pStyle w:val="Nagwek2"/>
        <w:spacing w:before="0" w:after="120"/>
        <w:rPr>
          <w:rFonts w:asciiTheme="minorHAnsi" w:hAnsiTheme="minorHAnsi" w:cstheme="minorHAnsi"/>
          <w:sz w:val="24"/>
          <w:szCs w:val="24"/>
        </w:rPr>
      </w:pPr>
      <w:bookmarkStart w:id="23" w:name="_Toc52546368"/>
      <w:bookmarkStart w:id="24" w:name="_Toc75774912"/>
      <w:bookmarkStart w:id="25" w:name="_Toc75775030"/>
      <w:bookmarkStart w:id="26" w:name="_Toc80814141"/>
      <w:r w:rsidRPr="008123EF">
        <w:rPr>
          <w:rFonts w:asciiTheme="minorHAnsi" w:hAnsiTheme="minorHAnsi" w:cstheme="minorHAnsi"/>
          <w:sz w:val="24"/>
          <w:szCs w:val="24"/>
        </w:rPr>
        <w:t>Dokumenty warszawskiego systemu wsparcia</w:t>
      </w:r>
      <w:bookmarkEnd w:id="23"/>
      <w:bookmarkEnd w:id="24"/>
      <w:bookmarkEnd w:id="25"/>
      <w:bookmarkEnd w:id="26"/>
    </w:p>
    <w:p w14:paraId="30ED3721" w14:textId="77777777" w:rsidR="00AB3BBD" w:rsidRPr="00D80D17" w:rsidRDefault="00AB3BBD" w:rsidP="00D80D17">
      <w:pPr>
        <w:spacing w:after="0" w:line="276" w:lineRule="auto"/>
        <w:rPr>
          <w:rFonts w:cstheme="minorHAnsi"/>
          <w:sz w:val="24"/>
          <w:szCs w:val="24"/>
        </w:rPr>
      </w:pPr>
      <w:r w:rsidRPr="00D80D17">
        <w:rPr>
          <w:rFonts w:cstheme="minorHAnsi"/>
          <w:sz w:val="24"/>
          <w:szCs w:val="24"/>
        </w:rPr>
        <w:t xml:space="preserve">Obszar pomocy społecznej </w:t>
      </w:r>
      <w:bookmarkStart w:id="27" w:name="_Hlk73955055"/>
      <w:r w:rsidRPr="00D80D17">
        <w:rPr>
          <w:rFonts w:cstheme="minorHAnsi"/>
          <w:sz w:val="24"/>
          <w:szCs w:val="24"/>
        </w:rPr>
        <w:t xml:space="preserve">reguluje wiele ustaw i rozporządzeń. Wynika z nich </w:t>
      </w:r>
      <w:r w:rsidR="00CE4F4F">
        <w:rPr>
          <w:rFonts w:cstheme="minorHAnsi"/>
          <w:sz w:val="24"/>
          <w:szCs w:val="24"/>
        </w:rPr>
        <w:t>obowiązek</w:t>
      </w:r>
      <w:r w:rsidRPr="00D80D17">
        <w:rPr>
          <w:rFonts w:cstheme="minorHAnsi"/>
          <w:sz w:val="24"/>
          <w:szCs w:val="24"/>
        </w:rPr>
        <w:t xml:space="preserve"> </w:t>
      </w:r>
      <w:r w:rsidR="00B31E3B">
        <w:rPr>
          <w:rFonts w:cstheme="minorHAnsi"/>
          <w:sz w:val="24"/>
          <w:szCs w:val="24"/>
        </w:rPr>
        <w:t>przyjęcia SRPS</w:t>
      </w:r>
      <w:r w:rsidR="007627F4">
        <w:rPr>
          <w:rFonts w:cstheme="minorHAnsi"/>
          <w:sz w:val="24"/>
          <w:szCs w:val="24"/>
        </w:rPr>
        <w:t xml:space="preserve"> 2030 i </w:t>
      </w:r>
      <w:r w:rsidR="00B31E3B">
        <w:rPr>
          <w:rFonts w:cstheme="minorHAnsi"/>
          <w:sz w:val="24"/>
          <w:szCs w:val="24"/>
        </w:rPr>
        <w:t>programów składających się na</w:t>
      </w:r>
      <w:r w:rsidR="0021741C" w:rsidRPr="00D80D17">
        <w:rPr>
          <w:rFonts w:cstheme="minorHAnsi"/>
          <w:sz w:val="24"/>
          <w:szCs w:val="24"/>
        </w:rPr>
        <w:t xml:space="preserve"> warszawski system wsparcia</w:t>
      </w:r>
      <w:bookmarkEnd w:id="27"/>
      <w:r w:rsidR="007627F4">
        <w:rPr>
          <w:rFonts w:cstheme="minorHAnsi"/>
          <w:sz w:val="24"/>
          <w:szCs w:val="24"/>
        </w:rPr>
        <w:t>. Są to m.in.:</w:t>
      </w:r>
    </w:p>
    <w:p w14:paraId="1768C961"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działań na rzecz osób z niepełnosprawnościami</w:t>
      </w:r>
      <w:r w:rsidR="00A17C6D">
        <w:rPr>
          <w:rFonts w:eastAsia="Times New Roman" w:cstheme="minorHAnsi"/>
          <w:color w:val="000000"/>
          <w:lang w:eastAsia="pl-PL"/>
        </w:rPr>
        <w:t xml:space="preserve"> – </w:t>
      </w:r>
      <w:r w:rsidR="00A17C6D" w:rsidRPr="00A17C6D">
        <w:rPr>
          <w:rFonts w:eastAsia="Times New Roman" w:cstheme="minorHAnsi"/>
          <w:color w:val="000000"/>
          <w:lang w:eastAsia="pl-PL"/>
        </w:rPr>
        <w:t>Ustawa z dnia 27</w:t>
      </w:r>
      <w:r w:rsidR="005E0A7B">
        <w:rPr>
          <w:rFonts w:eastAsia="Times New Roman" w:cstheme="minorHAnsi"/>
          <w:color w:val="000000"/>
          <w:lang w:eastAsia="pl-PL"/>
        </w:rPr>
        <w:t xml:space="preserve"> </w:t>
      </w:r>
      <w:r w:rsidR="00A17C6D" w:rsidRPr="00A17C6D">
        <w:rPr>
          <w:rFonts w:eastAsia="Times New Roman" w:cstheme="minorHAnsi"/>
          <w:color w:val="000000"/>
          <w:lang w:eastAsia="pl-PL"/>
        </w:rPr>
        <w:t>sierpnia 1997</w:t>
      </w:r>
      <w:r w:rsidR="009E5570">
        <w:rPr>
          <w:rFonts w:eastAsia="Times New Roman" w:cstheme="minorHAnsi"/>
          <w:color w:val="000000"/>
          <w:lang w:eastAsia="pl-PL"/>
        </w:rPr>
        <w:t xml:space="preserve"> </w:t>
      </w:r>
      <w:r w:rsidR="00A17C6D" w:rsidRPr="00A17C6D">
        <w:rPr>
          <w:rFonts w:eastAsia="Times New Roman" w:cstheme="minorHAnsi"/>
          <w:color w:val="000000"/>
          <w:lang w:eastAsia="pl-PL"/>
        </w:rPr>
        <w:t>r. o rehabilitacji zawodowej i społecznej oraz zatrudnianiu osób niepełnosprawnych (</w:t>
      </w:r>
      <w:proofErr w:type="spellStart"/>
      <w:r w:rsidR="00A17C6D" w:rsidRPr="00A17C6D">
        <w:rPr>
          <w:rFonts w:eastAsia="Times New Roman" w:cstheme="minorHAnsi"/>
          <w:color w:val="000000"/>
          <w:lang w:eastAsia="pl-PL"/>
        </w:rPr>
        <w:t>t.j</w:t>
      </w:r>
      <w:proofErr w:type="spellEnd"/>
      <w:r w:rsidR="00A17C6D" w:rsidRPr="00A17C6D">
        <w:rPr>
          <w:rFonts w:eastAsia="Times New Roman" w:cstheme="minorHAnsi"/>
          <w:color w:val="000000"/>
          <w:lang w:eastAsia="pl-PL"/>
        </w:rPr>
        <w:t>. Dz. U. z 2021 r. poz. 573)</w:t>
      </w:r>
      <w:r w:rsidR="005E0A7B">
        <w:rPr>
          <w:rFonts w:eastAsia="Times New Roman" w:cstheme="minorHAnsi"/>
          <w:color w:val="000000"/>
          <w:lang w:eastAsia="pl-PL"/>
        </w:rPr>
        <w:t>,</w:t>
      </w:r>
    </w:p>
    <w:p w14:paraId="2A02404B"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profilaktyki i rozwiązywania problemów alkoholowych</w:t>
      </w:r>
      <w:r w:rsidR="00A17C6D">
        <w:rPr>
          <w:rFonts w:eastAsia="Times New Roman" w:cstheme="minorHAnsi"/>
          <w:color w:val="000000"/>
          <w:lang w:eastAsia="pl-PL"/>
        </w:rPr>
        <w:t xml:space="preserve"> – </w:t>
      </w:r>
      <w:r w:rsidR="00A17C6D" w:rsidRPr="005665DB">
        <w:rPr>
          <w:rFonts w:cstheme="minorHAnsi"/>
        </w:rPr>
        <w:t xml:space="preserve">Ustawa </w:t>
      </w:r>
      <w:r w:rsidR="009E5570" w:rsidRPr="005665DB">
        <w:rPr>
          <w:rFonts w:cstheme="minorHAnsi"/>
        </w:rPr>
        <w:t>z </w:t>
      </w:r>
      <w:r w:rsidR="009E5570">
        <w:rPr>
          <w:rFonts w:cstheme="minorHAnsi"/>
        </w:rPr>
        <w:t xml:space="preserve">dnia </w:t>
      </w:r>
      <w:r w:rsidR="009E5570" w:rsidRPr="005665DB">
        <w:rPr>
          <w:rFonts w:cstheme="minorHAnsi"/>
        </w:rPr>
        <w:t>26</w:t>
      </w:r>
      <w:r w:rsidR="009E5570">
        <w:rPr>
          <w:rFonts w:cstheme="minorHAnsi"/>
        </w:rPr>
        <w:t xml:space="preserve"> października </w:t>
      </w:r>
      <w:r w:rsidR="009E5570" w:rsidRPr="005665DB">
        <w:rPr>
          <w:rFonts w:cstheme="minorHAnsi"/>
        </w:rPr>
        <w:t xml:space="preserve">1982 r. </w:t>
      </w:r>
      <w:r w:rsidR="00A17C6D" w:rsidRPr="005665DB">
        <w:rPr>
          <w:rFonts w:cstheme="minorHAnsi"/>
        </w:rPr>
        <w:t>o</w:t>
      </w:r>
      <w:r w:rsidR="00A17C6D">
        <w:rPr>
          <w:rFonts w:cstheme="minorHAnsi"/>
        </w:rPr>
        <w:t> </w:t>
      </w:r>
      <w:r w:rsidR="00A17C6D" w:rsidRPr="005665DB">
        <w:rPr>
          <w:rFonts w:cstheme="minorHAnsi"/>
        </w:rPr>
        <w:t>wychowaniu w trzeźwości i przeciwdziałaniu alkoholizmowi (</w:t>
      </w:r>
      <w:proofErr w:type="spellStart"/>
      <w:r w:rsidR="00A17C6D" w:rsidRPr="005665DB">
        <w:rPr>
          <w:rFonts w:cstheme="minorHAnsi"/>
        </w:rPr>
        <w:t>t.j</w:t>
      </w:r>
      <w:proofErr w:type="spellEnd"/>
      <w:r w:rsidR="00A17C6D" w:rsidRPr="005665DB">
        <w:rPr>
          <w:rFonts w:cstheme="minorHAnsi"/>
        </w:rPr>
        <w:t>. Dz. U. z 2021r. poz. 1119),</w:t>
      </w:r>
    </w:p>
    <w:p w14:paraId="33693D9C"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przeciwdziałania narkomanii</w:t>
      </w:r>
      <w:r w:rsidR="00A17C6D">
        <w:rPr>
          <w:rFonts w:eastAsia="Times New Roman" w:cstheme="minorHAnsi"/>
          <w:color w:val="000000"/>
          <w:lang w:eastAsia="pl-PL"/>
        </w:rPr>
        <w:t xml:space="preserve"> – </w:t>
      </w:r>
      <w:r w:rsidR="00A17C6D" w:rsidRPr="005665DB">
        <w:rPr>
          <w:rFonts w:cstheme="minorHAnsi"/>
        </w:rPr>
        <w:t xml:space="preserve">Ustawa </w:t>
      </w:r>
      <w:r w:rsidR="009E5570" w:rsidRPr="005665DB">
        <w:rPr>
          <w:rFonts w:cstheme="minorHAnsi"/>
        </w:rPr>
        <w:t>z</w:t>
      </w:r>
      <w:r w:rsidR="009E5570">
        <w:rPr>
          <w:rFonts w:cstheme="minorHAnsi"/>
        </w:rPr>
        <w:t xml:space="preserve"> dnia </w:t>
      </w:r>
      <w:r w:rsidR="009E5570" w:rsidRPr="005665DB">
        <w:rPr>
          <w:rFonts w:cstheme="minorHAnsi"/>
        </w:rPr>
        <w:t>29</w:t>
      </w:r>
      <w:r w:rsidR="009E5570">
        <w:rPr>
          <w:rFonts w:cstheme="minorHAnsi"/>
        </w:rPr>
        <w:t xml:space="preserve"> lipca </w:t>
      </w:r>
      <w:r w:rsidR="009E5570" w:rsidRPr="005665DB">
        <w:rPr>
          <w:rFonts w:cstheme="minorHAnsi"/>
        </w:rPr>
        <w:t>2005 r.</w:t>
      </w:r>
      <w:r w:rsidR="009E5570">
        <w:rPr>
          <w:rFonts w:cstheme="minorHAnsi"/>
        </w:rPr>
        <w:t xml:space="preserve"> </w:t>
      </w:r>
      <w:r w:rsidR="00A17C6D" w:rsidRPr="005665DB">
        <w:rPr>
          <w:rFonts w:cstheme="minorHAnsi"/>
        </w:rPr>
        <w:t>o</w:t>
      </w:r>
      <w:r w:rsidR="009E5570">
        <w:rPr>
          <w:rFonts w:cstheme="minorHAnsi"/>
        </w:rPr>
        <w:t> </w:t>
      </w:r>
      <w:r w:rsidR="00A17C6D" w:rsidRPr="005665DB">
        <w:rPr>
          <w:rFonts w:cstheme="minorHAnsi"/>
        </w:rPr>
        <w:t>przeciwdziałaniu narkomanii (</w:t>
      </w:r>
      <w:proofErr w:type="spellStart"/>
      <w:r w:rsidR="00A17C6D" w:rsidRPr="005665DB">
        <w:rPr>
          <w:rFonts w:cstheme="minorHAnsi"/>
        </w:rPr>
        <w:t>t.j</w:t>
      </w:r>
      <w:proofErr w:type="spellEnd"/>
      <w:r w:rsidR="00A17C6D" w:rsidRPr="005665DB">
        <w:rPr>
          <w:rFonts w:cstheme="minorHAnsi"/>
        </w:rPr>
        <w:t>. Dz. U. z 2020 r. poz. 2050)</w:t>
      </w:r>
      <w:r w:rsidR="00D80D17">
        <w:rPr>
          <w:rFonts w:eastAsia="Times New Roman" w:cstheme="minorHAnsi"/>
          <w:color w:val="000000"/>
          <w:lang w:eastAsia="pl-PL"/>
        </w:rPr>
        <w:t>,</w:t>
      </w:r>
    </w:p>
    <w:p w14:paraId="676D64A2"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wspierania rodzin</w:t>
      </w:r>
      <w:r w:rsidR="00A17C6D">
        <w:rPr>
          <w:rFonts w:eastAsia="Times New Roman" w:cstheme="minorHAnsi"/>
          <w:color w:val="000000"/>
          <w:lang w:eastAsia="pl-PL"/>
        </w:rPr>
        <w:t xml:space="preserve"> – </w:t>
      </w:r>
      <w:r w:rsidR="00A17C6D" w:rsidRPr="005665DB">
        <w:rPr>
          <w:rFonts w:cstheme="minorHAnsi"/>
        </w:rPr>
        <w:t xml:space="preserve">Ustawa </w:t>
      </w:r>
      <w:r w:rsidR="009E5570" w:rsidRPr="005665DB">
        <w:rPr>
          <w:rFonts w:cstheme="minorHAnsi"/>
        </w:rPr>
        <w:t xml:space="preserve">z </w:t>
      </w:r>
      <w:r w:rsidR="009E5570">
        <w:rPr>
          <w:rFonts w:cstheme="minorHAnsi"/>
        </w:rPr>
        <w:t xml:space="preserve">dnia </w:t>
      </w:r>
      <w:r w:rsidR="009E5570" w:rsidRPr="005665DB">
        <w:rPr>
          <w:rFonts w:cstheme="minorHAnsi"/>
        </w:rPr>
        <w:t>9</w:t>
      </w:r>
      <w:r w:rsidR="009E5570">
        <w:rPr>
          <w:rFonts w:cstheme="minorHAnsi"/>
        </w:rPr>
        <w:t xml:space="preserve"> czerwca </w:t>
      </w:r>
      <w:r w:rsidR="009E5570" w:rsidRPr="005665DB">
        <w:rPr>
          <w:rFonts w:cstheme="minorHAnsi"/>
        </w:rPr>
        <w:t xml:space="preserve">2011 r. </w:t>
      </w:r>
      <w:r w:rsidR="00A17C6D" w:rsidRPr="005665DB">
        <w:rPr>
          <w:rFonts w:cstheme="minorHAnsi"/>
        </w:rPr>
        <w:t>o wspieraniu rodziny i</w:t>
      </w:r>
      <w:r w:rsidR="009E5570">
        <w:rPr>
          <w:rFonts w:cstheme="minorHAnsi"/>
        </w:rPr>
        <w:t> </w:t>
      </w:r>
      <w:r w:rsidR="00A17C6D" w:rsidRPr="005665DB">
        <w:rPr>
          <w:rFonts w:cstheme="minorHAnsi"/>
        </w:rPr>
        <w:t>systemie pieczy zastępczej (</w:t>
      </w:r>
      <w:proofErr w:type="spellStart"/>
      <w:r w:rsidR="00A17C6D" w:rsidRPr="005665DB">
        <w:rPr>
          <w:rFonts w:cstheme="minorHAnsi"/>
        </w:rPr>
        <w:t>t.j</w:t>
      </w:r>
      <w:proofErr w:type="spellEnd"/>
      <w:r w:rsidR="00A17C6D" w:rsidRPr="005665DB">
        <w:rPr>
          <w:rFonts w:cstheme="minorHAnsi"/>
        </w:rPr>
        <w:t>. Dz. U. z 2020 r. poz. 821, z 2021 r. poz. 159, 1006)</w:t>
      </w:r>
      <w:r w:rsidR="00D80D17">
        <w:rPr>
          <w:rFonts w:eastAsia="Times New Roman" w:cstheme="minorHAnsi"/>
          <w:color w:val="000000"/>
          <w:lang w:eastAsia="pl-PL"/>
        </w:rPr>
        <w:t>,</w:t>
      </w:r>
    </w:p>
    <w:p w14:paraId="6ABA8852"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rozwoju pieczy zastępczej</w:t>
      </w:r>
      <w:r w:rsidR="00A17C6D">
        <w:rPr>
          <w:rFonts w:eastAsia="Times New Roman" w:cstheme="minorHAnsi"/>
          <w:color w:val="000000"/>
          <w:lang w:eastAsia="pl-PL"/>
        </w:rPr>
        <w:t xml:space="preserve"> – </w:t>
      </w:r>
      <w:r w:rsidR="00A17C6D" w:rsidRPr="005665DB">
        <w:rPr>
          <w:rFonts w:cstheme="minorHAnsi"/>
        </w:rPr>
        <w:t xml:space="preserve">Ustawa </w:t>
      </w:r>
      <w:r w:rsidR="009E5570" w:rsidRPr="005665DB">
        <w:rPr>
          <w:rFonts w:cstheme="minorHAnsi"/>
        </w:rPr>
        <w:t xml:space="preserve">z </w:t>
      </w:r>
      <w:r w:rsidR="009E5570">
        <w:rPr>
          <w:rFonts w:cstheme="minorHAnsi"/>
        </w:rPr>
        <w:t xml:space="preserve">dnia </w:t>
      </w:r>
      <w:r w:rsidR="009E5570" w:rsidRPr="005665DB">
        <w:rPr>
          <w:rFonts w:cstheme="minorHAnsi"/>
        </w:rPr>
        <w:t>9</w:t>
      </w:r>
      <w:r w:rsidR="009E5570">
        <w:rPr>
          <w:rFonts w:cstheme="minorHAnsi"/>
        </w:rPr>
        <w:t xml:space="preserve"> czerwca </w:t>
      </w:r>
      <w:r w:rsidR="009E5570" w:rsidRPr="005665DB">
        <w:rPr>
          <w:rFonts w:cstheme="minorHAnsi"/>
        </w:rPr>
        <w:t xml:space="preserve">2011 r. </w:t>
      </w:r>
      <w:r w:rsidR="00A17C6D" w:rsidRPr="005665DB">
        <w:rPr>
          <w:rFonts w:cstheme="minorHAnsi"/>
        </w:rPr>
        <w:t>o wspieraniu rodziny i systemie pieczy zastępczej (</w:t>
      </w:r>
      <w:proofErr w:type="spellStart"/>
      <w:r w:rsidR="00A17C6D" w:rsidRPr="005665DB">
        <w:rPr>
          <w:rFonts w:cstheme="minorHAnsi"/>
        </w:rPr>
        <w:t>t.j</w:t>
      </w:r>
      <w:proofErr w:type="spellEnd"/>
      <w:r w:rsidR="00A17C6D" w:rsidRPr="005665DB">
        <w:rPr>
          <w:rFonts w:cstheme="minorHAnsi"/>
        </w:rPr>
        <w:t>. Dz. U. z 2020 r. poz. 821, z 2021 r. poz. 159, 1006)</w:t>
      </w:r>
      <w:r w:rsidR="00D80D17">
        <w:rPr>
          <w:rFonts w:eastAsia="Times New Roman" w:cstheme="minorHAnsi"/>
          <w:color w:val="000000"/>
          <w:lang w:eastAsia="pl-PL"/>
        </w:rPr>
        <w:t>,</w:t>
      </w:r>
    </w:p>
    <w:p w14:paraId="110C9A18" w14:textId="77777777" w:rsidR="0021741C" w:rsidRPr="00D80D17" w:rsidRDefault="0021741C" w:rsidP="000516E9">
      <w:pPr>
        <w:pStyle w:val="Akapitzlist"/>
        <w:numPr>
          <w:ilvl w:val="0"/>
          <w:numId w:val="16"/>
        </w:numPr>
        <w:spacing w:line="276" w:lineRule="auto"/>
        <w:rPr>
          <w:rFonts w:eastAsia="Times New Roman" w:cstheme="minorHAnsi"/>
          <w:color w:val="000000"/>
          <w:lang w:eastAsia="pl-PL"/>
        </w:rPr>
      </w:pPr>
      <w:r w:rsidRPr="00D80D17">
        <w:rPr>
          <w:rFonts w:eastAsia="Times New Roman" w:cstheme="minorHAnsi"/>
          <w:color w:val="000000"/>
          <w:lang w:eastAsia="pl-PL"/>
        </w:rPr>
        <w:t>Program przeciwdziałania przemocy w rodzinie</w:t>
      </w:r>
      <w:r w:rsidR="00A17C6D">
        <w:rPr>
          <w:rFonts w:eastAsia="Times New Roman" w:cstheme="minorHAnsi"/>
          <w:color w:val="000000"/>
          <w:lang w:eastAsia="pl-PL"/>
        </w:rPr>
        <w:t xml:space="preserve"> – </w:t>
      </w:r>
      <w:r w:rsidR="00A17C6D" w:rsidRPr="005665DB">
        <w:rPr>
          <w:rFonts w:cstheme="minorHAnsi"/>
        </w:rPr>
        <w:t xml:space="preserve">Ustawa </w:t>
      </w:r>
      <w:r w:rsidR="009E5570" w:rsidRPr="005665DB">
        <w:rPr>
          <w:rFonts w:cstheme="minorHAnsi"/>
        </w:rPr>
        <w:t xml:space="preserve">z </w:t>
      </w:r>
      <w:r w:rsidR="009E5570">
        <w:rPr>
          <w:rFonts w:cstheme="minorHAnsi"/>
        </w:rPr>
        <w:t xml:space="preserve">dnia </w:t>
      </w:r>
      <w:r w:rsidR="009E5570" w:rsidRPr="005665DB">
        <w:rPr>
          <w:rFonts w:cstheme="minorHAnsi"/>
        </w:rPr>
        <w:t>29</w:t>
      </w:r>
      <w:r w:rsidR="009E5570">
        <w:rPr>
          <w:rFonts w:cstheme="minorHAnsi"/>
        </w:rPr>
        <w:t xml:space="preserve"> lipca </w:t>
      </w:r>
      <w:r w:rsidR="009E5570" w:rsidRPr="005665DB">
        <w:rPr>
          <w:rFonts w:cstheme="minorHAnsi"/>
        </w:rPr>
        <w:t xml:space="preserve">2005 r. </w:t>
      </w:r>
      <w:r w:rsidR="00A17C6D" w:rsidRPr="005665DB">
        <w:rPr>
          <w:rFonts w:cstheme="minorHAnsi"/>
        </w:rPr>
        <w:t>o</w:t>
      </w:r>
      <w:r w:rsidR="009E5570">
        <w:rPr>
          <w:rFonts w:cstheme="minorHAnsi"/>
        </w:rPr>
        <w:t> </w:t>
      </w:r>
      <w:r w:rsidR="00A17C6D" w:rsidRPr="005665DB">
        <w:rPr>
          <w:rFonts w:cstheme="minorHAnsi"/>
        </w:rPr>
        <w:t>przeciwdziałaniu przemocy w rodzinie (</w:t>
      </w:r>
      <w:proofErr w:type="spellStart"/>
      <w:r w:rsidR="00A17C6D" w:rsidRPr="005665DB">
        <w:rPr>
          <w:rFonts w:cstheme="minorHAnsi"/>
        </w:rPr>
        <w:t>t.j</w:t>
      </w:r>
      <w:proofErr w:type="spellEnd"/>
      <w:r w:rsidR="00A17C6D" w:rsidRPr="005665DB">
        <w:rPr>
          <w:rFonts w:cstheme="minorHAnsi"/>
        </w:rPr>
        <w:t>. Dz. U. z 2021 r. poz. 1249)</w:t>
      </w:r>
      <w:r w:rsidR="00D80D17">
        <w:rPr>
          <w:rFonts w:eastAsia="Times New Roman" w:cstheme="minorHAnsi"/>
          <w:color w:val="000000"/>
          <w:lang w:eastAsia="pl-PL"/>
        </w:rPr>
        <w:t>,</w:t>
      </w:r>
    </w:p>
    <w:p w14:paraId="2B803834" w14:textId="77777777" w:rsidR="0021741C" w:rsidRPr="00D80D17" w:rsidRDefault="0021741C" w:rsidP="000516E9">
      <w:pPr>
        <w:pStyle w:val="Akapitzlist"/>
        <w:numPr>
          <w:ilvl w:val="0"/>
          <w:numId w:val="16"/>
        </w:numPr>
        <w:spacing w:after="480" w:line="276" w:lineRule="auto"/>
        <w:ind w:left="714" w:hanging="357"/>
        <w:rPr>
          <w:rFonts w:eastAsia="Times New Roman" w:cstheme="minorHAnsi"/>
          <w:color w:val="000000"/>
          <w:lang w:eastAsia="pl-PL"/>
        </w:rPr>
      </w:pPr>
      <w:r w:rsidRPr="00D80D17">
        <w:rPr>
          <w:rFonts w:eastAsia="Times New Roman" w:cstheme="minorHAnsi"/>
          <w:color w:val="000000"/>
          <w:lang w:eastAsia="pl-PL"/>
        </w:rPr>
        <w:t>Program ochrony zdrowia psychicznego</w:t>
      </w:r>
      <w:r w:rsidR="000516E9">
        <w:rPr>
          <w:rFonts w:eastAsia="Times New Roman" w:cstheme="minorHAnsi"/>
          <w:color w:val="000000"/>
          <w:lang w:eastAsia="pl-PL"/>
        </w:rPr>
        <w:t xml:space="preserve"> – </w:t>
      </w:r>
      <w:r w:rsidR="000516E9" w:rsidRPr="000516E9">
        <w:rPr>
          <w:rFonts w:eastAsia="Times New Roman" w:cstheme="minorHAnsi"/>
          <w:color w:val="000000"/>
          <w:lang w:eastAsia="pl-PL"/>
        </w:rPr>
        <w:t>Ustawa z dnia 19 sierpnia 1994 r. o</w:t>
      </w:r>
      <w:r w:rsidR="000516E9">
        <w:rPr>
          <w:rFonts w:eastAsia="Times New Roman" w:cstheme="minorHAnsi"/>
          <w:color w:val="000000"/>
          <w:lang w:eastAsia="pl-PL"/>
        </w:rPr>
        <w:t> </w:t>
      </w:r>
      <w:r w:rsidR="000516E9" w:rsidRPr="000516E9">
        <w:rPr>
          <w:rFonts w:eastAsia="Times New Roman" w:cstheme="minorHAnsi"/>
          <w:color w:val="000000"/>
          <w:lang w:eastAsia="pl-PL"/>
        </w:rPr>
        <w:t>ochronie zdrowia psychicznego (</w:t>
      </w:r>
      <w:proofErr w:type="spellStart"/>
      <w:r w:rsidR="000516E9" w:rsidRPr="000516E9">
        <w:rPr>
          <w:rFonts w:eastAsia="Times New Roman" w:cstheme="minorHAnsi"/>
          <w:color w:val="000000"/>
          <w:lang w:eastAsia="pl-PL"/>
        </w:rPr>
        <w:t>t.j</w:t>
      </w:r>
      <w:proofErr w:type="spellEnd"/>
      <w:r w:rsidR="000516E9" w:rsidRPr="000516E9">
        <w:rPr>
          <w:rFonts w:eastAsia="Times New Roman" w:cstheme="minorHAnsi"/>
          <w:color w:val="000000"/>
          <w:lang w:eastAsia="pl-PL"/>
        </w:rPr>
        <w:t>. Dz. U. z 2020 r. poz. 685)</w:t>
      </w:r>
      <w:r w:rsidR="00D80D17">
        <w:rPr>
          <w:rFonts w:eastAsia="Times New Roman" w:cstheme="minorHAnsi"/>
          <w:color w:val="000000"/>
          <w:lang w:eastAsia="pl-PL"/>
        </w:rPr>
        <w:t>.</w:t>
      </w:r>
    </w:p>
    <w:p w14:paraId="70F8E02E" w14:textId="77777777" w:rsidR="00315E47" w:rsidRPr="00BD66C4" w:rsidRDefault="00315E47" w:rsidP="00D80D17">
      <w:pPr>
        <w:pStyle w:val="Nagwek1"/>
        <w:spacing w:after="240"/>
        <w:rPr>
          <w:rFonts w:asciiTheme="minorHAnsi" w:hAnsiTheme="minorHAnsi" w:cstheme="minorHAnsi"/>
          <w:sz w:val="28"/>
        </w:rPr>
      </w:pPr>
      <w:bookmarkStart w:id="28" w:name="_Toc52546372"/>
      <w:bookmarkStart w:id="29" w:name="_Toc75774913"/>
      <w:bookmarkStart w:id="30" w:name="_Toc75775031"/>
      <w:bookmarkStart w:id="31" w:name="_Toc80814142"/>
      <w:r w:rsidRPr="00BD66C4">
        <w:rPr>
          <w:rFonts w:asciiTheme="minorHAnsi" w:hAnsiTheme="minorHAnsi" w:cstheme="minorHAnsi"/>
          <w:sz w:val="28"/>
        </w:rPr>
        <w:t>Diagnoza</w:t>
      </w:r>
      <w:r w:rsidR="00263CFB" w:rsidRPr="00BD66C4">
        <w:rPr>
          <w:rFonts w:asciiTheme="minorHAnsi" w:hAnsiTheme="minorHAnsi" w:cstheme="minorHAnsi"/>
          <w:sz w:val="28"/>
        </w:rPr>
        <w:t xml:space="preserve"> sytuacji społecznej</w:t>
      </w:r>
      <w:bookmarkEnd w:id="28"/>
      <w:bookmarkEnd w:id="29"/>
      <w:bookmarkEnd w:id="30"/>
      <w:bookmarkEnd w:id="31"/>
    </w:p>
    <w:p w14:paraId="16BD34E2" w14:textId="77777777" w:rsidR="00315E47" w:rsidRPr="008767C0" w:rsidRDefault="00315E47" w:rsidP="00D80D17">
      <w:pPr>
        <w:pStyle w:val="NormalnyWeb"/>
        <w:spacing w:before="0" w:beforeAutospacing="0" w:after="0" w:afterAutospacing="0" w:line="276" w:lineRule="auto"/>
        <w:rPr>
          <w:rFonts w:asciiTheme="minorHAnsi" w:hAnsiTheme="minorHAnsi" w:cstheme="minorHAnsi"/>
        </w:rPr>
      </w:pPr>
      <w:r w:rsidRPr="008767C0">
        <w:rPr>
          <w:rFonts w:asciiTheme="minorHAnsi" w:hAnsiTheme="minorHAnsi" w:cstheme="minorHAnsi"/>
        </w:rPr>
        <w:t>Diagnoza zawiera:</w:t>
      </w:r>
    </w:p>
    <w:p w14:paraId="73A2726D" w14:textId="77777777" w:rsidR="00315E47" w:rsidRPr="008767C0" w:rsidRDefault="004C769A" w:rsidP="00CB302D">
      <w:pPr>
        <w:pStyle w:val="NormalnyWeb"/>
        <w:numPr>
          <w:ilvl w:val="0"/>
          <w:numId w:val="2"/>
        </w:numPr>
        <w:spacing w:before="0" w:beforeAutospacing="0" w:line="276" w:lineRule="auto"/>
        <w:rPr>
          <w:rFonts w:asciiTheme="minorHAnsi" w:hAnsiTheme="minorHAnsi" w:cstheme="minorHAnsi"/>
        </w:rPr>
      </w:pPr>
      <w:r w:rsidRPr="008767C0">
        <w:rPr>
          <w:rFonts w:asciiTheme="minorHAnsi" w:hAnsiTheme="minorHAnsi" w:cstheme="minorHAnsi"/>
        </w:rPr>
        <w:t>potencjały i wyzwania dla Warszawy – syntezę</w:t>
      </w:r>
      <w:r w:rsidR="00263CFB" w:rsidRPr="008767C0">
        <w:rPr>
          <w:rFonts w:asciiTheme="minorHAnsi" w:hAnsiTheme="minorHAnsi" w:cstheme="minorHAnsi"/>
        </w:rPr>
        <w:t xml:space="preserve"> </w:t>
      </w:r>
      <w:r w:rsidRPr="008767C0">
        <w:rPr>
          <w:rFonts w:asciiTheme="minorHAnsi" w:hAnsiTheme="minorHAnsi" w:cstheme="minorHAnsi"/>
        </w:rPr>
        <w:t xml:space="preserve">diagnozy </w:t>
      </w:r>
      <w:r w:rsidR="00263CFB" w:rsidRPr="008767C0">
        <w:rPr>
          <w:rFonts w:asciiTheme="minorHAnsi" w:hAnsiTheme="minorHAnsi" w:cstheme="minorHAnsi"/>
        </w:rPr>
        <w:t>sytuacji społecznej dotyczącej</w:t>
      </w:r>
      <w:r w:rsidR="00315E47" w:rsidRPr="008767C0">
        <w:rPr>
          <w:rFonts w:asciiTheme="minorHAnsi" w:hAnsiTheme="minorHAnsi" w:cstheme="minorHAnsi"/>
        </w:rPr>
        <w:t xml:space="preserve"> </w:t>
      </w:r>
      <w:r w:rsidR="00263CFB" w:rsidRPr="008767C0">
        <w:rPr>
          <w:rFonts w:asciiTheme="minorHAnsi" w:hAnsiTheme="minorHAnsi" w:cstheme="minorHAnsi"/>
        </w:rPr>
        <w:t>m.in.</w:t>
      </w:r>
      <w:r w:rsidR="00315E47" w:rsidRPr="008767C0">
        <w:rPr>
          <w:rFonts w:asciiTheme="minorHAnsi" w:hAnsiTheme="minorHAnsi" w:cstheme="minorHAnsi"/>
        </w:rPr>
        <w:t xml:space="preserve"> osób starszych, </w:t>
      </w:r>
      <w:r w:rsidR="00A34196">
        <w:rPr>
          <w:rFonts w:asciiTheme="minorHAnsi" w:hAnsiTheme="minorHAnsi" w:cstheme="minorHAnsi"/>
        </w:rPr>
        <w:t xml:space="preserve">rodzin zagrożonych wykluczeniem, </w:t>
      </w:r>
      <w:r w:rsidR="00315E47" w:rsidRPr="008767C0">
        <w:rPr>
          <w:rFonts w:asciiTheme="minorHAnsi" w:hAnsiTheme="minorHAnsi" w:cstheme="minorHAnsi"/>
        </w:rPr>
        <w:t>niepełnosprawności, uzależnień, przemocy w rodzinie, bezdomności, barier w</w:t>
      </w:r>
      <w:r w:rsidRPr="008767C0">
        <w:rPr>
          <w:rFonts w:asciiTheme="minorHAnsi" w:hAnsiTheme="minorHAnsi" w:cstheme="minorHAnsi"/>
        </w:rPr>
        <w:t> </w:t>
      </w:r>
      <w:r w:rsidR="00315E47" w:rsidRPr="008767C0">
        <w:rPr>
          <w:rFonts w:asciiTheme="minorHAnsi" w:hAnsiTheme="minorHAnsi" w:cstheme="minorHAnsi"/>
        </w:rPr>
        <w:t>korzystaniu z pomocy,</w:t>
      </w:r>
      <w:r w:rsidR="00A34196">
        <w:rPr>
          <w:rFonts w:asciiTheme="minorHAnsi" w:hAnsiTheme="minorHAnsi" w:cstheme="minorHAnsi"/>
        </w:rPr>
        <w:t xml:space="preserve"> zdrowia psychicznego</w:t>
      </w:r>
      <w:r w:rsidR="00B039E5">
        <w:rPr>
          <w:rFonts w:asciiTheme="minorHAnsi" w:hAnsiTheme="minorHAnsi" w:cstheme="minorHAnsi"/>
        </w:rPr>
        <w:t xml:space="preserve"> itd</w:t>
      </w:r>
      <w:r w:rsidR="00A34196">
        <w:rPr>
          <w:rFonts w:asciiTheme="minorHAnsi" w:hAnsiTheme="minorHAnsi" w:cstheme="minorHAnsi"/>
        </w:rPr>
        <w:t>.</w:t>
      </w:r>
      <w:r w:rsidR="00EF0AF6">
        <w:rPr>
          <w:rFonts w:asciiTheme="minorHAnsi" w:hAnsiTheme="minorHAnsi" w:cstheme="minorHAnsi"/>
        </w:rPr>
        <w:t>;</w:t>
      </w:r>
    </w:p>
    <w:p w14:paraId="3A0CC5DF" w14:textId="77777777" w:rsidR="00315E47" w:rsidRPr="00E32BB6" w:rsidRDefault="00263CFB" w:rsidP="0042244B">
      <w:pPr>
        <w:pStyle w:val="NormalnyWeb"/>
        <w:numPr>
          <w:ilvl w:val="0"/>
          <w:numId w:val="2"/>
        </w:numPr>
        <w:spacing w:before="0" w:beforeAutospacing="0" w:after="120" w:afterAutospacing="0" w:line="276" w:lineRule="auto"/>
        <w:ind w:left="714" w:hanging="357"/>
        <w:rPr>
          <w:rFonts w:asciiTheme="minorHAnsi" w:hAnsiTheme="minorHAnsi" w:cstheme="minorHAnsi"/>
        </w:rPr>
      </w:pPr>
      <w:r w:rsidRPr="00E32BB6">
        <w:rPr>
          <w:rFonts w:asciiTheme="minorHAnsi" w:hAnsiTheme="minorHAnsi" w:cstheme="minorHAnsi"/>
        </w:rPr>
        <w:t xml:space="preserve">prognozę zmian i </w:t>
      </w:r>
      <w:r w:rsidR="00315E47" w:rsidRPr="00E32BB6">
        <w:rPr>
          <w:rFonts w:asciiTheme="minorHAnsi" w:hAnsiTheme="minorHAnsi" w:cstheme="minorHAnsi"/>
        </w:rPr>
        <w:t>trend</w:t>
      </w:r>
      <w:r w:rsidRPr="00E32BB6">
        <w:rPr>
          <w:rFonts w:asciiTheme="minorHAnsi" w:hAnsiTheme="minorHAnsi" w:cstheme="minorHAnsi"/>
        </w:rPr>
        <w:t>ów</w:t>
      </w:r>
      <w:r w:rsidR="00E32BB6" w:rsidRPr="00E32BB6">
        <w:rPr>
          <w:rFonts w:asciiTheme="minorHAnsi" w:hAnsiTheme="minorHAnsi" w:cstheme="minorHAnsi"/>
        </w:rPr>
        <w:t xml:space="preserve"> </w:t>
      </w:r>
      <w:r w:rsidR="00315E47" w:rsidRPr="00E32BB6">
        <w:rPr>
          <w:rFonts w:asciiTheme="minorHAnsi" w:hAnsiTheme="minorHAnsi" w:cstheme="minorHAnsi"/>
        </w:rPr>
        <w:t>wskazując</w:t>
      </w:r>
      <w:r w:rsidRPr="00E32BB6">
        <w:rPr>
          <w:rFonts w:asciiTheme="minorHAnsi" w:hAnsiTheme="minorHAnsi" w:cstheme="minorHAnsi"/>
        </w:rPr>
        <w:t>ych</w:t>
      </w:r>
      <w:r w:rsidR="00315E47" w:rsidRPr="00E32BB6">
        <w:rPr>
          <w:rFonts w:asciiTheme="minorHAnsi" w:hAnsiTheme="minorHAnsi" w:cstheme="minorHAnsi"/>
        </w:rPr>
        <w:t>, z jakimi wyzwaniami społecznymi Warszawa będzie</w:t>
      </w:r>
      <w:r w:rsidR="00E32BB6">
        <w:rPr>
          <w:rFonts w:asciiTheme="minorHAnsi" w:hAnsiTheme="minorHAnsi" w:cstheme="minorHAnsi"/>
        </w:rPr>
        <w:t xml:space="preserve"> się mierzyć w kolejnych latach</w:t>
      </w:r>
      <w:r w:rsidR="00315E47" w:rsidRPr="00E32BB6">
        <w:rPr>
          <w:rFonts w:asciiTheme="minorHAnsi" w:hAnsiTheme="minorHAnsi" w:cstheme="minorHAnsi"/>
        </w:rPr>
        <w:t>.</w:t>
      </w:r>
    </w:p>
    <w:p w14:paraId="170FC2AC" w14:textId="77777777" w:rsidR="00315E47" w:rsidRPr="008767C0" w:rsidRDefault="00766D5C" w:rsidP="0042244B">
      <w:pPr>
        <w:pStyle w:val="NormalnyWeb"/>
        <w:spacing w:before="0" w:beforeAutospacing="0" w:after="120" w:afterAutospacing="0" w:line="276" w:lineRule="auto"/>
        <w:rPr>
          <w:rFonts w:asciiTheme="minorHAnsi" w:hAnsiTheme="minorHAnsi" w:cstheme="minorHAnsi"/>
        </w:rPr>
      </w:pPr>
      <w:r>
        <w:rPr>
          <w:rFonts w:asciiTheme="minorHAnsi" w:hAnsiTheme="minorHAnsi" w:cstheme="minorHAnsi"/>
        </w:rPr>
        <w:t>P</w:t>
      </w:r>
      <w:r w:rsidRPr="008767C0">
        <w:rPr>
          <w:rFonts w:asciiTheme="minorHAnsi" w:hAnsiTheme="minorHAnsi" w:cstheme="minorHAnsi"/>
        </w:rPr>
        <w:t xml:space="preserve">otencjały i wyzwania </w:t>
      </w:r>
      <w:r w:rsidR="00660480">
        <w:rPr>
          <w:rFonts w:asciiTheme="minorHAnsi" w:hAnsiTheme="minorHAnsi" w:cstheme="minorHAnsi"/>
        </w:rPr>
        <w:t>wynikają</w:t>
      </w:r>
      <w:r w:rsidR="00315E47" w:rsidRPr="008767C0">
        <w:rPr>
          <w:rFonts w:asciiTheme="minorHAnsi" w:hAnsiTheme="minorHAnsi" w:cstheme="minorHAnsi"/>
        </w:rPr>
        <w:t xml:space="preserve"> </w:t>
      </w:r>
      <w:r w:rsidR="00066411">
        <w:rPr>
          <w:rFonts w:asciiTheme="minorHAnsi" w:hAnsiTheme="minorHAnsi" w:cstheme="minorHAnsi"/>
        </w:rPr>
        <w:t xml:space="preserve">z </w:t>
      </w:r>
      <w:r w:rsidR="00315E47" w:rsidRPr="008767C0">
        <w:rPr>
          <w:rFonts w:asciiTheme="minorHAnsi" w:hAnsiTheme="minorHAnsi" w:cstheme="minorHAnsi"/>
        </w:rPr>
        <w:t>diagnozy</w:t>
      </w:r>
      <w:r w:rsidR="00A34196">
        <w:rPr>
          <w:rFonts w:asciiTheme="minorHAnsi" w:hAnsiTheme="minorHAnsi" w:cstheme="minorHAnsi"/>
        </w:rPr>
        <w:t xml:space="preserve">, opartej na </w:t>
      </w:r>
      <w:r>
        <w:rPr>
          <w:rFonts w:asciiTheme="minorHAnsi" w:hAnsiTheme="minorHAnsi" w:cstheme="minorHAnsi"/>
        </w:rPr>
        <w:t>wielu źródł</w:t>
      </w:r>
      <w:r w:rsidR="00A34196">
        <w:rPr>
          <w:rFonts w:asciiTheme="minorHAnsi" w:hAnsiTheme="minorHAnsi" w:cstheme="minorHAnsi"/>
        </w:rPr>
        <w:t>ach</w:t>
      </w:r>
      <w:r>
        <w:rPr>
          <w:rFonts w:asciiTheme="minorHAnsi" w:hAnsiTheme="minorHAnsi" w:cstheme="minorHAnsi"/>
        </w:rPr>
        <w:t xml:space="preserve"> danych i </w:t>
      </w:r>
      <w:r w:rsidR="00A34196">
        <w:rPr>
          <w:rFonts w:asciiTheme="minorHAnsi" w:hAnsiTheme="minorHAnsi" w:cstheme="minorHAnsi"/>
        </w:rPr>
        <w:t xml:space="preserve">wnioskach </w:t>
      </w:r>
      <w:r>
        <w:rPr>
          <w:rFonts w:asciiTheme="minorHAnsi" w:hAnsiTheme="minorHAnsi" w:cstheme="minorHAnsi"/>
        </w:rPr>
        <w:t>z</w:t>
      </w:r>
      <w:r w:rsidR="007A2C65">
        <w:rPr>
          <w:rFonts w:asciiTheme="minorHAnsi" w:hAnsiTheme="minorHAnsi" w:cstheme="minorHAnsi"/>
        </w:rPr>
        <w:t> </w:t>
      </w:r>
      <w:r>
        <w:rPr>
          <w:rFonts w:asciiTheme="minorHAnsi" w:hAnsiTheme="minorHAnsi" w:cstheme="minorHAnsi"/>
        </w:rPr>
        <w:t>praktyki systemu pomocy społecznej</w:t>
      </w:r>
      <w:r w:rsidR="00A34196">
        <w:rPr>
          <w:rFonts w:asciiTheme="minorHAnsi" w:hAnsiTheme="minorHAnsi" w:cstheme="minorHAnsi"/>
        </w:rPr>
        <w:t xml:space="preserve">. </w:t>
      </w:r>
    </w:p>
    <w:p w14:paraId="52ABFEF9" w14:textId="77777777" w:rsidR="00315E47" w:rsidRPr="008767C0" w:rsidRDefault="006627B5" w:rsidP="00D80D17">
      <w:pPr>
        <w:pStyle w:val="NormalnyWeb"/>
        <w:spacing w:before="120" w:beforeAutospacing="0" w:after="480" w:afterAutospacing="0" w:line="276" w:lineRule="auto"/>
        <w:rPr>
          <w:rFonts w:asciiTheme="minorHAnsi" w:hAnsiTheme="minorHAnsi" w:cstheme="minorHAnsi"/>
        </w:rPr>
      </w:pPr>
      <w:r>
        <w:rPr>
          <w:rFonts w:asciiTheme="minorHAnsi" w:hAnsiTheme="minorHAnsi" w:cstheme="minorHAnsi"/>
        </w:rPr>
        <w:t>D</w:t>
      </w:r>
      <w:r w:rsidR="00315E47" w:rsidRPr="008767C0">
        <w:rPr>
          <w:rFonts w:asciiTheme="minorHAnsi" w:hAnsiTheme="minorHAnsi" w:cstheme="minorHAnsi"/>
        </w:rPr>
        <w:t>iagnoz</w:t>
      </w:r>
      <w:r w:rsidR="007627F4">
        <w:rPr>
          <w:rFonts w:asciiTheme="minorHAnsi" w:hAnsiTheme="minorHAnsi" w:cstheme="minorHAnsi"/>
        </w:rPr>
        <w:t>ę</w:t>
      </w:r>
      <w:r w:rsidR="00315E47" w:rsidRPr="008767C0">
        <w:rPr>
          <w:rFonts w:asciiTheme="minorHAnsi" w:hAnsiTheme="minorHAnsi" w:cstheme="minorHAnsi"/>
        </w:rPr>
        <w:t xml:space="preserve"> wraz z analizą SWOT </w:t>
      </w:r>
      <w:r w:rsidR="007627F4">
        <w:rPr>
          <w:rFonts w:asciiTheme="minorHAnsi" w:hAnsiTheme="minorHAnsi" w:cstheme="minorHAnsi"/>
        </w:rPr>
        <w:t>zamieściliśmy</w:t>
      </w:r>
      <w:r w:rsidR="00315E47" w:rsidRPr="008767C0">
        <w:rPr>
          <w:rFonts w:asciiTheme="minorHAnsi" w:hAnsiTheme="minorHAnsi" w:cstheme="minorHAnsi"/>
        </w:rPr>
        <w:t xml:space="preserve"> w załączniku do strategii rozwiązywania problemów społecznych. </w:t>
      </w:r>
    </w:p>
    <w:p w14:paraId="2B618308" w14:textId="77777777" w:rsidR="004C769A" w:rsidRPr="00CE3611" w:rsidRDefault="004C769A" w:rsidP="0098077F">
      <w:pPr>
        <w:pStyle w:val="Nagwek2"/>
        <w:spacing w:before="0" w:after="240"/>
        <w:rPr>
          <w:rFonts w:asciiTheme="minorHAnsi" w:hAnsiTheme="minorHAnsi" w:cstheme="minorHAnsi"/>
        </w:rPr>
      </w:pPr>
      <w:bookmarkStart w:id="32" w:name="_Toc52546373"/>
      <w:bookmarkStart w:id="33" w:name="_Toc75774914"/>
      <w:bookmarkStart w:id="34" w:name="_Toc75775032"/>
      <w:bookmarkStart w:id="35" w:name="_Toc80814143"/>
      <w:r w:rsidRPr="00CE3611">
        <w:rPr>
          <w:rFonts w:asciiTheme="minorHAnsi" w:hAnsiTheme="minorHAnsi" w:cstheme="minorHAnsi"/>
        </w:rPr>
        <w:lastRenderedPageBreak/>
        <w:t>Potencjały i wyzwania</w:t>
      </w:r>
      <w:bookmarkEnd w:id="32"/>
      <w:bookmarkEnd w:id="33"/>
      <w:bookmarkEnd w:id="34"/>
      <w:bookmarkEnd w:id="35"/>
    </w:p>
    <w:p w14:paraId="56EC84F3" w14:textId="77777777" w:rsidR="00315E47" w:rsidRPr="0098077F" w:rsidRDefault="00315E47" w:rsidP="00BD66C4">
      <w:pPr>
        <w:spacing w:after="240" w:line="276" w:lineRule="auto"/>
        <w:rPr>
          <w:rFonts w:cstheme="minorHAnsi"/>
          <w:b/>
          <w:color w:val="2E74B5" w:themeColor="accent1" w:themeShade="BF"/>
          <w:sz w:val="24"/>
          <w:szCs w:val="24"/>
        </w:rPr>
      </w:pPr>
      <w:r w:rsidRPr="0098077F">
        <w:rPr>
          <w:rFonts w:cstheme="minorHAnsi"/>
          <w:b/>
          <w:color w:val="2E74B5" w:themeColor="accent1" w:themeShade="BF"/>
          <w:sz w:val="24"/>
          <w:szCs w:val="24"/>
        </w:rPr>
        <w:t>Potencjały Warszawy</w:t>
      </w:r>
    </w:p>
    <w:p w14:paraId="4AB53D36"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Warszawa jest dobrym miejscem do życia na tle miast Europy</w:t>
      </w:r>
    </w:p>
    <w:p w14:paraId="25FA1FC7" w14:textId="77777777" w:rsidR="00315E47" w:rsidRPr="0098077F" w:rsidRDefault="00315E47" w:rsidP="0098077F">
      <w:pPr>
        <w:spacing w:line="276" w:lineRule="auto"/>
        <w:rPr>
          <w:rFonts w:cstheme="minorHAnsi"/>
          <w:color w:val="000000" w:themeColor="text1"/>
          <w:sz w:val="24"/>
          <w:szCs w:val="24"/>
        </w:rPr>
      </w:pPr>
      <w:r w:rsidRPr="0098077F">
        <w:rPr>
          <w:rFonts w:cstheme="minorHAnsi"/>
          <w:color w:val="000000" w:themeColor="text1"/>
          <w:sz w:val="24"/>
          <w:szCs w:val="24"/>
        </w:rPr>
        <w:t xml:space="preserve">Warszawa jest dobrym miejscem do życia oraz startu i rozwoju zawodowego z powodu dynamicznie rozwijającego się rynku pracy. </w:t>
      </w:r>
      <w:r w:rsidR="007627F4">
        <w:rPr>
          <w:rFonts w:cstheme="minorHAnsi"/>
          <w:color w:val="000000" w:themeColor="text1"/>
          <w:sz w:val="24"/>
          <w:szCs w:val="24"/>
        </w:rPr>
        <w:t xml:space="preserve">Sprzyja to </w:t>
      </w:r>
      <w:r w:rsidR="006627B5">
        <w:rPr>
          <w:rFonts w:cstheme="minorHAnsi"/>
          <w:color w:val="000000" w:themeColor="text1"/>
          <w:sz w:val="24"/>
          <w:szCs w:val="24"/>
        </w:rPr>
        <w:t>integracji zawodowej również osób w</w:t>
      </w:r>
      <w:r w:rsidR="007627F4">
        <w:rPr>
          <w:rFonts w:cstheme="minorHAnsi"/>
          <w:color w:val="000000" w:themeColor="text1"/>
          <w:sz w:val="24"/>
          <w:szCs w:val="24"/>
        </w:rPr>
        <w:t> </w:t>
      </w:r>
      <w:r w:rsidR="006627B5">
        <w:rPr>
          <w:rFonts w:cstheme="minorHAnsi"/>
          <w:color w:val="000000" w:themeColor="text1"/>
          <w:sz w:val="24"/>
          <w:szCs w:val="24"/>
        </w:rPr>
        <w:t>trudnej sytuacji.</w:t>
      </w:r>
    </w:p>
    <w:p w14:paraId="07A1E2FF"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Różnorodność form aktywności i wsparcia</w:t>
      </w:r>
    </w:p>
    <w:p w14:paraId="688E11F9" w14:textId="77777777" w:rsidR="00766D5C" w:rsidRPr="0098077F" w:rsidRDefault="00A2065E" w:rsidP="00766D5C">
      <w:pPr>
        <w:spacing w:line="276" w:lineRule="auto"/>
        <w:rPr>
          <w:rFonts w:cstheme="minorHAnsi"/>
          <w:color w:val="000000" w:themeColor="text1"/>
          <w:sz w:val="24"/>
          <w:szCs w:val="24"/>
        </w:rPr>
      </w:pPr>
      <w:r>
        <w:rPr>
          <w:rFonts w:cstheme="minorHAnsi"/>
          <w:color w:val="000000" w:themeColor="text1"/>
          <w:sz w:val="24"/>
          <w:szCs w:val="24"/>
        </w:rPr>
        <w:t xml:space="preserve">System pomocy społecznej </w:t>
      </w:r>
      <w:r w:rsidRPr="0098077F">
        <w:rPr>
          <w:rFonts w:cstheme="minorHAnsi"/>
          <w:color w:val="000000" w:themeColor="text1"/>
          <w:sz w:val="24"/>
          <w:szCs w:val="24"/>
        </w:rPr>
        <w:t>rozwija</w:t>
      </w:r>
      <w:r>
        <w:rPr>
          <w:rFonts w:cstheme="minorHAnsi"/>
          <w:color w:val="000000" w:themeColor="text1"/>
          <w:sz w:val="24"/>
          <w:szCs w:val="24"/>
        </w:rPr>
        <w:t>my</w:t>
      </w:r>
      <w:r w:rsidRPr="0098077F">
        <w:rPr>
          <w:rFonts w:cstheme="minorHAnsi"/>
          <w:color w:val="000000" w:themeColor="text1"/>
          <w:sz w:val="24"/>
          <w:szCs w:val="24"/>
        </w:rPr>
        <w:t xml:space="preserve"> </w:t>
      </w:r>
      <w:r w:rsidR="00315E47" w:rsidRPr="0098077F">
        <w:rPr>
          <w:rFonts w:cstheme="minorHAnsi"/>
          <w:color w:val="000000" w:themeColor="text1"/>
          <w:sz w:val="24"/>
          <w:szCs w:val="24"/>
        </w:rPr>
        <w:t xml:space="preserve">stopniowo, zgodnie ze zdiagnozowanymi indywidualnymi potrzebami. </w:t>
      </w:r>
      <w:r w:rsidR="00766D5C" w:rsidRPr="0098077F">
        <w:rPr>
          <w:rFonts w:cstheme="minorHAnsi"/>
          <w:color w:val="000000" w:themeColor="text1"/>
          <w:sz w:val="24"/>
          <w:szCs w:val="24"/>
        </w:rPr>
        <w:t xml:space="preserve">Współpraca międzysektorowa i wykorzystywanie </w:t>
      </w:r>
      <w:r w:rsidR="00B20E05">
        <w:rPr>
          <w:rFonts w:cstheme="minorHAnsi"/>
          <w:color w:val="000000" w:themeColor="text1"/>
          <w:sz w:val="24"/>
          <w:szCs w:val="24"/>
        </w:rPr>
        <w:t xml:space="preserve">zarówno bezpośrednich form pracy socjalnej, jak i </w:t>
      </w:r>
      <w:r w:rsidR="00766D5C" w:rsidRPr="0098077F">
        <w:rPr>
          <w:rFonts w:cstheme="minorHAnsi"/>
          <w:color w:val="000000" w:themeColor="text1"/>
          <w:sz w:val="24"/>
          <w:szCs w:val="24"/>
        </w:rPr>
        <w:t>nowoczesnych technologii</w:t>
      </w:r>
      <w:r w:rsidR="007A251A">
        <w:rPr>
          <w:rFonts w:cstheme="minorHAnsi"/>
          <w:color w:val="000000" w:themeColor="text1"/>
          <w:sz w:val="24"/>
          <w:szCs w:val="24"/>
        </w:rPr>
        <w:t>,</w:t>
      </w:r>
      <w:r w:rsidR="00766D5C" w:rsidRPr="0098077F">
        <w:rPr>
          <w:rFonts w:cstheme="minorHAnsi"/>
          <w:color w:val="000000" w:themeColor="text1"/>
          <w:sz w:val="24"/>
          <w:szCs w:val="24"/>
        </w:rPr>
        <w:t xml:space="preserve"> umożliwia podnoszenie jakości i dostępności usług</w:t>
      </w:r>
      <w:r>
        <w:rPr>
          <w:rFonts w:cstheme="minorHAnsi"/>
          <w:color w:val="000000" w:themeColor="text1"/>
          <w:sz w:val="24"/>
          <w:szCs w:val="24"/>
        </w:rPr>
        <w:t xml:space="preserve"> społecznych</w:t>
      </w:r>
      <w:r w:rsidR="00766D5C" w:rsidRPr="0098077F">
        <w:rPr>
          <w:rFonts w:cstheme="minorHAnsi"/>
          <w:color w:val="000000" w:themeColor="text1"/>
          <w:sz w:val="24"/>
          <w:szCs w:val="24"/>
        </w:rPr>
        <w:t xml:space="preserve">. </w:t>
      </w:r>
    </w:p>
    <w:p w14:paraId="2D546648"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Coraz bardziej nowoczesne usługi społeczne</w:t>
      </w:r>
    </w:p>
    <w:p w14:paraId="19E4B66B" w14:textId="77777777" w:rsidR="00315E47" w:rsidRPr="0098077F" w:rsidRDefault="00B20E05" w:rsidP="0098077F">
      <w:pPr>
        <w:spacing w:after="120" w:line="276" w:lineRule="auto"/>
        <w:rPr>
          <w:rFonts w:cstheme="minorHAnsi"/>
          <w:color w:val="000000" w:themeColor="text1"/>
          <w:sz w:val="24"/>
          <w:szCs w:val="24"/>
        </w:rPr>
      </w:pPr>
      <w:r>
        <w:rPr>
          <w:rFonts w:cstheme="minorHAnsi"/>
          <w:color w:val="000000" w:themeColor="text1"/>
          <w:sz w:val="24"/>
          <w:szCs w:val="24"/>
        </w:rPr>
        <w:t xml:space="preserve">Usługi społeczne </w:t>
      </w:r>
      <w:r w:rsidR="00625ABA">
        <w:rPr>
          <w:rFonts w:cstheme="minorHAnsi"/>
          <w:color w:val="000000" w:themeColor="text1"/>
          <w:sz w:val="24"/>
          <w:szCs w:val="24"/>
        </w:rPr>
        <w:t>p</w:t>
      </w:r>
      <w:r w:rsidR="00625ABA" w:rsidRPr="0098077F">
        <w:rPr>
          <w:rFonts w:cstheme="minorHAnsi"/>
          <w:color w:val="000000" w:themeColor="text1"/>
          <w:sz w:val="24"/>
          <w:szCs w:val="24"/>
        </w:rPr>
        <w:t>rojekt</w:t>
      </w:r>
      <w:r w:rsidR="00625ABA">
        <w:rPr>
          <w:rFonts w:cstheme="minorHAnsi"/>
          <w:color w:val="000000" w:themeColor="text1"/>
          <w:sz w:val="24"/>
          <w:szCs w:val="24"/>
        </w:rPr>
        <w:t>ujemy</w:t>
      </w:r>
      <w:r w:rsidR="00625ABA" w:rsidRPr="0098077F">
        <w:rPr>
          <w:rFonts w:cstheme="minorHAnsi"/>
          <w:color w:val="000000" w:themeColor="text1"/>
          <w:sz w:val="24"/>
          <w:szCs w:val="24"/>
        </w:rPr>
        <w:t xml:space="preserve"> </w:t>
      </w:r>
      <w:r w:rsidR="00315E47" w:rsidRPr="0098077F">
        <w:rPr>
          <w:rFonts w:cstheme="minorHAnsi"/>
          <w:bCs/>
          <w:color w:val="000000" w:themeColor="text1"/>
          <w:sz w:val="24"/>
          <w:szCs w:val="24"/>
        </w:rPr>
        <w:t>w oparciu o wiedzę</w:t>
      </w:r>
      <w:r w:rsidR="00B61E50">
        <w:rPr>
          <w:rFonts w:cstheme="minorHAnsi"/>
          <w:color w:val="000000" w:themeColor="text1"/>
          <w:sz w:val="24"/>
          <w:szCs w:val="24"/>
        </w:rPr>
        <w:t>,</w:t>
      </w:r>
      <w:r w:rsidR="00315E47" w:rsidRPr="0098077F">
        <w:rPr>
          <w:rFonts w:cstheme="minorHAnsi"/>
          <w:color w:val="000000" w:themeColor="text1"/>
          <w:sz w:val="24"/>
          <w:szCs w:val="24"/>
        </w:rPr>
        <w:t xml:space="preserve"> sprawdzone dobre praktyki</w:t>
      </w:r>
      <w:r w:rsidR="00B61E50">
        <w:rPr>
          <w:rFonts w:cstheme="minorHAnsi"/>
          <w:color w:val="000000" w:themeColor="text1"/>
          <w:sz w:val="24"/>
          <w:szCs w:val="24"/>
        </w:rPr>
        <w:t xml:space="preserve"> oraz </w:t>
      </w:r>
      <w:r w:rsidR="007A251A">
        <w:rPr>
          <w:rFonts w:cstheme="minorHAnsi"/>
          <w:color w:val="000000" w:themeColor="text1"/>
          <w:sz w:val="24"/>
          <w:szCs w:val="24"/>
        </w:rPr>
        <w:t xml:space="preserve">innowacyjne projekty </w:t>
      </w:r>
      <w:r w:rsidR="00315E47" w:rsidRPr="0098077F">
        <w:rPr>
          <w:rFonts w:cstheme="minorHAnsi"/>
          <w:color w:val="000000" w:themeColor="text1"/>
          <w:sz w:val="24"/>
          <w:szCs w:val="24"/>
        </w:rPr>
        <w:t>realiz</w:t>
      </w:r>
      <w:r w:rsidR="007A251A">
        <w:rPr>
          <w:rFonts w:cstheme="minorHAnsi"/>
          <w:color w:val="000000" w:themeColor="text1"/>
          <w:sz w:val="24"/>
          <w:szCs w:val="24"/>
        </w:rPr>
        <w:t>owane</w:t>
      </w:r>
      <w:r w:rsidR="00315E47" w:rsidRPr="0098077F">
        <w:rPr>
          <w:rFonts w:cstheme="minorHAnsi"/>
          <w:bCs/>
          <w:color w:val="000000" w:themeColor="text1"/>
          <w:sz w:val="24"/>
          <w:szCs w:val="24"/>
        </w:rPr>
        <w:t xml:space="preserve"> z</w:t>
      </w:r>
      <w:r w:rsidR="007A251A">
        <w:rPr>
          <w:rFonts w:cstheme="minorHAnsi"/>
          <w:bCs/>
          <w:color w:val="000000" w:themeColor="text1"/>
          <w:sz w:val="24"/>
          <w:szCs w:val="24"/>
        </w:rPr>
        <w:t xml:space="preserve">e środków własnych i </w:t>
      </w:r>
      <w:r w:rsidR="00315E47" w:rsidRPr="0098077F">
        <w:rPr>
          <w:rFonts w:cstheme="minorHAnsi"/>
          <w:bCs/>
          <w:color w:val="000000" w:themeColor="text1"/>
          <w:sz w:val="24"/>
          <w:szCs w:val="24"/>
        </w:rPr>
        <w:t xml:space="preserve">Unii </w:t>
      </w:r>
      <w:r w:rsidR="00315E47" w:rsidRPr="0098077F">
        <w:rPr>
          <w:rFonts w:cstheme="minorHAnsi"/>
          <w:color w:val="000000" w:themeColor="text1"/>
          <w:sz w:val="24"/>
          <w:szCs w:val="24"/>
        </w:rPr>
        <w:t xml:space="preserve">Europejskiej. </w:t>
      </w:r>
    </w:p>
    <w:p w14:paraId="7636EDAD"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Lokalne systemy wsparcia i partnerstwa rozwiązują problemy społeczne w </w:t>
      </w:r>
      <w:r w:rsidR="00B20E05">
        <w:rPr>
          <w:rFonts w:cstheme="minorHAnsi"/>
          <w:color w:val="2E74B5" w:themeColor="accent1" w:themeShade="BF"/>
          <w:sz w:val="24"/>
          <w:szCs w:val="24"/>
        </w:rPr>
        <w:t>skali lokalnej</w:t>
      </w:r>
    </w:p>
    <w:p w14:paraId="3448F8A4" w14:textId="77777777" w:rsidR="00315E47" w:rsidRPr="0098077F" w:rsidRDefault="00315E47" w:rsidP="0098077F">
      <w:pPr>
        <w:spacing w:line="276" w:lineRule="auto"/>
        <w:rPr>
          <w:rFonts w:cstheme="minorHAnsi"/>
          <w:color w:val="000000" w:themeColor="text1"/>
          <w:sz w:val="24"/>
          <w:szCs w:val="24"/>
        </w:rPr>
      </w:pPr>
      <w:r w:rsidRPr="0098077F">
        <w:rPr>
          <w:rFonts w:cstheme="minorHAnsi"/>
          <w:color w:val="000000" w:themeColor="text1"/>
          <w:sz w:val="24"/>
          <w:szCs w:val="24"/>
        </w:rPr>
        <w:t>W miejscach kumulacji problemów społecznych</w:t>
      </w:r>
      <w:r w:rsidRPr="0098077F">
        <w:rPr>
          <w:rFonts w:cstheme="minorHAnsi"/>
          <w:bCs/>
          <w:color w:val="000000" w:themeColor="text1"/>
          <w:sz w:val="24"/>
          <w:szCs w:val="24"/>
        </w:rPr>
        <w:t xml:space="preserve"> </w:t>
      </w:r>
      <w:r w:rsidR="00625ABA" w:rsidRPr="0098077F">
        <w:rPr>
          <w:rFonts w:cstheme="minorHAnsi"/>
          <w:bCs/>
          <w:color w:val="000000" w:themeColor="text1"/>
          <w:sz w:val="24"/>
          <w:szCs w:val="24"/>
        </w:rPr>
        <w:t>wdraża</w:t>
      </w:r>
      <w:r w:rsidR="00625ABA">
        <w:rPr>
          <w:rFonts w:cstheme="minorHAnsi"/>
          <w:bCs/>
          <w:color w:val="000000" w:themeColor="text1"/>
          <w:sz w:val="24"/>
          <w:szCs w:val="24"/>
        </w:rPr>
        <w:t>my</w:t>
      </w:r>
      <w:r w:rsidR="00625ABA" w:rsidRPr="0098077F">
        <w:rPr>
          <w:rFonts w:cstheme="minorHAnsi"/>
          <w:bCs/>
          <w:color w:val="000000" w:themeColor="text1"/>
          <w:sz w:val="24"/>
          <w:szCs w:val="24"/>
        </w:rPr>
        <w:t xml:space="preserve"> </w:t>
      </w:r>
      <w:r w:rsidR="00B20E05">
        <w:rPr>
          <w:rFonts w:cstheme="minorHAnsi"/>
          <w:bCs/>
          <w:color w:val="000000" w:themeColor="text1"/>
          <w:sz w:val="24"/>
          <w:szCs w:val="24"/>
        </w:rPr>
        <w:t xml:space="preserve">lokalny </w:t>
      </w:r>
      <w:r w:rsidRPr="0098077F">
        <w:rPr>
          <w:rFonts w:cstheme="minorHAnsi"/>
          <w:bCs/>
          <w:color w:val="000000" w:themeColor="text1"/>
          <w:sz w:val="24"/>
          <w:szCs w:val="24"/>
        </w:rPr>
        <w:t>m</w:t>
      </w:r>
      <w:r w:rsidRPr="0098077F">
        <w:rPr>
          <w:rFonts w:cstheme="minorHAnsi"/>
          <w:color w:val="000000" w:themeColor="text1"/>
          <w:sz w:val="24"/>
          <w:szCs w:val="24"/>
        </w:rPr>
        <w:t xml:space="preserve">odel przeciwdziałania dziedziczeniu biedy wśród dzieci i młodzieży. </w:t>
      </w:r>
      <w:r w:rsidR="00B20E05">
        <w:rPr>
          <w:rFonts w:cstheme="minorHAnsi"/>
          <w:color w:val="000000" w:themeColor="text1"/>
          <w:sz w:val="24"/>
          <w:szCs w:val="24"/>
        </w:rPr>
        <w:t>To</w:t>
      </w:r>
      <w:r w:rsidRPr="0098077F">
        <w:rPr>
          <w:rFonts w:cstheme="minorHAnsi"/>
          <w:color w:val="000000" w:themeColor="text1"/>
          <w:sz w:val="24"/>
          <w:szCs w:val="24"/>
        </w:rPr>
        <w:t xml:space="preserve"> zaawansowane podejście</w:t>
      </w:r>
      <w:r w:rsidR="00B20E05">
        <w:rPr>
          <w:rFonts w:cstheme="minorHAnsi"/>
          <w:color w:val="000000" w:themeColor="text1"/>
          <w:sz w:val="24"/>
          <w:szCs w:val="24"/>
        </w:rPr>
        <w:t>, oparte na analizie przestrzennej, pozwa</w:t>
      </w:r>
      <w:r w:rsidR="00734F80">
        <w:rPr>
          <w:rFonts w:cstheme="minorHAnsi"/>
          <w:color w:val="000000" w:themeColor="text1"/>
          <w:sz w:val="24"/>
          <w:szCs w:val="24"/>
        </w:rPr>
        <w:t>la</w:t>
      </w:r>
      <w:r w:rsidR="00B20E05" w:rsidRPr="0098077F">
        <w:rPr>
          <w:rFonts w:cstheme="minorHAnsi"/>
          <w:color w:val="000000" w:themeColor="text1"/>
          <w:sz w:val="24"/>
          <w:szCs w:val="24"/>
        </w:rPr>
        <w:t xml:space="preserve"> rozwiązyw</w:t>
      </w:r>
      <w:r w:rsidR="00B20E05">
        <w:rPr>
          <w:rFonts w:cstheme="minorHAnsi"/>
          <w:color w:val="000000" w:themeColor="text1"/>
          <w:sz w:val="24"/>
          <w:szCs w:val="24"/>
        </w:rPr>
        <w:t>ać</w:t>
      </w:r>
      <w:r w:rsidR="00B20E05" w:rsidRPr="0098077F">
        <w:rPr>
          <w:rFonts w:cstheme="minorHAnsi"/>
          <w:color w:val="000000" w:themeColor="text1"/>
          <w:sz w:val="24"/>
          <w:szCs w:val="24"/>
        </w:rPr>
        <w:t xml:space="preserve"> problem</w:t>
      </w:r>
      <w:r w:rsidR="00B20E05">
        <w:rPr>
          <w:rFonts w:cstheme="minorHAnsi"/>
          <w:color w:val="000000" w:themeColor="text1"/>
          <w:sz w:val="24"/>
          <w:szCs w:val="24"/>
        </w:rPr>
        <w:t>y</w:t>
      </w:r>
      <w:r w:rsidR="00385253">
        <w:rPr>
          <w:rFonts w:cstheme="minorHAnsi"/>
          <w:color w:val="000000" w:themeColor="text1"/>
          <w:sz w:val="24"/>
          <w:szCs w:val="24"/>
        </w:rPr>
        <w:t xml:space="preserve"> nadal obecne w Warszawie. </w:t>
      </w:r>
    </w:p>
    <w:p w14:paraId="6E77698B" w14:textId="77777777" w:rsidR="00315E47" w:rsidRPr="0098077F" w:rsidRDefault="00315E47" w:rsidP="004F576E">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 xml:space="preserve">Silny dialog w dziedzinie pomocy społecznej </w:t>
      </w:r>
    </w:p>
    <w:p w14:paraId="7618DBA6" w14:textId="77777777" w:rsidR="00315E47" w:rsidRPr="0098077F" w:rsidRDefault="00315E47" w:rsidP="0098077F">
      <w:pPr>
        <w:spacing w:after="120" w:line="276" w:lineRule="auto"/>
        <w:rPr>
          <w:rFonts w:cstheme="minorHAnsi"/>
          <w:color w:val="000000" w:themeColor="text1"/>
          <w:sz w:val="24"/>
          <w:szCs w:val="24"/>
        </w:rPr>
      </w:pPr>
      <w:r w:rsidRPr="0098077F">
        <w:rPr>
          <w:rFonts w:cstheme="minorHAnsi"/>
          <w:color w:val="000000" w:themeColor="text1"/>
          <w:sz w:val="24"/>
          <w:szCs w:val="24"/>
        </w:rPr>
        <w:t xml:space="preserve">Dialog prowadzony między organizacjami i instytucjami umożliwił wspólną </w:t>
      </w:r>
      <w:r w:rsidRPr="0098077F">
        <w:rPr>
          <w:rFonts w:cstheme="minorHAnsi"/>
          <w:bCs/>
          <w:color w:val="000000" w:themeColor="text1"/>
          <w:sz w:val="24"/>
          <w:szCs w:val="24"/>
        </w:rPr>
        <w:t xml:space="preserve">profesjonalizację kadr </w:t>
      </w:r>
      <w:r w:rsidRPr="0098077F">
        <w:rPr>
          <w:rFonts w:cstheme="minorHAnsi"/>
          <w:color w:val="000000" w:themeColor="text1"/>
          <w:sz w:val="24"/>
          <w:szCs w:val="24"/>
        </w:rPr>
        <w:t>pomocy społecznej. Uczest</w:t>
      </w:r>
      <w:r w:rsidR="00B039E5">
        <w:rPr>
          <w:rFonts w:cstheme="minorHAnsi"/>
          <w:color w:val="000000" w:themeColor="text1"/>
          <w:sz w:val="24"/>
          <w:szCs w:val="24"/>
        </w:rPr>
        <w:t>niczą w nim inspirujący ludzie,</w:t>
      </w:r>
      <w:r w:rsidRPr="0098077F">
        <w:rPr>
          <w:rFonts w:cstheme="minorHAnsi"/>
          <w:color w:val="000000" w:themeColor="text1"/>
          <w:sz w:val="24"/>
          <w:szCs w:val="24"/>
        </w:rPr>
        <w:t xml:space="preserve"> liderzy</w:t>
      </w:r>
      <w:r w:rsidR="00B039E5">
        <w:rPr>
          <w:rFonts w:cstheme="minorHAnsi"/>
          <w:color w:val="000000" w:themeColor="text1"/>
          <w:sz w:val="24"/>
          <w:szCs w:val="24"/>
        </w:rPr>
        <w:t xml:space="preserve"> i</w:t>
      </w:r>
      <w:r w:rsidRPr="0098077F">
        <w:rPr>
          <w:rFonts w:cstheme="minorHAnsi"/>
          <w:color w:val="000000" w:themeColor="text1"/>
          <w:sz w:val="24"/>
          <w:szCs w:val="24"/>
        </w:rPr>
        <w:t xml:space="preserve"> rodziny potrzebujące wsparcia. </w:t>
      </w:r>
    </w:p>
    <w:p w14:paraId="32AF6DB6" w14:textId="77777777" w:rsidR="00315E47" w:rsidRPr="0098077F" w:rsidRDefault="00315E47" w:rsidP="006E6214">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 xml:space="preserve">Dobry start dla dzieci dzięki </w:t>
      </w:r>
      <w:r w:rsidR="00891A5C">
        <w:rPr>
          <w:rFonts w:cstheme="minorHAnsi"/>
          <w:color w:val="2E74B5" w:themeColor="accent1" w:themeShade="BF"/>
          <w:sz w:val="24"/>
          <w:szCs w:val="24"/>
        </w:rPr>
        <w:t>wsparciu na wczesnym etapie rozwoju</w:t>
      </w:r>
    </w:p>
    <w:p w14:paraId="0F10A315" w14:textId="77777777" w:rsidR="00315E47" w:rsidRPr="0098077F" w:rsidRDefault="00785FE9" w:rsidP="0098077F">
      <w:pPr>
        <w:spacing w:line="276" w:lineRule="auto"/>
        <w:rPr>
          <w:rFonts w:cstheme="minorHAnsi"/>
          <w:color w:val="000000" w:themeColor="text1"/>
          <w:sz w:val="24"/>
          <w:szCs w:val="24"/>
        </w:rPr>
      </w:pPr>
      <w:r w:rsidRPr="00785FE9">
        <w:rPr>
          <w:rFonts w:cstheme="minorHAnsi"/>
          <w:color w:val="000000" w:themeColor="text1"/>
          <w:sz w:val="24"/>
          <w:szCs w:val="24"/>
        </w:rPr>
        <w:t xml:space="preserve">Żłobki </w:t>
      </w:r>
      <w:r>
        <w:rPr>
          <w:rFonts w:cstheme="minorHAnsi"/>
          <w:color w:val="000000" w:themeColor="text1"/>
          <w:sz w:val="24"/>
          <w:szCs w:val="24"/>
        </w:rPr>
        <w:t xml:space="preserve">i przedszkola </w:t>
      </w:r>
      <w:r w:rsidRPr="00785FE9">
        <w:rPr>
          <w:rFonts w:cstheme="minorHAnsi"/>
          <w:color w:val="000000" w:themeColor="text1"/>
          <w:sz w:val="24"/>
          <w:szCs w:val="24"/>
        </w:rPr>
        <w:t xml:space="preserve">są istotnym elementem systemu wyrównywania szans. </w:t>
      </w:r>
      <w:r w:rsidR="00315E47" w:rsidRPr="0098077F">
        <w:rPr>
          <w:rFonts w:cstheme="minorHAnsi"/>
          <w:color w:val="000000" w:themeColor="text1"/>
          <w:sz w:val="24"/>
          <w:szCs w:val="24"/>
        </w:rPr>
        <w:t xml:space="preserve">Zapewniamy dzieciom </w:t>
      </w:r>
      <w:r>
        <w:rPr>
          <w:rFonts w:cstheme="minorHAnsi"/>
          <w:color w:val="000000" w:themeColor="text1"/>
          <w:sz w:val="24"/>
          <w:szCs w:val="24"/>
        </w:rPr>
        <w:t xml:space="preserve">z rodzin w trudnej sytuacji </w:t>
      </w:r>
      <w:r w:rsidR="00575553">
        <w:rPr>
          <w:rFonts w:cstheme="minorHAnsi"/>
          <w:color w:val="000000" w:themeColor="text1"/>
          <w:sz w:val="24"/>
          <w:szCs w:val="24"/>
        </w:rPr>
        <w:t xml:space="preserve">zajęcia </w:t>
      </w:r>
      <w:r>
        <w:rPr>
          <w:rFonts w:cstheme="minorHAnsi"/>
          <w:color w:val="000000" w:themeColor="text1"/>
          <w:sz w:val="24"/>
          <w:szCs w:val="24"/>
        </w:rPr>
        <w:t>w żłobkach i przedszkolach.</w:t>
      </w:r>
      <w:r w:rsidR="00315E47" w:rsidRPr="0098077F">
        <w:rPr>
          <w:rFonts w:cstheme="minorHAnsi"/>
          <w:color w:val="000000" w:themeColor="text1"/>
          <w:sz w:val="24"/>
          <w:szCs w:val="24"/>
        </w:rPr>
        <w:t xml:space="preserve"> </w:t>
      </w:r>
      <w:r>
        <w:rPr>
          <w:rFonts w:cstheme="minorHAnsi"/>
          <w:color w:val="000000" w:themeColor="text1"/>
          <w:sz w:val="24"/>
          <w:szCs w:val="24"/>
        </w:rPr>
        <w:t>I</w:t>
      </w:r>
      <w:r w:rsidR="00315E47" w:rsidRPr="0098077F">
        <w:rPr>
          <w:rFonts w:cstheme="minorHAnsi"/>
          <w:color w:val="000000" w:themeColor="text1"/>
          <w:sz w:val="24"/>
          <w:szCs w:val="24"/>
        </w:rPr>
        <w:t>dentyfikujemy ich zdolności i obszary, w których potrzebują wsparcia</w:t>
      </w:r>
      <w:r>
        <w:rPr>
          <w:rFonts w:cstheme="minorHAnsi"/>
          <w:color w:val="000000" w:themeColor="text1"/>
          <w:sz w:val="24"/>
          <w:szCs w:val="24"/>
        </w:rPr>
        <w:t xml:space="preserve"> na wczesnym etapie ich rozwoju</w:t>
      </w:r>
      <w:r w:rsidR="00315E47" w:rsidRPr="0098077F">
        <w:rPr>
          <w:rFonts w:cstheme="minorHAnsi"/>
          <w:color w:val="000000" w:themeColor="text1"/>
          <w:sz w:val="24"/>
          <w:szCs w:val="24"/>
        </w:rPr>
        <w:t xml:space="preserve">. </w:t>
      </w:r>
    </w:p>
    <w:p w14:paraId="0C4D0671" w14:textId="77777777" w:rsidR="00315E47" w:rsidRPr="0098077F" w:rsidRDefault="007627F4" w:rsidP="0098077F">
      <w:pPr>
        <w:spacing w:before="120" w:after="0" w:line="276" w:lineRule="auto"/>
        <w:rPr>
          <w:rFonts w:cstheme="minorHAnsi"/>
          <w:color w:val="2E74B5" w:themeColor="accent1" w:themeShade="BF"/>
          <w:sz w:val="24"/>
          <w:szCs w:val="24"/>
        </w:rPr>
      </w:pPr>
      <w:r>
        <w:rPr>
          <w:rFonts w:cstheme="minorHAnsi"/>
          <w:color w:val="2E74B5" w:themeColor="accent1" w:themeShade="BF"/>
          <w:sz w:val="24"/>
          <w:szCs w:val="24"/>
        </w:rPr>
        <w:t>Aktywne środowisko seniorów</w:t>
      </w:r>
      <w:r w:rsidR="00315E47" w:rsidRPr="0098077F">
        <w:rPr>
          <w:rFonts w:cstheme="minorHAnsi"/>
          <w:color w:val="2E74B5" w:themeColor="accent1" w:themeShade="BF"/>
          <w:sz w:val="24"/>
          <w:szCs w:val="24"/>
        </w:rPr>
        <w:t xml:space="preserve"> i osób z niepełnosprawnościami</w:t>
      </w:r>
    </w:p>
    <w:p w14:paraId="01FCDE2B" w14:textId="77777777" w:rsidR="00315E47" w:rsidRPr="0098077F" w:rsidRDefault="007A251A" w:rsidP="0098077F">
      <w:pPr>
        <w:spacing w:line="276" w:lineRule="auto"/>
        <w:rPr>
          <w:rFonts w:cstheme="minorHAnsi"/>
          <w:color w:val="000000" w:themeColor="text1"/>
          <w:sz w:val="24"/>
          <w:szCs w:val="24"/>
        </w:rPr>
      </w:pPr>
      <w:r>
        <w:rPr>
          <w:rFonts w:cstheme="minorHAnsi"/>
          <w:color w:val="000000" w:themeColor="text1"/>
          <w:sz w:val="24"/>
          <w:szCs w:val="24"/>
        </w:rPr>
        <w:t>A</w:t>
      </w:r>
      <w:r>
        <w:rPr>
          <w:rFonts w:cstheme="minorHAnsi"/>
          <w:bCs/>
          <w:color w:val="000000" w:themeColor="text1"/>
          <w:sz w:val="24"/>
          <w:szCs w:val="24"/>
        </w:rPr>
        <w:t xml:space="preserve">ktywne działania seniorów i </w:t>
      </w:r>
      <w:r w:rsidR="00315E47" w:rsidRPr="0098077F">
        <w:rPr>
          <w:rFonts w:cstheme="minorHAnsi"/>
          <w:bCs/>
          <w:color w:val="000000" w:themeColor="text1"/>
          <w:sz w:val="24"/>
          <w:szCs w:val="24"/>
        </w:rPr>
        <w:t>os</w:t>
      </w:r>
      <w:r>
        <w:rPr>
          <w:rFonts w:cstheme="minorHAnsi"/>
          <w:bCs/>
          <w:color w:val="000000" w:themeColor="text1"/>
          <w:sz w:val="24"/>
          <w:szCs w:val="24"/>
        </w:rPr>
        <w:t>ó</w:t>
      </w:r>
      <w:r w:rsidR="00315E47" w:rsidRPr="0098077F">
        <w:rPr>
          <w:rFonts w:cstheme="minorHAnsi"/>
          <w:bCs/>
          <w:color w:val="000000" w:themeColor="text1"/>
          <w:sz w:val="24"/>
          <w:szCs w:val="24"/>
        </w:rPr>
        <w:t>b</w:t>
      </w:r>
      <w:r w:rsidR="00315E47" w:rsidRPr="0098077F">
        <w:rPr>
          <w:rFonts w:cstheme="minorHAnsi"/>
          <w:b/>
          <w:bCs/>
          <w:color w:val="000000" w:themeColor="text1"/>
          <w:sz w:val="24"/>
          <w:szCs w:val="24"/>
        </w:rPr>
        <w:t xml:space="preserve"> </w:t>
      </w:r>
      <w:r w:rsidR="00315E47" w:rsidRPr="0098077F">
        <w:rPr>
          <w:rFonts w:cstheme="minorHAnsi"/>
          <w:bCs/>
          <w:color w:val="000000" w:themeColor="text1"/>
          <w:sz w:val="24"/>
          <w:szCs w:val="24"/>
        </w:rPr>
        <w:t>z</w:t>
      </w:r>
      <w:r w:rsidR="00315E47" w:rsidRPr="0098077F">
        <w:rPr>
          <w:rFonts w:cstheme="minorHAnsi"/>
          <w:b/>
          <w:bCs/>
          <w:color w:val="000000" w:themeColor="text1"/>
          <w:sz w:val="24"/>
          <w:szCs w:val="24"/>
        </w:rPr>
        <w:t xml:space="preserve"> </w:t>
      </w:r>
      <w:r w:rsidR="00315E47" w:rsidRPr="0098077F">
        <w:rPr>
          <w:rFonts w:cstheme="minorHAnsi"/>
          <w:bCs/>
          <w:color w:val="000000" w:themeColor="text1"/>
          <w:sz w:val="24"/>
          <w:szCs w:val="24"/>
        </w:rPr>
        <w:t>niepełnosprawnościami</w:t>
      </w:r>
      <w:r w:rsidR="00315E47" w:rsidRPr="0098077F">
        <w:rPr>
          <w:rFonts w:cstheme="minorHAnsi"/>
          <w:color w:val="000000" w:themeColor="text1"/>
          <w:sz w:val="24"/>
          <w:szCs w:val="24"/>
        </w:rPr>
        <w:t xml:space="preserve"> </w:t>
      </w:r>
      <w:r w:rsidR="00B61E50">
        <w:rPr>
          <w:rFonts w:cstheme="minorHAnsi"/>
          <w:color w:val="000000" w:themeColor="text1"/>
          <w:sz w:val="24"/>
          <w:szCs w:val="24"/>
        </w:rPr>
        <w:t>oraz wspierających</w:t>
      </w:r>
      <w:r>
        <w:rPr>
          <w:rFonts w:cstheme="minorHAnsi"/>
          <w:color w:val="000000" w:themeColor="text1"/>
          <w:sz w:val="24"/>
          <w:szCs w:val="24"/>
        </w:rPr>
        <w:t xml:space="preserve"> ich organizacj</w:t>
      </w:r>
      <w:r w:rsidR="00B61E50">
        <w:rPr>
          <w:rFonts w:cstheme="minorHAnsi"/>
          <w:color w:val="000000" w:themeColor="text1"/>
          <w:sz w:val="24"/>
          <w:szCs w:val="24"/>
        </w:rPr>
        <w:t>i</w:t>
      </w:r>
      <w:r>
        <w:rPr>
          <w:rFonts w:cstheme="minorHAnsi"/>
          <w:color w:val="000000" w:themeColor="text1"/>
          <w:sz w:val="24"/>
          <w:szCs w:val="24"/>
        </w:rPr>
        <w:t xml:space="preserve"> </w:t>
      </w:r>
      <w:r w:rsidR="00315E47" w:rsidRPr="0098077F">
        <w:rPr>
          <w:rFonts w:cstheme="minorHAnsi"/>
          <w:color w:val="000000" w:themeColor="text1"/>
          <w:sz w:val="24"/>
          <w:szCs w:val="24"/>
        </w:rPr>
        <w:t>ma</w:t>
      </w:r>
      <w:r>
        <w:rPr>
          <w:rFonts w:cstheme="minorHAnsi"/>
          <w:color w:val="000000" w:themeColor="text1"/>
          <w:sz w:val="24"/>
          <w:szCs w:val="24"/>
        </w:rPr>
        <w:t>ją</w:t>
      </w:r>
      <w:r w:rsidR="00315E47" w:rsidRPr="0098077F">
        <w:rPr>
          <w:rFonts w:cstheme="minorHAnsi"/>
          <w:color w:val="000000" w:themeColor="text1"/>
          <w:sz w:val="24"/>
          <w:szCs w:val="24"/>
        </w:rPr>
        <w:t xml:space="preserve"> pozytywny wpływ na zwiększanie dostępności miasta i usług. Warszawa otrzymała nagrodę Access City 2020 za działania w tej dziedzinie. </w:t>
      </w:r>
    </w:p>
    <w:p w14:paraId="5CE3C52D"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Rozwój us</w:t>
      </w:r>
      <w:r w:rsidR="00CA18C3">
        <w:rPr>
          <w:rFonts w:cstheme="minorHAnsi"/>
          <w:color w:val="2E74B5" w:themeColor="accent1" w:themeShade="BF"/>
          <w:sz w:val="24"/>
          <w:szCs w:val="24"/>
        </w:rPr>
        <w:t>ług specjalistycznych w mieście</w:t>
      </w:r>
    </w:p>
    <w:p w14:paraId="291039FA" w14:textId="77777777" w:rsidR="00315E47" w:rsidRPr="0098077F" w:rsidRDefault="00315E47" w:rsidP="0098077F">
      <w:pPr>
        <w:spacing w:after="120" w:line="276" w:lineRule="auto"/>
        <w:rPr>
          <w:rFonts w:cstheme="minorHAnsi"/>
          <w:color w:val="000000" w:themeColor="text1"/>
          <w:sz w:val="24"/>
          <w:szCs w:val="24"/>
        </w:rPr>
      </w:pPr>
      <w:r w:rsidRPr="0098077F">
        <w:rPr>
          <w:rFonts w:cstheme="minorHAnsi"/>
          <w:color w:val="000000" w:themeColor="text1"/>
          <w:sz w:val="24"/>
          <w:szCs w:val="24"/>
        </w:rPr>
        <w:t xml:space="preserve">W Warszawie rozwijane są specjalistyczne formy wsparcia dla osób w kryzysie. </w:t>
      </w:r>
      <w:r w:rsidR="007A251A">
        <w:rPr>
          <w:rFonts w:cstheme="minorHAnsi"/>
          <w:color w:val="000000" w:themeColor="text1"/>
          <w:sz w:val="24"/>
          <w:szCs w:val="24"/>
        </w:rPr>
        <w:t>Sprzyja</w:t>
      </w:r>
      <w:r w:rsidR="007A251A" w:rsidRPr="0098077F">
        <w:rPr>
          <w:rFonts w:cstheme="minorHAnsi"/>
          <w:color w:val="000000" w:themeColor="text1"/>
          <w:sz w:val="24"/>
          <w:szCs w:val="24"/>
        </w:rPr>
        <w:t xml:space="preserve"> </w:t>
      </w:r>
      <w:r w:rsidRPr="0098077F">
        <w:rPr>
          <w:rFonts w:cstheme="minorHAnsi"/>
          <w:color w:val="000000" w:themeColor="text1"/>
          <w:sz w:val="24"/>
          <w:szCs w:val="24"/>
        </w:rPr>
        <w:t>to większ</w:t>
      </w:r>
      <w:r w:rsidR="007A251A">
        <w:rPr>
          <w:rFonts w:cstheme="minorHAnsi"/>
          <w:color w:val="000000" w:themeColor="text1"/>
          <w:sz w:val="24"/>
          <w:szCs w:val="24"/>
        </w:rPr>
        <w:t>ej</w:t>
      </w:r>
      <w:r w:rsidRPr="0098077F">
        <w:rPr>
          <w:rFonts w:cstheme="minorHAnsi"/>
          <w:color w:val="000000" w:themeColor="text1"/>
          <w:sz w:val="24"/>
          <w:szCs w:val="24"/>
        </w:rPr>
        <w:t xml:space="preserve"> różnorodnoś</w:t>
      </w:r>
      <w:r w:rsidR="007A251A">
        <w:rPr>
          <w:rFonts w:cstheme="minorHAnsi"/>
          <w:color w:val="000000" w:themeColor="text1"/>
          <w:sz w:val="24"/>
          <w:szCs w:val="24"/>
        </w:rPr>
        <w:t>ci</w:t>
      </w:r>
      <w:r w:rsidRPr="0098077F">
        <w:rPr>
          <w:rFonts w:cstheme="minorHAnsi"/>
          <w:color w:val="000000" w:themeColor="text1"/>
          <w:sz w:val="24"/>
          <w:szCs w:val="24"/>
        </w:rPr>
        <w:t xml:space="preserve"> usług</w:t>
      </w:r>
      <w:r w:rsidR="007A251A">
        <w:rPr>
          <w:rFonts w:cstheme="minorHAnsi"/>
          <w:color w:val="000000" w:themeColor="text1"/>
          <w:sz w:val="24"/>
          <w:szCs w:val="24"/>
        </w:rPr>
        <w:t xml:space="preserve"> dostępnych</w:t>
      </w:r>
      <w:r w:rsidRPr="0098077F">
        <w:rPr>
          <w:rFonts w:cstheme="minorHAnsi"/>
          <w:color w:val="000000" w:themeColor="text1"/>
          <w:sz w:val="24"/>
          <w:szCs w:val="24"/>
        </w:rPr>
        <w:t xml:space="preserve"> dla mieszkańców.</w:t>
      </w:r>
    </w:p>
    <w:p w14:paraId="6E8CE224" w14:textId="77777777" w:rsidR="00315E47" w:rsidRPr="0098077F" w:rsidRDefault="00315E47" w:rsidP="00190E71">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lastRenderedPageBreak/>
        <w:t xml:space="preserve">Rynek usług prywatnych </w:t>
      </w:r>
      <w:r w:rsidR="00CA18C3">
        <w:rPr>
          <w:rFonts w:cstheme="minorHAnsi"/>
          <w:color w:val="2E74B5" w:themeColor="accent1" w:themeShade="BF"/>
          <w:sz w:val="24"/>
          <w:szCs w:val="24"/>
        </w:rPr>
        <w:t>uzupełnia gamę ofert</w:t>
      </w:r>
    </w:p>
    <w:p w14:paraId="2DCC735E" w14:textId="77777777" w:rsidR="00315E47" w:rsidRPr="0098077F" w:rsidRDefault="00315E47" w:rsidP="0098077F">
      <w:pPr>
        <w:spacing w:after="120" w:line="276" w:lineRule="auto"/>
        <w:rPr>
          <w:rFonts w:cstheme="minorHAnsi"/>
          <w:color w:val="000000" w:themeColor="text1"/>
          <w:sz w:val="24"/>
          <w:szCs w:val="24"/>
        </w:rPr>
      </w:pPr>
      <w:r w:rsidRPr="0098077F">
        <w:rPr>
          <w:rFonts w:cstheme="minorHAnsi"/>
          <w:color w:val="000000" w:themeColor="text1"/>
          <w:sz w:val="24"/>
          <w:szCs w:val="24"/>
        </w:rPr>
        <w:t xml:space="preserve">Większość rodzin może </w:t>
      </w:r>
      <w:r w:rsidR="00B20E05">
        <w:rPr>
          <w:rFonts w:cstheme="minorHAnsi"/>
          <w:color w:val="000000" w:themeColor="text1"/>
          <w:sz w:val="24"/>
          <w:szCs w:val="24"/>
        </w:rPr>
        <w:t xml:space="preserve">w Warszawie </w:t>
      </w:r>
      <w:r w:rsidRPr="0098077F">
        <w:rPr>
          <w:rFonts w:cstheme="minorHAnsi"/>
          <w:bCs/>
          <w:color w:val="000000" w:themeColor="text1"/>
          <w:sz w:val="24"/>
          <w:szCs w:val="24"/>
        </w:rPr>
        <w:t>samodzielnie</w:t>
      </w:r>
      <w:r w:rsidRPr="0098077F">
        <w:rPr>
          <w:rFonts w:cstheme="minorHAnsi"/>
          <w:color w:val="000000" w:themeColor="text1"/>
          <w:sz w:val="24"/>
          <w:szCs w:val="24"/>
        </w:rPr>
        <w:t xml:space="preserve"> zadbać o usługi opiekuńcze i </w:t>
      </w:r>
      <w:r w:rsidR="006627B5">
        <w:rPr>
          <w:rFonts w:cstheme="minorHAnsi"/>
          <w:color w:val="000000" w:themeColor="text1"/>
          <w:sz w:val="24"/>
          <w:szCs w:val="24"/>
        </w:rPr>
        <w:t>terapeutyczne</w:t>
      </w:r>
      <w:r w:rsidR="006627B5" w:rsidRPr="0098077F">
        <w:rPr>
          <w:rFonts w:cstheme="minorHAnsi"/>
          <w:color w:val="000000" w:themeColor="text1"/>
          <w:sz w:val="24"/>
          <w:szCs w:val="24"/>
        </w:rPr>
        <w:t xml:space="preserve"> </w:t>
      </w:r>
      <w:r w:rsidRPr="0098077F">
        <w:rPr>
          <w:rFonts w:cstheme="minorHAnsi"/>
          <w:color w:val="000000" w:themeColor="text1"/>
          <w:sz w:val="24"/>
          <w:szCs w:val="24"/>
        </w:rPr>
        <w:t xml:space="preserve">zgodnie ze swoimi </w:t>
      </w:r>
      <w:r w:rsidR="00B20E05">
        <w:rPr>
          <w:rFonts w:cstheme="minorHAnsi"/>
          <w:color w:val="000000" w:themeColor="text1"/>
          <w:sz w:val="24"/>
          <w:szCs w:val="24"/>
        </w:rPr>
        <w:t>preferencjami</w:t>
      </w:r>
      <w:r w:rsidRPr="0098077F">
        <w:rPr>
          <w:rFonts w:cstheme="minorHAnsi"/>
          <w:color w:val="000000" w:themeColor="text1"/>
          <w:sz w:val="24"/>
          <w:szCs w:val="24"/>
        </w:rPr>
        <w:t>. Rynk</w:t>
      </w:r>
      <w:r w:rsidR="007A251A">
        <w:rPr>
          <w:rFonts w:cstheme="minorHAnsi"/>
          <w:color w:val="000000" w:themeColor="text1"/>
          <w:sz w:val="24"/>
          <w:szCs w:val="24"/>
        </w:rPr>
        <w:t>i</w:t>
      </w:r>
      <w:r w:rsidRPr="0098077F">
        <w:rPr>
          <w:rFonts w:cstheme="minorHAnsi"/>
          <w:color w:val="000000" w:themeColor="text1"/>
          <w:sz w:val="24"/>
          <w:szCs w:val="24"/>
        </w:rPr>
        <w:t xml:space="preserve"> usług prywatnych i komunalnych uzupełniają się</w:t>
      </w:r>
      <w:r w:rsidR="00B20E05">
        <w:rPr>
          <w:rFonts w:cstheme="minorHAnsi"/>
          <w:color w:val="000000" w:themeColor="text1"/>
          <w:sz w:val="24"/>
          <w:szCs w:val="24"/>
        </w:rPr>
        <w:t>,</w:t>
      </w:r>
      <w:r w:rsidRPr="0098077F">
        <w:rPr>
          <w:rFonts w:cstheme="minorHAnsi"/>
          <w:color w:val="000000" w:themeColor="text1"/>
          <w:sz w:val="24"/>
          <w:szCs w:val="24"/>
        </w:rPr>
        <w:t xml:space="preserve"> tworzą</w:t>
      </w:r>
      <w:r w:rsidR="00B20E05">
        <w:rPr>
          <w:rFonts w:cstheme="minorHAnsi"/>
          <w:color w:val="000000" w:themeColor="text1"/>
          <w:sz w:val="24"/>
          <w:szCs w:val="24"/>
        </w:rPr>
        <w:t>c</w:t>
      </w:r>
      <w:r w:rsidRPr="0098077F">
        <w:rPr>
          <w:rFonts w:cstheme="minorHAnsi"/>
          <w:color w:val="000000" w:themeColor="text1"/>
          <w:sz w:val="24"/>
          <w:szCs w:val="24"/>
        </w:rPr>
        <w:t xml:space="preserve"> razem szersz</w:t>
      </w:r>
      <w:r w:rsidR="00B20E05">
        <w:rPr>
          <w:rFonts w:cstheme="minorHAnsi"/>
          <w:color w:val="000000" w:themeColor="text1"/>
          <w:sz w:val="24"/>
          <w:szCs w:val="24"/>
        </w:rPr>
        <w:t xml:space="preserve">e możliwości </w:t>
      </w:r>
      <w:r w:rsidR="00166EF1">
        <w:rPr>
          <w:rFonts w:cstheme="minorHAnsi"/>
          <w:color w:val="000000" w:themeColor="text1"/>
          <w:sz w:val="24"/>
          <w:szCs w:val="24"/>
        </w:rPr>
        <w:t>działania w celu wyjścia z trudnej sytuacji</w:t>
      </w:r>
      <w:r w:rsidRPr="0098077F">
        <w:rPr>
          <w:rFonts w:cstheme="minorHAnsi"/>
          <w:color w:val="000000" w:themeColor="text1"/>
          <w:sz w:val="24"/>
          <w:szCs w:val="24"/>
        </w:rPr>
        <w:t>.</w:t>
      </w:r>
    </w:p>
    <w:p w14:paraId="1772B365" w14:textId="77777777" w:rsidR="00315E47" w:rsidRPr="0098077F" w:rsidRDefault="00315E47" w:rsidP="0098077F">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Rozwój technologii wspierających</w:t>
      </w:r>
    </w:p>
    <w:p w14:paraId="2658DFCB" w14:textId="77777777" w:rsidR="00BA3C5C" w:rsidRDefault="00315E47" w:rsidP="00342694">
      <w:pPr>
        <w:spacing w:after="480" w:line="276" w:lineRule="auto"/>
        <w:rPr>
          <w:rFonts w:cstheme="minorHAnsi"/>
          <w:color w:val="000000" w:themeColor="text1"/>
          <w:sz w:val="24"/>
          <w:szCs w:val="24"/>
        </w:rPr>
      </w:pPr>
      <w:r w:rsidRPr="0098077F">
        <w:rPr>
          <w:rFonts w:cstheme="minorHAnsi"/>
          <w:color w:val="000000" w:themeColor="text1"/>
          <w:sz w:val="24"/>
          <w:szCs w:val="24"/>
        </w:rPr>
        <w:t xml:space="preserve">Rozwój technologii to </w:t>
      </w:r>
      <w:r w:rsidR="006E6214">
        <w:rPr>
          <w:rFonts w:cstheme="minorHAnsi"/>
          <w:color w:val="000000" w:themeColor="text1"/>
          <w:sz w:val="24"/>
          <w:szCs w:val="24"/>
        </w:rPr>
        <w:t xml:space="preserve">m.in. </w:t>
      </w:r>
      <w:r w:rsidRPr="0098077F">
        <w:rPr>
          <w:rFonts w:cstheme="minorHAnsi"/>
          <w:color w:val="000000" w:themeColor="text1"/>
          <w:sz w:val="24"/>
          <w:szCs w:val="24"/>
        </w:rPr>
        <w:t xml:space="preserve">szansa na zwiększenie </w:t>
      </w:r>
      <w:r w:rsidR="00A92148">
        <w:rPr>
          <w:rFonts w:cstheme="minorHAnsi"/>
          <w:color w:val="000000" w:themeColor="text1"/>
          <w:sz w:val="24"/>
          <w:szCs w:val="24"/>
        </w:rPr>
        <w:t xml:space="preserve">efektywności zarządzania usługami pomocy społecznej, ale także </w:t>
      </w:r>
      <w:r w:rsidRPr="0098077F">
        <w:rPr>
          <w:rFonts w:cstheme="minorHAnsi"/>
          <w:color w:val="000000" w:themeColor="text1"/>
          <w:sz w:val="24"/>
          <w:szCs w:val="24"/>
        </w:rPr>
        <w:t xml:space="preserve">obecności osób z niepełnosprawnościami na rynku pracy. Skorzystają też osoby potrzebujące wsparcia w komunikacji z urzędami, podtrzymywania relacji czy poszukujące informacji o ofercie. </w:t>
      </w:r>
    </w:p>
    <w:p w14:paraId="3A8E27C4" w14:textId="77777777" w:rsidR="00315E47" w:rsidRPr="00BA3C5C" w:rsidRDefault="00315E47" w:rsidP="00A76BBE">
      <w:pPr>
        <w:keepNext/>
        <w:spacing w:after="240" w:line="276" w:lineRule="auto"/>
        <w:rPr>
          <w:rFonts w:cstheme="minorHAnsi"/>
          <w:b/>
          <w:color w:val="2E74B5" w:themeColor="accent1" w:themeShade="BF"/>
          <w:sz w:val="24"/>
          <w:szCs w:val="24"/>
        </w:rPr>
      </w:pPr>
      <w:r w:rsidRPr="00BA3C5C">
        <w:rPr>
          <w:rFonts w:cstheme="minorHAnsi"/>
          <w:b/>
          <w:color w:val="2E74B5" w:themeColor="accent1" w:themeShade="BF"/>
          <w:sz w:val="24"/>
          <w:szCs w:val="24"/>
        </w:rPr>
        <w:t>Wyzwania dla Warszawy</w:t>
      </w:r>
    </w:p>
    <w:p w14:paraId="7A986CCE" w14:textId="77777777" w:rsidR="00A7299C" w:rsidRPr="0098077F" w:rsidRDefault="00A7299C" w:rsidP="00A7299C">
      <w:pPr>
        <w:keepNext/>
        <w:spacing w:before="120" w:after="0" w:line="276" w:lineRule="auto"/>
        <w:rPr>
          <w:rFonts w:cstheme="minorHAnsi"/>
          <w:color w:val="2E74B5" w:themeColor="accent1" w:themeShade="BF"/>
          <w:sz w:val="24"/>
          <w:szCs w:val="24"/>
        </w:rPr>
      </w:pPr>
      <w:bookmarkStart w:id="36" w:name="_Toc52546374"/>
      <w:r w:rsidRPr="0098077F">
        <w:rPr>
          <w:rFonts w:cstheme="minorHAnsi"/>
          <w:color w:val="2E74B5" w:themeColor="accent1" w:themeShade="BF"/>
          <w:sz w:val="24"/>
          <w:szCs w:val="24"/>
        </w:rPr>
        <w:t>Nieprzyjazny rynek pracy</w:t>
      </w:r>
    </w:p>
    <w:p w14:paraId="44931C89" w14:textId="77777777" w:rsidR="00A7299C" w:rsidRPr="0098077F" w:rsidRDefault="00B86949" w:rsidP="00A7299C">
      <w:pPr>
        <w:spacing w:after="120" w:line="276" w:lineRule="auto"/>
        <w:rPr>
          <w:rFonts w:cstheme="minorHAnsi"/>
          <w:color w:val="000000" w:themeColor="text1"/>
          <w:sz w:val="24"/>
          <w:szCs w:val="24"/>
        </w:rPr>
      </w:pPr>
      <w:r>
        <w:rPr>
          <w:rFonts w:cstheme="minorHAnsi"/>
          <w:color w:val="000000" w:themeColor="text1"/>
          <w:sz w:val="24"/>
          <w:szCs w:val="24"/>
        </w:rPr>
        <w:t>Obowiązujące rozwiązania systemu pracy nie zawsze umożliwiają godzenie ról zawodowych z życiem prywatnym. C</w:t>
      </w:r>
      <w:r w:rsidR="00A7299C" w:rsidRPr="0098077F">
        <w:rPr>
          <w:rFonts w:cstheme="minorHAnsi"/>
          <w:color w:val="000000" w:themeColor="text1"/>
          <w:sz w:val="24"/>
          <w:szCs w:val="24"/>
        </w:rPr>
        <w:t xml:space="preserve">eną za elastyczność często bywa niskie bezpieczeństwo zatrudnienia. Nawet dobra sytuacja gospodarcza nie przełożyła się na zwiększenie zatrudnienia osób </w:t>
      </w:r>
      <w:r w:rsidR="00A7299C">
        <w:rPr>
          <w:rFonts w:cstheme="minorHAnsi"/>
          <w:color w:val="000000" w:themeColor="text1"/>
          <w:sz w:val="24"/>
          <w:szCs w:val="24"/>
        </w:rPr>
        <w:t>pozostających poza</w:t>
      </w:r>
      <w:r w:rsidR="00A7299C" w:rsidRPr="0098077F">
        <w:rPr>
          <w:rFonts w:cstheme="minorHAnsi"/>
          <w:color w:val="000000" w:themeColor="text1"/>
          <w:sz w:val="24"/>
          <w:szCs w:val="24"/>
        </w:rPr>
        <w:t xml:space="preserve"> rynk</w:t>
      </w:r>
      <w:r w:rsidR="00A7299C">
        <w:rPr>
          <w:rFonts w:cstheme="minorHAnsi"/>
          <w:color w:val="000000" w:themeColor="text1"/>
          <w:sz w:val="24"/>
          <w:szCs w:val="24"/>
        </w:rPr>
        <w:t>iem</w:t>
      </w:r>
      <w:r w:rsidR="00A7299C" w:rsidRPr="0098077F">
        <w:rPr>
          <w:rFonts w:cstheme="minorHAnsi"/>
          <w:color w:val="000000" w:themeColor="text1"/>
          <w:sz w:val="24"/>
          <w:szCs w:val="24"/>
        </w:rPr>
        <w:t xml:space="preserve"> pracy. Przepisy krajowe zniechęcają opiekunów osób z niepełnosprawnościami do aktywizacji zawodowej.</w:t>
      </w:r>
    </w:p>
    <w:p w14:paraId="5ABA9DCB" w14:textId="77777777" w:rsidR="00A7299C" w:rsidRPr="0098077F" w:rsidRDefault="00A7299C" w:rsidP="00B039E5">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Ryzykowne zachowania wśród młodzieży</w:t>
      </w:r>
    </w:p>
    <w:p w14:paraId="44444F69" w14:textId="77777777" w:rsidR="00A7299C" w:rsidRPr="0098077F" w:rsidRDefault="00A7299C" w:rsidP="00A7299C">
      <w:pPr>
        <w:spacing w:line="276" w:lineRule="auto"/>
        <w:rPr>
          <w:rFonts w:cstheme="minorHAnsi"/>
          <w:color w:val="000000" w:themeColor="text1"/>
          <w:sz w:val="24"/>
          <w:szCs w:val="24"/>
        </w:rPr>
      </w:pPr>
      <w:r>
        <w:rPr>
          <w:rFonts w:cstheme="minorHAnsi"/>
          <w:color w:val="000000" w:themeColor="text1"/>
          <w:sz w:val="24"/>
          <w:szCs w:val="24"/>
        </w:rPr>
        <w:t>Warszawskie d</w:t>
      </w:r>
      <w:r w:rsidRPr="0098077F">
        <w:rPr>
          <w:rFonts w:cstheme="minorHAnsi"/>
          <w:color w:val="000000" w:themeColor="text1"/>
          <w:sz w:val="24"/>
          <w:szCs w:val="24"/>
        </w:rPr>
        <w:t>zieci i młodzież często poddawane są presji</w:t>
      </w:r>
      <w:r>
        <w:rPr>
          <w:rFonts w:cstheme="minorHAnsi"/>
          <w:color w:val="000000" w:themeColor="text1"/>
          <w:sz w:val="24"/>
          <w:szCs w:val="24"/>
        </w:rPr>
        <w:t xml:space="preserve"> </w:t>
      </w:r>
      <w:r w:rsidR="00991B95" w:rsidRPr="0098077F">
        <w:rPr>
          <w:rFonts w:cstheme="minorHAnsi"/>
          <w:color w:val="000000" w:themeColor="text1"/>
          <w:sz w:val="24"/>
          <w:szCs w:val="24"/>
        </w:rPr>
        <w:t xml:space="preserve">na osiągnięcia </w:t>
      </w:r>
      <w:r>
        <w:rPr>
          <w:rFonts w:cstheme="minorHAnsi"/>
          <w:color w:val="000000" w:themeColor="text1"/>
          <w:sz w:val="24"/>
          <w:szCs w:val="24"/>
        </w:rPr>
        <w:t>zarówno</w:t>
      </w:r>
      <w:r w:rsidRPr="0098077F">
        <w:rPr>
          <w:rFonts w:cstheme="minorHAnsi"/>
          <w:color w:val="000000" w:themeColor="text1"/>
          <w:sz w:val="24"/>
          <w:szCs w:val="24"/>
        </w:rPr>
        <w:t xml:space="preserve"> w szkole</w:t>
      </w:r>
      <w:r>
        <w:rPr>
          <w:rFonts w:cstheme="minorHAnsi"/>
          <w:color w:val="000000" w:themeColor="text1"/>
          <w:sz w:val="24"/>
          <w:szCs w:val="24"/>
        </w:rPr>
        <w:t>, jak</w:t>
      </w:r>
      <w:r w:rsidRPr="0098077F">
        <w:rPr>
          <w:rFonts w:cstheme="minorHAnsi"/>
          <w:color w:val="000000" w:themeColor="text1"/>
          <w:sz w:val="24"/>
          <w:szCs w:val="24"/>
        </w:rPr>
        <w:t xml:space="preserve"> i w domu. Sprzyja to wzrostowi </w:t>
      </w:r>
      <w:r>
        <w:rPr>
          <w:rFonts w:cstheme="minorHAnsi"/>
          <w:color w:val="000000" w:themeColor="text1"/>
          <w:sz w:val="24"/>
          <w:szCs w:val="24"/>
        </w:rPr>
        <w:t xml:space="preserve">liczby </w:t>
      </w:r>
      <w:r w:rsidRPr="0098077F">
        <w:rPr>
          <w:rFonts w:cstheme="minorHAnsi"/>
          <w:color w:val="000000" w:themeColor="text1"/>
          <w:sz w:val="24"/>
          <w:szCs w:val="24"/>
        </w:rPr>
        <w:t xml:space="preserve">zaburzeń zachowania i </w:t>
      </w:r>
      <w:r>
        <w:rPr>
          <w:rFonts w:cstheme="minorHAnsi"/>
          <w:color w:val="000000" w:themeColor="text1"/>
          <w:sz w:val="24"/>
          <w:szCs w:val="24"/>
        </w:rPr>
        <w:t xml:space="preserve">przypadków </w:t>
      </w:r>
      <w:r w:rsidRPr="0098077F">
        <w:rPr>
          <w:rFonts w:cstheme="minorHAnsi"/>
          <w:color w:val="000000" w:themeColor="text1"/>
          <w:sz w:val="24"/>
          <w:szCs w:val="24"/>
        </w:rPr>
        <w:t>przemocy rówieśniczej. Obniża się wiek inicjacji alkoholowej i stosowania substancji psychoa</w:t>
      </w:r>
      <w:r>
        <w:rPr>
          <w:rFonts w:cstheme="minorHAnsi"/>
          <w:color w:val="000000" w:themeColor="text1"/>
          <w:sz w:val="24"/>
          <w:szCs w:val="24"/>
        </w:rPr>
        <w:t>k</w:t>
      </w:r>
      <w:r w:rsidRPr="0098077F">
        <w:rPr>
          <w:rFonts w:cstheme="minorHAnsi"/>
          <w:color w:val="000000" w:themeColor="text1"/>
          <w:sz w:val="24"/>
          <w:szCs w:val="24"/>
        </w:rPr>
        <w:t>tywnych oraz pojawiają się nowe formy uzależnień.</w:t>
      </w:r>
    </w:p>
    <w:p w14:paraId="0BA740BF" w14:textId="77777777" w:rsidR="00A7299C" w:rsidRPr="0098077F" w:rsidRDefault="00A7299C" w:rsidP="00A7299C">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 xml:space="preserve">Niekorzystny wizerunek pomocy społecznej </w:t>
      </w:r>
    </w:p>
    <w:p w14:paraId="2A6B8B72" w14:textId="77777777" w:rsidR="00A7299C" w:rsidRPr="0098077F" w:rsidRDefault="00A7299C" w:rsidP="00A7299C">
      <w:pPr>
        <w:spacing w:line="276" w:lineRule="auto"/>
        <w:rPr>
          <w:rFonts w:cstheme="minorHAnsi"/>
          <w:color w:val="000000" w:themeColor="text1"/>
          <w:sz w:val="24"/>
          <w:szCs w:val="24"/>
        </w:rPr>
      </w:pPr>
      <w:r w:rsidRPr="00CE4F4F">
        <w:rPr>
          <w:rFonts w:cstheme="minorHAnsi"/>
          <w:color w:val="000000" w:themeColor="text1"/>
          <w:sz w:val="24"/>
          <w:szCs w:val="24"/>
        </w:rPr>
        <w:t>Stereotypy społeczne są głównym źródłem niekorzystnego wizerunku pomocy społecznej. Z</w:t>
      </w:r>
      <w:r>
        <w:rPr>
          <w:rFonts w:cstheme="minorHAnsi"/>
          <w:color w:val="000000" w:themeColor="text1"/>
          <w:sz w:val="24"/>
          <w:szCs w:val="24"/>
        </w:rPr>
        <w:t> </w:t>
      </w:r>
      <w:r w:rsidRPr="00CE4F4F">
        <w:rPr>
          <w:rFonts w:cstheme="minorHAnsi"/>
          <w:color w:val="000000" w:themeColor="text1"/>
          <w:sz w:val="24"/>
          <w:szCs w:val="24"/>
        </w:rPr>
        <w:t>tego powodu wiele osób zbyt późno zwraca się o pomoc. Natomiast u osób korzystających z pomocy</w:t>
      </w:r>
      <w:r>
        <w:rPr>
          <w:rFonts w:cstheme="minorHAnsi"/>
          <w:color w:val="000000" w:themeColor="text1"/>
          <w:sz w:val="24"/>
          <w:szCs w:val="24"/>
        </w:rPr>
        <w:t>, lęk przed stygmatyzacją</w:t>
      </w:r>
      <w:r w:rsidRPr="00CE4F4F">
        <w:rPr>
          <w:rFonts w:cstheme="minorHAnsi"/>
          <w:color w:val="000000" w:themeColor="text1"/>
          <w:sz w:val="24"/>
          <w:szCs w:val="24"/>
        </w:rPr>
        <w:t xml:space="preserve"> powoduj</w:t>
      </w:r>
      <w:r>
        <w:rPr>
          <w:rFonts w:cstheme="minorHAnsi"/>
          <w:color w:val="000000" w:themeColor="text1"/>
          <w:sz w:val="24"/>
          <w:szCs w:val="24"/>
        </w:rPr>
        <w:t>e</w:t>
      </w:r>
      <w:r w:rsidRPr="00CE4F4F">
        <w:rPr>
          <w:rFonts w:cstheme="minorHAnsi"/>
          <w:color w:val="000000" w:themeColor="text1"/>
          <w:sz w:val="24"/>
          <w:szCs w:val="24"/>
        </w:rPr>
        <w:t xml:space="preserve"> wstyd i ukrywanie problemów. </w:t>
      </w:r>
      <w:r>
        <w:rPr>
          <w:rFonts w:cstheme="minorHAnsi"/>
          <w:color w:val="000000" w:themeColor="text1"/>
          <w:sz w:val="24"/>
          <w:szCs w:val="24"/>
        </w:rPr>
        <w:t>Krzywdzące stereotypy związane z pomocą społeczną mogą ograniczać korzystanie z możliwości poprawienia swojej sytuacji</w:t>
      </w:r>
      <w:r w:rsidRPr="00CE4F4F">
        <w:rPr>
          <w:rFonts w:cstheme="minorHAnsi"/>
          <w:color w:val="000000" w:themeColor="text1"/>
          <w:sz w:val="24"/>
          <w:szCs w:val="24"/>
        </w:rPr>
        <w:t>.</w:t>
      </w:r>
    </w:p>
    <w:p w14:paraId="7AD166C2" w14:textId="77777777" w:rsidR="00A7299C" w:rsidRPr="0098077F" w:rsidRDefault="00A7299C" w:rsidP="00A7299C">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Ograniczone możliwości wspierania osób i rodzin ukrywających problemy i unikających pomocy społecznej</w:t>
      </w:r>
    </w:p>
    <w:p w14:paraId="4E601238" w14:textId="77777777" w:rsidR="00A7299C" w:rsidRPr="0098077F" w:rsidRDefault="00A7299C" w:rsidP="00A7299C">
      <w:pPr>
        <w:spacing w:line="276" w:lineRule="auto"/>
        <w:rPr>
          <w:rFonts w:cstheme="minorHAnsi"/>
          <w:color w:val="000000" w:themeColor="text1"/>
          <w:sz w:val="24"/>
          <w:szCs w:val="24"/>
        </w:rPr>
      </w:pPr>
      <w:r>
        <w:rPr>
          <w:rFonts w:cstheme="minorHAnsi"/>
          <w:color w:val="000000" w:themeColor="text1"/>
          <w:sz w:val="24"/>
          <w:szCs w:val="24"/>
        </w:rPr>
        <w:t xml:space="preserve">Często się zdarza, że rodziny i osoby, którym przysługuje pomoc nie sięgają po nią lub z niej rezygnują. </w:t>
      </w:r>
      <w:r w:rsidRPr="0098077F">
        <w:rPr>
          <w:rFonts w:cstheme="minorHAnsi"/>
          <w:color w:val="000000" w:themeColor="text1"/>
          <w:sz w:val="24"/>
          <w:szCs w:val="24"/>
        </w:rPr>
        <w:t>Narastają problemy, zadłużenia, przemoc, uzależnienia,</w:t>
      </w:r>
      <w:r w:rsidR="00385253">
        <w:rPr>
          <w:rFonts w:cstheme="minorHAnsi"/>
          <w:color w:val="000000" w:themeColor="text1"/>
          <w:sz w:val="24"/>
          <w:szCs w:val="24"/>
        </w:rPr>
        <w:t xml:space="preserve"> które doprowadzają </w:t>
      </w:r>
      <w:r w:rsidRPr="0098077F">
        <w:rPr>
          <w:rFonts w:cstheme="minorHAnsi"/>
          <w:color w:val="000000" w:themeColor="text1"/>
          <w:sz w:val="24"/>
          <w:szCs w:val="24"/>
        </w:rPr>
        <w:t xml:space="preserve">do sytuacji kryzysowych. </w:t>
      </w:r>
      <w:r w:rsidR="004F247D" w:rsidRPr="0098077F">
        <w:rPr>
          <w:rFonts w:cstheme="minorHAnsi"/>
          <w:color w:val="000000" w:themeColor="text1"/>
          <w:sz w:val="24"/>
          <w:szCs w:val="24"/>
        </w:rPr>
        <w:t>Negatywne wzorce są przejmowane przez dzieci i młodzież.</w:t>
      </w:r>
      <w:r w:rsidR="004F247D">
        <w:rPr>
          <w:rFonts w:cstheme="minorHAnsi"/>
          <w:color w:val="000000" w:themeColor="text1"/>
          <w:sz w:val="24"/>
          <w:szCs w:val="24"/>
        </w:rPr>
        <w:t xml:space="preserve"> </w:t>
      </w:r>
      <w:r w:rsidR="00991B95">
        <w:rPr>
          <w:rFonts w:cstheme="minorHAnsi"/>
          <w:color w:val="000000" w:themeColor="text1"/>
          <w:sz w:val="24"/>
          <w:szCs w:val="24"/>
        </w:rPr>
        <w:t>W</w:t>
      </w:r>
      <w:r w:rsidRPr="0098077F">
        <w:rPr>
          <w:rFonts w:cstheme="minorHAnsi"/>
          <w:color w:val="000000" w:themeColor="text1"/>
          <w:sz w:val="24"/>
          <w:szCs w:val="24"/>
        </w:rPr>
        <w:t>ysoki</w:t>
      </w:r>
      <w:r w:rsidR="00991B95">
        <w:rPr>
          <w:rFonts w:cstheme="minorHAnsi"/>
          <w:color w:val="000000" w:themeColor="text1"/>
          <w:sz w:val="24"/>
          <w:szCs w:val="24"/>
        </w:rPr>
        <w:t xml:space="preserve"> poziom</w:t>
      </w:r>
      <w:r w:rsidRPr="0098077F">
        <w:rPr>
          <w:rFonts w:cstheme="minorHAnsi"/>
          <w:color w:val="000000" w:themeColor="text1"/>
          <w:sz w:val="24"/>
          <w:szCs w:val="24"/>
        </w:rPr>
        <w:t xml:space="preserve"> spożycia alkoholu w Warszawie </w:t>
      </w:r>
      <w:r>
        <w:rPr>
          <w:rFonts w:cstheme="minorHAnsi"/>
          <w:color w:val="000000" w:themeColor="text1"/>
          <w:sz w:val="24"/>
          <w:szCs w:val="24"/>
        </w:rPr>
        <w:t xml:space="preserve">ma </w:t>
      </w:r>
      <w:r w:rsidR="00385253">
        <w:rPr>
          <w:rFonts w:cstheme="minorHAnsi"/>
          <w:color w:val="000000" w:themeColor="text1"/>
          <w:sz w:val="24"/>
          <w:szCs w:val="24"/>
        </w:rPr>
        <w:t>negatywne konsekwencje</w:t>
      </w:r>
      <w:r>
        <w:rPr>
          <w:rFonts w:cstheme="minorHAnsi"/>
          <w:color w:val="000000" w:themeColor="text1"/>
          <w:sz w:val="24"/>
          <w:szCs w:val="24"/>
        </w:rPr>
        <w:t xml:space="preserve"> dla</w:t>
      </w:r>
      <w:r w:rsidRPr="0098077F">
        <w:rPr>
          <w:rFonts w:cstheme="minorHAnsi"/>
          <w:color w:val="000000" w:themeColor="text1"/>
          <w:sz w:val="24"/>
          <w:szCs w:val="24"/>
        </w:rPr>
        <w:t xml:space="preserve"> </w:t>
      </w:r>
      <w:r w:rsidR="00385253">
        <w:rPr>
          <w:rFonts w:cstheme="minorHAnsi"/>
          <w:color w:val="000000" w:themeColor="text1"/>
          <w:sz w:val="24"/>
          <w:szCs w:val="24"/>
        </w:rPr>
        <w:t>osób pijących, ich rodzin i bliskich</w:t>
      </w:r>
      <w:r w:rsidR="00CE5913">
        <w:rPr>
          <w:rFonts w:cstheme="minorHAnsi"/>
          <w:color w:val="000000" w:themeColor="text1"/>
          <w:sz w:val="24"/>
          <w:szCs w:val="24"/>
        </w:rPr>
        <w:t xml:space="preserve"> oraz mieszkańców Warszawy</w:t>
      </w:r>
      <w:r w:rsidRPr="0098077F">
        <w:rPr>
          <w:rFonts w:cstheme="minorHAnsi"/>
          <w:color w:val="000000" w:themeColor="text1"/>
          <w:sz w:val="24"/>
          <w:szCs w:val="24"/>
        </w:rPr>
        <w:t xml:space="preserve">. Przemoc </w:t>
      </w:r>
      <w:r>
        <w:rPr>
          <w:rFonts w:cstheme="minorHAnsi"/>
          <w:color w:val="000000" w:themeColor="text1"/>
          <w:sz w:val="24"/>
          <w:szCs w:val="24"/>
        </w:rPr>
        <w:t>pozostaje</w:t>
      </w:r>
      <w:r w:rsidRPr="0098077F">
        <w:rPr>
          <w:rFonts w:cstheme="minorHAnsi"/>
          <w:color w:val="000000" w:themeColor="text1"/>
          <w:sz w:val="24"/>
          <w:szCs w:val="24"/>
        </w:rPr>
        <w:t xml:space="preserve"> tematem tabu, </w:t>
      </w:r>
      <w:r>
        <w:rPr>
          <w:rFonts w:cstheme="minorHAnsi"/>
          <w:color w:val="000000" w:themeColor="text1"/>
          <w:sz w:val="24"/>
          <w:szCs w:val="24"/>
        </w:rPr>
        <w:t>a</w:t>
      </w:r>
      <w:r w:rsidR="004F247D">
        <w:rPr>
          <w:rFonts w:cstheme="minorHAnsi"/>
          <w:color w:val="000000" w:themeColor="text1"/>
          <w:sz w:val="24"/>
          <w:szCs w:val="24"/>
        </w:rPr>
        <w:t> </w:t>
      </w:r>
      <w:r w:rsidRPr="0098077F">
        <w:rPr>
          <w:rFonts w:cstheme="minorHAnsi"/>
          <w:color w:val="000000" w:themeColor="text1"/>
          <w:sz w:val="24"/>
          <w:szCs w:val="24"/>
        </w:rPr>
        <w:t xml:space="preserve">otoczenie rzadko reaguje. </w:t>
      </w:r>
    </w:p>
    <w:p w14:paraId="56A7BDFE" w14:textId="77777777" w:rsidR="00A7299C" w:rsidRPr="0098077F" w:rsidRDefault="00A7299C" w:rsidP="00575553">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lastRenderedPageBreak/>
        <w:t>Sprzeczne role instytucji pomocy społecznej</w:t>
      </w:r>
    </w:p>
    <w:p w14:paraId="7C309655" w14:textId="77777777" w:rsidR="00A7299C" w:rsidRPr="0098077F" w:rsidRDefault="00A7299C" w:rsidP="00A7299C">
      <w:pPr>
        <w:spacing w:line="276" w:lineRule="auto"/>
        <w:rPr>
          <w:rFonts w:cstheme="minorHAnsi"/>
          <w:color w:val="000000" w:themeColor="text1"/>
          <w:sz w:val="24"/>
          <w:szCs w:val="24"/>
        </w:rPr>
      </w:pPr>
      <w:r>
        <w:rPr>
          <w:rFonts w:cstheme="minorHAnsi"/>
          <w:color w:val="000000" w:themeColor="text1"/>
          <w:sz w:val="24"/>
          <w:szCs w:val="24"/>
        </w:rPr>
        <w:t xml:space="preserve">Barierą współpracy osób </w:t>
      </w:r>
      <w:r w:rsidR="005D4AB6">
        <w:rPr>
          <w:rFonts w:cstheme="minorHAnsi"/>
          <w:color w:val="000000" w:themeColor="text1"/>
          <w:sz w:val="24"/>
          <w:szCs w:val="24"/>
        </w:rPr>
        <w:t xml:space="preserve">w trudnej sytuacji </w:t>
      </w:r>
      <w:r>
        <w:rPr>
          <w:rFonts w:cstheme="minorHAnsi"/>
          <w:color w:val="000000" w:themeColor="text1"/>
          <w:sz w:val="24"/>
          <w:szCs w:val="24"/>
        </w:rPr>
        <w:t>z p</w:t>
      </w:r>
      <w:r w:rsidRPr="0098077F">
        <w:rPr>
          <w:rFonts w:cstheme="minorHAnsi"/>
          <w:color w:val="000000" w:themeColor="text1"/>
          <w:sz w:val="24"/>
          <w:szCs w:val="24"/>
        </w:rPr>
        <w:t>racowni</w:t>
      </w:r>
      <w:r>
        <w:rPr>
          <w:rFonts w:cstheme="minorHAnsi"/>
          <w:color w:val="000000" w:themeColor="text1"/>
          <w:sz w:val="24"/>
          <w:szCs w:val="24"/>
        </w:rPr>
        <w:t>kami</w:t>
      </w:r>
      <w:r w:rsidRPr="0098077F">
        <w:rPr>
          <w:rFonts w:cstheme="minorHAnsi"/>
          <w:color w:val="000000" w:themeColor="text1"/>
          <w:sz w:val="24"/>
          <w:szCs w:val="24"/>
        </w:rPr>
        <w:t xml:space="preserve"> socjaln</w:t>
      </w:r>
      <w:r>
        <w:rPr>
          <w:rFonts w:cstheme="minorHAnsi"/>
          <w:color w:val="000000" w:themeColor="text1"/>
          <w:sz w:val="24"/>
          <w:szCs w:val="24"/>
        </w:rPr>
        <w:t xml:space="preserve">ymi </w:t>
      </w:r>
      <w:r w:rsidRPr="0098077F">
        <w:rPr>
          <w:rFonts w:cstheme="minorHAnsi"/>
          <w:color w:val="000000" w:themeColor="text1"/>
          <w:sz w:val="24"/>
          <w:szCs w:val="24"/>
        </w:rPr>
        <w:t>są sprzeczn</w:t>
      </w:r>
      <w:r>
        <w:rPr>
          <w:rFonts w:cstheme="minorHAnsi"/>
          <w:color w:val="000000" w:themeColor="text1"/>
          <w:sz w:val="24"/>
          <w:szCs w:val="24"/>
        </w:rPr>
        <w:t>e</w:t>
      </w:r>
      <w:r w:rsidRPr="0098077F">
        <w:rPr>
          <w:rFonts w:cstheme="minorHAnsi"/>
          <w:color w:val="000000" w:themeColor="text1"/>
          <w:sz w:val="24"/>
          <w:szCs w:val="24"/>
        </w:rPr>
        <w:t xml:space="preserve"> rol</w:t>
      </w:r>
      <w:r>
        <w:rPr>
          <w:rFonts w:cstheme="minorHAnsi"/>
          <w:color w:val="000000" w:themeColor="text1"/>
          <w:sz w:val="24"/>
          <w:szCs w:val="24"/>
        </w:rPr>
        <w:t xml:space="preserve">e tych ostatnich. Z jednej strony pracownicy socjalni angażują się we </w:t>
      </w:r>
      <w:r w:rsidRPr="0098077F">
        <w:rPr>
          <w:rFonts w:cstheme="minorHAnsi"/>
          <w:color w:val="000000" w:themeColor="text1"/>
          <w:sz w:val="24"/>
          <w:szCs w:val="24"/>
        </w:rPr>
        <w:t>wspiera</w:t>
      </w:r>
      <w:r>
        <w:rPr>
          <w:rFonts w:cstheme="minorHAnsi"/>
          <w:color w:val="000000" w:themeColor="text1"/>
          <w:sz w:val="24"/>
          <w:szCs w:val="24"/>
        </w:rPr>
        <w:t>nie</w:t>
      </w:r>
      <w:r w:rsidRPr="0098077F">
        <w:rPr>
          <w:rFonts w:cstheme="minorHAnsi"/>
          <w:color w:val="000000" w:themeColor="text1"/>
          <w:sz w:val="24"/>
          <w:szCs w:val="24"/>
        </w:rPr>
        <w:t xml:space="preserve"> os</w:t>
      </w:r>
      <w:r>
        <w:rPr>
          <w:rFonts w:cstheme="minorHAnsi"/>
          <w:color w:val="000000" w:themeColor="text1"/>
          <w:sz w:val="24"/>
          <w:szCs w:val="24"/>
        </w:rPr>
        <w:t>ó</w:t>
      </w:r>
      <w:r w:rsidRPr="0098077F">
        <w:rPr>
          <w:rFonts w:cstheme="minorHAnsi"/>
          <w:color w:val="000000" w:themeColor="text1"/>
          <w:sz w:val="24"/>
          <w:szCs w:val="24"/>
        </w:rPr>
        <w:t>b i rodzin</w:t>
      </w:r>
      <w:r>
        <w:rPr>
          <w:rFonts w:cstheme="minorHAnsi"/>
          <w:color w:val="000000" w:themeColor="text1"/>
          <w:sz w:val="24"/>
          <w:szCs w:val="24"/>
        </w:rPr>
        <w:t xml:space="preserve"> w trudnej sytuacji</w:t>
      </w:r>
      <w:r w:rsidRPr="0098077F">
        <w:rPr>
          <w:rFonts w:cstheme="minorHAnsi"/>
          <w:color w:val="000000" w:themeColor="text1"/>
          <w:sz w:val="24"/>
          <w:szCs w:val="24"/>
        </w:rPr>
        <w:t xml:space="preserve">, </w:t>
      </w:r>
      <w:r>
        <w:rPr>
          <w:rFonts w:cstheme="minorHAnsi"/>
          <w:color w:val="000000" w:themeColor="text1"/>
          <w:sz w:val="24"/>
          <w:szCs w:val="24"/>
        </w:rPr>
        <w:t xml:space="preserve">a z drugiej mają za zadanie </w:t>
      </w:r>
      <w:r w:rsidRPr="0098077F">
        <w:rPr>
          <w:rFonts w:cstheme="minorHAnsi"/>
          <w:color w:val="000000" w:themeColor="text1"/>
          <w:sz w:val="24"/>
          <w:szCs w:val="24"/>
        </w:rPr>
        <w:t>kontrol</w:t>
      </w:r>
      <w:r>
        <w:rPr>
          <w:rFonts w:cstheme="minorHAnsi"/>
          <w:color w:val="000000" w:themeColor="text1"/>
          <w:sz w:val="24"/>
          <w:szCs w:val="24"/>
        </w:rPr>
        <w:t>ować</w:t>
      </w:r>
      <w:r w:rsidRPr="0098077F">
        <w:rPr>
          <w:rFonts w:cstheme="minorHAnsi"/>
          <w:color w:val="000000" w:themeColor="text1"/>
          <w:sz w:val="24"/>
          <w:szCs w:val="24"/>
        </w:rPr>
        <w:t xml:space="preserve"> i podejm</w:t>
      </w:r>
      <w:r>
        <w:rPr>
          <w:rFonts w:cstheme="minorHAnsi"/>
          <w:color w:val="000000" w:themeColor="text1"/>
          <w:sz w:val="24"/>
          <w:szCs w:val="24"/>
        </w:rPr>
        <w:t>ować</w:t>
      </w:r>
      <w:r w:rsidRPr="0098077F">
        <w:rPr>
          <w:rFonts w:cstheme="minorHAnsi"/>
          <w:color w:val="000000" w:themeColor="text1"/>
          <w:sz w:val="24"/>
          <w:szCs w:val="24"/>
        </w:rPr>
        <w:t xml:space="preserve"> interwencje w </w:t>
      </w:r>
      <w:r>
        <w:rPr>
          <w:rFonts w:cstheme="minorHAnsi"/>
          <w:color w:val="000000" w:themeColor="text1"/>
          <w:sz w:val="24"/>
          <w:szCs w:val="24"/>
        </w:rPr>
        <w:t>momentach</w:t>
      </w:r>
      <w:r w:rsidRPr="0098077F">
        <w:rPr>
          <w:rFonts w:cstheme="minorHAnsi"/>
          <w:color w:val="000000" w:themeColor="text1"/>
          <w:sz w:val="24"/>
          <w:szCs w:val="24"/>
        </w:rPr>
        <w:t xml:space="preserve"> kryzysowych. </w:t>
      </w:r>
    </w:p>
    <w:p w14:paraId="6F042BA5" w14:textId="77777777" w:rsidR="00A7299C" w:rsidRPr="0098077F" w:rsidRDefault="00A7299C" w:rsidP="00A76BBE">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Bariery zniechęcające do korzystania z pomocy społecznej</w:t>
      </w:r>
    </w:p>
    <w:p w14:paraId="0E0B4105" w14:textId="77777777" w:rsidR="00A7299C" w:rsidRPr="0098077F" w:rsidRDefault="00A7299C" w:rsidP="00A7299C">
      <w:pPr>
        <w:spacing w:line="276" w:lineRule="auto"/>
        <w:rPr>
          <w:rFonts w:cstheme="minorHAnsi"/>
          <w:color w:val="000000" w:themeColor="text1"/>
          <w:sz w:val="24"/>
          <w:szCs w:val="24"/>
        </w:rPr>
      </w:pPr>
      <w:r w:rsidRPr="0098077F">
        <w:rPr>
          <w:rFonts w:cstheme="minorHAnsi"/>
          <w:color w:val="000000" w:themeColor="text1"/>
          <w:sz w:val="24"/>
          <w:szCs w:val="24"/>
        </w:rPr>
        <w:t xml:space="preserve">Odbiorcy usług </w:t>
      </w:r>
      <w:r>
        <w:rPr>
          <w:rFonts w:cstheme="minorHAnsi"/>
          <w:color w:val="000000" w:themeColor="text1"/>
          <w:sz w:val="24"/>
          <w:szCs w:val="24"/>
        </w:rPr>
        <w:t xml:space="preserve">pomocy społecznej </w:t>
      </w:r>
      <w:r w:rsidRPr="0098077F">
        <w:rPr>
          <w:rFonts w:cstheme="minorHAnsi"/>
          <w:color w:val="000000" w:themeColor="text1"/>
          <w:sz w:val="24"/>
          <w:szCs w:val="24"/>
        </w:rPr>
        <w:t>nie zawsze są z nich zadowoleni. Choć z perspektywy samorządu system działa sprawnie, użytkownicy sygnalizują bariery zniechęcające ich do korzystania z</w:t>
      </w:r>
      <w:r>
        <w:rPr>
          <w:rFonts w:cstheme="minorHAnsi"/>
          <w:color w:val="000000" w:themeColor="text1"/>
          <w:sz w:val="24"/>
          <w:szCs w:val="24"/>
        </w:rPr>
        <w:t> </w:t>
      </w:r>
      <w:r w:rsidRPr="0098077F">
        <w:rPr>
          <w:rFonts w:cstheme="minorHAnsi"/>
          <w:color w:val="000000" w:themeColor="text1"/>
          <w:sz w:val="24"/>
          <w:szCs w:val="24"/>
        </w:rPr>
        <w:t>pomocy</w:t>
      </w:r>
      <w:r w:rsidR="00575553">
        <w:rPr>
          <w:rFonts w:cstheme="minorHAnsi"/>
          <w:color w:val="000000" w:themeColor="text1"/>
          <w:sz w:val="24"/>
          <w:szCs w:val="24"/>
        </w:rPr>
        <w:t>, np. związane z jakością i dostępnością usług</w:t>
      </w:r>
      <w:r w:rsidRPr="0098077F">
        <w:rPr>
          <w:rFonts w:cstheme="minorHAnsi"/>
          <w:color w:val="000000" w:themeColor="text1"/>
          <w:sz w:val="24"/>
          <w:szCs w:val="24"/>
        </w:rPr>
        <w:t xml:space="preserve">. Ocena </w:t>
      </w:r>
      <w:r>
        <w:rPr>
          <w:rFonts w:cstheme="minorHAnsi"/>
          <w:color w:val="000000" w:themeColor="text1"/>
          <w:sz w:val="24"/>
          <w:szCs w:val="24"/>
        </w:rPr>
        <w:t xml:space="preserve">jakości </w:t>
      </w:r>
      <w:r w:rsidRPr="0098077F">
        <w:rPr>
          <w:rFonts w:cstheme="minorHAnsi"/>
          <w:color w:val="000000" w:themeColor="text1"/>
          <w:sz w:val="24"/>
          <w:szCs w:val="24"/>
        </w:rPr>
        <w:t>usług w niewystarczającym stopniu przekłada się na doskonalenie systemu.</w:t>
      </w:r>
    </w:p>
    <w:p w14:paraId="60CA1BD4" w14:textId="77777777" w:rsidR="00A7299C" w:rsidRPr="0098077F" w:rsidRDefault="00A7299C" w:rsidP="00A7299C">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Zróżnicowanie przestrzenne dostępności usług</w:t>
      </w:r>
    </w:p>
    <w:p w14:paraId="449A8B00" w14:textId="77777777" w:rsidR="00A7299C" w:rsidRPr="0098077F" w:rsidRDefault="00C77DEE" w:rsidP="00A7299C">
      <w:pPr>
        <w:spacing w:line="276" w:lineRule="auto"/>
        <w:rPr>
          <w:rFonts w:cstheme="minorHAnsi"/>
          <w:color w:val="000000" w:themeColor="text1"/>
          <w:sz w:val="24"/>
          <w:szCs w:val="24"/>
        </w:rPr>
      </w:pPr>
      <w:r>
        <w:rPr>
          <w:rFonts w:cstheme="minorHAnsi"/>
          <w:color w:val="000000" w:themeColor="text1"/>
          <w:sz w:val="24"/>
          <w:szCs w:val="24"/>
        </w:rPr>
        <w:t xml:space="preserve">Istnieją różnice między dzielnicami w </w:t>
      </w:r>
      <w:r w:rsidR="00A7299C" w:rsidRPr="0098077F">
        <w:rPr>
          <w:rFonts w:cstheme="minorHAnsi"/>
          <w:color w:val="000000" w:themeColor="text1"/>
          <w:sz w:val="24"/>
          <w:szCs w:val="24"/>
        </w:rPr>
        <w:t>dostępnoś</w:t>
      </w:r>
      <w:r>
        <w:rPr>
          <w:rFonts w:cstheme="minorHAnsi"/>
          <w:color w:val="000000" w:themeColor="text1"/>
          <w:sz w:val="24"/>
          <w:szCs w:val="24"/>
        </w:rPr>
        <w:t>ci</w:t>
      </w:r>
      <w:r w:rsidR="00A7299C" w:rsidRPr="0098077F">
        <w:rPr>
          <w:rFonts w:cstheme="minorHAnsi"/>
          <w:color w:val="000000" w:themeColor="text1"/>
          <w:sz w:val="24"/>
          <w:szCs w:val="24"/>
        </w:rPr>
        <w:t xml:space="preserve"> usług blisko domu</w:t>
      </w:r>
      <w:r>
        <w:rPr>
          <w:rFonts w:cstheme="minorHAnsi"/>
          <w:color w:val="000000" w:themeColor="text1"/>
          <w:sz w:val="24"/>
          <w:szCs w:val="24"/>
        </w:rPr>
        <w:t>.</w:t>
      </w:r>
      <w:r w:rsidR="00A7299C" w:rsidRPr="0098077F">
        <w:rPr>
          <w:rFonts w:cstheme="minorHAnsi"/>
          <w:color w:val="000000" w:themeColor="text1"/>
          <w:sz w:val="24"/>
          <w:szCs w:val="24"/>
        </w:rPr>
        <w:t xml:space="preserve"> </w:t>
      </w:r>
      <w:r>
        <w:rPr>
          <w:rFonts w:cstheme="minorHAnsi"/>
          <w:color w:val="000000" w:themeColor="text1"/>
          <w:sz w:val="24"/>
          <w:szCs w:val="24"/>
        </w:rPr>
        <w:t>Mieszkańcy dzielnic mniej nasyconych usługami zmuszeni są</w:t>
      </w:r>
      <w:r w:rsidR="00A7299C" w:rsidRPr="0098077F">
        <w:rPr>
          <w:rFonts w:cstheme="minorHAnsi"/>
          <w:color w:val="000000" w:themeColor="text1"/>
          <w:sz w:val="24"/>
          <w:szCs w:val="24"/>
        </w:rPr>
        <w:t xml:space="preserve"> </w:t>
      </w:r>
      <w:r>
        <w:rPr>
          <w:rFonts w:cstheme="minorHAnsi"/>
          <w:color w:val="000000" w:themeColor="text1"/>
          <w:sz w:val="24"/>
          <w:szCs w:val="24"/>
        </w:rPr>
        <w:t xml:space="preserve">do </w:t>
      </w:r>
      <w:r w:rsidR="00A7299C" w:rsidRPr="0098077F">
        <w:rPr>
          <w:rFonts w:cstheme="minorHAnsi"/>
          <w:color w:val="000000" w:themeColor="text1"/>
          <w:sz w:val="24"/>
          <w:szCs w:val="24"/>
        </w:rPr>
        <w:t>długich dojazdów lub rezygn</w:t>
      </w:r>
      <w:r>
        <w:rPr>
          <w:rFonts w:cstheme="minorHAnsi"/>
          <w:color w:val="000000" w:themeColor="text1"/>
          <w:sz w:val="24"/>
          <w:szCs w:val="24"/>
        </w:rPr>
        <w:t>ują</w:t>
      </w:r>
      <w:r w:rsidR="00A7299C" w:rsidRPr="0098077F">
        <w:rPr>
          <w:rFonts w:cstheme="minorHAnsi"/>
          <w:color w:val="000000" w:themeColor="text1"/>
          <w:sz w:val="24"/>
          <w:szCs w:val="24"/>
        </w:rPr>
        <w:t xml:space="preserve"> z aktywizacji społecznej lub zawodowej. </w:t>
      </w:r>
    </w:p>
    <w:p w14:paraId="77D369EB" w14:textId="77777777" w:rsidR="00A7299C" w:rsidRPr="0098077F" w:rsidRDefault="00A7299C" w:rsidP="00A7299C">
      <w:pPr>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Potrzeba wytchnienia dla osób pomagających</w:t>
      </w:r>
      <w:r>
        <w:rPr>
          <w:rFonts w:cstheme="minorHAnsi"/>
          <w:color w:val="2E74B5" w:themeColor="accent1" w:themeShade="BF"/>
          <w:sz w:val="24"/>
          <w:szCs w:val="24"/>
        </w:rPr>
        <w:t xml:space="preserve"> oraz opiekunów</w:t>
      </w:r>
    </w:p>
    <w:p w14:paraId="0493644C" w14:textId="77777777" w:rsidR="00A7299C" w:rsidRPr="0098077F" w:rsidRDefault="00A7299C" w:rsidP="00A7299C">
      <w:pPr>
        <w:spacing w:line="276" w:lineRule="auto"/>
        <w:rPr>
          <w:rFonts w:cstheme="minorHAnsi"/>
          <w:color w:val="000000" w:themeColor="text1"/>
          <w:sz w:val="24"/>
          <w:szCs w:val="24"/>
        </w:rPr>
      </w:pPr>
      <w:r w:rsidRPr="0098077F">
        <w:rPr>
          <w:rFonts w:cstheme="minorHAnsi"/>
          <w:color w:val="000000" w:themeColor="text1"/>
          <w:sz w:val="24"/>
          <w:szCs w:val="24"/>
        </w:rPr>
        <w:t>Pracownicy socjalni</w:t>
      </w:r>
      <w:r w:rsidR="00991B95">
        <w:rPr>
          <w:rFonts w:cstheme="minorHAnsi"/>
          <w:color w:val="000000" w:themeColor="text1"/>
          <w:sz w:val="24"/>
          <w:szCs w:val="24"/>
        </w:rPr>
        <w:t xml:space="preserve"> i</w:t>
      </w:r>
      <w:r w:rsidRPr="0098077F">
        <w:rPr>
          <w:rFonts w:cstheme="minorHAnsi"/>
          <w:color w:val="000000" w:themeColor="text1"/>
          <w:sz w:val="24"/>
          <w:szCs w:val="24"/>
        </w:rPr>
        <w:t xml:space="preserve"> osoby prowadzące rodzinne formy wsparcia, to często ludzie zaangażowani i empatyczni, ale także bardzo obciążeni obowiązkami. </w:t>
      </w:r>
      <w:r>
        <w:rPr>
          <w:rFonts w:cstheme="minorHAnsi"/>
          <w:color w:val="000000" w:themeColor="text1"/>
          <w:sz w:val="24"/>
          <w:szCs w:val="24"/>
        </w:rPr>
        <w:t>Trudne</w:t>
      </w:r>
      <w:r w:rsidRPr="0098077F">
        <w:rPr>
          <w:rFonts w:cstheme="minorHAnsi"/>
          <w:color w:val="000000" w:themeColor="text1"/>
          <w:sz w:val="24"/>
          <w:szCs w:val="24"/>
        </w:rPr>
        <w:t xml:space="preserve"> warunki pracy, niskie zarobki czy niski prestiż </w:t>
      </w:r>
      <w:r>
        <w:rPr>
          <w:rFonts w:cstheme="minorHAnsi"/>
          <w:color w:val="000000" w:themeColor="text1"/>
          <w:sz w:val="24"/>
          <w:szCs w:val="24"/>
        </w:rPr>
        <w:t xml:space="preserve">zawodu </w:t>
      </w:r>
      <w:r w:rsidRPr="0098077F">
        <w:rPr>
          <w:rFonts w:cstheme="minorHAnsi"/>
          <w:color w:val="000000" w:themeColor="text1"/>
          <w:sz w:val="24"/>
          <w:szCs w:val="24"/>
        </w:rPr>
        <w:t xml:space="preserve">mogą powodować obniżenie motywacji i wypalenie zawodowe. </w:t>
      </w:r>
    </w:p>
    <w:p w14:paraId="257B57E8" w14:textId="77777777" w:rsidR="00A7299C" w:rsidRPr="0098077F" w:rsidRDefault="00A7299C" w:rsidP="00440B4B">
      <w:pPr>
        <w:keepNext/>
        <w:spacing w:before="120" w:after="0" w:line="276" w:lineRule="auto"/>
        <w:rPr>
          <w:rFonts w:cstheme="minorHAnsi"/>
          <w:color w:val="2E74B5" w:themeColor="accent1" w:themeShade="BF"/>
          <w:sz w:val="24"/>
          <w:szCs w:val="24"/>
        </w:rPr>
      </w:pPr>
      <w:r w:rsidRPr="0098077F">
        <w:rPr>
          <w:rFonts w:cstheme="minorHAnsi"/>
          <w:color w:val="2E74B5" w:themeColor="accent1" w:themeShade="BF"/>
          <w:sz w:val="24"/>
          <w:szCs w:val="24"/>
        </w:rPr>
        <w:t>Zaniedbywanie relacji i zdrowia psychicznego</w:t>
      </w:r>
    </w:p>
    <w:p w14:paraId="07E81DC6" w14:textId="77777777" w:rsidR="00A7299C" w:rsidRPr="0098077F" w:rsidRDefault="00A7299C" w:rsidP="00A7299C">
      <w:pPr>
        <w:spacing w:after="480" w:line="276" w:lineRule="auto"/>
        <w:rPr>
          <w:rFonts w:cstheme="minorHAnsi"/>
          <w:color w:val="000000" w:themeColor="text1"/>
          <w:sz w:val="24"/>
          <w:szCs w:val="24"/>
        </w:rPr>
      </w:pPr>
      <w:r w:rsidRPr="0098077F">
        <w:rPr>
          <w:rFonts w:cstheme="minorHAnsi"/>
          <w:color w:val="000000" w:themeColor="text1"/>
          <w:sz w:val="24"/>
          <w:szCs w:val="24"/>
        </w:rPr>
        <w:t xml:space="preserve">Wiele osób poddaje się presji bycia samodzielnym za wszelką cenę. </w:t>
      </w:r>
      <w:r w:rsidR="00235149" w:rsidRPr="0098077F">
        <w:rPr>
          <w:rFonts w:cstheme="minorHAnsi"/>
          <w:color w:val="000000" w:themeColor="text1"/>
          <w:sz w:val="24"/>
          <w:szCs w:val="24"/>
        </w:rPr>
        <w:t xml:space="preserve">Zabiegani rodzice zaniedbują relacje i zdrowie psychiczne. </w:t>
      </w:r>
      <w:r w:rsidRPr="0098077F">
        <w:rPr>
          <w:rFonts w:cstheme="minorHAnsi"/>
          <w:color w:val="000000" w:themeColor="text1"/>
          <w:sz w:val="24"/>
          <w:szCs w:val="24"/>
        </w:rPr>
        <w:t xml:space="preserve">Zmieniające się role kobiet i mężczyzn uwydatniają konflikty społeczne i międzypokoleniowe. Wiele kobiet ponosi bolesne konsekwencje łączenia ról rodzinnych i zawodowych. Wielu mężczyzn jest sfrustrowanych, niezadowolonych z relacji z najbliższymi, a przez to czują się samotni. </w:t>
      </w:r>
    </w:p>
    <w:p w14:paraId="6ECAFB23" w14:textId="77777777" w:rsidR="00E14B4B" w:rsidRPr="008C111A" w:rsidRDefault="00E14B4B" w:rsidP="00E14B4B">
      <w:pPr>
        <w:pStyle w:val="Nagwek2"/>
        <w:spacing w:before="0" w:after="240"/>
        <w:rPr>
          <w:rFonts w:asciiTheme="minorHAnsi" w:hAnsiTheme="minorHAnsi" w:cstheme="minorHAnsi"/>
        </w:rPr>
      </w:pPr>
      <w:bookmarkStart w:id="37" w:name="_Toc75774915"/>
      <w:bookmarkStart w:id="38" w:name="_Toc75775033"/>
      <w:bookmarkStart w:id="39" w:name="_Toc80814144"/>
      <w:r w:rsidRPr="008C111A">
        <w:rPr>
          <w:rFonts w:asciiTheme="minorHAnsi" w:hAnsiTheme="minorHAnsi" w:cstheme="minorHAnsi"/>
        </w:rPr>
        <w:t>Prognoza</w:t>
      </w:r>
      <w:bookmarkEnd w:id="36"/>
      <w:bookmarkEnd w:id="37"/>
      <w:bookmarkEnd w:id="38"/>
      <w:bookmarkEnd w:id="39"/>
    </w:p>
    <w:p w14:paraId="7C114F1E" w14:textId="77777777" w:rsidR="00D33F5A" w:rsidRPr="00973A91" w:rsidRDefault="00D33F5A" w:rsidP="00D33F5A">
      <w:pPr>
        <w:spacing w:after="120" w:line="276" w:lineRule="auto"/>
        <w:rPr>
          <w:rFonts w:cstheme="minorHAnsi"/>
          <w:color w:val="000000" w:themeColor="text1"/>
          <w:sz w:val="24"/>
          <w:szCs w:val="24"/>
        </w:rPr>
      </w:pPr>
      <w:r w:rsidRPr="00973A91">
        <w:rPr>
          <w:rFonts w:cstheme="minorHAnsi"/>
          <w:color w:val="000000" w:themeColor="text1"/>
          <w:sz w:val="24"/>
          <w:szCs w:val="24"/>
        </w:rPr>
        <w:t>Foresight to proces, który ma na celu tworzenie środowiska do projekcji i analizy przyszłości, nakreślenia debaty oraz sformułowania rekomendacji do działań. Celem foresight jest budowanie odpowiednich strategii decyzyjnych dotyczących przyszłości oraz reagowanie na narastające obecnie problemy. Przy budowaniu foresight wykorzystywane są łącznie metody oparte na wiedzy eksperckiej, metody ilościowe oraz identyfikacja kluczowych działań na podstawie dobrych zewnętrznych praktyk</w:t>
      </w:r>
      <w:r>
        <w:rPr>
          <w:rStyle w:val="Odwoanieprzypisudolnego"/>
          <w:rFonts w:cstheme="minorHAnsi"/>
          <w:color w:val="000000" w:themeColor="text1"/>
          <w:sz w:val="24"/>
          <w:szCs w:val="24"/>
        </w:rPr>
        <w:footnoteReference w:id="5"/>
      </w:r>
      <w:r w:rsidRPr="00973A91">
        <w:rPr>
          <w:rFonts w:cstheme="minorHAnsi"/>
          <w:color w:val="000000" w:themeColor="text1"/>
          <w:sz w:val="24"/>
          <w:szCs w:val="24"/>
        </w:rPr>
        <w:t xml:space="preserve">. Standardowym narzędziem wykorzystywanym </w:t>
      </w:r>
      <w:r w:rsidRPr="00973A91">
        <w:rPr>
          <w:rFonts w:cstheme="minorHAnsi"/>
          <w:color w:val="000000" w:themeColor="text1"/>
          <w:sz w:val="24"/>
          <w:szCs w:val="24"/>
        </w:rPr>
        <w:lastRenderedPageBreak/>
        <w:t>w</w:t>
      </w:r>
      <w:r w:rsidR="00037092">
        <w:rPr>
          <w:rFonts w:cstheme="minorHAnsi"/>
          <w:color w:val="000000" w:themeColor="text1"/>
          <w:sz w:val="24"/>
          <w:szCs w:val="24"/>
        </w:rPr>
        <w:t> </w:t>
      </w:r>
      <w:r w:rsidRPr="00973A91">
        <w:rPr>
          <w:rFonts w:cstheme="minorHAnsi"/>
          <w:color w:val="000000" w:themeColor="text1"/>
          <w:sz w:val="24"/>
          <w:szCs w:val="24"/>
        </w:rPr>
        <w:t>foresight jest zbudowanie odpowiednich scenariuszy przyszłości, które zazwyczaj można podzielić na – scenariusz negatywny, najbardziej prawdopodobny (stabilny) oraz pozytywny</w:t>
      </w:r>
      <w:r>
        <w:rPr>
          <w:rStyle w:val="Odwoanieprzypisudolnego"/>
          <w:rFonts w:cstheme="minorHAnsi"/>
          <w:color w:val="000000" w:themeColor="text1"/>
          <w:sz w:val="24"/>
          <w:szCs w:val="24"/>
        </w:rPr>
        <w:footnoteReference w:id="6"/>
      </w:r>
      <w:r w:rsidRPr="00973A91">
        <w:rPr>
          <w:rFonts w:cstheme="minorHAnsi"/>
          <w:color w:val="000000" w:themeColor="text1"/>
          <w:sz w:val="24"/>
          <w:szCs w:val="24"/>
        </w:rPr>
        <w:t xml:space="preserve">. </w:t>
      </w:r>
    </w:p>
    <w:p w14:paraId="3F153732" w14:textId="77777777" w:rsidR="00D33F5A" w:rsidRPr="00973A91" w:rsidRDefault="00D33F5A" w:rsidP="00D33F5A">
      <w:pPr>
        <w:spacing w:after="120" w:line="276" w:lineRule="auto"/>
        <w:rPr>
          <w:rFonts w:cstheme="minorHAnsi"/>
          <w:color w:val="000000" w:themeColor="text1"/>
          <w:sz w:val="24"/>
          <w:szCs w:val="24"/>
        </w:rPr>
      </w:pPr>
      <w:r w:rsidRPr="00973A91">
        <w:rPr>
          <w:rFonts w:cstheme="minorHAnsi"/>
          <w:b/>
          <w:color w:val="000000" w:themeColor="text1"/>
          <w:sz w:val="24"/>
          <w:szCs w:val="24"/>
        </w:rPr>
        <w:t>Prognoz</w:t>
      </w:r>
      <w:r>
        <w:rPr>
          <w:rFonts w:cstheme="minorHAnsi"/>
          <w:b/>
          <w:color w:val="000000" w:themeColor="text1"/>
          <w:sz w:val="24"/>
          <w:szCs w:val="24"/>
        </w:rPr>
        <w:t>ę</w:t>
      </w:r>
      <w:r w:rsidRPr="00973A91">
        <w:rPr>
          <w:rFonts w:cstheme="minorHAnsi"/>
          <w:b/>
          <w:color w:val="000000" w:themeColor="text1"/>
          <w:sz w:val="24"/>
          <w:szCs w:val="24"/>
        </w:rPr>
        <w:t xml:space="preserve"> na potrzeby strategii stworz</w:t>
      </w:r>
      <w:r>
        <w:rPr>
          <w:rFonts w:cstheme="minorHAnsi"/>
          <w:b/>
          <w:color w:val="000000" w:themeColor="text1"/>
          <w:sz w:val="24"/>
          <w:szCs w:val="24"/>
        </w:rPr>
        <w:t>yliśmy</w:t>
      </w:r>
      <w:r w:rsidRPr="00973A91">
        <w:rPr>
          <w:rFonts w:cstheme="minorHAnsi"/>
          <w:b/>
          <w:color w:val="000000" w:themeColor="text1"/>
          <w:sz w:val="24"/>
          <w:szCs w:val="24"/>
        </w:rPr>
        <w:t xml:space="preserve"> na podstawie stabilnego scenariusza przyszłości.</w:t>
      </w:r>
      <w:r w:rsidRPr="00973A91">
        <w:rPr>
          <w:rFonts w:cstheme="minorHAnsi"/>
          <w:color w:val="000000" w:themeColor="text1"/>
          <w:sz w:val="24"/>
          <w:szCs w:val="24"/>
        </w:rPr>
        <w:t xml:space="preserve"> Podczas kreowania foresight założ</w:t>
      </w:r>
      <w:r>
        <w:rPr>
          <w:rFonts w:cstheme="minorHAnsi"/>
          <w:color w:val="000000" w:themeColor="text1"/>
          <w:sz w:val="24"/>
          <w:szCs w:val="24"/>
        </w:rPr>
        <w:t>yliśmy</w:t>
      </w:r>
      <w:r w:rsidRPr="00973A91">
        <w:rPr>
          <w:rFonts w:cstheme="minorHAnsi"/>
          <w:color w:val="000000" w:themeColor="text1"/>
          <w:sz w:val="24"/>
          <w:szCs w:val="24"/>
        </w:rPr>
        <w:t>, że długofalowe procesy, które często są zakorzenione w sytuacji sprzed kilkudziesięciu lat, będą niezmienne co do trendów. W</w:t>
      </w:r>
      <w:r w:rsidR="00037092">
        <w:rPr>
          <w:rFonts w:cstheme="minorHAnsi"/>
          <w:color w:val="000000" w:themeColor="text1"/>
          <w:sz w:val="24"/>
          <w:szCs w:val="24"/>
        </w:rPr>
        <w:t> </w:t>
      </w:r>
      <w:r w:rsidRPr="00973A91">
        <w:rPr>
          <w:rFonts w:cstheme="minorHAnsi"/>
          <w:color w:val="000000" w:themeColor="text1"/>
          <w:sz w:val="24"/>
          <w:szCs w:val="24"/>
        </w:rPr>
        <w:t>analizie uwzględni</w:t>
      </w:r>
      <w:r>
        <w:rPr>
          <w:rFonts w:cstheme="minorHAnsi"/>
          <w:color w:val="000000" w:themeColor="text1"/>
          <w:sz w:val="24"/>
          <w:szCs w:val="24"/>
        </w:rPr>
        <w:t>liśmy</w:t>
      </w:r>
      <w:r w:rsidRPr="00973A91">
        <w:rPr>
          <w:rFonts w:cstheme="minorHAnsi"/>
          <w:color w:val="000000" w:themeColor="text1"/>
          <w:sz w:val="24"/>
          <w:szCs w:val="24"/>
        </w:rPr>
        <w:t xml:space="preserve"> stabilną i ciągłą poprawę jakości życia wśród mieszkańców. Przyję</w:t>
      </w:r>
      <w:r>
        <w:rPr>
          <w:rFonts w:cstheme="minorHAnsi"/>
          <w:color w:val="000000" w:themeColor="text1"/>
          <w:sz w:val="24"/>
          <w:szCs w:val="24"/>
        </w:rPr>
        <w:t>liśmy</w:t>
      </w:r>
      <w:r w:rsidRPr="00973A91">
        <w:rPr>
          <w:rFonts w:cstheme="minorHAnsi"/>
          <w:color w:val="000000" w:themeColor="text1"/>
          <w:sz w:val="24"/>
          <w:szCs w:val="24"/>
        </w:rPr>
        <w:t xml:space="preserve">, że </w:t>
      </w:r>
      <w:r w:rsidRPr="00973A91">
        <w:rPr>
          <w:rFonts w:cstheme="minorHAnsi"/>
          <w:b/>
          <w:color w:val="000000" w:themeColor="text1"/>
          <w:sz w:val="24"/>
          <w:szCs w:val="24"/>
        </w:rPr>
        <w:t>w</w:t>
      </w:r>
      <w:r>
        <w:rPr>
          <w:rFonts w:cstheme="minorHAnsi"/>
          <w:b/>
          <w:color w:val="000000" w:themeColor="text1"/>
          <w:sz w:val="24"/>
          <w:szCs w:val="24"/>
        </w:rPr>
        <w:t> </w:t>
      </w:r>
      <w:r w:rsidRPr="00973A91">
        <w:rPr>
          <w:rFonts w:cstheme="minorHAnsi"/>
          <w:b/>
          <w:color w:val="000000" w:themeColor="text1"/>
          <w:sz w:val="24"/>
          <w:szCs w:val="24"/>
        </w:rPr>
        <w:t>perspektywie kolejnych lat nie będzie dochodziło do rewolucyjnych zmian w obs</w:t>
      </w:r>
      <w:r w:rsidR="00E824E7">
        <w:rPr>
          <w:rFonts w:cstheme="minorHAnsi"/>
          <w:b/>
          <w:color w:val="000000" w:themeColor="text1"/>
          <w:sz w:val="24"/>
          <w:szCs w:val="24"/>
        </w:rPr>
        <w:t>zarze problemów społecznych.</w:t>
      </w:r>
      <w:r w:rsidRPr="00973A91">
        <w:rPr>
          <w:rFonts w:cstheme="minorHAnsi"/>
          <w:b/>
          <w:color w:val="000000" w:themeColor="text1"/>
          <w:sz w:val="24"/>
          <w:szCs w:val="24"/>
        </w:rPr>
        <w:t xml:space="preserve"> </w:t>
      </w:r>
      <w:r w:rsidR="00E824E7">
        <w:rPr>
          <w:rFonts w:cstheme="minorHAnsi"/>
          <w:b/>
          <w:color w:val="000000" w:themeColor="text1"/>
          <w:sz w:val="24"/>
          <w:szCs w:val="24"/>
        </w:rPr>
        <w:t>R</w:t>
      </w:r>
      <w:r w:rsidRPr="00973A91">
        <w:rPr>
          <w:rFonts w:cstheme="minorHAnsi"/>
          <w:b/>
          <w:color w:val="000000" w:themeColor="text1"/>
          <w:sz w:val="24"/>
          <w:szCs w:val="24"/>
        </w:rPr>
        <w:t>ozwój</w:t>
      </w:r>
      <w:r w:rsidR="00E824E7">
        <w:rPr>
          <w:rFonts w:cstheme="minorHAnsi"/>
          <w:b/>
          <w:color w:val="000000" w:themeColor="text1"/>
          <w:sz w:val="24"/>
          <w:szCs w:val="24"/>
        </w:rPr>
        <w:t xml:space="preserve"> gospodarczy</w:t>
      </w:r>
      <w:r w:rsidRPr="00973A91">
        <w:rPr>
          <w:rFonts w:cstheme="minorHAnsi"/>
          <w:b/>
          <w:color w:val="000000" w:themeColor="text1"/>
          <w:sz w:val="24"/>
          <w:szCs w:val="24"/>
        </w:rPr>
        <w:t>, zmiany otoczenia technologicznego i</w:t>
      </w:r>
      <w:r>
        <w:rPr>
          <w:rFonts w:cstheme="minorHAnsi"/>
          <w:b/>
          <w:color w:val="000000" w:themeColor="text1"/>
          <w:sz w:val="24"/>
          <w:szCs w:val="24"/>
        </w:rPr>
        <w:t> </w:t>
      </w:r>
      <w:r w:rsidRPr="00973A91">
        <w:rPr>
          <w:rFonts w:cstheme="minorHAnsi"/>
          <w:b/>
          <w:color w:val="000000" w:themeColor="text1"/>
          <w:sz w:val="24"/>
          <w:szCs w:val="24"/>
        </w:rPr>
        <w:t>demografii będą wpływać na ewolucję intensywności występowania i</w:t>
      </w:r>
      <w:r w:rsidR="00037092">
        <w:rPr>
          <w:rFonts w:cstheme="minorHAnsi"/>
          <w:b/>
          <w:color w:val="000000" w:themeColor="text1"/>
          <w:sz w:val="24"/>
          <w:szCs w:val="24"/>
        </w:rPr>
        <w:t> </w:t>
      </w:r>
      <w:r w:rsidRPr="00973A91">
        <w:rPr>
          <w:rFonts w:cstheme="minorHAnsi"/>
          <w:b/>
          <w:color w:val="000000" w:themeColor="text1"/>
          <w:sz w:val="24"/>
          <w:szCs w:val="24"/>
        </w:rPr>
        <w:t xml:space="preserve">charakter problemów społecznych w </w:t>
      </w:r>
      <w:r w:rsidR="00E824E7">
        <w:rPr>
          <w:rFonts w:cstheme="minorHAnsi"/>
          <w:b/>
          <w:color w:val="000000" w:themeColor="text1"/>
          <w:sz w:val="24"/>
          <w:szCs w:val="24"/>
        </w:rPr>
        <w:t>m</w:t>
      </w:r>
      <w:r w:rsidRPr="00973A91">
        <w:rPr>
          <w:rFonts w:cstheme="minorHAnsi"/>
          <w:b/>
          <w:color w:val="000000" w:themeColor="text1"/>
          <w:sz w:val="24"/>
          <w:szCs w:val="24"/>
        </w:rPr>
        <w:t>ieście.</w:t>
      </w:r>
      <w:r w:rsidRPr="00973A91">
        <w:rPr>
          <w:rFonts w:cstheme="minorHAnsi"/>
          <w:color w:val="000000" w:themeColor="text1"/>
          <w:sz w:val="24"/>
          <w:szCs w:val="24"/>
        </w:rPr>
        <w:t xml:space="preserve"> Budowanie prognozy było możliwe głównie dzięki analizie danych i trendów z okresu 2008-2020 oraz przemian</w:t>
      </w:r>
      <w:r>
        <w:rPr>
          <w:rFonts w:cstheme="minorHAnsi"/>
          <w:color w:val="000000" w:themeColor="text1"/>
          <w:sz w:val="24"/>
          <w:szCs w:val="24"/>
        </w:rPr>
        <w:t>,</w:t>
      </w:r>
      <w:r w:rsidRPr="00973A91">
        <w:rPr>
          <w:rFonts w:cstheme="minorHAnsi"/>
          <w:color w:val="000000" w:themeColor="text1"/>
          <w:sz w:val="24"/>
          <w:szCs w:val="24"/>
        </w:rPr>
        <w:t xml:space="preserve"> które mogą być efektem pandemii. </w:t>
      </w:r>
    </w:p>
    <w:p w14:paraId="2BF35866" w14:textId="77777777" w:rsidR="00D33F5A" w:rsidRPr="00973A91" w:rsidRDefault="00D33F5A" w:rsidP="00D33F5A">
      <w:pPr>
        <w:spacing w:before="120" w:after="0" w:line="276" w:lineRule="auto"/>
        <w:rPr>
          <w:rFonts w:cstheme="minorHAnsi"/>
          <w:color w:val="2E74B5" w:themeColor="accent1" w:themeShade="BF"/>
          <w:sz w:val="24"/>
          <w:szCs w:val="24"/>
        </w:rPr>
      </w:pPr>
      <w:r w:rsidRPr="00973A91">
        <w:rPr>
          <w:rFonts w:cstheme="minorHAnsi"/>
          <w:color w:val="2E74B5" w:themeColor="accent1" w:themeShade="BF"/>
          <w:sz w:val="24"/>
          <w:szCs w:val="24"/>
        </w:rPr>
        <w:t>Prognoza dalszego wzrostu</w:t>
      </w:r>
    </w:p>
    <w:p w14:paraId="319315BA" w14:textId="77777777" w:rsidR="00D33F5A" w:rsidRPr="00973A91" w:rsidRDefault="00D33F5A" w:rsidP="00D33F5A">
      <w:pPr>
        <w:spacing w:after="120" w:line="276" w:lineRule="auto"/>
        <w:rPr>
          <w:rFonts w:cstheme="minorHAnsi"/>
          <w:color w:val="000000" w:themeColor="text1"/>
          <w:sz w:val="24"/>
          <w:szCs w:val="24"/>
        </w:rPr>
      </w:pPr>
      <w:r w:rsidRPr="00973A91">
        <w:rPr>
          <w:rFonts w:cstheme="minorHAnsi"/>
          <w:color w:val="000000" w:themeColor="text1"/>
          <w:sz w:val="24"/>
          <w:szCs w:val="24"/>
        </w:rPr>
        <w:t>W Warszawie moż</w:t>
      </w:r>
      <w:r>
        <w:rPr>
          <w:rFonts w:cstheme="minorHAnsi"/>
          <w:color w:val="000000" w:themeColor="text1"/>
          <w:sz w:val="24"/>
          <w:szCs w:val="24"/>
        </w:rPr>
        <w:t>emy</w:t>
      </w:r>
      <w:r w:rsidRPr="00973A91">
        <w:rPr>
          <w:rFonts w:cstheme="minorHAnsi"/>
          <w:color w:val="000000" w:themeColor="text1"/>
          <w:sz w:val="24"/>
          <w:szCs w:val="24"/>
        </w:rPr>
        <w:t xml:space="preserve"> spodziewać się dalszych pozytywnych trendów</w:t>
      </w:r>
      <w:r>
        <w:rPr>
          <w:rFonts w:cstheme="minorHAnsi"/>
          <w:color w:val="000000" w:themeColor="text1"/>
          <w:sz w:val="24"/>
          <w:szCs w:val="24"/>
        </w:rPr>
        <w:t xml:space="preserve"> w</w:t>
      </w:r>
      <w:r w:rsidRPr="00973A91">
        <w:rPr>
          <w:rFonts w:cstheme="minorHAnsi"/>
          <w:color w:val="000000" w:themeColor="text1"/>
          <w:sz w:val="24"/>
          <w:szCs w:val="24"/>
        </w:rPr>
        <w:t xml:space="preserve"> obszarze społecznym i gospodarczym. Z drugiej strony, można spodziewać się, że kryzys związany z</w:t>
      </w:r>
      <w:r w:rsidR="00037092">
        <w:rPr>
          <w:rFonts w:cstheme="minorHAnsi"/>
          <w:color w:val="000000" w:themeColor="text1"/>
          <w:sz w:val="24"/>
          <w:szCs w:val="24"/>
        </w:rPr>
        <w:t> </w:t>
      </w:r>
      <w:r w:rsidRPr="00973A91">
        <w:rPr>
          <w:rFonts w:cstheme="minorHAnsi"/>
          <w:color w:val="000000" w:themeColor="text1"/>
          <w:sz w:val="24"/>
          <w:szCs w:val="24"/>
        </w:rPr>
        <w:t>pandemią COVID-19 spowoduje przejściowe trudności w niemal wszystkich obszarach funkcjonowania Miasta.</w:t>
      </w:r>
      <w:r w:rsidRPr="00973A91">
        <w:rPr>
          <w:rStyle w:val="Odwoanieprzypisudolnego"/>
          <w:rFonts w:cstheme="minorHAnsi"/>
          <w:color w:val="000000" w:themeColor="text1"/>
          <w:sz w:val="24"/>
          <w:szCs w:val="24"/>
        </w:rPr>
        <w:footnoteReference w:id="7"/>
      </w:r>
      <w:r w:rsidRPr="00973A91">
        <w:rPr>
          <w:rFonts w:cstheme="minorHAnsi"/>
          <w:color w:val="000000" w:themeColor="text1"/>
          <w:sz w:val="24"/>
          <w:szCs w:val="24"/>
        </w:rPr>
        <w:t xml:space="preserve"> Związane z </w:t>
      </w:r>
      <w:r>
        <w:rPr>
          <w:rFonts w:cstheme="minorHAnsi"/>
          <w:color w:val="000000" w:themeColor="text1"/>
          <w:sz w:val="24"/>
          <w:szCs w:val="24"/>
        </w:rPr>
        <w:t>p</w:t>
      </w:r>
      <w:r w:rsidRPr="00973A91">
        <w:rPr>
          <w:rFonts w:cstheme="minorHAnsi"/>
          <w:color w:val="000000" w:themeColor="text1"/>
          <w:sz w:val="24"/>
          <w:szCs w:val="24"/>
        </w:rPr>
        <w:t xml:space="preserve">andemią spowolnienie rozwoju spowodowało trudne obecnie do przewidzenia zmiany w funkcjonowaniu rynku pracy i usług, jednak inwestycje w infrastrukturę i dywersyfikację usług społecznych mogą w kolejnych latach przynosić pozytywne efekty i przywrócić gospodarkę </w:t>
      </w:r>
      <w:r>
        <w:rPr>
          <w:rFonts w:cstheme="minorHAnsi"/>
          <w:color w:val="000000" w:themeColor="text1"/>
          <w:sz w:val="24"/>
          <w:szCs w:val="24"/>
        </w:rPr>
        <w:t>s</w:t>
      </w:r>
      <w:r w:rsidRPr="00973A91">
        <w:rPr>
          <w:rFonts w:cstheme="minorHAnsi"/>
          <w:color w:val="000000" w:themeColor="text1"/>
          <w:sz w:val="24"/>
          <w:szCs w:val="24"/>
        </w:rPr>
        <w:t xml:space="preserve">tolicy na drogę stabilnego i dynamicznego rozwoju. </w:t>
      </w:r>
    </w:p>
    <w:p w14:paraId="72B53DC9" w14:textId="77777777" w:rsidR="00D33F5A" w:rsidRPr="00973A91" w:rsidRDefault="00D33F5A" w:rsidP="00D33F5A">
      <w:pPr>
        <w:spacing w:after="120" w:line="276" w:lineRule="auto"/>
        <w:rPr>
          <w:rFonts w:cstheme="minorHAnsi"/>
          <w:color w:val="000000" w:themeColor="text1"/>
          <w:sz w:val="24"/>
          <w:szCs w:val="24"/>
        </w:rPr>
      </w:pPr>
      <w:r w:rsidRPr="00973A91">
        <w:rPr>
          <w:rFonts w:cstheme="minorHAnsi"/>
          <w:color w:val="000000" w:themeColor="text1"/>
          <w:sz w:val="24"/>
          <w:szCs w:val="24"/>
        </w:rPr>
        <w:t>Warszawa będzie wzmacniać swoje powiązania międzynarodowe. Dzięki temu dojdzie do zwiększenia dynamiki pozytywnych zmian na lokalnym rynku prac</w:t>
      </w:r>
      <w:r>
        <w:rPr>
          <w:rFonts w:cstheme="minorHAnsi"/>
          <w:color w:val="000000" w:themeColor="text1"/>
          <w:sz w:val="24"/>
          <w:szCs w:val="24"/>
        </w:rPr>
        <w:t>y</w:t>
      </w:r>
      <w:r w:rsidRPr="00973A91">
        <w:rPr>
          <w:rFonts w:cstheme="minorHAnsi"/>
          <w:color w:val="000000" w:themeColor="text1"/>
          <w:sz w:val="24"/>
          <w:szCs w:val="24"/>
        </w:rPr>
        <w:t xml:space="preserve">. Stanowi to możliwą szansę na poprawę sytuacji materialnej i dobrostanu mieszkańców. Jednocześnie, </w:t>
      </w:r>
      <w:r w:rsidRPr="00973A91">
        <w:rPr>
          <w:rFonts w:cstheme="minorHAnsi"/>
          <w:b/>
          <w:color w:val="000000" w:themeColor="text1"/>
          <w:sz w:val="24"/>
          <w:szCs w:val="24"/>
        </w:rPr>
        <w:t>w</w:t>
      </w:r>
      <w:r>
        <w:rPr>
          <w:rFonts w:cstheme="minorHAnsi"/>
          <w:b/>
          <w:color w:val="000000" w:themeColor="text1"/>
          <w:sz w:val="24"/>
          <w:szCs w:val="24"/>
        </w:rPr>
        <w:t> </w:t>
      </w:r>
      <w:r w:rsidRPr="00973A91">
        <w:rPr>
          <w:rFonts w:cstheme="minorHAnsi"/>
          <w:b/>
          <w:color w:val="000000" w:themeColor="text1"/>
          <w:sz w:val="24"/>
          <w:szCs w:val="24"/>
        </w:rPr>
        <w:t>kontekście kryzysu związanego z COVID-19 i pierwszych widocznych oznak recesji gospodarczej, silniej uwydatnią się wyzwania i problemy społeczne.</w:t>
      </w:r>
      <w:r w:rsidRPr="00973A91">
        <w:rPr>
          <w:rFonts w:cstheme="minorHAnsi"/>
          <w:color w:val="000000" w:themeColor="text1"/>
          <w:sz w:val="24"/>
          <w:szCs w:val="24"/>
        </w:rPr>
        <w:t xml:space="preserve"> Szczególną uwagę nale</w:t>
      </w:r>
      <w:r w:rsidR="00CE5913">
        <w:rPr>
          <w:rFonts w:cstheme="minorHAnsi"/>
          <w:color w:val="000000" w:themeColor="text1"/>
          <w:sz w:val="24"/>
          <w:szCs w:val="24"/>
        </w:rPr>
        <w:t>ży zwrócić na problemy</w:t>
      </w:r>
      <w:r w:rsidRPr="00973A91">
        <w:rPr>
          <w:rFonts w:cstheme="minorHAnsi"/>
          <w:color w:val="000000" w:themeColor="text1"/>
          <w:sz w:val="24"/>
          <w:szCs w:val="24"/>
        </w:rPr>
        <w:t>, powstałe w czasie pandemii, wynikające z</w:t>
      </w:r>
      <w:r w:rsidR="00037092">
        <w:rPr>
          <w:rFonts w:cstheme="minorHAnsi"/>
          <w:color w:val="000000" w:themeColor="text1"/>
          <w:sz w:val="24"/>
          <w:szCs w:val="24"/>
        </w:rPr>
        <w:t> </w:t>
      </w:r>
      <w:r w:rsidRPr="00973A91">
        <w:rPr>
          <w:rFonts w:cstheme="minorHAnsi"/>
          <w:color w:val="000000" w:themeColor="text1"/>
          <w:sz w:val="24"/>
          <w:szCs w:val="24"/>
        </w:rPr>
        <w:t>pogorszenia się sytuacji osób, które dotychczas posiadały wystarczające zasoby do przetrwania. Zakłada</w:t>
      </w:r>
      <w:r>
        <w:rPr>
          <w:rFonts w:cstheme="minorHAnsi"/>
          <w:color w:val="000000" w:themeColor="text1"/>
          <w:sz w:val="24"/>
          <w:szCs w:val="24"/>
        </w:rPr>
        <w:t>my</w:t>
      </w:r>
      <w:r w:rsidRPr="00973A91">
        <w:rPr>
          <w:rFonts w:cstheme="minorHAnsi"/>
          <w:color w:val="000000" w:themeColor="text1"/>
          <w:sz w:val="24"/>
          <w:szCs w:val="24"/>
        </w:rPr>
        <w:t xml:space="preserve"> również, że </w:t>
      </w:r>
      <w:r>
        <w:rPr>
          <w:rFonts w:cstheme="minorHAnsi"/>
          <w:color w:val="000000" w:themeColor="text1"/>
          <w:sz w:val="24"/>
          <w:szCs w:val="24"/>
        </w:rPr>
        <w:t>uwidocznią</w:t>
      </w:r>
      <w:r w:rsidRPr="00973A91">
        <w:rPr>
          <w:rFonts w:cstheme="minorHAnsi"/>
          <w:color w:val="000000" w:themeColor="text1"/>
          <w:sz w:val="24"/>
          <w:szCs w:val="24"/>
        </w:rPr>
        <w:t xml:space="preserve"> się wcześniej ukrywan</w:t>
      </w:r>
      <w:r>
        <w:rPr>
          <w:rFonts w:cstheme="minorHAnsi"/>
          <w:color w:val="000000" w:themeColor="text1"/>
          <w:sz w:val="24"/>
          <w:szCs w:val="24"/>
        </w:rPr>
        <w:t>e</w:t>
      </w:r>
      <w:r w:rsidRPr="00973A91">
        <w:rPr>
          <w:rFonts w:cstheme="minorHAnsi"/>
          <w:color w:val="000000" w:themeColor="text1"/>
          <w:sz w:val="24"/>
          <w:szCs w:val="24"/>
        </w:rPr>
        <w:t xml:space="preserve"> przez gospodarstwa </w:t>
      </w:r>
      <w:r>
        <w:rPr>
          <w:rFonts w:cstheme="minorHAnsi"/>
          <w:color w:val="000000" w:themeColor="text1"/>
          <w:sz w:val="24"/>
          <w:szCs w:val="24"/>
        </w:rPr>
        <w:t xml:space="preserve">domowe </w:t>
      </w:r>
      <w:r w:rsidRPr="00973A91">
        <w:rPr>
          <w:rFonts w:cstheme="minorHAnsi"/>
          <w:color w:val="000000" w:themeColor="text1"/>
          <w:sz w:val="24"/>
          <w:szCs w:val="24"/>
        </w:rPr>
        <w:t>problem</w:t>
      </w:r>
      <w:r>
        <w:rPr>
          <w:rFonts w:cstheme="minorHAnsi"/>
          <w:color w:val="000000" w:themeColor="text1"/>
          <w:sz w:val="24"/>
          <w:szCs w:val="24"/>
        </w:rPr>
        <w:t>y</w:t>
      </w:r>
      <w:r w:rsidRPr="00973A91">
        <w:rPr>
          <w:rFonts w:cstheme="minorHAnsi"/>
          <w:color w:val="000000" w:themeColor="text1"/>
          <w:sz w:val="24"/>
          <w:szCs w:val="24"/>
        </w:rPr>
        <w:t xml:space="preserve"> społeczn</w:t>
      </w:r>
      <w:r>
        <w:rPr>
          <w:rFonts w:cstheme="minorHAnsi"/>
          <w:color w:val="000000" w:themeColor="text1"/>
          <w:sz w:val="24"/>
          <w:szCs w:val="24"/>
        </w:rPr>
        <w:t>e</w:t>
      </w:r>
      <w:r w:rsidRPr="00973A91">
        <w:rPr>
          <w:rFonts w:cstheme="minorHAnsi"/>
          <w:color w:val="000000" w:themeColor="text1"/>
          <w:sz w:val="24"/>
          <w:szCs w:val="24"/>
        </w:rPr>
        <w:t xml:space="preserve">. Pomoc społeczna </w:t>
      </w:r>
      <w:r>
        <w:rPr>
          <w:rFonts w:cstheme="minorHAnsi"/>
          <w:color w:val="000000" w:themeColor="text1"/>
          <w:sz w:val="24"/>
          <w:szCs w:val="24"/>
        </w:rPr>
        <w:t>będzie zmieniać się tak</w:t>
      </w:r>
      <w:r w:rsidRPr="00973A91">
        <w:rPr>
          <w:rFonts w:cstheme="minorHAnsi"/>
          <w:color w:val="000000" w:themeColor="text1"/>
          <w:sz w:val="24"/>
          <w:szCs w:val="24"/>
        </w:rPr>
        <w:t>, aby w przyszłości sprostać powstającym wyzwaniom</w:t>
      </w:r>
      <w:r>
        <w:rPr>
          <w:rFonts w:cstheme="minorHAnsi"/>
          <w:color w:val="000000" w:themeColor="text1"/>
          <w:sz w:val="24"/>
          <w:szCs w:val="24"/>
        </w:rPr>
        <w:t>,</w:t>
      </w:r>
      <w:r w:rsidRPr="00973A91">
        <w:rPr>
          <w:rFonts w:cstheme="minorHAnsi"/>
          <w:color w:val="000000" w:themeColor="text1"/>
          <w:sz w:val="24"/>
          <w:szCs w:val="24"/>
        </w:rPr>
        <w:t xml:space="preserve"> właśnie w tych grupach. </w:t>
      </w:r>
    </w:p>
    <w:p w14:paraId="2E103138" w14:textId="77777777" w:rsidR="00D33F5A" w:rsidRPr="00973A91" w:rsidRDefault="002B6BC1" w:rsidP="00D33F5A">
      <w:pPr>
        <w:spacing w:before="120" w:after="0" w:line="276" w:lineRule="auto"/>
        <w:rPr>
          <w:rFonts w:cstheme="minorHAnsi"/>
          <w:color w:val="2E74B5" w:themeColor="accent1" w:themeShade="BF"/>
          <w:sz w:val="24"/>
          <w:szCs w:val="24"/>
        </w:rPr>
      </w:pPr>
      <w:r>
        <w:rPr>
          <w:rFonts w:cstheme="minorHAnsi"/>
          <w:color w:val="2E74B5" w:themeColor="accent1" w:themeShade="BF"/>
          <w:sz w:val="24"/>
          <w:szCs w:val="24"/>
        </w:rPr>
        <w:t>Trendy</w:t>
      </w:r>
      <w:r w:rsidR="00D33F5A" w:rsidRPr="00973A91">
        <w:rPr>
          <w:rFonts w:cstheme="minorHAnsi"/>
          <w:color w:val="2E74B5" w:themeColor="accent1" w:themeShade="BF"/>
          <w:sz w:val="24"/>
          <w:szCs w:val="24"/>
        </w:rPr>
        <w:t xml:space="preserve"> </w:t>
      </w:r>
      <w:r>
        <w:rPr>
          <w:rFonts w:cstheme="minorHAnsi"/>
          <w:color w:val="2E74B5" w:themeColor="accent1" w:themeShade="BF"/>
          <w:sz w:val="24"/>
          <w:szCs w:val="24"/>
        </w:rPr>
        <w:t>społeczne</w:t>
      </w:r>
    </w:p>
    <w:p w14:paraId="3E3D0C15" w14:textId="77777777" w:rsidR="00D33F5A" w:rsidRDefault="00D33F5A" w:rsidP="00D33F5A">
      <w:pPr>
        <w:spacing w:after="120" w:line="276" w:lineRule="auto"/>
        <w:rPr>
          <w:rFonts w:cstheme="minorHAnsi"/>
          <w:b/>
          <w:color w:val="000000" w:themeColor="text1"/>
          <w:sz w:val="24"/>
          <w:szCs w:val="24"/>
        </w:rPr>
      </w:pPr>
      <w:r>
        <w:rPr>
          <w:rFonts w:cstheme="minorHAnsi"/>
          <w:color w:val="000000" w:themeColor="text1"/>
          <w:sz w:val="24"/>
          <w:szCs w:val="24"/>
        </w:rPr>
        <w:t>I</w:t>
      </w:r>
      <w:r w:rsidRPr="00973A91">
        <w:rPr>
          <w:rFonts w:cstheme="minorHAnsi"/>
          <w:color w:val="000000" w:themeColor="text1"/>
          <w:sz w:val="24"/>
          <w:szCs w:val="24"/>
        </w:rPr>
        <w:t xml:space="preserve">stnieje wiele </w:t>
      </w:r>
      <w:r>
        <w:rPr>
          <w:rFonts w:cstheme="minorHAnsi"/>
          <w:color w:val="000000" w:themeColor="text1"/>
          <w:sz w:val="24"/>
          <w:szCs w:val="24"/>
        </w:rPr>
        <w:t>trendów</w:t>
      </w:r>
      <w:r w:rsidRPr="00973A91">
        <w:rPr>
          <w:rFonts w:cstheme="minorHAnsi"/>
          <w:color w:val="000000" w:themeColor="text1"/>
          <w:sz w:val="24"/>
          <w:szCs w:val="24"/>
        </w:rPr>
        <w:t xml:space="preserve">, których narastanie trwało </w:t>
      </w:r>
      <w:r w:rsidR="00E824E7">
        <w:rPr>
          <w:rFonts w:cstheme="minorHAnsi"/>
          <w:color w:val="000000" w:themeColor="text1"/>
          <w:sz w:val="24"/>
          <w:szCs w:val="24"/>
        </w:rPr>
        <w:t>dekady</w:t>
      </w:r>
      <w:r w:rsidRPr="00973A91">
        <w:rPr>
          <w:rFonts w:cstheme="minorHAnsi"/>
          <w:color w:val="000000" w:themeColor="text1"/>
          <w:sz w:val="24"/>
          <w:szCs w:val="24"/>
        </w:rPr>
        <w:t xml:space="preserve"> oraz wywarło znaczący wpływ na obecnie funkcjonujące podstawy społeczne. Zjawiskiem przykładowym jest ciągłe zwiększanie się presji na osiągnięcia w szkole, w domu czy pracy. Zabiegani dorośli mają </w:t>
      </w:r>
      <w:r w:rsidRPr="00973A91">
        <w:rPr>
          <w:rFonts w:cstheme="minorHAnsi"/>
          <w:color w:val="000000" w:themeColor="text1"/>
          <w:sz w:val="24"/>
          <w:szCs w:val="24"/>
        </w:rPr>
        <w:lastRenderedPageBreak/>
        <w:t>tendencję do zaniedbywania swoich relacji osobistych, jak i zdrowi</w:t>
      </w:r>
      <w:r>
        <w:rPr>
          <w:rFonts w:cstheme="minorHAnsi"/>
          <w:color w:val="000000" w:themeColor="text1"/>
          <w:sz w:val="24"/>
          <w:szCs w:val="24"/>
        </w:rPr>
        <w:t>a</w:t>
      </w:r>
      <w:r w:rsidRPr="00973A91">
        <w:rPr>
          <w:rFonts w:cstheme="minorHAnsi"/>
          <w:color w:val="000000" w:themeColor="text1"/>
          <w:sz w:val="24"/>
          <w:szCs w:val="24"/>
        </w:rPr>
        <w:t xml:space="preserve"> psychiczne</w:t>
      </w:r>
      <w:r>
        <w:rPr>
          <w:rFonts w:cstheme="minorHAnsi"/>
          <w:color w:val="000000" w:themeColor="text1"/>
          <w:sz w:val="24"/>
          <w:szCs w:val="24"/>
        </w:rPr>
        <w:t>go</w:t>
      </w:r>
      <w:r w:rsidRPr="00973A91">
        <w:rPr>
          <w:rFonts w:cstheme="minorHAnsi"/>
          <w:color w:val="000000" w:themeColor="text1"/>
          <w:sz w:val="24"/>
          <w:szCs w:val="24"/>
        </w:rPr>
        <w:t xml:space="preserve">. </w:t>
      </w:r>
      <w:r w:rsidRPr="003F17B2">
        <w:rPr>
          <w:rFonts w:cstheme="minorHAnsi"/>
          <w:b/>
          <w:color w:val="000000" w:themeColor="text1"/>
          <w:sz w:val="24"/>
          <w:szCs w:val="24"/>
        </w:rPr>
        <w:t xml:space="preserve">Efektem będzie wzrost zaburzeń zachowania, zwiększenie występowania przemocy oraz uzależnień. </w:t>
      </w:r>
    </w:p>
    <w:p w14:paraId="47055A32" w14:textId="77777777" w:rsidR="00D33F5A" w:rsidRPr="00973A91" w:rsidRDefault="00D33F5A" w:rsidP="00D33F5A">
      <w:pPr>
        <w:spacing w:after="120" w:line="276" w:lineRule="auto"/>
        <w:rPr>
          <w:rFonts w:cstheme="minorHAnsi"/>
          <w:sz w:val="24"/>
          <w:szCs w:val="24"/>
        </w:rPr>
      </w:pPr>
      <w:r w:rsidRPr="00973A91">
        <w:rPr>
          <w:rFonts w:cstheme="minorHAnsi"/>
          <w:color w:val="000000" w:themeColor="text1"/>
          <w:sz w:val="24"/>
          <w:szCs w:val="24"/>
        </w:rPr>
        <w:t>Z drugiej strony, obserwowany jest długofalowy trend związany z modą na zdro</w:t>
      </w:r>
      <w:r w:rsidR="00CE5913">
        <w:rPr>
          <w:rFonts w:cstheme="minorHAnsi"/>
          <w:color w:val="000000" w:themeColor="text1"/>
          <w:sz w:val="24"/>
          <w:szCs w:val="24"/>
        </w:rPr>
        <w:t>wy styl życia, w tym również dbanie</w:t>
      </w:r>
      <w:r w:rsidRPr="00973A91">
        <w:rPr>
          <w:rFonts w:cstheme="minorHAnsi"/>
          <w:color w:val="000000" w:themeColor="text1"/>
          <w:sz w:val="24"/>
          <w:szCs w:val="24"/>
        </w:rPr>
        <w:t xml:space="preserve"> o zdrowie psychiczne. </w:t>
      </w:r>
      <w:r w:rsidRPr="003F17B2">
        <w:rPr>
          <w:rFonts w:cstheme="minorHAnsi"/>
          <w:b/>
          <w:color w:val="000000" w:themeColor="text1"/>
          <w:sz w:val="24"/>
          <w:szCs w:val="24"/>
        </w:rPr>
        <w:t xml:space="preserve">W długim okresie </w:t>
      </w:r>
      <w:r>
        <w:rPr>
          <w:rFonts w:cstheme="minorHAnsi"/>
          <w:b/>
          <w:color w:val="000000" w:themeColor="text1"/>
          <w:sz w:val="24"/>
          <w:szCs w:val="24"/>
        </w:rPr>
        <w:t>będzie</w:t>
      </w:r>
      <w:r w:rsidRPr="003F17B2">
        <w:rPr>
          <w:rFonts w:cstheme="minorHAnsi"/>
          <w:b/>
          <w:color w:val="000000" w:themeColor="text1"/>
          <w:sz w:val="24"/>
          <w:szCs w:val="24"/>
        </w:rPr>
        <w:t xml:space="preserve"> to stanowić </w:t>
      </w:r>
      <w:r w:rsidR="00031A57">
        <w:rPr>
          <w:rFonts w:cstheme="minorHAnsi"/>
          <w:b/>
          <w:color w:val="000000" w:themeColor="text1"/>
          <w:sz w:val="24"/>
          <w:szCs w:val="24"/>
        </w:rPr>
        <w:t>s</w:t>
      </w:r>
      <w:r w:rsidRPr="003F17B2">
        <w:rPr>
          <w:rFonts w:cstheme="minorHAnsi"/>
          <w:b/>
          <w:color w:val="000000" w:themeColor="text1"/>
          <w:sz w:val="24"/>
          <w:szCs w:val="24"/>
        </w:rPr>
        <w:t xml:space="preserve">zansę na zmniejszenie społecznej akceptacji przemocy oraz </w:t>
      </w:r>
      <w:proofErr w:type="spellStart"/>
      <w:r w:rsidRPr="003F17B2">
        <w:rPr>
          <w:rFonts w:cstheme="minorHAnsi"/>
          <w:b/>
          <w:color w:val="000000" w:themeColor="text1"/>
          <w:sz w:val="24"/>
          <w:szCs w:val="24"/>
        </w:rPr>
        <w:t>zachowań</w:t>
      </w:r>
      <w:proofErr w:type="spellEnd"/>
      <w:r w:rsidRPr="003F17B2">
        <w:rPr>
          <w:rFonts w:cstheme="minorHAnsi"/>
          <w:b/>
          <w:color w:val="000000" w:themeColor="text1"/>
          <w:sz w:val="24"/>
          <w:szCs w:val="24"/>
        </w:rPr>
        <w:t xml:space="preserve"> r</w:t>
      </w:r>
      <w:r w:rsidR="00CE5913">
        <w:rPr>
          <w:rFonts w:cstheme="minorHAnsi"/>
          <w:b/>
          <w:color w:val="000000" w:themeColor="text1"/>
          <w:sz w:val="24"/>
          <w:szCs w:val="24"/>
        </w:rPr>
        <w:t>yzykownych</w:t>
      </w:r>
      <w:r w:rsidRPr="00973A91">
        <w:rPr>
          <w:rFonts w:cstheme="minorHAnsi"/>
          <w:color w:val="000000" w:themeColor="text1"/>
          <w:sz w:val="24"/>
          <w:szCs w:val="24"/>
        </w:rPr>
        <w:t xml:space="preserve">. W tym procesie </w:t>
      </w:r>
      <w:r>
        <w:rPr>
          <w:rFonts w:cstheme="minorHAnsi"/>
          <w:color w:val="000000" w:themeColor="text1"/>
          <w:sz w:val="24"/>
          <w:szCs w:val="24"/>
        </w:rPr>
        <w:t>kluczowe</w:t>
      </w:r>
      <w:r w:rsidRPr="00973A91">
        <w:rPr>
          <w:rFonts w:cstheme="minorHAnsi"/>
          <w:color w:val="000000" w:themeColor="text1"/>
          <w:sz w:val="24"/>
          <w:szCs w:val="24"/>
        </w:rPr>
        <w:t xml:space="preserve"> będzie wzmocnienie czynników chroniących, takich jak bliskie więzi rodzinne, przynależność do pozytywnych grup rówieśniczych, pozytywny klimat szkoły</w:t>
      </w:r>
      <w:r w:rsidRPr="00973A91">
        <w:rPr>
          <w:rFonts w:cstheme="minorHAnsi"/>
          <w:sz w:val="24"/>
          <w:szCs w:val="24"/>
        </w:rPr>
        <w:t>, umiejętności społeczne czy przyjazne środowisko i</w:t>
      </w:r>
      <w:r>
        <w:rPr>
          <w:rFonts w:cstheme="minorHAnsi"/>
          <w:sz w:val="24"/>
          <w:szCs w:val="24"/>
        </w:rPr>
        <w:t> </w:t>
      </w:r>
      <w:r w:rsidRPr="00973A91">
        <w:rPr>
          <w:rFonts w:cstheme="minorHAnsi"/>
          <w:sz w:val="24"/>
          <w:szCs w:val="24"/>
        </w:rPr>
        <w:t>sąsiedztwo.</w:t>
      </w:r>
    </w:p>
    <w:p w14:paraId="3361FE77" w14:textId="77777777" w:rsidR="00D33F5A" w:rsidRDefault="00D33F5A" w:rsidP="00D33F5A">
      <w:pPr>
        <w:spacing w:before="120" w:line="276" w:lineRule="auto"/>
        <w:rPr>
          <w:rFonts w:cstheme="minorHAnsi"/>
          <w:color w:val="000000" w:themeColor="text1"/>
          <w:sz w:val="24"/>
          <w:szCs w:val="24"/>
        </w:rPr>
      </w:pPr>
      <w:r>
        <w:rPr>
          <w:rFonts w:cstheme="minorHAnsi"/>
          <w:b/>
          <w:color w:val="000000" w:themeColor="text1"/>
          <w:sz w:val="24"/>
          <w:szCs w:val="24"/>
        </w:rPr>
        <w:t>Wzmacniającym</w:t>
      </w:r>
      <w:r w:rsidRPr="003F17B2">
        <w:rPr>
          <w:rFonts w:cstheme="minorHAnsi"/>
          <w:b/>
          <w:color w:val="000000" w:themeColor="text1"/>
          <w:sz w:val="24"/>
          <w:szCs w:val="24"/>
        </w:rPr>
        <w:t xml:space="preserve"> się trendem będzie </w:t>
      </w:r>
      <w:r>
        <w:rPr>
          <w:rFonts w:cstheme="minorHAnsi"/>
          <w:b/>
          <w:color w:val="000000" w:themeColor="text1"/>
          <w:sz w:val="24"/>
          <w:szCs w:val="24"/>
        </w:rPr>
        <w:t>zwiększone</w:t>
      </w:r>
      <w:r w:rsidRPr="003F17B2">
        <w:rPr>
          <w:rFonts w:cstheme="minorHAnsi"/>
          <w:b/>
          <w:color w:val="000000" w:themeColor="text1"/>
          <w:sz w:val="24"/>
          <w:szCs w:val="24"/>
        </w:rPr>
        <w:t xml:space="preserve"> obciążenie obowiązkami pracowników socjalnych, osób prowadzących rodzinne formy wsparcia i członków rodzin osób wymagających stałej opieki</w:t>
      </w:r>
      <w:r w:rsidRPr="00973A91">
        <w:rPr>
          <w:rFonts w:cstheme="minorHAnsi"/>
          <w:color w:val="000000" w:themeColor="text1"/>
          <w:sz w:val="24"/>
          <w:szCs w:val="24"/>
        </w:rPr>
        <w:t>. Ich warunki pracy, niskie zarobki czy niski prestiż pracy opiekuńczej mogą</w:t>
      </w:r>
      <w:r>
        <w:rPr>
          <w:rFonts w:cstheme="minorHAnsi"/>
          <w:color w:val="000000" w:themeColor="text1"/>
          <w:sz w:val="24"/>
          <w:szCs w:val="24"/>
        </w:rPr>
        <w:t xml:space="preserve"> </w:t>
      </w:r>
      <w:r w:rsidRPr="00973A91">
        <w:rPr>
          <w:rFonts w:cstheme="minorHAnsi"/>
          <w:color w:val="000000" w:themeColor="text1"/>
          <w:sz w:val="24"/>
          <w:szCs w:val="24"/>
        </w:rPr>
        <w:t>przyczynić się do obniżeni</w:t>
      </w:r>
      <w:r>
        <w:rPr>
          <w:rFonts w:cstheme="minorHAnsi"/>
          <w:color w:val="000000" w:themeColor="text1"/>
          <w:sz w:val="24"/>
          <w:szCs w:val="24"/>
        </w:rPr>
        <w:t>a</w:t>
      </w:r>
      <w:r w:rsidRPr="00973A91">
        <w:rPr>
          <w:rFonts w:cstheme="minorHAnsi"/>
          <w:color w:val="000000" w:themeColor="text1"/>
          <w:sz w:val="24"/>
          <w:szCs w:val="24"/>
        </w:rPr>
        <w:t xml:space="preserve"> motywacji i wypaleni</w:t>
      </w:r>
      <w:r>
        <w:rPr>
          <w:rFonts w:cstheme="minorHAnsi"/>
          <w:color w:val="000000" w:themeColor="text1"/>
          <w:sz w:val="24"/>
          <w:szCs w:val="24"/>
        </w:rPr>
        <w:t>a</w:t>
      </w:r>
      <w:r w:rsidRPr="00973A91">
        <w:rPr>
          <w:rFonts w:cstheme="minorHAnsi"/>
          <w:color w:val="000000" w:themeColor="text1"/>
          <w:sz w:val="24"/>
          <w:szCs w:val="24"/>
        </w:rPr>
        <w:t xml:space="preserve"> osobistego czy zawodowego. </w:t>
      </w:r>
      <w:r>
        <w:rPr>
          <w:rFonts w:cstheme="minorHAnsi"/>
          <w:color w:val="000000" w:themeColor="text1"/>
          <w:sz w:val="24"/>
          <w:szCs w:val="24"/>
        </w:rPr>
        <w:t>C</w:t>
      </w:r>
      <w:r w:rsidRPr="00973A91">
        <w:rPr>
          <w:rFonts w:cstheme="minorHAnsi"/>
          <w:color w:val="000000" w:themeColor="text1"/>
          <w:sz w:val="24"/>
          <w:szCs w:val="24"/>
        </w:rPr>
        <w:t>iężar towarzyszenia ludziom w trudnych sytuacjach jest wpisany w ich codzienne obowiązk</w:t>
      </w:r>
      <w:r>
        <w:rPr>
          <w:rFonts w:cstheme="minorHAnsi"/>
          <w:color w:val="000000" w:themeColor="text1"/>
          <w:sz w:val="24"/>
          <w:szCs w:val="24"/>
        </w:rPr>
        <w:t xml:space="preserve">i. Z pewnością silniejsza będzie </w:t>
      </w:r>
      <w:r w:rsidRPr="00973A91">
        <w:rPr>
          <w:rFonts w:cstheme="minorHAnsi"/>
          <w:color w:val="000000" w:themeColor="text1"/>
          <w:sz w:val="24"/>
          <w:szCs w:val="24"/>
        </w:rPr>
        <w:t xml:space="preserve">potrzeba zapewnienie </w:t>
      </w:r>
      <w:r>
        <w:rPr>
          <w:rFonts w:cstheme="minorHAnsi"/>
          <w:color w:val="000000" w:themeColor="text1"/>
          <w:sz w:val="24"/>
          <w:szCs w:val="24"/>
        </w:rPr>
        <w:t>wsparcia</w:t>
      </w:r>
      <w:r w:rsidRPr="00973A91">
        <w:rPr>
          <w:rFonts w:cstheme="minorHAnsi"/>
          <w:color w:val="000000" w:themeColor="text1"/>
          <w:sz w:val="24"/>
          <w:szCs w:val="24"/>
        </w:rPr>
        <w:t xml:space="preserve"> pracownikom socjalnym. </w:t>
      </w:r>
    </w:p>
    <w:p w14:paraId="516BEDF3" w14:textId="77777777" w:rsidR="00D33F5A" w:rsidRPr="00973A91" w:rsidRDefault="00D33F5A" w:rsidP="00037092">
      <w:pPr>
        <w:keepNext/>
        <w:spacing w:before="120" w:after="0" w:line="276" w:lineRule="auto"/>
        <w:rPr>
          <w:rFonts w:cstheme="minorHAnsi"/>
          <w:color w:val="2E74B5" w:themeColor="accent1" w:themeShade="BF"/>
          <w:sz w:val="24"/>
          <w:szCs w:val="24"/>
        </w:rPr>
      </w:pPr>
      <w:r w:rsidRPr="00973A91">
        <w:rPr>
          <w:rFonts w:cstheme="minorHAnsi"/>
          <w:color w:val="2E74B5" w:themeColor="accent1" w:themeShade="BF"/>
          <w:sz w:val="24"/>
          <w:szCs w:val="24"/>
        </w:rPr>
        <w:t xml:space="preserve">Nowe problemy </w:t>
      </w:r>
    </w:p>
    <w:p w14:paraId="3494717F" w14:textId="77777777" w:rsidR="00D33F5A" w:rsidRPr="00973A91" w:rsidRDefault="00D33F5A" w:rsidP="00037092">
      <w:pPr>
        <w:spacing w:after="120" w:line="276" w:lineRule="auto"/>
        <w:rPr>
          <w:rFonts w:cstheme="minorHAnsi"/>
          <w:color w:val="000000" w:themeColor="text1"/>
          <w:sz w:val="24"/>
          <w:szCs w:val="24"/>
        </w:rPr>
      </w:pPr>
      <w:r w:rsidRPr="00665786">
        <w:rPr>
          <w:rFonts w:cstheme="minorHAnsi"/>
          <w:b/>
          <w:color w:val="000000" w:themeColor="text1"/>
          <w:sz w:val="24"/>
          <w:szCs w:val="24"/>
        </w:rPr>
        <w:t>Dotychczasowe przemiany widoczne w sferach gospodarczych oraz kulturowych uwydatniają konflikty społeczne oraz międzypokoleniowe – ten trend będzie się utrzymywał</w:t>
      </w:r>
      <w:r w:rsidRPr="00973A91">
        <w:rPr>
          <w:rFonts w:cstheme="minorHAnsi"/>
          <w:color w:val="000000" w:themeColor="text1"/>
          <w:sz w:val="24"/>
          <w:szCs w:val="24"/>
        </w:rPr>
        <w:t>. Wraz z zachodzącą obecnie zmianą ról kobiet i mężczyzn można oczekiwać intensyfikacji konfliktów w rodzinach oraz miejscach pracy.</w:t>
      </w:r>
      <w:r>
        <w:rPr>
          <w:rFonts w:cstheme="minorHAnsi"/>
          <w:color w:val="000000" w:themeColor="text1"/>
          <w:sz w:val="24"/>
          <w:szCs w:val="24"/>
        </w:rPr>
        <w:t xml:space="preserve"> S</w:t>
      </w:r>
      <w:r w:rsidRPr="00973A91">
        <w:rPr>
          <w:rFonts w:cstheme="minorHAnsi"/>
          <w:color w:val="000000" w:themeColor="text1"/>
          <w:sz w:val="24"/>
          <w:szCs w:val="24"/>
        </w:rPr>
        <w:t>tres, konsekwencj</w:t>
      </w:r>
      <w:r>
        <w:rPr>
          <w:rFonts w:cstheme="minorHAnsi"/>
          <w:color w:val="000000" w:themeColor="text1"/>
          <w:sz w:val="24"/>
          <w:szCs w:val="24"/>
        </w:rPr>
        <w:t>e</w:t>
      </w:r>
      <w:r w:rsidRPr="00973A91">
        <w:rPr>
          <w:rFonts w:cstheme="minorHAnsi"/>
          <w:color w:val="000000" w:themeColor="text1"/>
          <w:sz w:val="24"/>
          <w:szCs w:val="24"/>
        </w:rPr>
        <w:t xml:space="preserve"> łączenia ról rodzinnych wśród kobiet, oraz rosnąca frustracja i niezadowolenie z relacji z najbliższymi oraz poczucie samotności wśród mężczyzn to procesy, których wpływ może być widoczny w</w:t>
      </w:r>
      <w:r>
        <w:rPr>
          <w:rFonts w:cstheme="minorHAnsi"/>
          <w:color w:val="000000" w:themeColor="text1"/>
          <w:sz w:val="24"/>
          <w:szCs w:val="24"/>
        </w:rPr>
        <w:t> </w:t>
      </w:r>
      <w:r w:rsidRPr="00973A91">
        <w:rPr>
          <w:rFonts w:cstheme="minorHAnsi"/>
          <w:color w:val="000000" w:themeColor="text1"/>
          <w:sz w:val="24"/>
          <w:szCs w:val="24"/>
        </w:rPr>
        <w:t xml:space="preserve">kolejnych </w:t>
      </w:r>
      <w:r>
        <w:rPr>
          <w:rFonts w:cstheme="minorHAnsi"/>
          <w:color w:val="000000" w:themeColor="text1"/>
          <w:sz w:val="24"/>
          <w:szCs w:val="24"/>
        </w:rPr>
        <w:t>latach</w:t>
      </w:r>
      <w:r w:rsidRPr="00973A91">
        <w:rPr>
          <w:rFonts w:cstheme="minorHAnsi"/>
          <w:color w:val="000000" w:themeColor="text1"/>
          <w:sz w:val="24"/>
          <w:szCs w:val="24"/>
        </w:rPr>
        <w:t xml:space="preserve">. </w:t>
      </w:r>
    </w:p>
    <w:p w14:paraId="3DD2F665" w14:textId="77777777" w:rsidR="00D33F5A" w:rsidRPr="00973A91" w:rsidRDefault="00D33F5A" w:rsidP="00037092">
      <w:pPr>
        <w:spacing w:after="120" w:line="276" w:lineRule="auto"/>
        <w:rPr>
          <w:rFonts w:cstheme="minorHAnsi"/>
          <w:sz w:val="24"/>
          <w:szCs w:val="24"/>
        </w:rPr>
      </w:pPr>
      <w:r>
        <w:rPr>
          <w:rFonts w:cstheme="minorHAnsi"/>
          <w:sz w:val="24"/>
          <w:szCs w:val="24"/>
        </w:rPr>
        <w:t xml:space="preserve">Trendy demograficzne związane </w:t>
      </w:r>
      <w:r w:rsidRPr="00443166">
        <w:rPr>
          <w:rFonts w:cstheme="minorHAnsi"/>
          <w:b/>
          <w:sz w:val="24"/>
          <w:szCs w:val="24"/>
        </w:rPr>
        <w:t>ze starzeniem się społeczeństwa</w:t>
      </w:r>
      <w:r>
        <w:rPr>
          <w:rFonts w:cstheme="minorHAnsi"/>
          <w:sz w:val="24"/>
          <w:szCs w:val="24"/>
        </w:rPr>
        <w:t>, nie były dotąd silnie odczuwane w stolicy. Można jednak przewidywać</w:t>
      </w:r>
      <w:r w:rsidRPr="00973A91">
        <w:rPr>
          <w:rFonts w:cstheme="minorHAnsi"/>
          <w:sz w:val="24"/>
          <w:szCs w:val="24"/>
        </w:rPr>
        <w:t>, że</w:t>
      </w:r>
      <w:r>
        <w:rPr>
          <w:rFonts w:cstheme="minorHAnsi"/>
          <w:sz w:val="24"/>
          <w:szCs w:val="24"/>
        </w:rPr>
        <w:t xml:space="preserve"> </w:t>
      </w:r>
      <w:r w:rsidRPr="00665786">
        <w:rPr>
          <w:rFonts w:cstheme="minorHAnsi"/>
          <w:b/>
          <w:sz w:val="24"/>
          <w:szCs w:val="24"/>
        </w:rPr>
        <w:t>problemy demograficzne będą coraz wyraźniej odczuwane a znaczenie usług opiekuńczych będzie rosło.</w:t>
      </w:r>
      <w:r w:rsidRPr="00973A91">
        <w:rPr>
          <w:rFonts w:cstheme="minorHAnsi"/>
          <w:sz w:val="24"/>
          <w:szCs w:val="24"/>
        </w:rPr>
        <w:t xml:space="preserve"> Opieka</w:t>
      </w:r>
      <w:r>
        <w:rPr>
          <w:rFonts w:cstheme="minorHAnsi"/>
          <w:sz w:val="24"/>
          <w:szCs w:val="24"/>
        </w:rPr>
        <w:t xml:space="preserve"> nad osobami z ograniczoną sprawnością</w:t>
      </w:r>
      <w:r w:rsidRPr="00973A91">
        <w:rPr>
          <w:rFonts w:cstheme="minorHAnsi"/>
          <w:sz w:val="24"/>
          <w:szCs w:val="24"/>
        </w:rPr>
        <w:t xml:space="preserve"> to wymagająca i coraz częściej potrzebna społecznie rola życiowa i</w:t>
      </w:r>
      <w:r>
        <w:rPr>
          <w:rFonts w:cstheme="minorHAnsi"/>
          <w:sz w:val="24"/>
          <w:szCs w:val="24"/>
        </w:rPr>
        <w:t> </w:t>
      </w:r>
      <w:r w:rsidRPr="00973A91">
        <w:rPr>
          <w:rFonts w:cstheme="minorHAnsi"/>
          <w:sz w:val="24"/>
          <w:szCs w:val="24"/>
        </w:rPr>
        <w:t>usługa.</w:t>
      </w:r>
      <w:r>
        <w:rPr>
          <w:rFonts w:cstheme="minorHAnsi"/>
          <w:sz w:val="24"/>
          <w:szCs w:val="24"/>
        </w:rPr>
        <w:t xml:space="preserve"> Stanowić to będzie również rosnące wyzwanie dla organizacji miasta i pomocy społecznej. </w:t>
      </w:r>
    </w:p>
    <w:p w14:paraId="614351B0" w14:textId="77777777" w:rsidR="00D33F5A" w:rsidRDefault="00D33F5A" w:rsidP="00037092">
      <w:pPr>
        <w:spacing w:after="120" w:line="276" w:lineRule="auto"/>
        <w:rPr>
          <w:rFonts w:cstheme="minorHAnsi"/>
          <w:color w:val="000000" w:themeColor="text1"/>
          <w:sz w:val="24"/>
          <w:szCs w:val="24"/>
        </w:rPr>
      </w:pPr>
      <w:r>
        <w:rPr>
          <w:rFonts w:cstheme="minorHAnsi"/>
          <w:b/>
          <w:color w:val="000000" w:themeColor="text1"/>
          <w:sz w:val="24"/>
          <w:szCs w:val="24"/>
        </w:rPr>
        <w:t>Coraz bardziej palącym wyzwaniem</w:t>
      </w:r>
      <w:r w:rsidRPr="00443166">
        <w:rPr>
          <w:rFonts w:cstheme="minorHAnsi"/>
          <w:b/>
          <w:color w:val="000000" w:themeColor="text1"/>
          <w:sz w:val="24"/>
          <w:szCs w:val="24"/>
        </w:rPr>
        <w:t xml:space="preserve"> społecznym </w:t>
      </w:r>
      <w:r>
        <w:rPr>
          <w:rFonts w:cstheme="minorHAnsi"/>
          <w:b/>
          <w:color w:val="000000" w:themeColor="text1"/>
          <w:sz w:val="24"/>
          <w:szCs w:val="24"/>
        </w:rPr>
        <w:t>w zmieniającym się świecie będzie</w:t>
      </w:r>
      <w:r w:rsidRPr="00443166">
        <w:rPr>
          <w:rFonts w:cstheme="minorHAnsi"/>
          <w:b/>
          <w:color w:val="000000" w:themeColor="text1"/>
          <w:sz w:val="24"/>
          <w:szCs w:val="24"/>
        </w:rPr>
        <w:t xml:space="preserve"> łączenie usług opieki nad dziećmi z karierą zawodową</w:t>
      </w:r>
      <w:r>
        <w:rPr>
          <w:rFonts w:cstheme="minorHAnsi"/>
          <w:b/>
          <w:color w:val="000000" w:themeColor="text1"/>
          <w:sz w:val="24"/>
          <w:szCs w:val="24"/>
        </w:rPr>
        <w:t xml:space="preserve"> rodziców</w:t>
      </w:r>
      <w:r w:rsidRPr="00443166">
        <w:rPr>
          <w:rFonts w:cstheme="minorHAnsi"/>
          <w:b/>
          <w:color w:val="000000" w:themeColor="text1"/>
          <w:sz w:val="24"/>
          <w:szCs w:val="24"/>
        </w:rPr>
        <w:t>.</w:t>
      </w:r>
      <w:r>
        <w:rPr>
          <w:rFonts w:cstheme="minorHAnsi"/>
          <w:color w:val="000000" w:themeColor="text1"/>
          <w:sz w:val="24"/>
          <w:szCs w:val="24"/>
        </w:rPr>
        <w:t xml:space="preserve"> </w:t>
      </w:r>
      <w:r w:rsidR="00C77DEE">
        <w:rPr>
          <w:rFonts w:cstheme="minorHAnsi"/>
          <w:color w:val="000000" w:themeColor="text1"/>
          <w:sz w:val="24"/>
          <w:szCs w:val="24"/>
        </w:rPr>
        <w:t>Powoduje to rosnące zapotrzebowanie na usługi o</w:t>
      </w:r>
      <w:r w:rsidRPr="00973A91">
        <w:rPr>
          <w:rFonts w:cstheme="minorHAnsi"/>
          <w:color w:val="000000" w:themeColor="text1"/>
          <w:sz w:val="24"/>
          <w:szCs w:val="24"/>
        </w:rPr>
        <w:t>piek</w:t>
      </w:r>
      <w:r w:rsidR="00C77DEE">
        <w:rPr>
          <w:rFonts w:cstheme="minorHAnsi"/>
          <w:color w:val="000000" w:themeColor="text1"/>
          <w:sz w:val="24"/>
          <w:szCs w:val="24"/>
        </w:rPr>
        <w:t>i</w:t>
      </w:r>
      <w:r>
        <w:rPr>
          <w:rFonts w:cstheme="minorHAnsi"/>
          <w:color w:val="000000" w:themeColor="text1"/>
          <w:sz w:val="24"/>
          <w:szCs w:val="24"/>
        </w:rPr>
        <w:t xml:space="preserve"> </w:t>
      </w:r>
      <w:r w:rsidR="00C77DEE">
        <w:rPr>
          <w:rFonts w:cstheme="minorHAnsi"/>
          <w:color w:val="000000" w:themeColor="text1"/>
          <w:sz w:val="24"/>
          <w:szCs w:val="24"/>
        </w:rPr>
        <w:t xml:space="preserve">nad dziećmi </w:t>
      </w:r>
      <w:r>
        <w:rPr>
          <w:rFonts w:cstheme="minorHAnsi"/>
          <w:color w:val="000000" w:themeColor="text1"/>
          <w:sz w:val="24"/>
          <w:szCs w:val="24"/>
        </w:rPr>
        <w:t xml:space="preserve">i </w:t>
      </w:r>
      <w:r w:rsidR="00C77DEE">
        <w:rPr>
          <w:rFonts w:cstheme="minorHAnsi"/>
          <w:color w:val="000000" w:themeColor="text1"/>
          <w:sz w:val="24"/>
          <w:szCs w:val="24"/>
        </w:rPr>
        <w:t>wsparcia rodzin.</w:t>
      </w:r>
    </w:p>
    <w:p w14:paraId="6EA1B456" w14:textId="77777777" w:rsidR="00D33F5A" w:rsidRDefault="00D33F5A" w:rsidP="00D33F5A">
      <w:pPr>
        <w:spacing w:before="120" w:after="0" w:line="276" w:lineRule="auto"/>
        <w:rPr>
          <w:rFonts w:cstheme="minorHAnsi"/>
          <w:color w:val="2E74B5" w:themeColor="accent1" w:themeShade="BF"/>
          <w:sz w:val="24"/>
          <w:szCs w:val="24"/>
        </w:rPr>
      </w:pPr>
      <w:r w:rsidRPr="00973A91">
        <w:rPr>
          <w:rFonts w:cstheme="minorHAnsi"/>
          <w:color w:val="2E74B5" w:themeColor="accent1" w:themeShade="BF"/>
          <w:sz w:val="24"/>
          <w:szCs w:val="24"/>
        </w:rPr>
        <w:t>Nowi użytkownicy i nowe oferty</w:t>
      </w:r>
    </w:p>
    <w:p w14:paraId="4C903A8E" w14:textId="77777777" w:rsidR="00D33F5A" w:rsidRPr="00973A91" w:rsidRDefault="00D33F5A" w:rsidP="00037092">
      <w:pPr>
        <w:spacing w:after="120" w:line="276" w:lineRule="auto"/>
        <w:rPr>
          <w:rFonts w:cstheme="minorHAnsi"/>
          <w:color w:val="000000" w:themeColor="text1"/>
          <w:sz w:val="24"/>
        </w:rPr>
      </w:pPr>
      <w:r w:rsidRPr="00443166">
        <w:rPr>
          <w:rFonts w:cstheme="minorHAnsi"/>
          <w:b/>
          <w:color w:val="000000" w:themeColor="text1"/>
          <w:sz w:val="24"/>
        </w:rPr>
        <w:t>Dzięki rozwojowi technologii i unowocześnianiu systemu, oferta usług społecznych będzie coraz bardziej nowoczesna i różnorodna</w:t>
      </w:r>
      <w:r w:rsidRPr="00973A91">
        <w:rPr>
          <w:rFonts w:cstheme="minorHAnsi"/>
          <w:color w:val="000000" w:themeColor="text1"/>
          <w:sz w:val="24"/>
        </w:rPr>
        <w:t xml:space="preserve">. Rynek usług prywatnych i komunalnych będą razem tworzyły szerszą </w:t>
      </w:r>
      <w:r w:rsidR="00E824E7">
        <w:rPr>
          <w:rFonts w:cstheme="minorHAnsi"/>
          <w:color w:val="000000" w:themeColor="text1"/>
          <w:sz w:val="24"/>
        </w:rPr>
        <w:t>ofert</w:t>
      </w:r>
      <w:r w:rsidR="00EE693C">
        <w:rPr>
          <w:rFonts w:cstheme="minorHAnsi"/>
          <w:color w:val="000000" w:themeColor="text1"/>
          <w:sz w:val="24"/>
        </w:rPr>
        <w:t>ę</w:t>
      </w:r>
      <w:r w:rsidRPr="00973A91">
        <w:rPr>
          <w:rFonts w:cstheme="minorHAnsi"/>
          <w:color w:val="000000" w:themeColor="text1"/>
          <w:sz w:val="24"/>
        </w:rPr>
        <w:t xml:space="preserve">, </w:t>
      </w:r>
      <w:r>
        <w:rPr>
          <w:rFonts w:cstheme="minorHAnsi"/>
          <w:color w:val="000000" w:themeColor="text1"/>
          <w:sz w:val="24"/>
        </w:rPr>
        <w:t xml:space="preserve">z której </w:t>
      </w:r>
      <w:r w:rsidRPr="00973A91">
        <w:rPr>
          <w:rFonts w:cstheme="minorHAnsi"/>
          <w:color w:val="000000" w:themeColor="text1"/>
          <w:sz w:val="24"/>
        </w:rPr>
        <w:t xml:space="preserve">mieszkańcy </w:t>
      </w:r>
      <w:r>
        <w:rPr>
          <w:rFonts w:cstheme="minorHAnsi"/>
          <w:color w:val="000000" w:themeColor="text1"/>
          <w:sz w:val="24"/>
        </w:rPr>
        <w:t>będą mogli</w:t>
      </w:r>
      <w:r w:rsidRPr="00973A91">
        <w:rPr>
          <w:rFonts w:cstheme="minorHAnsi"/>
          <w:color w:val="000000" w:themeColor="text1"/>
          <w:sz w:val="24"/>
        </w:rPr>
        <w:t xml:space="preserve"> wybierać </w:t>
      </w:r>
      <w:r w:rsidR="00E824E7">
        <w:rPr>
          <w:rFonts w:cstheme="minorHAnsi"/>
          <w:color w:val="000000" w:themeColor="text1"/>
          <w:sz w:val="24"/>
        </w:rPr>
        <w:t xml:space="preserve">świadczenia </w:t>
      </w:r>
      <w:r w:rsidRPr="00973A91">
        <w:rPr>
          <w:rFonts w:cstheme="minorHAnsi"/>
          <w:color w:val="000000" w:themeColor="text1"/>
          <w:sz w:val="24"/>
        </w:rPr>
        <w:t xml:space="preserve">zgodnie ze swoimi indywidualnymi potrzebami i możliwościami. </w:t>
      </w:r>
    </w:p>
    <w:p w14:paraId="54234867" w14:textId="77777777" w:rsidR="00D33F5A" w:rsidRPr="00973A91" w:rsidRDefault="00D33F5A" w:rsidP="00037092">
      <w:pPr>
        <w:spacing w:after="120" w:line="276" w:lineRule="auto"/>
        <w:rPr>
          <w:rFonts w:cstheme="minorHAnsi"/>
          <w:color w:val="000000" w:themeColor="text1"/>
          <w:sz w:val="24"/>
        </w:rPr>
      </w:pPr>
      <w:r w:rsidRPr="00973A91">
        <w:rPr>
          <w:rFonts w:cstheme="minorHAnsi"/>
          <w:color w:val="000000" w:themeColor="text1"/>
          <w:sz w:val="24"/>
        </w:rPr>
        <w:t xml:space="preserve">System wsparcia </w:t>
      </w:r>
      <w:r>
        <w:rPr>
          <w:rFonts w:cstheme="minorHAnsi"/>
          <w:color w:val="000000" w:themeColor="text1"/>
          <w:sz w:val="24"/>
        </w:rPr>
        <w:t xml:space="preserve">społecznego </w:t>
      </w:r>
      <w:r w:rsidRPr="00973A91">
        <w:rPr>
          <w:rFonts w:cstheme="minorHAnsi"/>
          <w:color w:val="000000" w:themeColor="text1"/>
          <w:sz w:val="24"/>
        </w:rPr>
        <w:t xml:space="preserve">tworzą w Warszawie zarówno silne instytucje, jak i organizacje pozarządowe. Efektem ponad 10 lat współpracy międzysektorowej będzie </w:t>
      </w:r>
      <w:r w:rsidRPr="00443166">
        <w:rPr>
          <w:rFonts w:cstheme="minorHAnsi"/>
          <w:b/>
          <w:color w:val="000000" w:themeColor="text1"/>
          <w:sz w:val="24"/>
        </w:rPr>
        <w:t xml:space="preserve">dalsze </w:t>
      </w:r>
      <w:r w:rsidRPr="00443166">
        <w:rPr>
          <w:rFonts w:cstheme="minorHAnsi"/>
          <w:b/>
          <w:color w:val="000000" w:themeColor="text1"/>
          <w:sz w:val="24"/>
        </w:rPr>
        <w:lastRenderedPageBreak/>
        <w:t>wzmacnianie partnerstw lokalnych, konsorcjów działających na obszarach kumulacji problemów społecznych i dialog systematycznie kształtujący polityki publiczne</w:t>
      </w:r>
      <w:r w:rsidRPr="00973A91">
        <w:rPr>
          <w:rFonts w:cstheme="minorHAnsi"/>
          <w:color w:val="000000" w:themeColor="text1"/>
          <w:sz w:val="24"/>
        </w:rPr>
        <w:t xml:space="preserve">. </w:t>
      </w:r>
    </w:p>
    <w:p w14:paraId="689D8A0E" w14:textId="77777777" w:rsidR="00D33F5A" w:rsidRPr="00417C84" w:rsidRDefault="00D33F5A" w:rsidP="00037092">
      <w:pPr>
        <w:spacing w:after="120" w:line="276" w:lineRule="auto"/>
        <w:rPr>
          <w:rFonts w:cstheme="minorHAnsi"/>
          <w:color w:val="000000" w:themeColor="text1"/>
          <w:sz w:val="24"/>
          <w:szCs w:val="24"/>
        </w:rPr>
      </w:pPr>
      <w:r w:rsidRPr="00443166">
        <w:rPr>
          <w:rFonts w:cstheme="minorHAnsi"/>
          <w:b/>
          <w:color w:val="000000" w:themeColor="text1"/>
          <w:sz w:val="24"/>
        </w:rPr>
        <w:t>Rozwój technologii pozwoli zwiększyć obecność osób z niepełnosprawnościami na rynku pracy.</w:t>
      </w:r>
      <w:r w:rsidRPr="00973A91">
        <w:rPr>
          <w:rFonts w:cstheme="minorHAnsi"/>
          <w:color w:val="000000" w:themeColor="text1"/>
          <w:sz w:val="24"/>
        </w:rPr>
        <w:t xml:space="preserve"> To również szansa na ułatwienie podtrzymywania relacji, poszukiwania informacji i wygodniejszego załatwiania codziennych spraw</w:t>
      </w:r>
      <w:r>
        <w:rPr>
          <w:rFonts w:cstheme="minorHAnsi"/>
          <w:color w:val="000000" w:themeColor="text1"/>
          <w:sz w:val="24"/>
        </w:rPr>
        <w:t xml:space="preserve"> dla osób w trudnej sytuacji</w:t>
      </w:r>
      <w:r w:rsidRPr="00973A91">
        <w:rPr>
          <w:rFonts w:cstheme="minorHAnsi"/>
          <w:color w:val="000000" w:themeColor="text1"/>
          <w:sz w:val="24"/>
        </w:rPr>
        <w:t>.</w:t>
      </w:r>
      <w:r>
        <w:rPr>
          <w:rFonts w:cstheme="minorHAnsi"/>
          <w:color w:val="000000" w:themeColor="text1"/>
          <w:sz w:val="24"/>
        </w:rPr>
        <w:t xml:space="preserve"> </w:t>
      </w:r>
      <w:r w:rsidRPr="00973A91">
        <w:rPr>
          <w:rFonts w:cstheme="minorHAnsi"/>
          <w:color w:val="000000" w:themeColor="text1"/>
          <w:sz w:val="24"/>
        </w:rPr>
        <w:t>Nowe technologie i</w:t>
      </w:r>
      <w:r>
        <w:rPr>
          <w:rFonts w:cstheme="minorHAnsi"/>
          <w:color w:val="000000" w:themeColor="text1"/>
          <w:sz w:val="24"/>
        </w:rPr>
        <w:t> </w:t>
      </w:r>
      <w:r w:rsidRPr="00973A91">
        <w:rPr>
          <w:rFonts w:cstheme="minorHAnsi"/>
          <w:color w:val="000000" w:themeColor="text1"/>
          <w:sz w:val="24"/>
        </w:rPr>
        <w:t xml:space="preserve">nowoczesne systemy zarządzania usługami umożliwią podnoszenie jakości i dostępności </w:t>
      </w:r>
      <w:r w:rsidRPr="00425E2C">
        <w:rPr>
          <w:rFonts w:cstheme="minorHAnsi"/>
          <w:color w:val="000000" w:themeColor="text1"/>
          <w:sz w:val="24"/>
          <w:szCs w:val="24"/>
        </w:rPr>
        <w:t xml:space="preserve">usług. </w:t>
      </w:r>
    </w:p>
    <w:p w14:paraId="7EC637D7" w14:textId="77777777" w:rsidR="00D33F5A" w:rsidRPr="00973A91" w:rsidRDefault="00D33F5A" w:rsidP="00D33F5A">
      <w:pPr>
        <w:keepNext/>
        <w:spacing w:before="120" w:after="0" w:line="276" w:lineRule="auto"/>
        <w:rPr>
          <w:rFonts w:cstheme="minorHAnsi"/>
          <w:color w:val="2E74B5" w:themeColor="accent1" w:themeShade="BF"/>
          <w:sz w:val="24"/>
          <w:szCs w:val="24"/>
        </w:rPr>
      </w:pPr>
      <w:r w:rsidRPr="00973A91">
        <w:rPr>
          <w:rFonts w:cstheme="minorHAnsi"/>
          <w:color w:val="2E74B5" w:themeColor="accent1" w:themeShade="BF"/>
          <w:sz w:val="24"/>
          <w:szCs w:val="24"/>
        </w:rPr>
        <w:t>Zmiana postrzegania niepełnosprawności</w:t>
      </w:r>
    </w:p>
    <w:p w14:paraId="15591D82" w14:textId="77777777" w:rsidR="00D33F5A" w:rsidRDefault="00D33F5A" w:rsidP="00037092">
      <w:pPr>
        <w:spacing w:after="120" w:line="276" w:lineRule="auto"/>
        <w:rPr>
          <w:rFonts w:cstheme="minorHAnsi"/>
          <w:sz w:val="24"/>
        </w:rPr>
      </w:pPr>
      <w:r w:rsidRPr="00443166">
        <w:rPr>
          <w:rFonts w:cstheme="minorHAnsi"/>
          <w:b/>
          <w:sz w:val="24"/>
        </w:rPr>
        <w:t>Zmieni się postrzeganie niepełnosprawności przez mieszkańców</w:t>
      </w:r>
      <w:r w:rsidRPr="00973A91">
        <w:rPr>
          <w:rFonts w:cstheme="minorHAnsi"/>
          <w:sz w:val="24"/>
        </w:rPr>
        <w:t>. Coraz więcej osób będzie postrzegać samodzielne życie i radzenie sobie z problemami jako element godności osobistej i samorealizacji. Jednocześnie wspieranie osób potrzebujących pomocy w samodzielnym funkcjonowaniu będzie nadal wymagało likwidacji barier i walki ze stereotypami. Konieczne będzie ułatwianie osobom z niepełnosprawnościami, chorym lub starszym uczestnictwa w życiu społecznym i ekonomicznym oraz zwiększanie poczucia bezpieczeństwa i wiary w siebie w sytuacjach trudnych i kryzysowych.</w:t>
      </w:r>
    </w:p>
    <w:p w14:paraId="16CDB502" w14:textId="77777777" w:rsidR="00D33F5A" w:rsidRDefault="00D33F5A" w:rsidP="00CF3A96">
      <w:pPr>
        <w:keepNext/>
        <w:spacing w:before="120" w:after="0" w:line="276" w:lineRule="auto"/>
        <w:rPr>
          <w:rFonts w:cstheme="minorHAnsi"/>
          <w:color w:val="2E74B5" w:themeColor="accent1" w:themeShade="BF"/>
          <w:sz w:val="24"/>
          <w:szCs w:val="24"/>
        </w:rPr>
      </w:pPr>
      <w:r w:rsidRPr="00973A91">
        <w:rPr>
          <w:rFonts w:cstheme="minorHAnsi"/>
          <w:color w:val="2E74B5" w:themeColor="accent1" w:themeShade="BF"/>
          <w:sz w:val="24"/>
          <w:szCs w:val="24"/>
        </w:rPr>
        <w:t>Wpływ kryzysu pandemii</w:t>
      </w:r>
    </w:p>
    <w:p w14:paraId="6CA5CAB7" w14:textId="77777777" w:rsidR="00D33F5A" w:rsidRPr="00973A91" w:rsidRDefault="00D33F5A" w:rsidP="00491217">
      <w:pPr>
        <w:keepNext/>
        <w:spacing w:after="0" w:line="276" w:lineRule="auto"/>
        <w:rPr>
          <w:rFonts w:cstheme="minorHAnsi"/>
          <w:sz w:val="24"/>
        </w:rPr>
      </w:pPr>
      <w:r w:rsidRPr="00973A91">
        <w:rPr>
          <w:rFonts w:cstheme="minorHAnsi"/>
          <w:sz w:val="24"/>
        </w:rPr>
        <w:t xml:space="preserve">Epidemia COVID-19 stawia nowe wyzwania przed strategią rozwiązywania problemów społecznych Warszawy. </w:t>
      </w:r>
      <w:r w:rsidR="00510A9B">
        <w:rPr>
          <w:rFonts w:cstheme="minorHAnsi"/>
          <w:sz w:val="24"/>
        </w:rPr>
        <w:t>P</w:t>
      </w:r>
      <w:r w:rsidRPr="00973A91">
        <w:rPr>
          <w:rFonts w:cstheme="minorHAnsi"/>
          <w:sz w:val="24"/>
        </w:rPr>
        <w:t>rzedłużając</w:t>
      </w:r>
      <w:r w:rsidR="00510A9B">
        <w:rPr>
          <w:rFonts w:cstheme="minorHAnsi"/>
          <w:sz w:val="24"/>
        </w:rPr>
        <w:t>a</w:t>
      </w:r>
      <w:r w:rsidRPr="00973A91">
        <w:rPr>
          <w:rFonts w:cstheme="minorHAnsi"/>
          <w:sz w:val="24"/>
        </w:rPr>
        <w:t xml:space="preserve"> się izolacj</w:t>
      </w:r>
      <w:r w:rsidR="00510A9B">
        <w:rPr>
          <w:rFonts w:cstheme="minorHAnsi"/>
          <w:sz w:val="24"/>
        </w:rPr>
        <w:t>a</w:t>
      </w:r>
      <w:r w:rsidRPr="00973A91">
        <w:rPr>
          <w:rFonts w:cstheme="minorHAnsi"/>
          <w:sz w:val="24"/>
        </w:rPr>
        <w:t xml:space="preserve"> społeczn</w:t>
      </w:r>
      <w:r w:rsidR="00510A9B">
        <w:rPr>
          <w:rFonts w:cstheme="minorHAnsi"/>
          <w:sz w:val="24"/>
        </w:rPr>
        <w:t>a</w:t>
      </w:r>
      <w:r w:rsidRPr="00973A91">
        <w:rPr>
          <w:rFonts w:cstheme="minorHAnsi"/>
          <w:sz w:val="24"/>
        </w:rPr>
        <w:t>, zamknięci</w:t>
      </w:r>
      <w:r w:rsidR="00510A9B">
        <w:rPr>
          <w:rFonts w:cstheme="minorHAnsi"/>
          <w:sz w:val="24"/>
        </w:rPr>
        <w:t>e</w:t>
      </w:r>
      <w:r w:rsidRPr="00973A91">
        <w:rPr>
          <w:rFonts w:cstheme="minorHAnsi"/>
          <w:sz w:val="24"/>
        </w:rPr>
        <w:t xml:space="preserve"> w domach i lęk przed zachorowaniem mogą </w:t>
      </w:r>
      <w:r w:rsidR="00510A9B">
        <w:rPr>
          <w:rFonts w:cstheme="minorHAnsi"/>
          <w:sz w:val="24"/>
        </w:rPr>
        <w:t>spowodować</w:t>
      </w:r>
      <w:r w:rsidRPr="00973A91">
        <w:rPr>
          <w:rFonts w:cstheme="minorHAnsi"/>
          <w:sz w:val="24"/>
        </w:rPr>
        <w:t>:</w:t>
      </w:r>
    </w:p>
    <w:p w14:paraId="2F5EC924" w14:textId="77777777" w:rsidR="00D33F5A" w:rsidRPr="00973A91" w:rsidRDefault="00D33F5A" w:rsidP="00CB302D">
      <w:pPr>
        <w:pStyle w:val="Akapitzlist"/>
        <w:numPr>
          <w:ilvl w:val="0"/>
          <w:numId w:val="4"/>
        </w:numPr>
        <w:spacing w:line="276" w:lineRule="auto"/>
        <w:rPr>
          <w:rFonts w:cstheme="minorHAnsi"/>
        </w:rPr>
      </w:pPr>
      <w:r w:rsidRPr="00973A91">
        <w:rPr>
          <w:rFonts w:cstheme="minorHAnsi"/>
        </w:rPr>
        <w:t>pogłębienie istniejących problemów ze zdrowiem psychicznym (szczególnie dzieci</w:t>
      </w:r>
      <w:r w:rsidR="00F46DFB">
        <w:rPr>
          <w:rFonts w:cstheme="minorHAnsi"/>
        </w:rPr>
        <w:t>)</w:t>
      </w:r>
      <w:r w:rsidRPr="00973A91">
        <w:rPr>
          <w:rFonts w:cstheme="minorHAnsi"/>
        </w:rPr>
        <w:t xml:space="preserve"> w</w:t>
      </w:r>
      <w:r>
        <w:rPr>
          <w:rFonts w:cstheme="minorHAnsi"/>
        </w:rPr>
        <w:t> </w:t>
      </w:r>
      <w:r w:rsidRPr="00973A91">
        <w:rPr>
          <w:rFonts w:cstheme="minorHAnsi"/>
        </w:rPr>
        <w:t xml:space="preserve">wyniku </w:t>
      </w:r>
      <w:r>
        <w:rPr>
          <w:rFonts w:cstheme="minorHAnsi"/>
        </w:rPr>
        <w:t>ograniczeń</w:t>
      </w:r>
      <w:r w:rsidRPr="00973A91">
        <w:rPr>
          <w:rFonts w:cstheme="minorHAnsi"/>
        </w:rPr>
        <w:t xml:space="preserve"> związan</w:t>
      </w:r>
      <w:r>
        <w:rPr>
          <w:rFonts w:cstheme="minorHAnsi"/>
        </w:rPr>
        <w:t>ych</w:t>
      </w:r>
      <w:r w:rsidR="00F46DFB">
        <w:rPr>
          <w:rFonts w:cstheme="minorHAnsi"/>
        </w:rPr>
        <w:t xml:space="preserve"> z COVID</w:t>
      </w:r>
      <w:r w:rsidRPr="00973A91">
        <w:rPr>
          <w:rFonts w:cstheme="minorHAnsi"/>
        </w:rPr>
        <w:t>;</w:t>
      </w:r>
    </w:p>
    <w:p w14:paraId="62572AE4"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 xml:space="preserve">mniejszy dostęp do profilaktyki zdrowotnej, badań i specjalistów; </w:t>
      </w:r>
    </w:p>
    <w:p w14:paraId="45154B3D"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zaostrzenie konfliktów w rodzinach będących w trudnej sytuacji;</w:t>
      </w:r>
    </w:p>
    <w:p w14:paraId="5CF437E7"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wzrost problemów związanych z niewydolnością wychowawczą i przemocą domową;</w:t>
      </w:r>
    </w:p>
    <w:p w14:paraId="20118378"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pogorszenie sytuacji emocjonalnej i warunków życia dzieci i młodzieży spowodowane wzrostem liczby kryzysów w związkach;</w:t>
      </w:r>
    </w:p>
    <w:p w14:paraId="5AED514F" w14:textId="77777777" w:rsidR="00D33F5A" w:rsidRPr="00973A91" w:rsidRDefault="00510A9B" w:rsidP="00CB302D">
      <w:pPr>
        <w:pStyle w:val="Akapitzlist"/>
        <w:numPr>
          <w:ilvl w:val="0"/>
          <w:numId w:val="4"/>
        </w:numPr>
        <w:spacing w:line="276" w:lineRule="auto"/>
        <w:rPr>
          <w:rFonts w:cstheme="minorHAnsi"/>
          <w:szCs w:val="22"/>
        </w:rPr>
      </w:pPr>
      <w:r>
        <w:rPr>
          <w:rFonts w:cstheme="minorHAnsi"/>
          <w:szCs w:val="22"/>
        </w:rPr>
        <w:t>większą konsumpcję</w:t>
      </w:r>
      <w:r w:rsidR="00D33F5A" w:rsidRPr="00973A91">
        <w:rPr>
          <w:rFonts w:cstheme="minorHAnsi"/>
          <w:szCs w:val="22"/>
        </w:rPr>
        <w:t xml:space="preserve"> alkoholu, także przez nieletnich;</w:t>
      </w:r>
    </w:p>
    <w:p w14:paraId="5D551ED0"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wstrzymywanie się ze zgłaszaniem sytuacji przemocy czy innych przestępstw;</w:t>
      </w:r>
    </w:p>
    <w:p w14:paraId="258BE69C"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wzrost ryzyk</w:t>
      </w:r>
      <w:r>
        <w:rPr>
          <w:rFonts w:cstheme="minorHAnsi"/>
          <w:szCs w:val="22"/>
        </w:rPr>
        <w:t>a</w:t>
      </w:r>
      <w:r w:rsidRPr="00973A91">
        <w:rPr>
          <w:rFonts w:cstheme="minorHAnsi"/>
          <w:szCs w:val="22"/>
        </w:rPr>
        <w:t xml:space="preserve"> zadłużeń i bankructw konsumenckich;</w:t>
      </w:r>
    </w:p>
    <w:p w14:paraId="031AA85F" w14:textId="77777777" w:rsidR="00D33F5A" w:rsidRPr="00973A91" w:rsidRDefault="00D33F5A" w:rsidP="00CB302D">
      <w:pPr>
        <w:pStyle w:val="Akapitzlist"/>
        <w:numPr>
          <w:ilvl w:val="0"/>
          <w:numId w:val="4"/>
        </w:numPr>
        <w:spacing w:line="276" w:lineRule="auto"/>
        <w:rPr>
          <w:rFonts w:cstheme="minorHAnsi"/>
          <w:szCs w:val="22"/>
        </w:rPr>
      </w:pPr>
      <w:r w:rsidRPr="00973A91">
        <w:rPr>
          <w:rFonts w:cstheme="minorHAnsi"/>
          <w:szCs w:val="22"/>
        </w:rPr>
        <w:t>wzrost liczby samobójstw związanych z utratą możliwości utrzymania rodziny, obciążeniami kredytowymi, bankructwem firm itp.;</w:t>
      </w:r>
    </w:p>
    <w:p w14:paraId="30B9F2BE" w14:textId="77777777" w:rsidR="00D33F5A" w:rsidRPr="00973A91" w:rsidRDefault="00D33F5A" w:rsidP="00CB302D">
      <w:pPr>
        <w:pStyle w:val="Akapitzlist"/>
        <w:numPr>
          <w:ilvl w:val="0"/>
          <w:numId w:val="4"/>
        </w:numPr>
        <w:spacing w:after="240" w:line="276" w:lineRule="auto"/>
        <w:rPr>
          <w:rFonts w:cstheme="minorHAnsi"/>
        </w:rPr>
      </w:pPr>
      <w:r w:rsidRPr="00973A91">
        <w:rPr>
          <w:rFonts w:cstheme="minorHAnsi"/>
        </w:rPr>
        <w:t>tymczasowy wzrost nastrojów ksenofobicznych, poczucia zagrożenia „z zewnątrz”, nieufności do cudzoziemców, obcych, ale także administracji publicznej</w:t>
      </w:r>
      <w:r>
        <w:rPr>
          <w:rFonts w:cstheme="minorHAnsi"/>
        </w:rPr>
        <w:t>;</w:t>
      </w:r>
    </w:p>
    <w:p w14:paraId="68A23FA3" w14:textId="77777777" w:rsidR="00D33F5A" w:rsidRPr="00973A91" w:rsidRDefault="00D33F5A" w:rsidP="00CB302D">
      <w:pPr>
        <w:pStyle w:val="Akapitzlist"/>
        <w:numPr>
          <w:ilvl w:val="0"/>
          <w:numId w:val="4"/>
        </w:numPr>
        <w:spacing w:after="240" w:line="276" w:lineRule="auto"/>
        <w:rPr>
          <w:rFonts w:eastAsiaTheme="minorEastAsia" w:cstheme="minorHAnsi"/>
        </w:rPr>
      </w:pPr>
      <w:r w:rsidRPr="00973A91">
        <w:rPr>
          <w:rFonts w:cstheme="minorHAnsi"/>
        </w:rPr>
        <w:t xml:space="preserve">wzrost problemów związanych z zapewnieniem najmłodszym odpowiedniego sprzętu oraz warunków do edukacji zdalnej. </w:t>
      </w:r>
    </w:p>
    <w:p w14:paraId="33702E2D" w14:textId="77777777" w:rsidR="00D33F5A" w:rsidRPr="00973A91" w:rsidRDefault="00D33F5A" w:rsidP="00D33F5A">
      <w:pPr>
        <w:keepNext/>
        <w:spacing w:after="0" w:line="276" w:lineRule="auto"/>
        <w:rPr>
          <w:rFonts w:cstheme="minorHAnsi"/>
          <w:sz w:val="24"/>
        </w:rPr>
      </w:pPr>
      <w:r w:rsidRPr="00973A91">
        <w:rPr>
          <w:rFonts w:cstheme="minorHAnsi"/>
          <w:sz w:val="24"/>
        </w:rPr>
        <w:t>Potencjał</w:t>
      </w:r>
      <w:r w:rsidR="00510A9B">
        <w:rPr>
          <w:rFonts w:cstheme="minorHAnsi"/>
          <w:sz w:val="24"/>
        </w:rPr>
        <w:t>y</w:t>
      </w:r>
      <w:r w:rsidRPr="00973A91">
        <w:rPr>
          <w:rFonts w:cstheme="minorHAnsi"/>
          <w:sz w:val="24"/>
        </w:rPr>
        <w:t xml:space="preserve"> do pozytywnych zmian w związku z epidemią:</w:t>
      </w:r>
    </w:p>
    <w:p w14:paraId="71A845A4" w14:textId="77777777" w:rsidR="00D33F5A" w:rsidRPr="00973A91" w:rsidRDefault="00D33F5A" w:rsidP="00CB302D">
      <w:pPr>
        <w:pStyle w:val="Akapitzlist"/>
        <w:numPr>
          <w:ilvl w:val="0"/>
          <w:numId w:val="3"/>
        </w:numPr>
        <w:spacing w:line="276" w:lineRule="auto"/>
        <w:rPr>
          <w:rFonts w:cstheme="minorHAnsi"/>
          <w:szCs w:val="22"/>
        </w:rPr>
      </w:pPr>
      <w:r w:rsidRPr="00973A91">
        <w:rPr>
          <w:rFonts w:cstheme="minorHAnsi"/>
          <w:szCs w:val="22"/>
        </w:rPr>
        <w:t>wzmocnienie relacji sąsiedzkich, nieformalnych sieci pomocy i wsparcia;</w:t>
      </w:r>
    </w:p>
    <w:p w14:paraId="5F84A7DA" w14:textId="77777777" w:rsidR="00F46DFB" w:rsidRDefault="00F46DFB" w:rsidP="00CB302D">
      <w:pPr>
        <w:pStyle w:val="Akapitzlist"/>
        <w:numPr>
          <w:ilvl w:val="0"/>
          <w:numId w:val="3"/>
        </w:numPr>
        <w:spacing w:line="276" w:lineRule="auto"/>
        <w:rPr>
          <w:rFonts w:cstheme="minorHAnsi"/>
          <w:szCs w:val="22"/>
        </w:rPr>
      </w:pPr>
      <w:r>
        <w:rPr>
          <w:rFonts w:cstheme="minorHAnsi"/>
          <w:szCs w:val="22"/>
        </w:rPr>
        <w:t>ograniczenie konsumpcji;</w:t>
      </w:r>
    </w:p>
    <w:p w14:paraId="7F283906" w14:textId="77777777" w:rsidR="00D33F5A" w:rsidRPr="00973A91" w:rsidRDefault="00D33F5A" w:rsidP="00CB302D">
      <w:pPr>
        <w:pStyle w:val="Akapitzlist"/>
        <w:numPr>
          <w:ilvl w:val="0"/>
          <w:numId w:val="3"/>
        </w:numPr>
        <w:spacing w:line="276" w:lineRule="auto"/>
        <w:rPr>
          <w:rFonts w:cstheme="minorHAnsi"/>
          <w:szCs w:val="22"/>
        </w:rPr>
      </w:pPr>
      <w:r w:rsidRPr="00973A91">
        <w:rPr>
          <w:rFonts w:cstheme="minorHAnsi"/>
          <w:szCs w:val="22"/>
        </w:rPr>
        <w:t xml:space="preserve"> wzmocnienie bliskich więzi w rodzinach;</w:t>
      </w:r>
    </w:p>
    <w:p w14:paraId="45208B6C" w14:textId="77777777" w:rsidR="00D33F5A" w:rsidRPr="00973A91" w:rsidRDefault="00D33F5A" w:rsidP="00CB302D">
      <w:pPr>
        <w:pStyle w:val="Akapitzlist"/>
        <w:numPr>
          <w:ilvl w:val="0"/>
          <w:numId w:val="3"/>
        </w:numPr>
        <w:spacing w:line="276" w:lineRule="auto"/>
        <w:rPr>
          <w:rFonts w:cstheme="minorHAnsi"/>
          <w:szCs w:val="22"/>
        </w:rPr>
      </w:pPr>
      <w:r w:rsidRPr="00973A91">
        <w:rPr>
          <w:rFonts w:cstheme="minorHAnsi"/>
          <w:szCs w:val="22"/>
        </w:rPr>
        <w:lastRenderedPageBreak/>
        <w:t>wzrost kompetencji cyfrowych, większa skłonność do korzystania ze zdalnych form kontaktu, uzyskiwania informacji czy wsparcia;</w:t>
      </w:r>
    </w:p>
    <w:p w14:paraId="0C918BF9" w14:textId="77777777" w:rsidR="00D33F5A" w:rsidRPr="00973A91" w:rsidRDefault="00D33F5A" w:rsidP="00CB302D">
      <w:pPr>
        <w:pStyle w:val="Akapitzlist"/>
        <w:numPr>
          <w:ilvl w:val="0"/>
          <w:numId w:val="3"/>
        </w:numPr>
        <w:spacing w:line="276" w:lineRule="auto"/>
        <w:rPr>
          <w:rFonts w:cstheme="minorHAnsi"/>
          <w:szCs w:val="22"/>
        </w:rPr>
      </w:pPr>
      <w:r w:rsidRPr="00973A91">
        <w:rPr>
          <w:rFonts w:cstheme="minorHAnsi"/>
          <w:szCs w:val="22"/>
        </w:rPr>
        <w:t xml:space="preserve">wzrost wrażliwości społecznej i mniejsza stygmatyzacja osób korzystających z pomocy społecznej – kryzys dotyka wszystkich, </w:t>
      </w:r>
      <w:r>
        <w:rPr>
          <w:rFonts w:cstheme="minorHAnsi"/>
          <w:szCs w:val="22"/>
        </w:rPr>
        <w:t xml:space="preserve">co </w:t>
      </w:r>
      <w:r w:rsidRPr="00973A91">
        <w:rPr>
          <w:rFonts w:cstheme="minorHAnsi"/>
          <w:szCs w:val="22"/>
        </w:rPr>
        <w:t>sprzyja postawom solidarności i odpowiedzialności;</w:t>
      </w:r>
    </w:p>
    <w:p w14:paraId="46B38BD9" w14:textId="77777777" w:rsidR="00D33F5A" w:rsidRPr="00973A91" w:rsidRDefault="00D33F5A" w:rsidP="00CB302D">
      <w:pPr>
        <w:pStyle w:val="Akapitzlist"/>
        <w:numPr>
          <w:ilvl w:val="0"/>
          <w:numId w:val="3"/>
        </w:numPr>
        <w:spacing w:line="276" w:lineRule="auto"/>
        <w:rPr>
          <w:rFonts w:cstheme="minorHAnsi"/>
          <w:szCs w:val="22"/>
        </w:rPr>
      </w:pPr>
      <w:r w:rsidRPr="00973A91">
        <w:rPr>
          <w:rFonts w:cstheme="minorHAnsi"/>
          <w:szCs w:val="22"/>
        </w:rPr>
        <w:t>wzrost świadomości ekologicznej, znaczenia zieleni i przyrody dla zdrowia;</w:t>
      </w:r>
    </w:p>
    <w:p w14:paraId="7108ED1B" w14:textId="77777777" w:rsidR="00D33F5A" w:rsidRPr="00973A91" w:rsidRDefault="00D33F5A" w:rsidP="00CB302D">
      <w:pPr>
        <w:pStyle w:val="Akapitzlist"/>
        <w:numPr>
          <w:ilvl w:val="0"/>
          <w:numId w:val="3"/>
        </w:numPr>
        <w:spacing w:after="120" w:line="276" w:lineRule="auto"/>
        <w:ind w:left="714" w:hanging="357"/>
        <w:rPr>
          <w:rFonts w:cstheme="minorHAnsi"/>
          <w:szCs w:val="22"/>
        </w:rPr>
      </w:pPr>
      <w:r w:rsidRPr="00973A91">
        <w:rPr>
          <w:rFonts w:cstheme="minorHAnsi"/>
          <w:szCs w:val="22"/>
        </w:rPr>
        <w:t>przedsiębiorczość i tworzenie nowych miejsc pracy w obszarach, na które w wyniku kryzysu rośnie zapotrzebowanie – usługi zdalne w tym pomoc psychologiczna, doradztwo zawodowe, usługi opiekuńcze i edukacyjne.</w:t>
      </w:r>
    </w:p>
    <w:p w14:paraId="7E7D0683" w14:textId="77777777" w:rsidR="00E14B4B" w:rsidRDefault="00E14B4B">
      <w:pPr>
        <w:rPr>
          <w:rFonts w:cstheme="minorHAnsi"/>
        </w:rPr>
      </w:pPr>
    </w:p>
    <w:p w14:paraId="1D6FCA66" w14:textId="77777777" w:rsidR="00E14B4B" w:rsidRPr="008767C0" w:rsidRDefault="00E14B4B">
      <w:pPr>
        <w:rPr>
          <w:rFonts w:cstheme="minorHAnsi"/>
        </w:rPr>
        <w:sectPr w:rsidR="00E14B4B" w:rsidRPr="008767C0" w:rsidSect="000F5E7F">
          <w:footerReference w:type="default" r:id="rId12"/>
          <w:pgSz w:w="11906" w:h="16838"/>
          <w:pgMar w:top="1417" w:right="1417" w:bottom="1417" w:left="1417" w:header="708" w:footer="708" w:gutter="0"/>
          <w:pgNumType w:start="1"/>
          <w:cols w:space="708"/>
          <w:titlePg/>
          <w:docGrid w:linePitch="360"/>
        </w:sectPr>
      </w:pPr>
    </w:p>
    <w:p w14:paraId="64B479CD" w14:textId="77777777" w:rsidR="008D487C" w:rsidRPr="00CF3A96" w:rsidRDefault="00790431">
      <w:pPr>
        <w:rPr>
          <w:rFonts w:cstheme="minorHAnsi"/>
          <w:sz w:val="24"/>
          <w:szCs w:val="24"/>
        </w:rPr>
      </w:pPr>
      <w:r w:rsidRPr="00CF3A96">
        <w:rPr>
          <w:rFonts w:cstheme="minorHAnsi"/>
          <w:sz w:val="24"/>
          <w:szCs w:val="24"/>
        </w:rPr>
        <w:lastRenderedPageBreak/>
        <w:t>Schemat celów strategiczn</w:t>
      </w:r>
      <w:r w:rsidR="00C7329C" w:rsidRPr="00CF3A96">
        <w:rPr>
          <w:rFonts w:cstheme="minorHAnsi"/>
          <w:sz w:val="24"/>
          <w:szCs w:val="24"/>
        </w:rPr>
        <w:t xml:space="preserve">ych i </w:t>
      </w:r>
      <w:r w:rsidR="00253660" w:rsidRPr="00CF3A96">
        <w:rPr>
          <w:rFonts w:cstheme="minorHAnsi"/>
          <w:sz w:val="24"/>
          <w:szCs w:val="24"/>
        </w:rPr>
        <w:t>operacyjnych</w:t>
      </w:r>
    </w:p>
    <w:p w14:paraId="7AB1AA00" w14:textId="77777777" w:rsidR="00E32AA8" w:rsidRPr="008767C0" w:rsidRDefault="00AA1970" w:rsidP="00245F22">
      <w:pPr>
        <w:ind w:left="-284"/>
        <w:rPr>
          <w:rFonts w:cstheme="minorHAnsi"/>
        </w:rPr>
      </w:pPr>
      <w:r>
        <w:rPr>
          <w:rFonts w:cstheme="minorHAnsi"/>
          <w:noProof/>
          <w:lang w:eastAsia="pl-PL"/>
        </w:rPr>
        <w:drawing>
          <wp:inline distT="0" distB="0" distL="0" distR="0" wp14:anchorId="46582F63" wp14:editId="401EC281">
            <wp:extent cx="10116206" cy="533602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5972" cy="5346447"/>
                    </a:xfrm>
                    <a:prstGeom prst="rect">
                      <a:avLst/>
                    </a:prstGeom>
                    <a:noFill/>
                  </pic:spPr>
                </pic:pic>
              </a:graphicData>
            </a:graphic>
          </wp:inline>
        </w:drawing>
      </w:r>
    </w:p>
    <w:p w14:paraId="0CD3BDDC" w14:textId="77777777" w:rsidR="00E32AA8" w:rsidRPr="008767C0" w:rsidRDefault="00E32AA8">
      <w:pPr>
        <w:rPr>
          <w:rFonts w:cstheme="minorHAnsi"/>
        </w:rPr>
        <w:sectPr w:rsidR="00E32AA8" w:rsidRPr="008767C0" w:rsidSect="001A201E">
          <w:pgSz w:w="16838" w:h="11906" w:orient="landscape"/>
          <w:pgMar w:top="1560" w:right="720" w:bottom="720" w:left="720" w:header="708" w:footer="708" w:gutter="0"/>
          <w:cols w:space="708"/>
          <w:docGrid w:linePitch="360"/>
        </w:sectPr>
      </w:pPr>
    </w:p>
    <w:p w14:paraId="32275E24" w14:textId="77777777" w:rsidR="005D4037" w:rsidRDefault="005D4037" w:rsidP="005D4037">
      <w:pPr>
        <w:pStyle w:val="Nagwek1"/>
        <w:spacing w:before="0" w:after="240"/>
        <w:rPr>
          <w:rFonts w:asciiTheme="minorHAnsi" w:hAnsiTheme="minorHAnsi" w:cstheme="minorHAnsi"/>
          <w:sz w:val="28"/>
        </w:rPr>
      </w:pPr>
      <w:bookmarkStart w:id="40" w:name="_Toc80814145"/>
      <w:bookmarkStart w:id="41" w:name="_Toc75774916"/>
      <w:bookmarkStart w:id="42" w:name="_Toc75775034"/>
      <w:bookmarkStart w:id="43" w:name="_Toc45690907"/>
      <w:bookmarkStart w:id="44" w:name="_Toc52546385"/>
      <w:r w:rsidRPr="00BD66C4">
        <w:rPr>
          <w:rFonts w:asciiTheme="minorHAnsi" w:hAnsiTheme="minorHAnsi" w:cstheme="minorHAnsi"/>
          <w:sz w:val="28"/>
        </w:rPr>
        <w:lastRenderedPageBreak/>
        <w:t xml:space="preserve">Cele </w:t>
      </w:r>
      <w:r>
        <w:rPr>
          <w:rFonts w:asciiTheme="minorHAnsi" w:hAnsiTheme="minorHAnsi" w:cstheme="minorHAnsi"/>
          <w:sz w:val="28"/>
        </w:rPr>
        <w:t xml:space="preserve">strategiczne, </w:t>
      </w:r>
      <w:r w:rsidR="00253660">
        <w:rPr>
          <w:rFonts w:asciiTheme="minorHAnsi" w:hAnsiTheme="minorHAnsi" w:cstheme="minorHAnsi"/>
          <w:sz w:val="28"/>
        </w:rPr>
        <w:t>operacyjne</w:t>
      </w:r>
      <w:bookmarkEnd w:id="40"/>
      <w:r w:rsidR="00253660">
        <w:rPr>
          <w:rFonts w:asciiTheme="minorHAnsi" w:hAnsiTheme="minorHAnsi" w:cstheme="minorHAnsi"/>
          <w:sz w:val="28"/>
        </w:rPr>
        <w:t xml:space="preserve"> </w:t>
      </w:r>
      <w:bookmarkEnd w:id="41"/>
      <w:bookmarkEnd w:id="42"/>
    </w:p>
    <w:p w14:paraId="2B534DEA" w14:textId="77777777" w:rsidR="005D4037" w:rsidRPr="004C1868" w:rsidRDefault="005D4037" w:rsidP="004C1868">
      <w:pPr>
        <w:pStyle w:val="Nagwek2"/>
        <w:rPr>
          <w:rFonts w:asciiTheme="minorHAnsi" w:hAnsiTheme="minorHAnsi" w:cstheme="minorHAnsi"/>
          <w:sz w:val="24"/>
          <w:szCs w:val="24"/>
        </w:rPr>
      </w:pPr>
      <w:bookmarkStart w:id="45" w:name="_Toc38889328"/>
      <w:bookmarkStart w:id="46" w:name="_Toc39753070"/>
      <w:bookmarkStart w:id="47" w:name="_Toc43474588"/>
      <w:bookmarkStart w:id="48" w:name="_Toc52546378"/>
      <w:bookmarkStart w:id="49" w:name="_Toc75774917"/>
      <w:bookmarkStart w:id="50" w:name="_Toc75775035"/>
      <w:bookmarkStart w:id="51" w:name="_Toc80814146"/>
      <w:bookmarkStart w:id="52" w:name="_Hlk50715820"/>
      <w:bookmarkStart w:id="53" w:name="_Hlk58934196"/>
      <w:r w:rsidRPr="004C1868">
        <w:rPr>
          <w:rFonts w:asciiTheme="minorHAnsi" w:hAnsiTheme="minorHAnsi" w:cstheme="minorHAnsi"/>
          <w:sz w:val="24"/>
          <w:szCs w:val="24"/>
        </w:rPr>
        <w:t>1. Wspieramy samodzielność</w:t>
      </w:r>
      <w:bookmarkEnd w:id="45"/>
      <w:bookmarkEnd w:id="46"/>
      <w:bookmarkEnd w:id="47"/>
      <w:bookmarkEnd w:id="48"/>
      <w:bookmarkEnd w:id="49"/>
      <w:bookmarkEnd w:id="50"/>
      <w:bookmarkEnd w:id="51"/>
    </w:p>
    <w:p w14:paraId="35E0E4BF" w14:textId="77777777" w:rsidR="005D4037" w:rsidRPr="004C1868" w:rsidRDefault="005D4037" w:rsidP="004C1868">
      <w:pPr>
        <w:rPr>
          <w:color w:val="2E74B5" w:themeColor="accent1" w:themeShade="BF"/>
          <w:sz w:val="24"/>
          <w:szCs w:val="24"/>
        </w:rPr>
      </w:pPr>
      <w:bookmarkStart w:id="54" w:name="_Toc38889329"/>
      <w:bookmarkStart w:id="55" w:name="_Toc39753071"/>
      <w:bookmarkStart w:id="56" w:name="_Toc43474589"/>
      <w:bookmarkStart w:id="57" w:name="_Toc52546379"/>
      <w:r w:rsidRPr="004C1868">
        <w:rPr>
          <w:color w:val="2E74B5" w:themeColor="accent1" w:themeShade="BF"/>
          <w:sz w:val="24"/>
          <w:szCs w:val="24"/>
        </w:rPr>
        <w:t xml:space="preserve">- </w:t>
      </w:r>
      <w:bookmarkStart w:id="58" w:name="_Hlk74139694"/>
      <w:r w:rsidRPr="004C1868">
        <w:rPr>
          <w:color w:val="2E74B5" w:themeColor="accent1" w:themeShade="BF"/>
          <w:sz w:val="24"/>
          <w:szCs w:val="24"/>
        </w:rPr>
        <w:t>wesprzemy osoby potrzebujące pomocy w samodzielnym funkcjonowaniu</w:t>
      </w:r>
      <w:bookmarkEnd w:id="54"/>
      <w:bookmarkEnd w:id="55"/>
      <w:bookmarkEnd w:id="56"/>
      <w:bookmarkEnd w:id="57"/>
      <w:bookmarkEnd w:id="58"/>
    </w:p>
    <w:bookmarkEnd w:id="52"/>
    <w:p w14:paraId="0FB44BF5" w14:textId="77777777" w:rsidR="00192EEB" w:rsidRPr="005A25BE" w:rsidRDefault="00192EEB" w:rsidP="00740F2D">
      <w:pPr>
        <w:spacing w:after="120" w:line="276" w:lineRule="auto"/>
        <w:rPr>
          <w:rFonts w:cstheme="minorHAnsi"/>
          <w:sz w:val="24"/>
        </w:rPr>
      </w:pPr>
      <w:r w:rsidRPr="005A25BE">
        <w:rPr>
          <w:rFonts w:cstheme="minorHAnsi"/>
          <w:sz w:val="24"/>
        </w:rPr>
        <w:t xml:space="preserve">Samodzielne życie i radzenie sobie z problemami, jest ważnym elementem godności osobistej i samorealizacji, szczególnie istotnym wśród osób z niepełnosprawnościami, chorych lub starszych. </w:t>
      </w:r>
    </w:p>
    <w:p w14:paraId="12D29DF2" w14:textId="77777777" w:rsidR="00192EEB" w:rsidRPr="003F2374" w:rsidRDefault="00192EEB" w:rsidP="00740F2D">
      <w:pPr>
        <w:pStyle w:val="Tekstkomentarza"/>
        <w:spacing w:after="120" w:line="276" w:lineRule="auto"/>
        <w:rPr>
          <w:rFonts w:cstheme="minorHAnsi"/>
          <w:color w:val="000000" w:themeColor="text1"/>
          <w:sz w:val="24"/>
        </w:rPr>
      </w:pPr>
      <w:r w:rsidRPr="005A25BE">
        <w:rPr>
          <w:rFonts w:cstheme="minorHAnsi"/>
          <w:sz w:val="24"/>
        </w:rPr>
        <w:t xml:space="preserve">Osobom o ograniczonych możliwościach samodzielnego radzenia sobie z problemami </w:t>
      </w:r>
      <w:r w:rsidRPr="003F2374">
        <w:rPr>
          <w:rFonts w:cstheme="minorHAnsi"/>
          <w:color w:val="000000" w:themeColor="text1"/>
          <w:sz w:val="24"/>
        </w:rPr>
        <w:t xml:space="preserve">zaoferujemy indywidualnie dostosowany program wsparcia, wzmacniający samodzielność i autonomię. </w:t>
      </w:r>
    </w:p>
    <w:p w14:paraId="3501F946" w14:textId="77777777" w:rsidR="00192EEB" w:rsidRPr="007A506D" w:rsidRDefault="00192EEB" w:rsidP="00740F2D">
      <w:pPr>
        <w:pStyle w:val="Tekstkomentarza"/>
        <w:spacing w:after="120" w:line="276" w:lineRule="auto"/>
        <w:rPr>
          <w:rFonts w:cstheme="minorHAnsi"/>
          <w:color w:val="000000" w:themeColor="text1"/>
          <w:sz w:val="24"/>
        </w:rPr>
      </w:pPr>
      <w:r w:rsidRPr="007A506D">
        <w:rPr>
          <w:rFonts w:cstheme="minorHAnsi"/>
          <w:color w:val="000000" w:themeColor="text1"/>
          <w:sz w:val="24"/>
        </w:rPr>
        <w:t xml:space="preserve">Każdy może się znaleźć w sytuacji tymczasowego lub stałego ograniczenia </w:t>
      </w:r>
      <w:r w:rsidR="008A54CF">
        <w:rPr>
          <w:rFonts w:cstheme="minorHAnsi"/>
          <w:color w:val="000000" w:themeColor="text1"/>
          <w:sz w:val="24"/>
        </w:rPr>
        <w:t>sprawności</w:t>
      </w:r>
      <w:r w:rsidRPr="007A506D">
        <w:rPr>
          <w:rFonts w:cstheme="minorHAnsi"/>
          <w:color w:val="000000" w:themeColor="text1"/>
          <w:sz w:val="24"/>
        </w:rPr>
        <w:t xml:space="preserve">. Stworzymy ofertę dostosowaną do zróżnicowanych potrzeb </w:t>
      </w:r>
      <w:r w:rsidR="008A54CF" w:rsidRPr="007A506D">
        <w:rPr>
          <w:rFonts w:cstheme="minorHAnsi"/>
          <w:color w:val="000000" w:themeColor="text1"/>
          <w:sz w:val="24"/>
        </w:rPr>
        <w:t>i</w:t>
      </w:r>
      <w:r w:rsidR="008A54CF">
        <w:rPr>
          <w:rFonts w:cstheme="minorHAnsi"/>
          <w:color w:val="000000" w:themeColor="text1"/>
          <w:sz w:val="24"/>
        </w:rPr>
        <w:t> </w:t>
      </w:r>
      <w:r w:rsidRPr="007A506D">
        <w:rPr>
          <w:rFonts w:cstheme="minorHAnsi"/>
          <w:color w:val="000000" w:themeColor="text1"/>
          <w:sz w:val="24"/>
        </w:rPr>
        <w:t>możliwości. Rozwiniemy wsparcie dla osób z ograniczoną sprawnością, pomożemy rozwinąć umiejętności, które pozwolą im funkcjonować samodzielnie lub przy wsparciu. Osoby z ograniczoną sprawnością ze względu na wiek lub stan zdrowia będą mogły jak najdłużej pozostawać w środowisku lokalnym.</w:t>
      </w:r>
    </w:p>
    <w:p w14:paraId="27C4BA4A" w14:textId="77777777" w:rsidR="005D4037" w:rsidRPr="009A06FB" w:rsidRDefault="00192EEB" w:rsidP="00740F2D">
      <w:pPr>
        <w:pStyle w:val="Tekstkomentarza"/>
        <w:spacing w:after="480" w:line="276" w:lineRule="auto"/>
        <w:rPr>
          <w:rFonts w:cstheme="minorHAnsi"/>
          <w:color w:val="000000" w:themeColor="text1"/>
          <w:sz w:val="24"/>
          <w:szCs w:val="24"/>
        </w:rPr>
      </w:pPr>
      <w:r w:rsidRPr="007A506D">
        <w:rPr>
          <w:rFonts w:cstheme="minorHAnsi"/>
          <w:color w:val="000000" w:themeColor="text1"/>
          <w:sz w:val="24"/>
        </w:rPr>
        <w:t>Zapewnimy wsparcie i wytchnienie osobom, które na co dzień sprawują opiek</w:t>
      </w:r>
      <w:r>
        <w:rPr>
          <w:rFonts w:cstheme="minorHAnsi"/>
          <w:color w:val="000000" w:themeColor="text1"/>
          <w:sz w:val="24"/>
        </w:rPr>
        <w:t>ę nad osobami</w:t>
      </w:r>
      <w:r w:rsidRPr="007A506D">
        <w:rPr>
          <w:rFonts w:cstheme="minorHAnsi"/>
          <w:color w:val="000000" w:themeColor="text1"/>
          <w:sz w:val="24"/>
        </w:rPr>
        <w:t xml:space="preserve">, które potrzebują pomocy w samodzielnym funkcjonowaniu. </w:t>
      </w:r>
      <w:r w:rsidR="009E1E3B">
        <w:rPr>
          <w:rFonts w:cs="Calibri"/>
          <w:color w:val="000000"/>
          <w:sz w:val="24"/>
        </w:rPr>
        <w:t>Opiekunka czy opiekun</w:t>
      </w:r>
      <w:r w:rsidR="009E1E3B" w:rsidRPr="007A506D">
        <w:rPr>
          <w:rFonts w:cs="Calibri"/>
          <w:color w:val="000000"/>
          <w:sz w:val="24"/>
        </w:rPr>
        <w:t xml:space="preserve"> </w:t>
      </w:r>
      <w:r w:rsidR="009E1E3B">
        <w:rPr>
          <w:rFonts w:cs="Calibri"/>
          <w:color w:val="000000"/>
          <w:sz w:val="24"/>
        </w:rPr>
        <w:t xml:space="preserve">to często członkowie rodziny, którzy zajmują się swoimi bliskimi. Często rezygnują z aktywności w innych sferach życia, żeby wypełniać tę rolę. Nie zawsze mają wystarczającą wiedzę i wsparcie, które ułatwiają sprawowanie opieki. </w:t>
      </w:r>
      <w:r w:rsidR="009E1E3B" w:rsidRPr="007A506D">
        <w:rPr>
          <w:rFonts w:cs="Calibri"/>
          <w:color w:val="000000"/>
          <w:sz w:val="24"/>
        </w:rPr>
        <w:t xml:space="preserve">Stworzymy </w:t>
      </w:r>
      <w:r w:rsidR="009E1E3B">
        <w:rPr>
          <w:rFonts w:cs="Calibri"/>
          <w:color w:val="000000"/>
          <w:sz w:val="24"/>
        </w:rPr>
        <w:t xml:space="preserve">program szkoleń i poradnictwa dla opiekunek i opiekunów oraz usługi </w:t>
      </w:r>
      <w:proofErr w:type="spellStart"/>
      <w:r w:rsidR="009E1E3B">
        <w:rPr>
          <w:rFonts w:cs="Calibri"/>
          <w:color w:val="000000"/>
          <w:sz w:val="24"/>
        </w:rPr>
        <w:t>wytchnieniowe</w:t>
      </w:r>
      <w:proofErr w:type="spellEnd"/>
      <w:r w:rsidR="009E1E3B">
        <w:rPr>
          <w:rFonts w:cs="Calibri"/>
          <w:color w:val="000000"/>
          <w:sz w:val="24"/>
        </w:rPr>
        <w:t xml:space="preserve"> </w:t>
      </w:r>
      <w:r w:rsidR="009E1E3B">
        <w:rPr>
          <w:rFonts w:cs="Calibri"/>
          <w:color w:val="000000"/>
          <w:sz w:val="24"/>
          <w:szCs w:val="24"/>
        </w:rPr>
        <w:t xml:space="preserve">w miejscu zamieszkania lub w instytucji zapewniającej całodobowe wsparcie. </w:t>
      </w:r>
      <w:r w:rsidR="009E1E3B">
        <w:rPr>
          <w:rFonts w:cs="Calibri"/>
          <w:color w:val="000000"/>
          <w:sz w:val="24"/>
        </w:rPr>
        <w:t xml:space="preserve">Opiekun czy opiekunka będą mogli odetchnąć i zadbać o siebie. </w:t>
      </w:r>
    </w:p>
    <w:p w14:paraId="412B63C7" w14:textId="77777777" w:rsidR="005D4037" w:rsidRPr="00F55420" w:rsidRDefault="005D4037" w:rsidP="005D4037">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sidRPr="00F55420">
        <w:rPr>
          <w:rFonts w:cstheme="minorHAnsi"/>
          <w:color w:val="000000" w:themeColor="text1"/>
          <w:sz w:val="24"/>
        </w:rPr>
        <w:t xml:space="preserve">Cel będzie realizowany poprzez następujące cele </w:t>
      </w:r>
      <w:r w:rsidR="00253660">
        <w:rPr>
          <w:rFonts w:cstheme="minorHAnsi"/>
          <w:color w:val="000000" w:themeColor="text1"/>
          <w:sz w:val="24"/>
        </w:rPr>
        <w:t>operacyjne</w:t>
      </w:r>
      <w:r w:rsidRPr="00F55420">
        <w:rPr>
          <w:rFonts w:cstheme="minorHAnsi"/>
          <w:color w:val="000000" w:themeColor="text1"/>
          <w:sz w:val="24"/>
        </w:rPr>
        <w:t xml:space="preserve">: </w:t>
      </w:r>
    </w:p>
    <w:p w14:paraId="389F9A4B" w14:textId="77777777" w:rsidR="005D4037" w:rsidRPr="00F55420" w:rsidRDefault="005D4037" w:rsidP="005D4037">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Pr>
          <w:rFonts w:cstheme="minorHAnsi"/>
          <w:color w:val="000000" w:themeColor="text1"/>
          <w:sz w:val="24"/>
        </w:rPr>
        <w:t>1</w:t>
      </w:r>
      <w:r w:rsidRPr="00F55420">
        <w:rPr>
          <w:rFonts w:cstheme="minorHAnsi"/>
          <w:color w:val="000000" w:themeColor="text1"/>
          <w:sz w:val="24"/>
        </w:rPr>
        <w:t xml:space="preserve">.1. </w:t>
      </w:r>
      <w:r w:rsidR="0097018A">
        <w:rPr>
          <w:rFonts w:cstheme="minorHAnsi"/>
          <w:color w:val="000000" w:themeColor="text1"/>
          <w:sz w:val="24"/>
        </w:rPr>
        <w:t>D</w:t>
      </w:r>
      <w:r w:rsidRPr="00F55420">
        <w:rPr>
          <w:rFonts w:cstheme="minorHAnsi"/>
          <w:color w:val="000000" w:themeColor="text1"/>
          <w:sz w:val="24"/>
        </w:rPr>
        <w:t xml:space="preserve">bamy o samodzielność – </w:t>
      </w:r>
      <w:r w:rsidR="001F7791">
        <w:rPr>
          <w:rFonts w:cstheme="minorHAnsi"/>
          <w:color w:val="000000" w:themeColor="text1"/>
          <w:sz w:val="24"/>
        </w:rPr>
        <w:t>rozwiniemy usługi społeczne dla</w:t>
      </w:r>
      <w:r w:rsidR="001F7791" w:rsidRPr="00510A9B">
        <w:rPr>
          <w:rFonts w:cstheme="minorHAnsi"/>
          <w:color w:val="000000" w:themeColor="text1"/>
          <w:sz w:val="24"/>
        </w:rPr>
        <w:t xml:space="preserve"> os</w:t>
      </w:r>
      <w:r w:rsidR="001F7791">
        <w:rPr>
          <w:rFonts w:cstheme="minorHAnsi"/>
          <w:color w:val="000000" w:themeColor="text1"/>
          <w:sz w:val="24"/>
        </w:rPr>
        <w:t>ób, które</w:t>
      </w:r>
      <w:r w:rsidR="001F7791" w:rsidRPr="00510A9B">
        <w:rPr>
          <w:rFonts w:cstheme="minorHAnsi"/>
          <w:color w:val="000000" w:themeColor="text1"/>
          <w:sz w:val="24"/>
        </w:rPr>
        <w:t xml:space="preserve"> </w:t>
      </w:r>
      <w:r w:rsidR="00510A9B" w:rsidRPr="00510A9B">
        <w:rPr>
          <w:rFonts w:cstheme="minorHAnsi"/>
          <w:color w:val="000000" w:themeColor="text1"/>
          <w:sz w:val="24"/>
        </w:rPr>
        <w:t>potrzebują pomocy w samodzielnym funkcjonowaniu</w:t>
      </w:r>
    </w:p>
    <w:p w14:paraId="5DEEF048" w14:textId="77777777" w:rsidR="005D4037" w:rsidRPr="00F55420" w:rsidRDefault="005D4037" w:rsidP="005D4037">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480" w:line="276" w:lineRule="auto"/>
        <w:rPr>
          <w:rFonts w:cstheme="minorHAnsi"/>
          <w:color w:val="000000" w:themeColor="text1"/>
          <w:sz w:val="24"/>
        </w:rPr>
      </w:pPr>
      <w:r>
        <w:rPr>
          <w:rFonts w:cstheme="minorHAnsi"/>
          <w:color w:val="000000" w:themeColor="text1"/>
          <w:sz w:val="24"/>
        </w:rPr>
        <w:t>1</w:t>
      </w:r>
      <w:r w:rsidRPr="00F55420">
        <w:rPr>
          <w:rFonts w:cstheme="minorHAnsi"/>
          <w:color w:val="000000" w:themeColor="text1"/>
          <w:sz w:val="24"/>
        </w:rPr>
        <w:t>.</w:t>
      </w:r>
      <w:r>
        <w:rPr>
          <w:rFonts w:cstheme="minorHAnsi"/>
          <w:color w:val="000000" w:themeColor="text1"/>
          <w:sz w:val="24"/>
        </w:rPr>
        <w:t>2</w:t>
      </w:r>
      <w:r w:rsidRPr="00F55420">
        <w:rPr>
          <w:rFonts w:cstheme="minorHAnsi"/>
          <w:color w:val="000000" w:themeColor="text1"/>
          <w:sz w:val="24"/>
        </w:rPr>
        <w:t>. Zapewni</w:t>
      </w:r>
      <w:r w:rsidR="0097018A">
        <w:rPr>
          <w:rFonts w:cstheme="minorHAnsi"/>
          <w:color w:val="000000" w:themeColor="text1"/>
          <w:sz w:val="24"/>
        </w:rPr>
        <w:t>a</w:t>
      </w:r>
      <w:r w:rsidRPr="00F55420">
        <w:rPr>
          <w:rFonts w:cstheme="minorHAnsi"/>
          <w:color w:val="000000" w:themeColor="text1"/>
          <w:sz w:val="24"/>
        </w:rPr>
        <w:t xml:space="preserve">my wsparcie opiekunkom </w:t>
      </w:r>
      <w:r>
        <w:rPr>
          <w:rFonts w:cstheme="minorHAnsi"/>
          <w:color w:val="000000" w:themeColor="text1"/>
          <w:sz w:val="24"/>
        </w:rPr>
        <w:t xml:space="preserve">i </w:t>
      </w:r>
      <w:r w:rsidRPr="00F55420">
        <w:rPr>
          <w:rFonts w:cstheme="minorHAnsi"/>
          <w:color w:val="000000" w:themeColor="text1"/>
          <w:sz w:val="24"/>
        </w:rPr>
        <w:t xml:space="preserve">opiekunom – </w:t>
      </w:r>
      <w:r w:rsidR="00FE0CF8" w:rsidRPr="00FE0CF8">
        <w:rPr>
          <w:rFonts w:cstheme="minorHAnsi"/>
          <w:color w:val="000000" w:themeColor="text1"/>
          <w:sz w:val="24"/>
        </w:rPr>
        <w:t>rozwiniemy ofertę wsparcia dla opiekunek i opiekunów osób potrzebujących pomocy w samodzielnym funkcjonowaniu</w:t>
      </w:r>
    </w:p>
    <w:p w14:paraId="3284ED79" w14:textId="77777777" w:rsidR="005D4037" w:rsidRPr="004C1868" w:rsidRDefault="005D4037" w:rsidP="004C1868">
      <w:pPr>
        <w:pStyle w:val="Nagwek3"/>
        <w:rPr>
          <w:i/>
          <w:color w:val="0070C0"/>
        </w:rPr>
      </w:pPr>
      <w:bookmarkStart w:id="59" w:name="_Toc38889332"/>
      <w:bookmarkStart w:id="60" w:name="_Toc39753074"/>
      <w:bookmarkStart w:id="61" w:name="_Toc43474592"/>
      <w:bookmarkStart w:id="62" w:name="_Toc60992913"/>
      <w:bookmarkStart w:id="63" w:name="_Toc75775036"/>
      <w:bookmarkStart w:id="64" w:name="_Toc75784034"/>
      <w:bookmarkStart w:id="65" w:name="_Toc80814147"/>
      <w:r w:rsidRPr="004C1868">
        <w:rPr>
          <w:color w:val="0070C0"/>
        </w:rPr>
        <w:t xml:space="preserve">1.1. </w:t>
      </w:r>
      <w:r w:rsidR="0097018A">
        <w:rPr>
          <w:color w:val="0070C0"/>
        </w:rPr>
        <w:t>D</w:t>
      </w:r>
      <w:r w:rsidRPr="004C1868">
        <w:rPr>
          <w:color w:val="0070C0"/>
        </w:rPr>
        <w:t>bamy o samodzielność</w:t>
      </w:r>
      <w:bookmarkEnd w:id="59"/>
      <w:bookmarkEnd w:id="60"/>
      <w:bookmarkEnd w:id="61"/>
      <w:bookmarkEnd w:id="62"/>
      <w:bookmarkEnd w:id="63"/>
      <w:bookmarkEnd w:id="64"/>
      <w:bookmarkEnd w:id="65"/>
      <w:r w:rsidRPr="004C1868">
        <w:rPr>
          <w:color w:val="0070C0"/>
        </w:rPr>
        <w:t xml:space="preserve"> </w:t>
      </w:r>
    </w:p>
    <w:p w14:paraId="30970357" w14:textId="77777777" w:rsidR="005D4037" w:rsidRPr="004C1868" w:rsidRDefault="00F05C89" w:rsidP="004C1868">
      <w:pPr>
        <w:rPr>
          <w:color w:val="0070C0"/>
          <w:sz w:val="24"/>
          <w:szCs w:val="28"/>
        </w:rPr>
      </w:pPr>
      <w:bookmarkStart w:id="66" w:name="_Toc38889333"/>
      <w:bookmarkStart w:id="67" w:name="_Toc39753075"/>
      <w:bookmarkStart w:id="68" w:name="_Toc43474593"/>
      <w:r w:rsidRPr="00EE693C">
        <w:rPr>
          <w:color w:val="0070C0"/>
          <w:sz w:val="24"/>
          <w:szCs w:val="24"/>
        </w:rPr>
        <w:t xml:space="preserve">- </w:t>
      </w:r>
      <w:bookmarkStart w:id="69" w:name="_Hlk74139714"/>
      <w:r w:rsidR="001F7791" w:rsidRPr="00EE693C">
        <w:rPr>
          <w:color w:val="0070C0"/>
          <w:sz w:val="24"/>
          <w:szCs w:val="24"/>
        </w:rPr>
        <w:t xml:space="preserve">rozwiniemy usługi społeczne dla osób, które potrzebują </w:t>
      </w:r>
      <w:r w:rsidR="000D1062" w:rsidRPr="004C1868">
        <w:rPr>
          <w:color w:val="0070C0"/>
          <w:sz w:val="24"/>
          <w:szCs w:val="24"/>
        </w:rPr>
        <w:t>pomocy w samodzielnym funkcjonowaniu</w:t>
      </w:r>
      <w:bookmarkEnd w:id="69"/>
    </w:p>
    <w:p w14:paraId="2C67E5EA" w14:textId="77777777" w:rsidR="00192EEB" w:rsidRPr="005A25BE" w:rsidRDefault="00192EEB" w:rsidP="005D3B34">
      <w:pPr>
        <w:keepNext/>
        <w:spacing w:after="120" w:line="276" w:lineRule="auto"/>
        <w:rPr>
          <w:rFonts w:cstheme="minorHAnsi"/>
          <w:sz w:val="24"/>
          <w:szCs w:val="24"/>
        </w:rPr>
      </w:pPr>
      <w:r w:rsidRPr="005A25BE">
        <w:rPr>
          <w:rFonts w:cstheme="minorHAnsi"/>
          <w:sz w:val="24"/>
          <w:szCs w:val="24"/>
        </w:rPr>
        <w:t xml:space="preserve">Osoby o ograniczonej mobilności i percepcji mogą </w:t>
      </w:r>
      <w:r>
        <w:rPr>
          <w:rFonts w:cstheme="minorHAnsi"/>
          <w:sz w:val="24"/>
          <w:szCs w:val="24"/>
        </w:rPr>
        <w:t>aktywnie uczestniczyć w różnych dziedzinach życia.</w:t>
      </w:r>
      <w:r w:rsidRPr="005A25BE">
        <w:rPr>
          <w:rFonts w:cstheme="minorHAnsi"/>
          <w:sz w:val="24"/>
          <w:szCs w:val="24"/>
        </w:rPr>
        <w:t xml:space="preserve"> Z myślą o nich </w:t>
      </w:r>
      <w:r>
        <w:rPr>
          <w:rFonts w:cstheme="minorHAnsi"/>
          <w:sz w:val="24"/>
          <w:szCs w:val="24"/>
        </w:rPr>
        <w:t>rozwiniemy ofertę</w:t>
      </w:r>
      <w:r w:rsidRPr="005A25BE">
        <w:rPr>
          <w:rFonts w:cstheme="minorHAnsi"/>
          <w:sz w:val="24"/>
          <w:szCs w:val="24"/>
        </w:rPr>
        <w:t xml:space="preserve"> usług społecznych</w:t>
      </w:r>
      <w:r>
        <w:rPr>
          <w:rFonts w:cstheme="minorHAnsi"/>
          <w:sz w:val="24"/>
          <w:szCs w:val="24"/>
        </w:rPr>
        <w:t xml:space="preserve"> i wsparcia. Dostosujemy ją bardziej do potrzeb osób o szczególnych potrzebach, w tym również do </w:t>
      </w:r>
      <w:r>
        <w:rPr>
          <w:rFonts w:cstheme="minorHAnsi"/>
          <w:sz w:val="24"/>
          <w:szCs w:val="24"/>
        </w:rPr>
        <w:lastRenderedPageBreak/>
        <w:t>seniorów wymagających wsparcia.</w:t>
      </w:r>
      <w:r w:rsidRPr="005A25BE">
        <w:rPr>
          <w:rFonts w:cstheme="minorHAnsi"/>
          <w:sz w:val="24"/>
          <w:szCs w:val="24"/>
        </w:rPr>
        <w:t xml:space="preserve"> </w:t>
      </w:r>
      <w:r>
        <w:rPr>
          <w:rFonts w:cstheme="minorHAnsi"/>
          <w:sz w:val="24"/>
          <w:szCs w:val="24"/>
        </w:rPr>
        <w:t>Będziemy przeciwdziałać izolacji i osamotnieniu tych osób.</w:t>
      </w:r>
    </w:p>
    <w:p w14:paraId="28EC1C86" w14:textId="77777777" w:rsidR="00192EEB" w:rsidRDefault="00192EEB" w:rsidP="00192EEB">
      <w:pPr>
        <w:spacing w:after="120" w:line="276" w:lineRule="auto"/>
        <w:rPr>
          <w:rFonts w:cstheme="minorHAnsi"/>
          <w:sz w:val="24"/>
          <w:szCs w:val="24"/>
        </w:rPr>
      </w:pPr>
      <w:r w:rsidRPr="005A25BE">
        <w:rPr>
          <w:rFonts w:cstheme="minorHAnsi"/>
          <w:sz w:val="24"/>
          <w:szCs w:val="24"/>
        </w:rPr>
        <w:t>Specjalistyczne rozwiązania</w:t>
      </w:r>
      <w:r w:rsidRPr="005A25BE">
        <w:rPr>
          <w:rFonts w:cstheme="minorHAnsi"/>
          <w:b/>
          <w:bCs/>
          <w:sz w:val="24"/>
          <w:szCs w:val="24"/>
        </w:rPr>
        <w:t xml:space="preserve"> </w:t>
      </w:r>
      <w:r w:rsidRPr="005A25BE">
        <w:rPr>
          <w:rFonts w:cstheme="minorHAnsi"/>
          <w:sz w:val="24"/>
          <w:szCs w:val="24"/>
        </w:rPr>
        <w:t>uzupełnią (lub dostosują) ogólnodostępną ofertę do możliwości osób o różnym stopniu sprawności</w:t>
      </w:r>
      <w:r w:rsidRPr="005A25BE">
        <w:rPr>
          <w:rFonts w:cstheme="minorHAnsi"/>
          <w:b/>
          <w:bCs/>
          <w:sz w:val="24"/>
          <w:szCs w:val="24"/>
        </w:rPr>
        <w:t xml:space="preserve">. </w:t>
      </w:r>
      <w:r w:rsidRPr="005A25BE">
        <w:rPr>
          <w:rFonts w:cstheme="minorHAnsi"/>
          <w:sz w:val="24"/>
          <w:szCs w:val="24"/>
        </w:rPr>
        <w:t>Udoskonalimy usługi</w:t>
      </w:r>
      <w:r>
        <w:rPr>
          <w:rFonts w:cstheme="minorHAnsi"/>
          <w:sz w:val="24"/>
          <w:szCs w:val="24"/>
        </w:rPr>
        <w:t xml:space="preserve"> społeczne, aby pozwalały na bardziej samodzielne funkcjonowanie osób </w:t>
      </w:r>
      <w:r w:rsidRPr="007A506D">
        <w:rPr>
          <w:rFonts w:cstheme="minorHAnsi"/>
          <w:color w:val="000000" w:themeColor="text1"/>
          <w:sz w:val="24"/>
        </w:rPr>
        <w:t>z ograniczoną sprawnością ze względu na wiek lub stan zdrowia</w:t>
      </w:r>
      <w:r>
        <w:rPr>
          <w:rFonts w:cstheme="minorHAnsi"/>
          <w:sz w:val="24"/>
          <w:szCs w:val="24"/>
        </w:rPr>
        <w:t>. Zapewnimy wsparcie zwiększające niezależność tych osób. Rozwiniemy ofertę usług świadczonych w ośrodkach wsparcia,</w:t>
      </w:r>
      <w:r w:rsidRPr="00FC62C1">
        <w:rPr>
          <w:rFonts w:cstheme="minorHAnsi"/>
          <w:sz w:val="24"/>
          <w:szCs w:val="24"/>
        </w:rPr>
        <w:t xml:space="preserve"> </w:t>
      </w:r>
      <w:r>
        <w:rPr>
          <w:rFonts w:cstheme="minorHAnsi"/>
          <w:sz w:val="24"/>
          <w:szCs w:val="24"/>
        </w:rPr>
        <w:t>w miejscu zamieszkania oraz ułatwimy tworzenie grup samopomocowych. Poprawimy ich jakość i dostępność.</w:t>
      </w:r>
      <w:r w:rsidR="0097018A">
        <w:rPr>
          <w:rFonts w:cstheme="minorHAnsi"/>
          <w:sz w:val="24"/>
          <w:szCs w:val="24"/>
        </w:rPr>
        <w:t xml:space="preserve"> Zmniejszymy różnice między dzielnicami w dostępie do usług.</w:t>
      </w:r>
    </w:p>
    <w:p w14:paraId="050F0458" w14:textId="77777777" w:rsidR="000D1062" w:rsidRDefault="00192EEB" w:rsidP="00192EEB">
      <w:pPr>
        <w:pStyle w:val="Tekstkomentarza"/>
        <w:spacing w:after="120" w:line="276" w:lineRule="auto"/>
        <w:rPr>
          <w:rFonts w:cstheme="minorHAnsi"/>
          <w:color w:val="000000" w:themeColor="text1"/>
          <w:sz w:val="24"/>
        </w:rPr>
      </w:pPr>
      <w:r>
        <w:rPr>
          <w:rFonts w:cstheme="minorHAnsi"/>
          <w:sz w:val="24"/>
          <w:szCs w:val="24"/>
        </w:rPr>
        <w:t>Rozwiniemy lokalne systemy usług w małych placówkach, również o charakterze rodzinnym, zapewniających opiekę całodobową.</w:t>
      </w:r>
    </w:p>
    <w:p w14:paraId="2C265845" w14:textId="77777777" w:rsidR="00336CC8" w:rsidRPr="005A25BE" w:rsidRDefault="00336CC8" w:rsidP="00336CC8">
      <w:pPr>
        <w:keepNext/>
        <w:spacing w:after="0" w:line="276" w:lineRule="auto"/>
        <w:rPr>
          <w:rFonts w:cstheme="minorHAnsi"/>
          <w:sz w:val="24"/>
          <w:szCs w:val="24"/>
        </w:rPr>
      </w:pPr>
      <w:r w:rsidRPr="005A25BE">
        <w:rPr>
          <w:rFonts w:cstheme="minorHAnsi"/>
          <w:sz w:val="24"/>
          <w:szCs w:val="24"/>
        </w:rPr>
        <w:t>Kierunki działań:</w:t>
      </w:r>
    </w:p>
    <w:p w14:paraId="561520AA" w14:textId="77777777" w:rsidR="00192EEB" w:rsidRDefault="00192EEB" w:rsidP="00192EEB">
      <w:pPr>
        <w:numPr>
          <w:ilvl w:val="0"/>
          <w:numId w:val="8"/>
        </w:numPr>
        <w:spacing w:after="200" w:line="276" w:lineRule="auto"/>
        <w:contextualSpacing/>
        <w:rPr>
          <w:rFonts w:cstheme="minorHAnsi"/>
          <w:sz w:val="24"/>
          <w:szCs w:val="24"/>
        </w:rPr>
      </w:pPr>
      <w:r>
        <w:rPr>
          <w:rFonts w:cstheme="minorHAnsi"/>
          <w:sz w:val="24"/>
          <w:szCs w:val="24"/>
        </w:rPr>
        <w:t>r</w:t>
      </w:r>
      <w:r w:rsidRPr="005A25BE">
        <w:rPr>
          <w:rFonts w:cstheme="minorHAnsi"/>
          <w:sz w:val="24"/>
          <w:szCs w:val="24"/>
        </w:rPr>
        <w:t>ozwiniemy</w:t>
      </w:r>
      <w:r>
        <w:rPr>
          <w:rFonts w:cstheme="minorHAnsi"/>
          <w:sz w:val="24"/>
          <w:szCs w:val="24"/>
        </w:rPr>
        <w:t xml:space="preserve"> ofertę</w:t>
      </w:r>
      <w:r w:rsidRPr="005A25BE">
        <w:rPr>
          <w:rFonts w:cstheme="minorHAnsi"/>
          <w:sz w:val="24"/>
          <w:szCs w:val="24"/>
        </w:rPr>
        <w:t xml:space="preserve"> usług</w:t>
      </w:r>
      <w:r>
        <w:rPr>
          <w:rFonts w:cstheme="minorHAnsi"/>
          <w:sz w:val="24"/>
          <w:szCs w:val="24"/>
        </w:rPr>
        <w:t xml:space="preserve"> w ośrodkach wsparcia; </w:t>
      </w:r>
    </w:p>
    <w:p w14:paraId="0392EC2F" w14:textId="77777777" w:rsidR="00192EEB" w:rsidRPr="005A25BE" w:rsidRDefault="00192EEB" w:rsidP="00192EEB">
      <w:pPr>
        <w:numPr>
          <w:ilvl w:val="0"/>
          <w:numId w:val="8"/>
        </w:numPr>
        <w:spacing w:after="200" w:line="276" w:lineRule="auto"/>
        <w:contextualSpacing/>
        <w:rPr>
          <w:rFonts w:cstheme="minorHAnsi"/>
          <w:sz w:val="24"/>
          <w:szCs w:val="24"/>
        </w:rPr>
      </w:pPr>
      <w:r>
        <w:rPr>
          <w:rFonts w:cstheme="minorHAnsi"/>
          <w:sz w:val="24"/>
          <w:szCs w:val="24"/>
        </w:rPr>
        <w:t>udoskonalimy usługi opiekuńcze świadczone w miejscu zamieszkania</w:t>
      </w:r>
      <w:r w:rsidR="005D3B34">
        <w:rPr>
          <w:rFonts w:cstheme="minorHAnsi"/>
          <w:sz w:val="24"/>
          <w:szCs w:val="24"/>
        </w:rPr>
        <w:t>;</w:t>
      </w:r>
    </w:p>
    <w:p w14:paraId="367B730F" w14:textId="77777777" w:rsidR="00192EEB" w:rsidRDefault="00192EEB" w:rsidP="00192EEB">
      <w:pPr>
        <w:numPr>
          <w:ilvl w:val="0"/>
          <w:numId w:val="8"/>
        </w:numPr>
        <w:spacing w:after="0" w:line="276" w:lineRule="auto"/>
        <w:contextualSpacing/>
        <w:rPr>
          <w:rFonts w:cstheme="minorHAnsi"/>
          <w:sz w:val="24"/>
          <w:szCs w:val="24"/>
        </w:rPr>
      </w:pPr>
      <w:r w:rsidRPr="005A25BE">
        <w:rPr>
          <w:rFonts w:cstheme="minorHAnsi"/>
          <w:sz w:val="24"/>
          <w:szCs w:val="24"/>
        </w:rPr>
        <w:t xml:space="preserve">rozwiniemy usługi </w:t>
      </w:r>
      <w:r>
        <w:rPr>
          <w:rFonts w:cstheme="minorHAnsi"/>
          <w:sz w:val="24"/>
          <w:szCs w:val="24"/>
        </w:rPr>
        <w:t xml:space="preserve">całodobowej opieki </w:t>
      </w:r>
      <w:r w:rsidRPr="005A25BE">
        <w:rPr>
          <w:rFonts w:cstheme="minorHAnsi"/>
          <w:sz w:val="24"/>
          <w:szCs w:val="24"/>
        </w:rPr>
        <w:t>w małych placówkach, również o charakterze rodzinnym</w:t>
      </w:r>
      <w:r>
        <w:rPr>
          <w:rFonts w:cstheme="minorHAnsi"/>
          <w:sz w:val="24"/>
          <w:szCs w:val="24"/>
        </w:rPr>
        <w:t>;</w:t>
      </w:r>
    </w:p>
    <w:p w14:paraId="38F9D1D4" w14:textId="77777777" w:rsidR="00192EEB" w:rsidRPr="006F3879" w:rsidRDefault="00192EEB" w:rsidP="00192EEB">
      <w:pPr>
        <w:numPr>
          <w:ilvl w:val="0"/>
          <w:numId w:val="8"/>
        </w:numPr>
        <w:spacing w:after="0" w:line="276" w:lineRule="auto"/>
        <w:contextualSpacing/>
        <w:rPr>
          <w:rFonts w:cstheme="minorHAnsi"/>
          <w:sz w:val="24"/>
          <w:szCs w:val="24"/>
        </w:rPr>
      </w:pPr>
      <w:r>
        <w:rPr>
          <w:rFonts w:cstheme="minorHAnsi"/>
          <w:sz w:val="24"/>
          <w:szCs w:val="24"/>
        </w:rPr>
        <w:t>rozwiniemy środowiska wsparcia dla osób z ograniczoną sprawnością, z uwzględnieniem działań samopomocowych;</w:t>
      </w:r>
      <w:r w:rsidRPr="006F3879">
        <w:rPr>
          <w:rFonts w:cstheme="minorHAnsi"/>
          <w:sz w:val="24"/>
          <w:szCs w:val="24"/>
        </w:rPr>
        <w:t xml:space="preserve"> </w:t>
      </w:r>
    </w:p>
    <w:p w14:paraId="62F38183" w14:textId="77777777" w:rsidR="00336CC8" w:rsidRPr="005A25BE" w:rsidRDefault="00192EEB" w:rsidP="00192EEB">
      <w:pPr>
        <w:numPr>
          <w:ilvl w:val="0"/>
          <w:numId w:val="8"/>
        </w:numPr>
        <w:spacing w:after="480" w:line="276" w:lineRule="auto"/>
        <w:ind w:left="714" w:hanging="357"/>
        <w:contextualSpacing/>
        <w:rPr>
          <w:rFonts w:cstheme="minorHAnsi"/>
          <w:sz w:val="24"/>
          <w:szCs w:val="24"/>
        </w:rPr>
      </w:pPr>
      <w:r w:rsidRPr="005A25BE">
        <w:rPr>
          <w:rFonts w:cstheme="minorHAnsi"/>
          <w:sz w:val="24"/>
          <w:szCs w:val="24"/>
        </w:rPr>
        <w:t xml:space="preserve">uzupełnimy (lub dostosujemy) ogólnodostępną ofertę miasta o specjalistyczne rozwiązania dla osób potrzebujących pomocy w samodzielnym funkcjonowaniu. </w:t>
      </w:r>
    </w:p>
    <w:p w14:paraId="32BC7414" w14:textId="77777777" w:rsidR="005D4037" w:rsidRPr="004C1868" w:rsidRDefault="005D4037" w:rsidP="004C1868">
      <w:pPr>
        <w:pStyle w:val="Nagwek3"/>
        <w:rPr>
          <w:i/>
          <w:color w:val="0070C0"/>
        </w:rPr>
      </w:pPr>
      <w:bookmarkStart w:id="70" w:name="_Toc38889334"/>
      <w:bookmarkStart w:id="71" w:name="_Toc39753076"/>
      <w:bookmarkStart w:id="72" w:name="_Toc43474594"/>
      <w:bookmarkStart w:id="73" w:name="_Toc60992914"/>
      <w:bookmarkStart w:id="74" w:name="_Toc75775037"/>
      <w:bookmarkStart w:id="75" w:name="_Toc75784035"/>
      <w:bookmarkStart w:id="76" w:name="_Toc80814148"/>
      <w:bookmarkStart w:id="77" w:name="_Hlk58935176"/>
      <w:bookmarkEnd w:id="66"/>
      <w:bookmarkEnd w:id="67"/>
      <w:bookmarkEnd w:id="68"/>
      <w:r w:rsidRPr="004C1868">
        <w:rPr>
          <w:color w:val="0070C0"/>
        </w:rPr>
        <w:t xml:space="preserve">1.2. </w:t>
      </w:r>
      <w:bookmarkEnd w:id="70"/>
      <w:bookmarkEnd w:id="71"/>
      <w:bookmarkEnd w:id="72"/>
      <w:r w:rsidRPr="004C1868">
        <w:rPr>
          <w:color w:val="0070C0"/>
        </w:rPr>
        <w:t>Zapewni</w:t>
      </w:r>
      <w:r w:rsidR="0097018A">
        <w:rPr>
          <w:color w:val="0070C0"/>
        </w:rPr>
        <w:t>a</w:t>
      </w:r>
      <w:r w:rsidRPr="004C1868">
        <w:rPr>
          <w:color w:val="0070C0"/>
        </w:rPr>
        <w:t>my wsparcie opiekunkom i opiekunom</w:t>
      </w:r>
      <w:bookmarkEnd w:id="73"/>
      <w:bookmarkEnd w:id="74"/>
      <w:bookmarkEnd w:id="75"/>
      <w:bookmarkEnd w:id="76"/>
    </w:p>
    <w:p w14:paraId="02BDF5EA" w14:textId="77777777" w:rsidR="005D4037" w:rsidRPr="004C1868" w:rsidRDefault="005D4037" w:rsidP="004C1868">
      <w:pPr>
        <w:rPr>
          <w:color w:val="0070C0"/>
          <w:sz w:val="24"/>
          <w:szCs w:val="24"/>
        </w:rPr>
      </w:pPr>
      <w:r w:rsidRPr="004C1868">
        <w:rPr>
          <w:color w:val="0070C0"/>
          <w:sz w:val="24"/>
          <w:szCs w:val="24"/>
        </w:rPr>
        <w:t xml:space="preserve">- </w:t>
      </w:r>
      <w:bookmarkStart w:id="78" w:name="_Hlk74139731"/>
      <w:r w:rsidR="00336CC8" w:rsidRPr="004C1868">
        <w:rPr>
          <w:color w:val="0070C0"/>
          <w:sz w:val="24"/>
          <w:szCs w:val="24"/>
        </w:rPr>
        <w:t>rozwiniemy ofertę wsparcia dla opiekunek i opiekunów osób potrzebujących pomocy w samodzielnym funkcjonowaniu</w:t>
      </w:r>
      <w:bookmarkEnd w:id="78"/>
    </w:p>
    <w:p w14:paraId="4C8FD2E5" w14:textId="77777777" w:rsidR="005D4037" w:rsidRPr="00701A26" w:rsidRDefault="005D4037" w:rsidP="005D4037">
      <w:pPr>
        <w:spacing w:after="120" w:line="276" w:lineRule="auto"/>
        <w:rPr>
          <w:rFonts w:cstheme="minorHAnsi"/>
          <w:sz w:val="24"/>
          <w:szCs w:val="24"/>
        </w:rPr>
      </w:pPr>
      <w:r w:rsidRPr="00701A26">
        <w:rPr>
          <w:rFonts w:cstheme="minorHAnsi"/>
          <w:sz w:val="24"/>
          <w:szCs w:val="24"/>
        </w:rPr>
        <w:t xml:space="preserve">Dla wielu mieszkańców Warszawy obowiązki związane z troszczeniem się o dzieci, rodziców czy inne bliskie osoby to stała część życia. Niektóre osoby zajmują się opieką zawodowo, dla innych jest to raczej stały element życia rodzinnego. Opiekun to wymagająca i niezbędna społecznie rola życiowa, której znaczenie i koszty muszą być w większym stopniu docenione, a opiekunowie otoczeni odpowiednim wsparciem. To trudna </w:t>
      </w:r>
      <w:r w:rsidRPr="00701A26">
        <w:rPr>
          <w:rFonts w:cstheme="minorHAnsi"/>
          <w:color w:val="000000" w:themeColor="text1"/>
          <w:sz w:val="24"/>
          <w:szCs w:val="24"/>
        </w:rPr>
        <w:t xml:space="preserve">praca, która może dawać satysfakcję, ale często </w:t>
      </w:r>
      <w:r w:rsidRPr="006C1F28">
        <w:rPr>
          <w:rFonts w:cstheme="minorHAnsi"/>
          <w:color w:val="000000" w:themeColor="text1"/>
          <w:sz w:val="24"/>
          <w:szCs w:val="24"/>
        </w:rPr>
        <w:t xml:space="preserve">powoduje wypalenie czy wyczerpanie </w:t>
      </w:r>
      <w:r>
        <w:rPr>
          <w:rFonts w:cstheme="minorHAnsi"/>
          <w:color w:val="000000" w:themeColor="text1"/>
          <w:sz w:val="24"/>
          <w:szCs w:val="24"/>
        </w:rPr>
        <w:t>opiekunki/</w:t>
      </w:r>
      <w:r w:rsidRPr="006C1F28">
        <w:rPr>
          <w:rFonts w:cstheme="minorHAnsi"/>
          <w:color w:val="000000" w:themeColor="text1"/>
          <w:sz w:val="24"/>
          <w:szCs w:val="24"/>
        </w:rPr>
        <w:t>opiekuna</w:t>
      </w:r>
      <w:r w:rsidRPr="00701A26">
        <w:rPr>
          <w:rFonts w:cstheme="minorHAnsi"/>
          <w:sz w:val="24"/>
          <w:szCs w:val="24"/>
        </w:rPr>
        <w:t xml:space="preserve"> oraz frustrację osoby, która jest od </w:t>
      </w:r>
      <w:r>
        <w:rPr>
          <w:rFonts w:cstheme="minorHAnsi"/>
          <w:sz w:val="24"/>
          <w:szCs w:val="24"/>
        </w:rPr>
        <w:t>niej/</w:t>
      </w:r>
      <w:r w:rsidRPr="00701A26">
        <w:rPr>
          <w:rFonts w:cstheme="minorHAnsi"/>
          <w:sz w:val="24"/>
          <w:szCs w:val="24"/>
        </w:rPr>
        <w:t xml:space="preserve">niego zależna. </w:t>
      </w:r>
    </w:p>
    <w:p w14:paraId="449A8092" w14:textId="77777777" w:rsidR="005D4037" w:rsidRDefault="005D4037" w:rsidP="005D4037">
      <w:pPr>
        <w:spacing w:after="120" w:line="276" w:lineRule="auto"/>
        <w:rPr>
          <w:rFonts w:cstheme="minorHAnsi"/>
          <w:sz w:val="24"/>
          <w:szCs w:val="24"/>
        </w:rPr>
      </w:pPr>
      <w:r>
        <w:rPr>
          <w:rFonts w:cstheme="minorHAnsi"/>
          <w:color w:val="000000" w:themeColor="text1"/>
          <w:sz w:val="24"/>
          <w:szCs w:val="24"/>
        </w:rPr>
        <w:t>Zdarzają się sytuacje kryzysowe, kiedy</w:t>
      </w:r>
      <w:r>
        <w:rPr>
          <w:rFonts w:cstheme="minorHAnsi"/>
          <w:sz w:val="24"/>
          <w:szCs w:val="24"/>
        </w:rPr>
        <w:t xml:space="preserve"> </w:t>
      </w:r>
      <w:r w:rsidRPr="00701A26">
        <w:rPr>
          <w:rFonts w:cstheme="minorHAnsi"/>
          <w:sz w:val="24"/>
          <w:szCs w:val="24"/>
        </w:rPr>
        <w:t>osob</w:t>
      </w:r>
      <w:r>
        <w:rPr>
          <w:rFonts w:cstheme="minorHAnsi"/>
          <w:sz w:val="24"/>
          <w:szCs w:val="24"/>
        </w:rPr>
        <w:t>a</w:t>
      </w:r>
      <w:r w:rsidRPr="00701A26">
        <w:rPr>
          <w:rFonts w:cstheme="minorHAnsi"/>
          <w:sz w:val="24"/>
          <w:szCs w:val="24"/>
        </w:rPr>
        <w:t xml:space="preserve"> </w:t>
      </w:r>
      <w:r>
        <w:rPr>
          <w:rFonts w:cstheme="minorHAnsi"/>
          <w:sz w:val="24"/>
          <w:szCs w:val="24"/>
        </w:rPr>
        <w:t>nagle potrzebuje stałej pomocy</w:t>
      </w:r>
      <w:r w:rsidRPr="00701A26">
        <w:rPr>
          <w:rFonts w:cstheme="minorHAnsi"/>
          <w:sz w:val="24"/>
          <w:szCs w:val="24"/>
        </w:rPr>
        <w:t xml:space="preserve">. Zazwyczaj </w:t>
      </w:r>
      <w:r>
        <w:rPr>
          <w:rFonts w:cstheme="minorHAnsi"/>
          <w:sz w:val="24"/>
          <w:szCs w:val="24"/>
        </w:rPr>
        <w:t xml:space="preserve">rodzina </w:t>
      </w:r>
      <w:r w:rsidRPr="00701A26">
        <w:rPr>
          <w:rFonts w:cstheme="minorHAnsi"/>
          <w:sz w:val="24"/>
          <w:szCs w:val="24"/>
        </w:rPr>
        <w:t>ni</w:t>
      </w:r>
      <w:r>
        <w:rPr>
          <w:rFonts w:cstheme="minorHAnsi"/>
          <w:sz w:val="24"/>
          <w:szCs w:val="24"/>
        </w:rPr>
        <w:t>e wie, jak radzić sobie z taką</w:t>
      </w:r>
      <w:r w:rsidRPr="00701A26">
        <w:rPr>
          <w:rFonts w:cstheme="minorHAnsi"/>
          <w:sz w:val="24"/>
          <w:szCs w:val="24"/>
        </w:rPr>
        <w:t xml:space="preserve"> sytuacją, jak zmierzyć się z nowymi, często bardzo absorbującymi obowiązkami. </w:t>
      </w:r>
    </w:p>
    <w:p w14:paraId="764348A9" w14:textId="77777777" w:rsidR="005D4037" w:rsidRPr="00701A26" w:rsidRDefault="005D4037" w:rsidP="005D4037">
      <w:pPr>
        <w:spacing w:after="120" w:line="276" w:lineRule="auto"/>
        <w:rPr>
          <w:rFonts w:cstheme="minorHAnsi"/>
          <w:sz w:val="24"/>
          <w:szCs w:val="24"/>
        </w:rPr>
      </w:pPr>
      <w:r w:rsidRPr="00701A26">
        <w:rPr>
          <w:rFonts w:cstheme="minorHAnsi"/>
          <w:sz w:val="24"/>
          <w:szCs w:val="24"/>
        </w:rPr>
        <w:t>Zorganiz</w:t>
      </w:r>
      <w:r>
        <w:rPr>
          <w:rFonts w:cstheme="minorHAnsi"/>
          <w:sz w:val="24"/>
          <w:szCs w:val="24"/>
        </w:rPr>
        <w:t>ujemy</w:t>
      </w:r>
      <w:r w:rsidR="00F46DFB">
        <w:rPr>
          <w:rFonts w:cstheme="minorHAnsi"/>
          <w:sz w:val="24"/>
          <w:szCs w:val="24"/>
        </w:rPr>
        <w:t xml:space="preserve"> wsparcie</w:t>
      </w:r>
      <w:r w:rsidRPr="00701A26">
        <w:rPr>
          <w:rFonts w:cstheme="minorHAnsi"/>
          <w:sz w:val="24"/>
          <w:szCs w:val="24"/>
        </w:rPr>
        <w:t xml:space="preserve"> pomagające </w:t>
      </w:r>
      <w:r w:rsidR="005D3B34">
        <w:rPr>
          <w:rFonts w:cstheme="minorHAnsi"/>
          <w:sz w:val="24"/>
          <w:szCs w:val="24"/>
        </w:rPr>
        <w:t xml:space="preserve">opiekunkom i </w:t>
      </w:r>
      <w:r w:rsidRPr="00701A26">
        <w:rPr>
          <w:rFonts w:cstheme="minorHAnsi"/>
          <w:sz w:val="24"/>
          <w:szCs w:val="24"/>
        </w:rPr>
        <w:t>opiekunom poradzić sobie w nowej sytuacji</w:t>
      </w:r>
      <w:r w:rsidRPr="00701A26">
        <w:rPr>
          <w:rFonts w:cstheme="minorHAnsi"/>
          <w:color w:val="000000" w:themeColor="text1"/>
          <w:sz w:val="24"/>
          <w:szCs w:val="24"/>
        </w:rPr>
        <w:t xml:space="preserve">. Osoba pełniąca rolę </w:t>
      </w:r>
      <w:r w:rsidR="005D3B34">
        <w:rPr>
          <w:rFonts w:cstheme="minorHAnsi"/>
          <w:color w:val="000000" w:themeColor="text1"/>
          <w:sz w:val="24"/>
          <w:szCs w:val="24"/>
        </w:rPr>
        <w:t>opiekuńczą</w:t>
      </w:r>
      <w:r w:rsidRPr="00701A26">
        <w:rPr>
          <w:rFonts w:cstheme="minorHAnsi"/>
          <w:color w:val="000000" w:themeColor="text1"/>
          <w:sz w:val="24"/>
          <w:szCs w:val="24"/>
        </w:rPr>
        <w:t xml:space="preserve"> będzie mogła zadbać o swoje wytchnienie, skorzystać </w:t>
      </w:r>
      <w:r>
        <w:rPr>
          <w:rFonts w:cstheme="minorHAnsi"/>
          <w:color w:val="000000" w:themeColor="text1"/>
          <w:sz w:val="24"/>
          <w:szCs w:val="24"/>
        </w:rPr>
        <w:t xml:space="preserve">z </w:t>
      </w:r>
      <w:r>
        <w:rPr>
          <w:rFonts w:cstheme="minorHAnsi"/>
          <w:sz w:val="24"/>
          <w:szCs w:val="24"/>
        </w:rPr>
        <w:t>różnorodnych szkoleń i poradnictwa</w:t>
      </w:r>
      <w:r w:rsidRPr="00701A26">
        <w:rPr>
          <w:rFonts w:cstheme="minorHAnsi"/>
          <w:sz w:val="24"/>
          <w:szCs w:val="24"/>
        </w:rPr>
        <w:t xml:space="preserve">. </w:t>
      </w:r>
    </w:p>
    <w:p w14:paraId="0E47839E" w14:textId="77777777" w:rsidR="005D4037" w:rsidRPr="00701A26" w:rsidRDefault="005D4037" w:rsidP="00EE693C">
      <w:pPr>
        <w:keepNext/>
        <w:spacing w:after="0" w:line="276" w:lineRule="auto"/>
        <w:rPr>
          <w:rFonts w:cstheme="minorHAnsi"/>
          <w:sz w:val="24"/>
          <w:szCs w:val="24"/>
        </w:rPr>
      </w:pPr>
      <w:r>
        <w:rPr>
          <w:rFonts w:cstheme="minorHAnsi"/>
          <w:sz w:val="24"/>
          <w:szCs w:val="24"/>
        </w:rPr>
        <w:lastRenderedPageBreak/>
        <w:t>Kierunki działań:</w:t>
      </w:r>
    </w:p>
    <w:bookmarkEnd w:id="53"/>
    <w:bookmarkEnd w:id="77"/>
    <w:p w14:paraId="68910090" w14:textId="77777777" w:rsidR="00336CC8" w:rsidRPr="005A25BE" w:rsidRDefault="00336CC8" w:rsidP="00CB302D">
      <w:pPr>
        <w:numPr>
          <w:ilvl w:val="0"/>
          <w:numId w:val="9"/>
        </w:numPr>
        <w:spacing w:after="200" w:line="276" w:lineRule="auto"/>
        <w:contextualSpacing/>
        <w:rPr>
          <w:rFonts w:cstheme="minorHAnsi"/>
          <w:sz w:val="24"/>
          <w:szCs w:val="24"/>
        </w:rPr>
      </w:pPr>
      <w:r w:rsidRPr="005A25BE">
        <w:rPr>
          <w:rFonts w:cstheme="minorHAnsi"/>
          <w:color w:val="000000" w:themeColor="text1"/>
          <w:sz w:val="24"/>
          <w:szCs w:val="24"/>
        </w:rPr>
        <w:t>rozwiniemy opiekę umożliwiającą opiekunom rodzinnym wytchnienie, aktywność fizyczną i zawodową, spotkania ze znajomymi, skorzystanie z grup wsparcia</w:t>
      </w:r>
      <w:r w:rsidRPr="005A25BE">
        <w:rPr>
          <w:rFonts w:cstheme="minorHAnsi"/>
          <w:sz w:val="24"/>
          <w:szCs w:val="24"/>
        </w:rPr>
        <w:t>;</w:t>
      </w:r>
    </w:p>
    <w:p w14:paraId="1DCF8F0C" w14:textId="77777777" w:rsidR="00336CC8" w:rsidRPr="005A25BE" w:rsidRDefault="00336CC8" w:rsidP="00CB302D">
      <w:pPr>
        <w:numPr>
          <w:ilvl w:val="0"/>
          <w:numId w:val="9"/>
        </w:numPr>
        <w:spacing w:after="200" w:line="276" w:lineRule="auto"/>
        <w:contextualSpacing/>
        <w:rPr>
          <w:rFonts w:cstheme="minorHAnsi"/>
          <w:sz w:val="24"/>
          <w:szCs w:val="24"/>
        </w:rPr>
      </w:pPr>
      <w:r w:rsidRPr="005A25BE">
        <w:rPr>
          <w:rFonts w:cstheme="minorHAnsi"/>
          <w:sz w:val="24"/>
          <w:szCs w:val="24"/>
        </w:rPr>
        <w:t>zbudujemy sieć specjalistycznego wsparcia dla</w:t>
      </w:r>
      <w:r w:rsidR="005D3B34">
        <w:rPr>
          <w:rFonts w:cstheme="minorHAnsi"/>
          <w:sz w:val="24"/>
          <w:szCs w:val="24"/>
        </w:rPr>
        <w:t xml:space="preserve"> opiekunek i </w:t>
      </w:r>
      <w:r w:rsidRPr="005A25BE">
        <w:rPr>
          <w:rFonts w:cstheme="minorHAnsi"/>
          <w:color w:val="000000" w:themeColor="text1"/>
          <w:sz w:val="24"/>
          <w:szCs w:val="24"/>
        </w:rPr>
        <w:t xml:space="preserve">opiekunów </w:t>
      </w:r>
      <w:r w:rsidR="005D3B34">
        <w:rPr>
          <w:rFonts w:cstheme="minorHAnsi"/>
          <w:color w:val="000000" w:themeColor="text1"/>
          <w:sz w:val="24"/>
          <w:szCs w:val="24"/>
        </w:rPr>
        <w:t>oraz</w:t>
      </w:r>
      <w:r w:rsidRPr="005A25BE">
        <w:rPr>
          <w:rFonts w:cstheme="minorHAnsi"/>
          <w:color w:val="000000" w:themeColor="text1"/>
          <w:sz w:val="24"/>
          <w:szCs w:val="24"/>
        </w:rPr>
        <w:t xml:space="preserve"> ich rodzin, z uwzględnieniem usług medycznych, rehabilitacyjnych, opiekuńczych, pomocy w załatwianiu trudnych spraw; </w:t>
      </w:r>
    </w:p>
    <w:p w14:paraId="3EAF8711" w14:textId="77777777" w:rsidR="00336CC8" w:rsidRPr="005A25BE" w:rsidRDefault="00336CC8" w:rsidP="00CB302D">
      <w:pPr>
        <w:numPr>
          <w:ilvl w:val="0"/>
          <w:numId w:val="9"/>
        </w:numPr>
        <w:spacing w:after="0" w:line="276" w:lineRule="auto"/>
        <w:contextualSpacing/>
        <w:rPr>
          <w:rFonts w:cstheme="minorHAnsi"/>
          <w:sz w:val="24"/>
          <w:szCs w:val="24"/>
        </w:rPr>
      </w:pPr>
      <w:r>
        <w:rPr>
          <w:rFonts w:cstheme="minorHAnsi"/>
          <w:sz w:val="24"/>
          <w:szCs w:val="24"/>
        </w:rPr>
        <w:t>z</w:t>
      </w:r>
      <w:r w:rsidRPr="005A25BE">
        <w:rPr>
          <w:rFonts w:cstheme="minorHAnsi"/>
          <w:sz w:val="24"/>
          <w:szCs w:val="24"/>
        </w:rPr>
        <w:t>organizujemy wsparcie wprowadzające i pomagające poradzić sobie w nowej sytuacji, np. spotkania informacyjne, doradztwo i szkolenia wprowadzające do pełnienia opieki</w:t>
      </w:r>
      <w:r w:rsidRPr="005A25BE">
        <w:rPr>
          <w:rFonts w:cstheme="minorHAnsi"/>
          <w:color w:val="0070C0"/>
          <w:sz w:val="24"/>
          <w:szCs w:val="24"/>
        </w:rPr>
        <w:t>.</w:t>
      </w:r>
    </w:p>
    <w:p w14:paraId="6EDD6A7E" w14:textId="77777777" w:rsidR="005D4037" w:rsidRPr="00701A26" w:rsidRDefault="005D4037" w:rsidP="00CB302D">
      <w:pPr>
        <w:pStyle w:val="Akapitzlist"/>
        <w:numPr>
          <w:ilvl w:val="0"/>
          <w:numId w:val="9"/>
        </w:numPr>
        <w:spacing w:after="200" w:line="276" w:lineRule="auto"/>
        <w:rPr>
          <w:rFonts w:cstheme="minorHAnsi"/>
        </w:rPr>
      </w:pPr>
      <w:r w:rsidRPr="00701A26">
        <w:rPr>
          <w:rFonts w:cstheme="minorHAnsi"/>
        </w:rPr>
        <w:br w:type="page"/>
      </w:r>
    </w:p>
    <w:p w14:paraId="3F4B6360" w14:textId="77777777" w:rsidR="005D4037" w:rsidRPr="004C1868" w:rsidRDefault="005D4037" w:rsidP="004C1868">
      <w:pPr>
        <w:pStyle w:val="Nagwek2"/>
        <w:rPr>
          <w:rFonts w:asciiTheme="minorHAnsi" w:hAnsiTheme="minorHAnsi" w:cstheme="minorHAnsi"/>
          <w:color w:val="0070C0"/>
          <w:sz w:val="24"/>
          <w:szCs w:val="24"/>
        </w:rPr>
      </w:pPr>
      <w:bookmarkStart w:id="79" w:name="_Toc43474580"/>
      <w:bookmarkStart w:id="80" w:name="_Toc52546376"/>
      <w:bookmarkStart w:id="81" w:name="_Toc75774918"/>
      <w:bookmarkStart w:id="82" w:name="_Toc75775038"/>
      <w:bookmarkStart w:id="83" w:name="_Toc80814149"/>
      <w:bookmarkStart w:id="84" w:name="_Toc38889316"/>
      <w:bookmarkStart w:id="85" w:name="_Toc39753078"/>
      <w:bookmarkStart w:id="86" w:name="_Toc43474596"/>
      <w:bookmarkStart w:id="87" w:name="_Toc52546380"/>
      <w:bookmarkStart w:id="88" w:name="_Hlk50715852"/>
      <w:r w:rsidRPr="004C1868">
        <w:rPr>
          <w:rFonts w:asciiTheme="minorHAnsi" w:hAnsiTheme="minorHAnsi" w:cstheme="minorHAnsi"/>
          <w:color w:val="0070C0"/>
          <w:sz w:val="24"/>
          <w:szCs w:val="24"/>
        </w:rPr>
        <w:lastRenderedPageBreak/>
        <w:t xml:space="preserve">2. </w:t>
      </w:r>
      <w:bookmarkStart w:id="89" w:name="_Hlk50715789"/>
      <w:bookmarkStart w:id="90" w:name="_Hlk59179993"/>
      <w:bookmarkEnd w:id="79"/>
      <w:bookmarkEnd w:id="80"/>
      <w:r w:rsidRPr="004C1868">
        <w:rPr>
          <w:rFonts w:asciiTheme="minorHAnsi" w:hAnsiTheme="minorHAnsi" w:cstheme="minorHAnsi"/>
          <w:color w:val="0070C0"/>
          <w:sz w:val="24"/>
          <w:szCs w:val="24"/>
        </w:rPr>
        <w:t>Wsparcie „szyte na miarę”</w:t>
      </w:r>
      <w:bookmarkEnd w:id="81"/>
      <w:bookmarkEnd w:id="82"/>
      <w:bookmarkEnd w:id="83"/>
    </w:p>
    <w:p w14:paraId="4A30409A" w14:textId="77777777" w:rsidR="005D4037" w:rsidRPr="004C1868" w:rsidRDefault="005D4037" w:rsidP="004C1868">
      <w:pPr>
        <w:rPr>
          <w:color w:val="0070C0"/>
          <w:sz w:val="24"/>
          <w:szCs w:val="24"/>
        </w:rPr>
      </w:pPr>
      <w:bookmarkStart w:id="91" w:name="_Toc38889337"/>
      <w:bookmarkStart w:id="92" w:name="_Toc39753063"/>
      <w:bookmarkStart w:id="93" w:name="_Toc43474581"/>
      <w:bookmarkStart w:id="94" w:name="_Toc52546377"/>
      <w:r w:rsidRPr="004C1868">
        <w:rPr>
          <w:color w:val="0070C0"/>
          <w:sz w:val="24"/>
          <w:szCs w:val="24"/>
        </w:rPr>
        <w:t xml:space="preserve">- </w:t>
      </w:r>
      <w:bookmarkEnd w:id="91"/>
      <w:bookmarkEnd w:id="92"/>
      <w:bookmarkEnd w:id="93"/>
      <w:bookmarkEnd w:id="94"/>
      <w:r w:rsidR="006C2DF3" w:rsidRPr="004C1868">
        <w:rPr>
          <w:color w:val="0070C0"/>
          <w:sz w:val="24"/>
          <w:szCs w:val="24"/>
        </w:rPr>
        <w:t>udoskonalimy system pomocy społecznej</w:t>
      </w:r>
    </w:p>
    <w:p w14:paraId="382B2EE9" w14:textId="77777777" w:rsidR="006C2DF3" w:rsidRPr="005A25BE" w:rsidRDefault="006C2DF3" w:rsidP="006C2DF3">
      <w:pPr>
        <w:spacing w:line="276" w:lineRule="auto"/>
        <w:rPr>
          <w:rFonts w:cstheme="minorHAnsi"/>
          <w:sz w:val="24"/>
        </w:rPr>
      </w:pPr>
      <w:bookmarkStart w:id="95" w:name="_Toc38889338"/>
      <w:bookmarkStart w:id="96" w:name="_Toc39753064"/>
      <w:bookmarkStart w:id="97" w:name="_Toc43474582"/>
      <w:bookmarkEnd w:id="89"/>
      <w:bookmarkEnd w:id="90"/>
      <w:r w:rsidRPr="005A25BE">
        <w:rPr>
          <w:rFonts w:cstheme="minorHAnsi"/>
          <w:sz w:val="24"/>
        </w:rPr>
        <w:t>Stworzymy rozwiązania dostosowane do indywidualnych potrzeb – „szyte na miarę” – a zarazem odpowiadające na złożone problemy społeczne.</w:t>
      </w:r>
      <w:r>
        <w:rPr>
          <w:rFonts w:cstheme="minorHAnsi"/>
          <w:sz w:val="24"/>
        </w:rPr>
        <w:t xml:space="preserve"> Pracownik socjalny będzie pełnił rolę przewodnika, będzie osobą wspierającą dla osób znajdujących się w trudnej sytuacji życiowej. </w:t>
      </w:r>
      <w:r w:rsidRPr="00577A63">
        <w:rPr>
          <w:rFonts w:cstheme="minorHAnsi"/>
          <w:color w:val="000000" w:themeColor="text1"/>
          <w:sz w:val="24"/>
          <w:szCs w:val="24"/>
        </w:rPr>
        <w:t xml:space="preserve">Pracownicy socjalni wraz z zespołem specjalistów pracujących z daną rodziną lub osobą, pomogą znaleźć najlepsze rozwiązania w trudnej sytuacji i wspólnie </w:t>
      </w:r>
      <w:r>
        <w:rPr>
          <w:rFonts w:cstheme="minorHAnsi"/>
          <w:sz w:val="24"/>
        </w:rPr>
        <w:t>stworzą plan pomocy. Pracownik socjalny będzie podchodził indywidualnie do każdego człowieka i</w:t>
      </w:r>
      <w:r w:rsidR="000E55B0">
        <w:rPr>
          <w:rFonts w:cstheme="minorHAnsi"/>
          <w:sz w:val="24"/>
        </w:rPr>
        <w:t> </w:t>
      </w:r>
      <w:r>
        <w:rPr>
          <w:rFonts w:cstheme="minorHAnsi"/>
          <w:sz w:val="24"/>
        </w:rPr>
        <w:t>zgłaszanych przez niego problemów. Wzmocnimy zaufanie mieszkańców do systemu pomocy społecznej poprzez systematyczne poszerzanie i rozwój kompetencji pracowników.</w:t>
      </w:r>
    </w:p>
    <w:p w14:paraId="6BB367C0" w14:textId="77777777" w:rsidR="006C2DF3" w:rsidRDefault="006C2DF3" w:rsidP="00684C56">
      <w:pPr>
        <w:spacing w:after="120" w:line="276" w:lineRule="auto"/>
        <w:rPr>
          <w:rFonts w:cstheme="minorHAnsi"/>
          <w:sz w:val="24"/>
        </w:rPr>
      </w:pPr>
      <w:r w:rsidRPr="005A25BE">
        <w:rPr>
          <w:rFonts w:cstheme="minorHAnsi"/>
          <w:color w:val="000000" w:themeColor="text1"/>
          <w:sz w:val="24"/>
        </w:rPr>
        <w:t xml:space="preserve">Rozwiniemy i upowszechnimy nowoczesne technologie, które ułatwią </w:t>
      </w:r>
      <w:r>
        <w:rPr>
          <w:rFonts w:cstheme="minorHAnsi"/>
          <w:color w:val="000000" w:themeColor="text1"/>
          <w:sz w:val="24"/>
        </w:rPr>
        <w:t>możliwość skorzystania ze wsparcia</w:t>
      </w:r>
      <w:r w:rsidRPr="005A25BE">
        <w:rPr>
          <w:rFonts w:cstheme="minorHAnsi"/>
          <w:color w:val="000000" w:themeColor="text1"/>
          <w:sz w:val="24"/>
        </w:rPr>
        <w:t xml:space="preserve"> bez konieczności wychodzenia z domu,</w:t>
      </w:r>
      <w:r>
        <w:rPr>
          <w:rFonts w:cstheme="minorHAnsi"/>
          <w:color w:val="000000" w:themeColor="text1"/>
          <w:sz w:val="24"/>
        </w:rPr>
        <w:t xml:space="preserve"> co</w:t>
      </w:r>
      <w:r w:rsidRPr="005A25BE">
        <w:rPr>
          <w:rFonts w:cstheme="minorHAnsi"/>
          <w:color w:val="000000" w:themeColor="text1"/>
          <w:sz w:val="24"/>
        </w:rPr>
        <w:t xml:space="preserve"> </w:t>
      </w:r>
      <w:r>
        <w:rPr>
          <w:rFonts w:cstheme="minorHAnsi"/>
          <w:color w:val="000000" w:themeColor="text1"/>
          <w:sz w:val="24"/>
        </w:rPr>
        <w:t>jest szczególnie istotne dla osób z ograniczoną sprawnością. Nowoczesne technologie przyczynią się także do poprawy</w:t>
      </w:r>
      <w:r>
        <w:rPr>
          <w:rFonts w:cstheme="minorHAnsi"/>
          <w:sz w:val="24"/>
        </w:rPr>
        <w:t xml:space="preserve"> dostępności </w:t>
      </w:r>
      <w:r w:rsidRPr="005A25BE">
        <w:rPr>
          <w:rFonts w:cstheme="minorHAnsi"/>
          <w:sz w:val="24"/>
        </w:rPr>
        <w:t xml:space="preserve">informacji i wiedzy o możliwych formach wsparcia. Rozwiązania technologiczne nie będą zastępować tradycyjnych rozwiązań, ale uzupełniać je i współtworzyć </w:t>
      </w:r>
      <w:r>
        <w:rPr>
          <w:rFonts w:cstheme="minorHAnsi"/>
          <w:sz w:val="24"/>
        </w:rPr>
        <w:t>różnorodną</w:t>
      </w:r>
      <w:r w:rsidRPr="005A25BE">
        <w:rPr>
          <w:rFonts w:cstheme="minorHAnsi"/>
          <w:sz w:val="24"/>
        </w:rPr>
        <w:t xml:space="preserve"> ofertę wsparcia.</w:t>
      </w:r>
      <w:r w:rsidRPr="00BC1353">
        <w:rPr>
          <w:rFonts w:cstheme="minorHAnsi"/>
          <w:sz w:val="24"/>
        </w:rPr>
        <w:t xml:space="preserve"> </w:t>
      </w:r>
      <w:r>
        <w:rPr>
          <w:rFonts w:cstheme="minorHAnsi"/>
          <w:sz w:val="24"/>
        </w:rPr>
        <w:t>Ponadto, dzięki ich rozwojowi będziemy sprawniej zarządzać systemem pomocy społecznej. Ułatwimy pracę służb społecznych.</w:t>
      </w:r>
    </w:p>
    <w:p w14:paraId="5CA0190C" w14:textId="77777777" w:rsidR="00684C56" w:rsidRPr="005A25BE" w:rsidRDefault="00684C56" w:rsidP="00684C56">
      <w:pPr>
        <w:spacing w:after="480" w:line="276" w:lineRule="auto"/>
        <w:rPr>
          <w:rFonts w:cstheme="minorHAnsi"/>
          <w:sz w:val="24"/>
        </w:rPr>
      </w:pPr>
      <w:r w:rsidRPr="005A25BE">
        <w:rPr>
          <w:rFonts w:cstheme="minorHAnsi"/>
          <w:sz w:val="24"/>
        </w:rPr>
        <w:t>Poprawimy system pomocy dla osób i rodzin w trudnej sytuacji dzięki współpracy podmiotów działających w obszarze pomocy i integracji społecznej, wspierania rodziny, rynku pracy, edukacji, kultury, profilaktyki zdrowotnej, sportu i rekreacji itd.</w:t>
      </w:r>
    </w:p>
    <w:p w14:paraId="04EDDB92" w14:textId="77777777" w:rsidR="005D4037" w:rsidRPr="00640668"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sidRPr="00640668">
        <w:rPr>
          <w:rFonts w:cstheme="minorHAnsi"/>
          <w:color w:val="000000" w:themeColor="text1"/>
          <w:sz w:val="24"/>
        </w:rPr>
        <w:t xml:space="preserve">Cel ten będzie realizowany poprzez następujące cele </w:t>
      </w:r>
      <w:r w:rsidR="00253660">
        <w:rPr>
          <w:rFonts w:cstheme="minorHAnsi"/>
          <w:color w:val="000000" w:themeColor="text1"/>
          <w:sz w:val="24"/>
        </w:rPr>
        <w:t>operacyjne</w:t>
      </w:r>
      <w:r w:rsidRPr="00640668">
        <w:rPr>
          <w:rFonts w:cstheme="minorHAnsi"/>
          <w:color w:val="000000" w:themeColor="text1"/>
          <w:sz w:val="24"/>
        </w:rPr>
        <w:t>:</w:t>
      </w:r>
    </w:p>
    <w:p w14:paraId="340D2D55" w14:textId="77777777" w:rsidR="005D4037" w:rsidRPr="00640668"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Pr>
          <w:rFonts w:cstheme="minorHAnsi"/>
          <w:color w:val="000000" w:themeColor="text1"/>
          <w:sz w:val="24"/>
        </w:rPr>
        <w:t>2</w:t>
      </w:r>
      <w:r w:rsidRPr="00640668">
        <w:rPr>
          <w:rFonts w:cstheme="minorHAnsi"/>
          <w:color w:val="000000" w:themeColor="text1"/>
          <w:sz w:val="24"/>
        </w:rPr>
        <w:t xml:space="preserve">.1. </w:t>
      </w:r>
      <w:r w:rsidR="006C2DF3" w:rsidRPr="0061478A">
        <w:rPr>
          <w:rFonts w:cstheme="minorHAnsi"/>
          <w:color w:val="000000" w:themeColor="text1"/>
          <w:sz w:val="24"/>
        </w:rPr>
        <w:t>Reagujemy na potrzeby</w:t>
      </w:r>
      <w:r w:rsidR="00684C56">
        <w:rPr>
          <w:rFonts w:cstheme="minorHAnsi"/>
          <w:color w:val="000000" w:themeColor="text1"/>
          <w:sz w:val="24"/>
        </w:rPr>
        <w:t xml:space="preserve"> – </w:t>
      </w:r>
      <w:r w:rsidR="006C2DF3">
        <w:rPr>
          <w:rFonts w:cstheme="minorHAnsi"/>
          <w:color w:val="000000" w:themeColor="text1"/>
          <w:sz w:val="24"/>
        </w:rPr>
        <w:t>rozwiniemy</w:t>
      </w:r>
      <w:r w:rsidR="006C2DF3" w:rsidRPr="0061478A">
        <w:rPr>
          <w:rFonts w:cstheme="minorHAnsi"/>
          <w:color w:val="000000" w:themeColor="text1"/>
          <w:sz w:val="24"/>
        </w:rPr>
        <w:t xml:space="preserve"> przyjazny system pomocy społeczne</w:t>
      </w:r>
      <w:r w:rsidR="006C2DF3">
        <w:rPr>
          <w:rFonts w:cstheme="minorHAnsi"/>
          <w:color w:val="000000" w:themeColor="text1"/>
          <w:sz w:val="24"/>
        </w:rPr>
        <w:t>j</w:t>
      </w:r>
    </w:p>
    <w:p w14:paraId="7890DFAE" w14:textId="77777777" w:rsidR="005D4037" w:rsidRPr="00640668"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Pr>
          <w:rFonts w:cstheme="minorHAnsi"/>
          <w:color w:val="000000" w:themeColor="text1"/>
          <w:sz w:val="24"/>
        </w:rPr>
        <w:t>2</w:t>
      </w:r>
      <w:r w:rsidRPr="00640668">
        <w:rPr>
          <w:rFonts w:cstheme="minorHAnsi"/>
          <w:color w:val="000000" w:themeColor="text1"/>
          <w:sz w:val="24"/>
        </w:rPr>
        <w:t xml:space="preserve">.2. </w:t>
      </w:r>
      <w:r w:rsidR="006C2DF3" w:rsidRPr="005A25BE">
        <w:rPr>
          <w:rFonts w:cstheme="minorHAnsi"/>
          <w:color w:val="000000" w:themeColor="text1"/>
          <w:sz w:val="24"/>
        </w:rPr>
        <w:t>Rozwijamy wspierające technologie –</w:t>
      </w:r>
      <w:r w:rsidR="00684C56">
        <w:rPr>
          <w:rFonts w:cstheme="minorHAnsi"/>
          <w:color w:val="000000" w:themeColor="text1"/>
          <w:sz w:val="24"/>
        </w:rPr>
        <w:t xml:space="preserve"> </w:t>
      </w:r>
      <w:r w:rsidR="006C2DF3" w:rsidRPr="0061478A">
        <w:rPr>
          <w:rFonts w:cstheme="minorHAnsi"/>
          <w:color w:val="000000" w:themeColor="text1"/>
          <w:sz w:val="24"/>
        </w:rPr>
        <w:t>poprawimy skuteczność docierania z pomocą i</w:t>
      </w:r>
      <w:r w:rsidR="006C2DF3">
        <w:rPr>
          <w:rFonts w:cstheme="minorHAnsi"/>
          <w:color w:val="000000" w:themeColor="text1"/>
          <w:sz w:val="24"/>
        </w:rPr>
        <w:t> </w:t>
      </w:r>
      <w:r w:rsidR="006C2DF3" w:rsidRPr="0061478A">
        <w:rPr>
          <w:rFonts w:cstheme="minorHAnsi"/>
          <w:color w:val="000000" w:themeColor="text1"/>
          <w:sz w:val="24"/>
        </w:rPr>
        <w:t>informacją</w:t>
      </w:r>
    </w:p>
    <w:p w14:paraId="68E21330" w14:textId="77777777" w:rsidR="005D4037" w:rsidRPr="00640668" w:rsidRDefault="005D4037" w:rsidP="005D4037">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480"/>
        <w:rPr>
          <w:rFonts w:cstheme="minorHAnsi"/>
          <w:strike/>
          <w:color w:val="000000" w:themeColor="text1"/>
          <w:sz w:val="24"/>
        </w:rPr>
      </w:pPr>
      <w:r>
        <w:rPr>
          <w:rFonts w:cstheme="minorHAnsi"/>
          <w:color w:val="000000" w:themeColor="text1"/>
          <w:sz w:val="24"/>
        </w:rPr>
        <w:t>2</w:t>
      </w:r>
      <w:r w:rsidRPr="00640668">
        <w:rPr>
          <w:rFonts w:cstheme="minorHAnsi"/>
          <w:color w:val="000000" w:themeColor="text1"/>
          <w:sz w:val="24"/>
        </w:rPr>
        <w:t xml:space="preserve">.3. </w:t>
      </w:r>
      <w:r w:rsidR="006C2DF3" w:rsidRPr="005A25BE">
        <w:rPr>
          <w:rFonts w:cstheme="minorHAnsi"/>
          <w:color w:val="000000" w:themeColor="text1"/>
          <w:sz w:val="24"/>
        </w:rPr>
        <w:t>Razem możemy więcej – poprawimy jakość współpracy między branżami, sektorami, instytucjami i zespołami</w:t>
      </w:r>
    </w:p>
    <w:p w14:paraId="440717BE" w14:textId="77777777" w:rsidR="005D4037" w:rsidRPr="004C1868" w:rsidRDefault="005D4037" w:rsidP="004C1868">
      <w:pPr>
        <w:pStyle w:val="Nagwek3"/>
        <w:rPr>
          <w:i/>
          <w:color w:val="0070C0"/>
        </w:rPr>
      </w:pPr>
      <w:bookmarkStart w:id="98" w:name="_Toc60992917"/>
      <w:bookmarkStart w:id="99" w:name="_Toc75775039"/>
      <w:bookmarkStart w:id="100" w:name="_Toc75784037"/>
      <w:bookmarkStart w:id="101" w:name="_Toc80814150"/>
      <w:r w:rsidRPr="004C1868">
        <w:rPr>
          <w:color w:val="0070C0"/>
        </w:rPr>
        <w:t xml:space="preserve">2.1. </w:t>
      </w:r>
      <w:bookmarkEnd w:id="95"/>
      <w:r w:rsidR="006C2DF3" w:rsidRPr="004C1868">
        <w:rPr>
          <w:color w:val="0070C0"/>
        </w:rPr>
        <w:t>Reagujemy</w:t>
      </w:r>
      <w:r w:rsidRPr="004C1868">
        <w:rPr>
          <w:color w:val="0070C0"/>
        </w:rPr>
        <w:t xml:space="preserve"> na potrzeby</w:t>
      </w:r>
      <w:bookmarkEnd w:id="96"/>
      <w:bookmarkEnd w:id="97"/>
      <w:bookmarkEnd w:id="98"/>
      <w:bookmarkEnd w:id="99"/>
      <w:bookmarkEnd w:id="100"/>
      <w:bookmarkEnd w:id="101"/>
    </w:p>
    <w:p w14:paraId="5F269ECD" w14:textId="77777777" w:rsidR="005D4037" w:rsidRPr="004C1868" w:rsidRDefault="005D4037" w:rsidP="004C1868">
      <w:pPr>
        <w:rPr>
          <w:color w:val="0070C0"/>
          <w:sz w:val="24"/>
          <w:szCs w:val="24"/>
        </w:rPr>
      </w:pPr>
      <w:bookmarkStart w:id="102" w:name="_Toc38889339"/>
      <w:bookmarkStart w:id="103" w:name="_Toc39753065"/>
      <w:bookmarkStart w:id="104" w:name="_Toc43474583"/>
      <w:r w:rsidRPr="004C1868">
        <w:rPr>
          <w:color w:val="0070C0"/>
          <w:sz w:val="24"/>
          <w:szCs w:val="24"/>
        </w:rPr>
        <w:t xml:space="preserve">- </w:t>
      </w:r>
      <w:bookmarkStart w:id="105" w:name="_Hlk74139786"/>
      <w:bookmarkEnd w:id="102"/>
      <w:bookmarkEnd w:id="103"/>
      <w:bookmarkEnd w:id="104"/>
      <w:r w:rsidR="006C2DF3" w:rsidRPr="004C1868">
        <w:rPr>
          <w:color w:val="0070C0"/>
          <w:sz w:val="24"/>
          <w:szCs w:val="24"/>
        </w:rPr>
        <w:t>rozwiniemy przyjazny system pomocy społecznej</w:t>
      </w:r>
      <w:bookmarkEnd w:id="105"/>
    </w:p>
    <w:p w14:paraId="67A702F3" w14:textId="77777777" w:rsidR="006C2DF3" w:rsidRPr="005A25BE" w:rsidRDefault="006C2DF3" w:rsidP="006C2DF3">
      <w:pPr>
        <w:spacing w:after="120" w:line="276" w:lineRule="auto"/>
        <w:rPr>
          <w:rFonts w:cstheme="minorHAnsi"/>
          <w:sz w:val="24"/>
          <w:szCs w:val="24"/>
        </w:rPr>
      </w:pPr>
      <w:bookmarkStart w:id="106" w:name="_Hlk59179973"/>
      <w:r w:rsidRPr="005A25BE">
        <w:rPr>
          <w:rFonts w:cstheme="minorHAnsi"/>
          <w:sz w:val="24"/>
          <w:szCs w:val="24"/>
        </w:rPr>
        <w:t>Precyzyjna diagnoza problemów</w:t>
      </w:r>
      <w:r>
        <w:rPr>
          <w:rFonts w:cstheme="minorHAnsi"/>
          <w:sz w:val="24"/>
          <w:szCs w:val="24"/>
        </w:rPr>
        <w:t xml:space="preserve"> danej osoby i</w:t>
      </w:r>
      <w:r w:rsidRPr="005A25BE">
        <w:rPr>
          <w:rFonts w:cstheme="minorHAnsi"/>
          <w:sz w:val="24"/>
          <w:szCs w:val="24"/>
        </w:rPr>
        <w:t xml:space="preserve"> całej rodziny umożliwi zaproponowanie rozwiązań uwzg</w:t>
      </w:r>
      <w:r w:rsidR="00F46DFB">
        <w:rPr>
          <w:rFonts w:cstheme="minorHAnsi"/>
          <w:sz w:val="24"/>
          <w:szCs w:val="24"/>
        </w:rPr>
        <w:t>lędniających potrzeby</w:t>
      </w:r>
      <w:r w:rsidRPr="005A25BE">
        <w:rPr>
          <w:rFonts w:cstheme="minorHAnsi"/>
          <w:sz w:val="24"/>
          <w:szCs w:val="24"/>
        </w:rPr>
        <w:t xml:space="preserve"> osób dotkniętych problemami</w:t>
      </w:r>
      <w:r w:rsidRPr="005A25BE">
        <w:rPr>
          <w:color w:val="000000" w:themeColor="text1"/>
          <w:sz w:val="24"/>
        </w:rPr>
        <w:t>.</w:t>
      </w:r>
      <w:r w:rsidRPr="005A25BE">
        <w:rPr>
          <w:rFonts w:cstheme="minorHAnsi"/>
          <w:color w:val="000000" w:themeColor="text1"/>
          <w:sz w:val="24"/>
          <w:szCs w:val="24"/>
        </w:rPr>
        <w:t xml:space="preserve"> </w:t>
      </w:r>
    </w:p>
    <w:p w14:paraId="0D291460" w14:textId="77777777" w:rsidR="006C2DF3" w:rsidRPr="00D969C9" w:rsidRDefault="006C2DF3" w:rsidP="006C2DF3">
      <w:pPr>
        <w:spacing w:after="120" w:line="276" w:lineRule="auto"/>
        <w:rPr>
          <w:rFonts w:cstheme="minorHAnsi"/>
          <w:sz w:val="24"/>
          <w:szCs w:val="24"/>
        </w:rPr>
      </w:pPr>
      <w:r w:rsidRPr="00854D02">
        <w:rPr>
          <w:rFonts w:cstheme="minorHAnsi"/>
          <w:sz w:val="24"/>
          <w:szCs w:val="24"/>
        </w:rPr>
        <w:t>Pracownicy odpowiedzialni za pierwszy kontakt z</w:t>
      </w:r>
      <w:r>
        <w:rPr>
          <w:rFonts w:cstheme="minorHAnsi"/>
          <w:sz w:val="24"/>
          <w:szCs w:val="24"/>
        </w:rPr>
        <w:t> </w:t>
      </w:r>
      <w:r w:rsidRPr="00854D02">
        <w:rPr>
          <w:rFonts w:cstheme="minorHAnsi"/>
          <w:sz w:val="24"/>
          <w:szCs w:val="24"/>
        </w:rPr>
        <w:t>osobą</w:t>
      </w:r>
      <w:r>
        <w:rPr>
          <w:rFonts w:cstheme="minorHAnsi"/>
          <w:sz w:val="24"/>
          <w:szCs w:val="24"/>
        </w:rPr>
        <w:t xml:space="preserve"> w trudnej sytuacji,</w:t>
      </w:r>
      <w:r w:rsidRPr="00854D02">
        <w:rPr>
          <w:rFonts w:cstheme="minorHAnsi"/>
          <w:sz w:val="24"/>
          <w:szCs w:val="24"/>
        </w:rPr>
        <w:t xml:space="preserve"> dostaną dodatkowe wsparcie</w:t>
      </w:r>
      <w:r>
        <w:rPr>
          <w:rFonts w:cstheme="minorHAnsi"/>
          <w:sz w:val="24"/>
          <w:szCs w:val="24"/>
        </w:rPr>
        <w:t>.</w:t>
      </w:r>
      <w:r w:rsidRPr="00854D02">
        <w:rPr>
          <w:rFonts w:cstheme="minorHAnsi"/>
          <w:sz w:val="24"/>
          <w:szCs w:val="24"/>
        </w:rPr>
        <w:t xml:space="preserve"> </w:t>
      </w:r>
      <w:r>
        <w:rPr>
          <w:rFonts w:cstheme="minorHAnsi"/>
          <w:sz w:val="24"/>
          <w:szCs w:val="24"/>
        </w:rPr>
        <w:t xml:space="preserve">Będą mogli rozwijać </w:t>
      </w:r>
      <w:r w:rsidRPr="00854D02">
        <w:rPr>
          <w:rFonts w:cstheme="minorHAnsi"/>
          <w:sz w:val="24"/>
          <w:szCs w:val="24"/>
        </w:rPr>
        <w:t xml:space="preserve">umiejętności </w:t>
      </w:r>
      <w:r>
        <w:rPr>
          <w:rFonts w:cstheme="minorHAnsi"/>
          <w:sz w:val="24"/>
          <w:szCs w:val="24"/>
        </w:rPr>
        <w:t>otwartej</w:t>
      </w:r>
      <w:r w:rsidRPr="00854D02">
        <w:rPr>
          <w:rFonts w:cstheme="minorHAnsi"/>
          <w:sz w:val="24"/>
          <w:szCs w:val="24"/>
        </w:rPr>
        <w:t xml:space="preserve"> komunikacji, budowania zaufania i dawania poczucia bezpieczeństwa osobie w</w:t>
      </w:r>
      <w:r>
        <w:rPr>
          <w:rFonts w:cstheme="minorHAnsi"/>
          <w:sz w:val="24"/>
          <w:szCs w:val="24"/>
        </w:rPr>
        <w:t> </w:t>
      </w:r>
      <w:r w:rsidRPr="00854D02">
        <w:rPr>
          <w:rFonts w:cstheme="minorHAnsi"/>
          <w:sz w:val="24"/>
          <w:szCs w:val="24"/>
        </w:rPr>
        <w:t>trudnej sytuacji. Dobre relacje między pracownikami a</w:t>
      </w:r>
      <w:r>
        <w:rPr>
          <w:rFonts w:cstheme="minorHAnsi"/>
          <w:sz w:val="24"/>
          <w:szCs w:val="24"/>
        </w:rPr>
        <w:t> </w:t>
      </w:r>
      <w:r w:rsidRPr="00854D02">
        <w:rPr>
          <w:rFonts w:cstheme="minorHAnsi"/>
          <w:sz w:val="24"/>
          <w:szCs w:val="24"/>
        </w:rPr>
        <w:t xml:space="preserve">odbiorcami pomocy </w:t>
      </w:r>
      <w:r>
        <w:rPr>
          <w:rFonts w:cstheme="minorHAnsi"/>
          <w:sz w:val="24"/>
          <w:szCs w:val="24"/>
        </w:rPr>
        <w:t>ułatwią</w:t>
      </w:r>
      <w:r w:rsidRPr="00854D02">
        <w:rPr>
          <w:rFonts w:cstheme="minorHAnsi"/>
          <w:sz w:val="24"/>
          <w:szCs w:val="24"/>
        </w:rPr>
        <w:t xml:space="preserve"> </w:t>
      </w:r>
      <w:r>
        <w:rPr>
          <w:rFonts w:cstheme="minorHAnsi"/>
          <w:sz w:val="24"/>
          <w:szCs w:val="24"/>
        </w:rPr>
        <w:t xml:space="preserve">realizację planu pomocy i </w:t>
      </w:r>
      <w:r w:rsidRPr="00D969C9">
        <w:rPr>
          <w:rFonts w:cstheme="minorHAnsi"/>
          <w:sz w:val="24"/>
          <w:szCs w:val="24"/>
        </w:rPr>
        <w:t>będą np. zapobiegać umieszczaniu dzieci w pieczy zastępczej lub pozwolą przeciwdziałać bezdomności.</w:t>
      </w:r>
      <w:r w:rsidRPr="00D969C9">
        <w:rPr>
          <w:rFonts w:cstheme="minorHAnsi"/>
          <w:b/>
          <w:bCs/>
          <w:sz w:val="24"/>
          <w:szCs w:val="24"/>
        </w:rPr>
        <w:t xml:space="preserve"> </w:t>
      </w:r>
    </w:p>
    <w:p w14:paraId="7BFF5028" w14:textId="77777777" w:rsidR="006C2DF3" w:rsidRDefault="001306A3" w:rsidP="006C2DF3">
      <w:pPr>
        <w:spacing w:line="276" w:lineRule="auto"/>
        <w:rPr>
          <w:rFonts w:cstheme="minorHAnsi"/>
          <w:sz w:val="24"/>
          <w:szCs w:val="24"/>
        </w:rPr>
      </w:pPr>
      <w:r w:rsidRPr="00245F22">
        <w:rPr>
          <w:rFonts w:cstheme="minorHAnsi"/>
          <w:color w:val="000000" w:themeColor="text1"/>
          <w:sz w:val="24"/>
          <w:szCs w:val="24"/>
        </w:rPr>
        <w:lastRenderedPageBreak/>
        <w:t>Zapewnimy równe traktowanie i równy dostęp do usług społecznych.</w:t>
      </w:r>
      <w:r>
        <w:rPr>
          <w:rFonts w:cstheme="minorHAnsi"/>
          <w:color w:val="000000" w:themeColor="text1"/>
          <w:sz w:val="24"/>
          <w:szCs w:val="24"/>
        </w:rPr>
        <w:t xml:space="preserve"> </w:t>
      </w:r>
      <w:r w:rsidR="006C2DF3" w:rsidRPr="005A25BE">
        <w:rPr>
          <w:rFonts w:cstheme="minorHAnsi"/>
          <w:sz w:val="24"/>
          <w:szCs w:val="24"/>
        </w:rPr>
        <w:t xml:space="preserve">Odbiorcy pomocy społecznej </w:t>
      </w:r>
      <w:r w:rsidR="006C2DF3">
        <w:rPr>
          <w:rFonts w:cstheme="minorHAnsi"/>
          <w:sz w:val="24"/>
          <w:szCs w:val="24"/>
        </w:rPr>
        <w:t>będą mieli jeszcze większy wpływ na współtworzenie planu wsparcia. Pracownik socjalny będzie motywował i towarzyszył w przezwyciężaniu trudności życiowych.</w:t>
      </w:r>
      <w:r w:rsidR="006C2DF3" w:rsidRPr="0061478A">
        <w:rPr>
          <w:rFonts w:cstheme="minorHAnsi"/>
          <w:color w:val="000000" w:themeColor="text1"/>
          <w:sz w:val="24"/>
          <w:szCs w:val="24"/>
        </w:rPr>
        <w:t xml:space="preserve"> </w:t>
      </w:r>
      <w:r w:rsidR="006C2DF3">
        <w:rPr>
          <w:rFonts w:cstheme="minorHAnsi"/>
          <w:color w:val="000000" w:themeColor="text1"/>
          <w:sz w:val="24"/>
          <w:szCs w:val="24"/>
        </w:rPr>
        <w:t>B</w:t>
      </w:r>
      <w:r w:rsidR="006C2DF3" w:rsidRPr="00C01393">
        <w:rPr>
          <w:rFonts w:cstheme="minorHAnsi"/>
          <w:color w:val="000000" w:themeColor="text1"/>
          <w:sz w:val="24"/>
          <w:szCs w:val="24"/>
        </w:rPr>
        <w:t>ędziemy dążyć</w:t>
      </w:r>
      <w:r w:rsidR="006C2DF3">
        <w:rPr>
          <w:rFonts w:cstheme="minorHAnsi"/>
          <w:color w:val="000000" w:themeColor="text1"/>
          <w:sz w:val="24"/>
          <w:szCs w:val="24"/>
        </w:rPr>
        <w:t>, aby pracownik socjalny był</w:t>
      </w:r>
      <w:r w:rsidR="006C2DF3" w:rsidRPr="00DB682A">
        <w:rPr>
          <w:rFonts w:cstheme="minorHAnsi"/>
          <w:sz w:val="24"/>
          <w:szCs w:val="24"/>
        </w:rPr>
        <w:t xml:space="preserve"> rozpoznawany na poziomie lokalnym, dzięki czemu osobom znajdującym się w sytuacji kryzysowej łatwiej będzie zwrócić się do niego z prośbą o</w:t>
      </w:r>
      <w:r w:rsidR="00772795">
        <w:rPr>
          <w:rFonts w:cstheme="minorHAnsi"/>
          <w:sz w:val="24"/>
          <w:szCs w:val="24"/>
        </w:rPr>
        <w:t> </w:t>
      </w:r>
      <w:r w:rsidR="006C2DF3" w:rsidRPr="00DB682A">
        <w:rPr>
          <w:rFonts w:cstheme="minorHAnsi"/>
          <w:sz w:val="24"/>
          <w:szCs w:val="24"/>
        </w:rPr>
        <w:t xml:space="preserve">pomoc, nie tylko finansową. </w:t>
      </w:r>
    </w:p>
    <w:p w14:paraId="0CB311F5" w14:textId="77777777" w:rsidR="005D4037" w:rsidRPr="00640668" w:rsidRDefault="006C2DF3" w:rsidP="006C2DF3">
      <w:pPr>
        <w:spacing w:after="120" w:line="276" w:lineRule="auto"/>
        <w:rPr>
          <w:rFonts w:cstheme="minorHAnsi"/>
          <w:color w:val="000000" w:themeColor="text1"/>
          <w:sz w:val="24"/>
          <w:szCs w:val="24"/>
        </w:rPr>
      </w:pPr>
      <w:r w:rsidRPr="00233369">
        <w:rPr>
          <w:rFonts w:cstheme="minorHAnsi"/>
          <w:color w:val="000000" w:themeColor="text1"/>
          <w:sz w:val="24"/>
          <w:szCs w:val="24"/>
        </w:rPr>
        <w:t>Zaangażowani w</w:t>
      </w:r>
      <w:r>
        <w:rPr>
          <w:rFonts w:cstheme="minorHAnsi"/>
          <w:color w:val="000000" w:themeColor="text1"/>
          <w:sz w:val="24"/>
          <w:szCs w:val="24"/>
        </w:rPr>
        <w:t> </w:t>
      </w:r>
      <w:r w:rsidRPr="00233369">
        <w:rPr>
          <w:rFonts w:cstheme="minorHAnsi"/>
          <w:color w:val="000000" w:themeColor="text1"/>
          <w:sz w:val="24"/>
          <w:szCs w:val="24"/>
        </w:rPr>
        <w:t>system</w:t>
      </w:r>
      <w:r>
        <w:rPr>
          <w:rFonts w:cstheme="minorHAnsi"/>
          <w:color w:val="000000" w:themeColor="text1"/>
          <w:sz w:val="24"/>
          <w:szCs w:val="24"/>
        </w:rPr>
        <w:t xml:space="preserve"> pomocy</w:t>
      </w:r>
      <w:r w:rsidRPr="00233369">
        <w:rPr>
          <w:rFonts w:cstheme="minorHAnsi"/>
          <w:color w:val="000000" w:themeColor="text1"/>
          <w:sz w:val="24"/>
          <w:szCs w:val="24"/>
        </w:rPr>
        <w:t xml:space="preserve"> pracownicy i wolontariusze będą przestrzegać wysokich standardów etycznych oraz stale rozwijać i</w:t>
      </w:r>
      <w:r>
        <w:rPr>
          <w:rFonts w:cstheme="minorHAnsi"/>
          <w:color w:val="000000" w:themeColor="text1"/>
          <w:sz w:val="24"/>
          <w:szCs w:val="24"/>
        </w:rPr>
        <w:t> </w:t>
      </w:r>
      <w:r w:rsidRPr="00233369">
        <w:rPr>
          <w:rFonts w:cstheme="minorHAnsi"/>
          <w:color w:val="000000" w:themeColor="text1"/>
          <w:sz w:val="24"/>
          <w:szCs w:val="24"/>
        </w:rPr>
        <w:t xml:space="preserve">aktualizować swoje kompetencje. </w:t>
      </w:r>
      <w:r>
        <w:rPr>
          <w:rFonts w:cstheme="minorHAnsi"/>
          <w:color w:val="000000" w:themeColor="text1"/>
          <w:sz w:val="24"/>
          <w:szCs w:val="24"/>
        </w:rPr>
        <w:t>Będą</w:t>
      </w:r>
      <w:r w:rsidRPr="00233369">
        <w:rPr>
          <w:rFonts w:cstheme="minorHAnsi"/>
          <w:color w:val="000000" w:themeColor="text1"/>
          <w:sz w:val="24"/>
          <w:szCs w:val="24"/>
        </w:rPr>
        <w:t xml:space="preserve"> bud</w:t>
      </w:r>
      <w:r>
        <w:rPr>
          <w:rFonts w:cstheme="minorHAnsi"/>
          <w:color w:val="000000" w:themeColor="text1"/>
          <w:sz w:val="24"/>
          <w:szCs w:val="24"/>
        </w:rPr>
        <w:t>ować</w:t>
      </w:r>
      <w:r w:rsidRPr="00233369">
        <w:rPr>
          <w:rFonts w:cstheme="minorHAnsi"/>
          <w:color w:val="000000" w:themeColor="text1"/>
          <w:sz w:val="24"/>
          <w:szCs w:val="24"/>
        </w:rPr>
        <w:t xml:space="preserve"> zaufanie do pomocy społecznej.</w:t>
      </w:r>
    </w:p>
    <w:p w14:paraId="4CC4AE8F" w14:textId="77777777" w:rsidR="005D4037" w:rsidRPr="00701A26" w:rsidRDefault="005D4037" w:rsidP="005D4037">
      <w:pPr>
        <w:spacing w:after="0" w:line="276" w:lineRule="auto"/>
        <w:rPr>
          <w:rFonts w:cstheme="minorHAnsi"/>
          <w:sz w:val="24"/>
          <w:szCs w:val="24"/>
        </w:rPr>
      </w:pPr>
      <w:r>
        <w:rPr>
          <w:rFonts w:cstheme="minorHAnsi"/>
          <w:sz w:val="24"/>
          <w:szCs w:val="24"/>
        </w:rPr>
        <w:t>Kierunki działań:</w:t>
      </w:r>
    </w:p>
    <w:p w14:paraId="30697386" w14:textId="77777777" w:rsidR="006C2DF3" w:rsidRDefault="006C2DF3" w:rsidP="00CB302D">
      <w:pPr>
        <w:pStyle w:val="Akapitzlist"/>
        <w:numPr>
          <w:ilvl w:val="0"/>
          <w:numId w:val="5"/>
        </w:numPr>
        <w:spacing w:line="276" w:lineRule="auto"/>
        <w:rPr>
          <w:rFonts w:cstheme="minorHAnsi"/>
        </w:rPr>
      </w:pPr>
      <w:r w:rsidRPr="00024946">
        <w:rPr>
          <w:rFonts w:cstheme="minorHAnsi"/>
          <w:color w:val="000000" w:themeColor="text1"/>
        </w:rPr>
        <w:t xml:space="preserve">stworzymy przyjazną obsługę </w:t>
      </w:r>
      <w:r w:rsidR="00F46DFB">
        <w:rPr>
          <w:rFonts w:cstheme="minorHAnsi"/>
          <w:color w:val="000000" w:themeColor="text1"/>
        </w:rPr>
        <w:t>dla</w:t>
      </w:r>
      <w:r>
        <w:rPr>
          <w:rFonts w:cstheme="minorHAnsi"/>
          <w:color w:val="000000" w:themeColor="text1"/>
        </w:rPr>
        <w:t xml:space="preserve"> osób</w:t>
      </w:r>
      <w:r w:rsidRPr="00024946">
        <w:rPr>
          <w:rFonts w:cstheme="minorHAnsi"/>
          <w:color w:val="000000" w:themeColor="text1"/>
        </w:rPr>
        <w:t>, któr</w:t>
      </w:r>
      <w:r w:rsidR="00B61B3F">
        <w:rPr>
          <w:rFonts w:cstheme="minorHAnsi"/>
          <w:color w:val="000000" w:themeColor="text1"/>
        </w:rPr>
        <w:t>e</w:t>
      </w:r>
      <w:r w:rsidRPr="00024946">
        <w:rPr>
          <w:rFonts w:cstheme="minorHAnsi"/>
          <w:color w:val="000000" w:themeColor="text1"/>
        </w:rPr>
        <w:t xml:space="preserve"> znal</w:t>
      </w:r>
      <w:r w:rsidR="00B61B3F">
        <w:rPr>
          <w:rFonts w:cstheme="minorHAnsi"/>
          <w:color w:val="000000" w:themeColor="text1"/>
        </w:rPr>
        <w:t>azły</w:t>
      </w:r>
      <w:r w:rsidRPr="00024946">
        <w:rPr>
          <w:rFonts w:cstheme="minorHAnsi"/>
          <w:color w:val="000000" w:themeColor="text1"/>
        </w:rPr>
        <w:t xml:space="preserve"> </w:t>
      </w:r>
      <w:r w:rsidRPr="00024946">
        <w:rPr>
          <w:rFonts w:cstheme="minorHAnsi"/>
        </w:rPr>
        <w:t>się w trudnej sytuacji życiowej</w:t>
      </w:r>
      <w:r>
        <w:rPr>
          <w:rFonts w:cstheme="minorHAnsi"/>
        </w:rPr>
        <w:t>;</w:t>
      </w:r>
    </w:p>
    <w:p w14:paraId="5881B1C5" w14:textId="77777777" w:rsidR="006C2DF3" w:rsidRPr="00024946" w:rsidRDefault="006C2DF3" w:rsidP="00CB302D">
      <w:pPr>
        <w:pStyle w:val="Akapitzlist"/>
        <w:numPr>
          <w:ilvl w:val="0"/>
          <w:numId w:val="5"/>
        </w:numPr>
        <w:spacing w:line="276" w:lineRule="auto"/>
        <w:rPr>
          <w:rFonts w:cstheme="minorHAnsi"/>
        </w:rPr>
      </w:pPr>
      <w:r>
        <w:rPr>
          <w:rFonts w:cstheme="minorHAnsi"/>
        </w:rPr>
        <w:t>będziemy podchodzić indywidualnie do każdej osoby i zgłaszanej przez nią trudnej sytuacji;</w:t>
      </w:r>
    </w:p>
    <w:p w14:paraId="028DC775" w14:textId="77777777" w:rsidR="006C2DF3" w:rsidRPr="00233369" w:rsidRDefault="006C2DF3" w:rsidP="00CB302D">
      <w:pPr>
        <w:pStyle w:val="Akapitzlist"/>
        <w:numPr>
          <w:ilvl w:val="0"/>
          <w:numId w:val="5"/>
        </w:numPr>
        <w:spacing w:line="276" w:lineRule="auto"/>
        <w:rPr>
          <w:rFonts w:cstheme="minorHAnsi"/>
        </w:rPr>
      </w:pPr>
      <w:r>
        <w:rPr>
          <w:rFonts w:cstheme="minorHAnsi"/>
        </w:rPr>
        <w:t xml:space="preserve">ułatwimy </w:t>
      </w:r>
      <w:r w:rsidRPr="00233369">
        <w:rPr>
          <w:rFonts w:cstheme="minorHAnsi"/>
        </w:rPr>
        <w:t>nawiązywanie relacji z osobami i rodzinami korzystającymi z pomocy</w:t>
      </w:r>
      <w:r>
        <w:rPr>
          <w:rFonts w:cstheme="minorHAnsi"/>
        </w:rPr>
        <w:t xml:space="preserve"> oraz zagwarantujemy </w:t>
      </w:r>
      <w:r w:rsidRPr="00233369">
        <w:rPr>
          <w:rFonts w:cstheme="minorHAnsi"/>
        </w:rPr>
        <w:t xml:space="preserve">przestrzeganie zasad etycznych przez </w:t>
      </w:r>
      <w:r>
        <w:rPr>
          <w:rFonts w:cstheme="minorHAnsi"/>
        </w:rPr>
        <w:t xml:space="preserve">wszystkich </w:t>
      </w:r>
      <w:r w:rsidRPr="00233369">
        <w:rPr>
          <w:rFonts w:cstheme="minorHAnsi"/>
        </w:rPr>
        <w:t>pomagających;</w:t>
      </w:r>
    </w:p>
    <w:p w14:paraId="142994C5" w14:textId="77777777" w:rsidR="006C2DF3" w:rsidRDefault="006C2DF3" w:rsidP="00CB302D">
      <w:pPr>
        <w:pStyle w:val="Akapitzlist"/>
        <w:numPr>
          <w:ilvl w:val="0"/>
          <w:numId w:val="5"/>
        </w:numPr>
        <w:spacing w:line="276" w:lineRule="auto"/>
        <w:rPr>
          <w:rFonts w:cstheme="minorHAnsi"/>
        </w:rPr>
      </w:pPr>
      <w:r>
        <w:rPr>
          <w:rFonts w:cstheme="minorHAnsi"/>
        </w:rPr>
        <w:t xml:space="preserve">zadbamy o </w:t>
      </w:r>
      <w:r w:rsidRPr="00233369">
        <w:rPr>
          <w:rFonts w:cstheme="minorHAnsi"/>
        </w:rPr>
        <w:t xml:space="preserve">utrzymywanie kompetencji zawodowych </w:t>
      </w:r>
      <w:r>
        <w:rPr>
          <w:rFonts w:cstheme="minorHAnsi"/>
        </w:rPr>
        <w:t xml:space="preserve">pracowników pomocy społecznej </w:t>
      </w:r>
      <w:r w:rsidRPr="00233369">
        <w:rPr>
          <w:rFonts w:cstheme="minorHAnsi"/>
        </w:rPr>
        <w:t>na wysokim poziomie</w:t>
      </w:r>
      <w:r>
        <w:rPr>
          <w:rFonts w:cstheme="minorHAnsi"/>
        </w:rPr>
        <w:t xml:space="preserve"> oraz </w:t>
      </w:r>
      <w:r w:rsidRPr="00233369">
        <w:rPr>
          <w:rFonts w:cstheme="minorHAnsi"/>
        </w:rPr>
        <w:t xml:space="preserve">o </w:t>
      </w:r>
      <w:r>
        <w:rPr>
          <w:rFonts w:cstheme="minorHAnsi"/>
        </w:rPr>
        <w:t xml:space="preserve">ich </w:t>
      </w:r>
      <w:r w:rsidR="00B356D9">
        <w:rPr>
          <w:rFonts w:cstheme="minorHAnsi"/>
        </w:rPr>
        <w:t xml:space="preserve">motywację, a także </w:t>
      </w:r>
      <w:r>
        <w:rPr>
          <w:rFonts w:cstheme="minorHAnsi"/>
        </w:rPr>
        <w:t>zmniejszymy ryzyko</w:t>
      </w:r>
      <w:r w:rsidRPr="00233369">
        <w:rPr>
          <w:rFonts w:cstheme="minorHAnsi"/>
        </w:rPr>
        <w:t xml:space="preserve"> wypaleni</w:t>
      </w:r>
      <w:r>
        <w:rPr>
          <w:rFonts w:cstheme="minorHAnsi"/>
        </w:rPr>
        <w:t>a</w:t>
      </w:r>
      <w:r w:rsidRPr="00233369">
        <w:rPr>
          <w:rFonts w:cstheme="minorHAnsi"/>
        </w:rPr>
        <w:t xml:space="preserve"> zawodowe</w:t>
      </w:r>
      <w:r>
        <w:rPr>
          <w:rFonts w:cstheme="minorHAnsi"/>
        </w:rPr>
        <w:t>go;</w:t>
      </w:r>
    </w:p>
    <w:p w14:paraId="1A3D0510" w14:textId="77777777" w:rsidR="006C2DF3" w:rsidRPr="005A25BE" w:rsidRDefault="006C2DF3" w:rsidP="00CB302D">
      <w:pPr>
        <w:numPr>
          <w:ilvl w:val="0"/>
          <w:numId w:val="5"/>
        </w:numPr>
        <w:spacing w:after="200" w:line="276" w:lineRule="auto"/>
        <w:contextualSpacing/>
        <w:rPr>
          <w:rFonts w:cstheme="minorHAnsi"/>
          <w:color w:val="000000" w:themeColor="text1"/>
          <w:sz w:val="24"/>
          <w:szCs w:val="24"/>
        </w:rPr>
      </w:pPr>
      <w:r w:rsidRPr="005A25BE">
        <w:rPr>
          <w:rFonts w:cstheme="minorHAnsi"/>
          <w:color w:val="000000" w:themeColor="text1"/>
          <w:sz w:val="24"/>
          <w:szCs w:val="24"/>
        </w:rPr>
        <w:t xml:space="preserve">zapewnimy wsparcie cudzoziemcom potrzebującym </w:t>
      </w:r>
      <w:r>
        <w:rPr>
          <w:rFonts w:cstheme="minorHAnsi"/>
          <w:color w:val="000000" w:themeColor="text1"/>
          <w:sz w:val="24"/>
          <w:szCs w:val="24"/>
        </w:rPr>
        <w:t>pomocy</w:t>
      </w:r>
      <w:r w:rsidRPr="005A25BE">
        <w:rPr>
          <w:rFonts w:cstheme="minorHAnsi"/>
          <w:color w:val="000000" w:themeColor="text1"/>
          <w:sz w:val="24"/>
          <w:szCs w:val="24"/>
        </w:rPr>
        <w:t xml:space="preserve"> w adaptacji </w:t>
      </w:r>
      <w:r w:rsidR="001306A3" w:rsidRPr="00245F22">
        <w:rPr>
          <w:rFonts w:cstheme="minorHAnsi"/>
          <w:color w:val="000000" w:themeColor="text1"/>
          <w:sz w:val="24"/>
          <w:szCs w:val="24"/>
        </w:rPr>
        <w:t>i integracji</w:t>
      </w:r>
      <w:r w:rsidR="001306A3">
        <w:rPr>
          <w:rFonts w:cstheme="minorHAnsi"/>
          <w:color w:val="000000" w:themeColor="text1"/>
          <w:sz w:val="24"/>
          <w:szCs w:val="24"/>
        </w:rPr>
        <w:t xml:space="preserve"> </w:t>
      </w:r>
      <w:r w:rsidRPr="005A25BE">
        <w:rPr>
          <w:rFonts w:cstheme="minorHAnsi"/>
          <w:color w:val="000000" w:themeColor="text1"/>
          <w:sz w:val="24"/>
          <w:szCs w:val="24"/>
        </w:rPr>
        <w:t>do życia w</w:t>
      </w:r>
      <w:r>
        <w:rPr>
          <w:rFonts w:cstheme="minorHAnsi"/>
          <w:color w:val="000000" w:themeColor="text1"/>
          <w:sz w:val="24"/>
          <w:szCs w:val="24"/>
        </w:rPr>
        <w:t> </w:t>
      </w:r>
      <w:r w:rsidRPr="005A25BE">
        <w:rPr>
          <w:rFonts w:cstheme="minorHAnsi"/>
          <w:color w:val="000000" w:themeColor="text1"/>
          <w:sz w:val="24"/>
          <w:szCs w:val="24"/>
        </w:rPr>
        <w:t>Warszawie;</w:t>
      </w:r>
    </w:p>
    <w:p w14:paraId="31F809D6" w14:textId="77777777" w:rsidR="005D4037" w:rsidRPr="006C2DF3" w:rsidRDefault="006C2DF3" w:rsidP="00CB302D">
      <w:pPr>
        <w:numPr>
          <w:ilvl w:val="0"/>
          <w:numId w:val="5"/>
        </w:numPr>
        <w:spacing w:after="480" w:line="276" w:lineRule="auto"/>
        <w:ind w:left="714" w:hanging="357"/>
        <w:contextualSpacing/>
        <w:rPr>
          <w:rFonts w:cstheme="minorHAnsi"/>
          <w:color w:val="000000" w:themeColor="text1"/>
        </w:rPr>
      </w:pPr>
      <w:r w:rsidRPr="006C2DF3">
        <w:rPr>
          <w:rFonts w:cstheme="minorHAnsi"/>
          <w:color w:val="000000" w:themeColor="text1"/>
          <w:sz w:val="24"/>
          <w:szCs w:val="24"/>
        </w:rPr>
        <w:t>rozwiniemy poradnictwo specjalistyczne, w tym prawne, umożliwiające rozwiązywanie problemów przez osoby i rodziny oraz podmioty zapewniające im wsparcie.</w:t>
      </w:r>
    </w:p>
    <w:p w14:paraId="139E141D" w14:textId="77777777" w:rsidR="005D4037" w:rsidRPr="004C1868" w:rsidRDefault="005D4037" w:rsidP="004C1868">
      <w:pPr>
        <w:pStyle w:val="Nagwek3"/>
        <w:rPr>
          <w:i/>
          <w:color w:val="0070C0"/>
        </w:rPr>
      </w:pPr>
      <w:bookmarkStart w:id="107" w:name="_Toc38889340"/>
      <w:bookmarkStart w:id="108" w:name="_Toc39753066"/>
      <w:bookmarkStart w:id="109" w:name="_Toc43474584"/>
      <w:bookmarkStart w:id="110" w:name="_Toc60992918"/>
      <w:bookmarkStart w:id="111" w:name="_Toc75775040"/>
      <w:bookmarkStart w:id="112" w:name="_Toc75784038"/>
      <w:bookmarkStart w:id="113" w:name="_Toc80814151"/>
      <w:bookmarkEnd w:id="106"/>
      <w:r w:rsidRPr="004C1868">
        <w:rPr>
          <w:color w:val="0070C0"/>
        </w:rPr>
        <w:t>2.2. Rozwijamy wspierające technologie</w:t>
      </w:r>
      <w:bookmarkEnd w:id="107"/>
      <w:bookmarkEnd w:id="108"/>
      <w:bookmarkEnd w:id="109"/>
      <w:bookmarkEnd w:id="110"/>
      <w:bookmarkEnd w:id="111"/>
      <w:bookmarkEnd w:id="112"/>
      <w:bookmarkEnd w:id="113"/>
      <w:r w:rsidRPr="004C1868">
        <w:rPr>
          <w:color w:val="0070C0"/>
        </w:rPr>
        <w:t xml:space="preserve"> </w:t>
      </w:r>
    </w:p>
    <w:p w14:paraId="327646F2" w14:textId="77777777" w:rsidR="005D4037" w:rsidRPr="004C1868" w:rsidRDefault="005D4037" w:rsidP="004C1868">
      <w:pPr>
        <w:rPr>
          <w:color w:val="0070C0"/>
          <w:sz w:val="24"/>
          <w:szCs w:val="24"/>
        </w:rPr>
      </w:pPr>
      <w:bookmarkStart w:id="114" w:name="_Toc38889341"/>
      <w:bookmarkStart w:id="115" w:name="_Toc39753067"/>
      <w:bookmarkStart w:id="116" w:name="_Toc43474585"/>
      <w:r w:rsidRPr="004C1868">
        <w:rPr>
          <w:color w:val="0070C0"/>
          <w:sz w:val="24"/>
          <w:szCs w:val="24"/>
        </w:rPr>
        <w:t xml:space="preserve">- </w:t>
      </w:r>
      <w:bookmarkStart w:id="117" w:name="_Hlk74139800"/>
      <w:r w:rsidRPr="004C1868">
        <w:rPr>
          <w:color w:val="0070C0"/>
          <w:sz w:val="24"/>
          <w:szCs w:val="24"/>
        </w:rPr>
        <w:t>poprawimy skuteczność docierania z pomocą i informacją</w:t>
      </w:r>
      <w:bookmarkEnd w:id="114"/>
      <w:bookmarkEnd w:id="115"/>
      <w:bookmarkEnd w:id="116"/>
      <w:bookmarkEnd w:id="117"/>
    </w:p>
    <w:p w14:paraId="7E8C8468" w14:textId="77777777" w:rsidR="006C2DF3" w:rsidRPr="005A25BE" w:rsidRDefault="006C2DF3" w:rsidP="006C2DF3">
      <w:pPr>
        <w:spacing w:after="120" w:line="276" w:lineRule="auto"/>
        <w:rPr>
          <w:rFonts w:cstheme="minorHAnsi"/>
          <w:sz w:val="24"/>
          <w:szCs w:val="24"/>
        </w:rPr>
      </w:pPr>
      <w:bookmarkStart w:id="118" w:name="_Hlk59181488"/>
      <w:r w:rsidRPr="005A25BE">
        <w:rPr>
          <w:rFonts w:cstheme="minorHAnsi"/>
          <w:sz w:val="24"/>
          <w:szCs w:val="24"/>
        </w:rPr>
        <w:t xml:space="preserve">Udoskonalimy system pomocy społecznej dzięki wykorzystaniu nowoczesnych technologii. </w:t>
      </w:r>
      <w:r w:rsidRPr="005A25BE">
        <w:rPr>
          <w:bCs/>
          <w:color w:val="000000" w:themeColor="text1"/>
          <w:sz w:val="24"/>
        </w:rPr>
        <w:t>Mogą one wspierać i ułatwiać wykonywanie wielu codziennych czynności.</w:t>
      </w:r>
      <w:r w:rsidRPr="005A25BE">
        <w:rPr>
          <w:rFonts w:cstheme="minorHAnsi"/>
          <w:sz w:val="24"/>
          <w:szCs w:val="24"/>
        </w:rPr>
        <w:t xml:space="preserve"> </w:t>
      </w:r>
      <w:r>
        <w:rPr>
          <w:rFonts w:cstheme="minorHAnsi"/>
          <w:sz w:val="24"/>
        </w:rPr>
        <w:t>Pracownicy socjalni, asystenci rodziny, koordynatorzy pieczy zastępczej i inni specjaliści zatrudnieni w</w:t>
      </w:r>
      <w:r w:rsidR="00B61B3F">
        <w:rPr>
          <w:rFonts w:cstheme="minorHAnsi"/>
          <w:sz w:val="24"/>
        </w:rPr>
        <w:t> </w:t>
      </w:r>
      <w:r>
        <w:rPr>
          <w:rFonts w:cstheme="minorHAnsi"/>
          <w:sz w:val="24"/>
        </w:rPr>
        <w:t>pomocy społecznej będą poświęcać więcej czasu na indywidualną pracę z osobami i</w:t>
      </w:r>
      <w:r w:rsidR="00B61B3F">
        <w:rPr>
          <w:rFonts w:cstheme="minorHAnsi"/>
          <w:sz w:val="24"/>
        </w:rPr>
        <w:t> </w:t>
      </w:r>
      <w:r>
        <w:rPr>
          <w:rFonts w:cstheme="minorHAnsi"/>
          <w:sz w:val="24"/>
        </w:rPr>
        <w:t xml:space="preserve">rodzinami wymagającymi wsparcia. </w:t>
      </w:r>
      <w:r w:rsidRPr="005A25BE">
        <w:rPr>
          <w:rFonts w:cstheme="minorHAnsi"/>
          <w:sz w:val="24"/>
          <w:szCs w:val="24"/>
        </w:rPr>
        <w:t xml:space="preserve">Dobrze zaprojektowane rozwiązania cyfrowe dają możliwość personalizowania usług i mobilnego użytkowania. Z nowoczesnych udogodnień skorzystają także osoby potrzebujące wsparcia w komunikacji z urzędem, poszukujące informacji, zarządzające usługami itd. </w:t>
      </w:r>
    </w:p>
    <w:p w14:paraId="6FC08975" w14:textId="77777777" w:rsidR="006C2DF3" w:rsidRDefault="006C2DF3" w:rsidP="006C2DF3">
      <w:pPr>
        <w:spacing w:after="120" w:line="276" w:lineRule="auto"/>
        <w:rPr>
          <w:rFonts w:cstheme="minorHAnsi"/>
          <w:sz w:val="24"/>
        </w:rPr>
      </w:pPr>
      <w:r w:rsidRPr="005A25BE">
        <w:rPr>
          <w:rFonts w:cstheme="minorHAnsi"/>
          <w:sz w:val="24"/>
        </w:rPr>
        <w:t xml:space="preserve">Wdrożymy technologie ułatwiające komunikację i podtrzymywanie relacji, żeby wspierać osoby samotne lub o ograniczonej </w:t>
      </w:r>
      <w:r w:rsidR="00B61B3F">
        <w:rPr>
          <w:rFonts w:cstheme="minorHAnsi"/>
          <w:sz w:val="24"/>
        </w:rPr>
        <w:t>sprawności</w:t>
      </w:r>
      <w:r w:rsidRPr="005A25BE">
        <w:rPr>
          <w:rFonts w:cstheme="minorHAnsi"/>
          <w:sz w:val="24"/>
        </w:rPr>
        <w:t xml:space="preserve">. </w:t>
      </w:r>
      <w:r>
        <w:rPr>
          <w:rFonts w:cstheme="minorHAnsi"/>
          <w:sz w:val="24"/>
        </w:rPr>
        <w:t>Mobilne aplikacje</w:t>
      </w:r>
      <w:r w:rsidRPr="005A25BE">
        <w:rPr>
          <w:rFonts w:cstheme="minorHAnsi"/>
          <w:sz w:val="24"/>
        </w:rPr>
        <w:t xml:space="preserve"> będą wykorzystywane do motywowania i przypominania o kolejnych krokach planu pracy socjalnej, terapii lub </w:t>
      </w:r>
      <w:r w:rsidRPr="005A25BE">
        <w:rPr>
          <w:rFonts w:cstheme="minorHAnsi"/>
          <w:sz w:val="24"/>
        </w:rPr>
        <w:lastRenderedPageBreak/>
        <w:t xml:space="preserve">umówionych spotkaniach. Informacja o tym, gdzie i jaką pomoc można uzyskać, dzięki technologii stanie się bardziej dostępna. </w:t>
      </w:r>
    </w:p>
    <w:p w14:paraId="48663B20" w14:textId="77777777" w:rsidR="006C2DF3" w:rsidRPr="005A25BE" w:rsidRDefault="006C2DF3" w:rsidP="006C2DF3">
      <w:pPr>
        <w:keepNext/>
        <w:spacing w:after="0" w:line="276" w:lineRule="auto"/>
        <w:rPr>
          <w:rFonts w:cstheme="minorHAnsi"/>
          <w:sz w:val="24"/>
          <w:szCs w:val="24"/>
        </w:rPr>
      </w:pPr>
      <w:r w:rsidRPr="005A25BE">
        <w:rPr>
          <w:rFonts w:cstheme="minorHAnsi"/>
          <w:sz w:val="24"/>
          <w:szCs w:val="24"/>
        </w:rPr>
        <w:t>Kierunki działań:</w:t>
      </w:r>
    </w:p>
    <w:p w14:paraId="14F70A94" w14:textId="77777777" w:rsidR="006C2DF3" w:rsidRPr="005A25BE" w:rsidRDefault="006C2DF3" w:rsidP="00CB302D">
      <w:pPr>
        <w:numPr>
          <w:ilvl w:val="0"/>
          <w:numId w:val="6"/>
        </w:numPr>
        <w:spacing w:after="200" w:line="276" w:lineRule="auto"/>
        <w:contextualSpacing/>
        <w:rPr>
          <w:rFonts w:cstheme="minorHAnsi"/>
          <w:sz w:val="24"/>
          <w:szCs w:val="24"/>
        </w:rPr>
      </w:pPr>
      <w:r w:rsidRPr="005A25BE">
        <w:rPr>
          <w:rFonts w:cstheme="minorHAnsi"/>
          <w:sz w:val="24"/>
          <w:szCs w:val="24"/>
        </w:rPr>
        <w:t xml:space="preserve">ułatwimy kontakt ze specjalistami, zarówno osobisty, jak i w formie </w:t>
      </w:r>
      <w:proofErr w:type="spellStart"/>
      <w:r w:rsidRPr="005A25BE">
        <w:rPr>
          <w:rFonts w:cstheme="minorHAnsi"/>
          <w:sz w:val="24"/>
          <w:szCs w:val="24"/>
        </w:rPr>
        <w:t>teleporady</w:t>
      </w:r>
      <w:proofErr w:type="spellEnd"/>
      <w:r w:rsidRPr="005A25BE">
        <w:rPr>
          <w:rFonts w:cstheme="minorHAnsi"/>
          <w:sz w:val="24"/>
          <w:szCs w:val="24"/>
        </w:rPr>
        <w:t>;</w:t>
      </w:r>
    </w:p>
    <w:p w14:paraId="645D7BF9" w14:textId="77777777" w:rsidR="006C2DF3" w:rsidRDefault="006C2DF3" w:rsidP="00CB302D">
      <w:pPr>
        <w:numPr>
          <w:ilvl w:val="0"/>
          <w:numId w:val="6"/>
        </w:numPr>
        <w:spacing w:after="480" w:line="276" w:lineRule="auto"/>
        <w:ind w:left="714" w:hanging="357"/>
        <w:contextualSpacing/>
        <w:rPr>
          <w:rFonts w:cstheme="minorHAnsi"/>
          <w:sz w:val="24"/>
          <w:szCs w:val="24"/>
        </w:rPr>
      </w:pPr>
      <w:r w:rsidRPr="005A25BE">
        <w:rPr>
          <w:rFonts w:cstheme="minorHAnsi"/>
          <w:sz w:val="24"/>
          <w:szCs w:val="24"/>
        </w:rPr>
        <w:t xml:space="preserve">zwiększymy dostępność </w:t>
      </w:r>
      <w:r w:rsidRPr="00A75CCB">
        <w:rPr>
          <w:rFonts w:cstheme="minorHAnsi"/>
          <w:sz w:val="24"/>
          <w:szCs w:val="24"/>
        </w:rPr>
        <w:t>informacji o usługach społecznych</w:t>
      </w:r>
      <w:r>
        <w:rPr>
          <w:rFonts w:cstheme="minorHAnsi"/>
          <w:sz w:val="24"/>
          <w:szCs w:val="24"/>
        </w:rPr>
        <w:t>;</w:t>
      </w:r>
    </w:p>
    <w:p w14:paraId="7169DFBD" w14:textId="77777777" w:rsidR="006C2DF3" w:rsidRDefault="006C2DF3" w:rsidP="00CB302D">
      <w:pPr>
        <w:numPr>
          <w:ilvl w:val="0"/>
          <w:numId w:val="6"/>
        </w:numPr>
        <w:spacing w:after="200" w:line="276" w:lineRule="auto"/>
        <w:contextualSpacing/>
        <w:rPr>
          <w:rFonts w:cstheme="minorHAnsi"/>
          <w:sz w:val="24"/>
          <w:szCs w:val="24"/>
        </w:rPr>
      </w:pPr>
      <w:r w:rsidRPr="005A25BE">
        <w:rPr>
          <w:rFonts w:cstheme="minorHAnsi"/>
          <w:sz w:val="24"/>
          <w:szCs w:val="24"/>
        </w:rPr>
        <w:t xml:space="preserve">upowszechnimy </w:t>
      </w:r>
      <w:proofErr w:type="spellStart"/>
      <w:r w:rsidRPr="005A25BE">
        <w:rPr>
          <w:rFonts w:cstheme="minorHAnsi"/>
          <w:sz w:val="24"/>
          <w:szCs w:val="24"/>
        </w:rPr>
        <w:t>teleopiekę</w:t>
      </w:r>
      <w:proofErr w:type="spellEnd"/>
      <w:r w:rsidRPr="005A25BE">
        <w:rPr>
          <w:rFonts w:cstheme="minorHAnsi"/>
          <w:sz w:val="24"/>
          <w:szCs w:val="24"/>
        </w:rPr>
        <w:t xml:space="preserve"> i zdalną asystę czy wymianę usług;</w:t>
      </w:r>
    </w:p>
    <w:p w14:paraId="05B93F2A" w14:textId="77777777" w:rsidR="006C2DF3" w:rsidRPr="005A25BE" w:rsidRDefault="006C2DF3" w:rsidP="00CB302D">
      <w:pPr>
        <w:numPr>
          <w:ilvl w:val="0"/>
          <w:numId w:val="6"/>
        </w:numPr>
        <w:spacing w:after="200" w:line="276" w:lineRule="auto"/>
        <w:contextualSpacing/>
        <w:rPr>
          <w:rFonts w:cstheme="minorHAnsi"/>
          <w:sz w:val="24"/>
          <w:szCs w:val="24"/>
        </w:rPr>
      </w:pPr>
      <w:r>
        <w:rPr>
          <w:rFonts w:cstheme="minorHAnsi"/>
        </w:rPr>
        <w:t>usprawnimy pracę osób zatrudnionych w pomocy społecznej;</w:t>
      </w:r>
    </w:p>
    <w:p w14:paraId="2EB8D825" w14:textId="77777777" w:rsidR="005D4037" w:rsidRPr="006C2DF3" w:rsidRDefault="006C2DF3" w:rsidP="00CB302D">
      <w:pPr>
        <w:numPr>
          <w:ilvl w:val="0"/>
          <w:numId w:val="6"/>
        </w:numPr>
        <w:spacing w:after="480" w:line="276" w:lineRule="auto"/>
        <w:ind w:left="714" w:hanging="357"/>
        <w:contextualSpacing/>
        <w:rPr>
          <w:rFonts w:cstheme="minorHAnsi"/>
        </w:rPr>
      </w:pPr>
      <w:r w:rsidRPr="006C2DF3">
        <w:rPr>
          <w:rFonts w:cstheme="minorHAnsi"/>
          <w:sz w:val="24"/>
          <w:szCs w:val="24"/>
        </w:rPr>
        <w:t>usprawnimy zarządzanie systemem pomocy społecznej.</w:t>
      </w:r>
    </w:p>
    <w:p w14:paraId="0448CB87" w14:textId="77777777" w:rsidR="005D4037" w:rsidRPr="004C1868" w:rsidRDefault="005D4037" w:rsidP="004C1868">
      <w:pPr>
        <w:pStyle w:val="Nagwek3"/>
        <w:rPr>
          <w:rFonts w:asciiTheme="minorHAnsi" w:hAnsiTheme="minorHAnsi" w:cstheme="minorHAnsi"/>
          <w:i/>
          <w:color w:val="0070C0"/>
        </w:rPr>
      </w:pPr>
      <w:bookmarkStart w:id="119" w:name="_Toc38889342"/>
      <w:bookmarkStart w:id="120" w:name="_Toc39753068"/>
      <w:bookmarkStart w:id="121" w:name="_Toc43474586"/>
      <w:bookmarkStart w:id="122" w:name="_Toc60992919"/>
      <w:bookmarkStart w:id="123" w:name="_Toc75775041"/>
      <w:bookmarkStart w:id="124" w:name="_Toc75784039"/>
      <w:bookmarkStart w:id="125" w:name="_Toc80814152"/>
      <w:bookmarkEnd w:id="118"/>
      <w:r w:rsidRPr="004C1868">
        <w:rPr>
          <w:rFonts w:asciiTheme="minorHAnsi" w:hAnsiTheme="minorHAnsi" w:cstheme="minorHAnsi"/>
          <w:color w:val="0070C0"/>
        </w:rPr>
        <w:t>2.3. Razem możemy więcej</w:t>
      </w:r>
      <w:bookmarkEnd w:id="119"/>
      <w:bookmarkEnd w:id="120"/>
      <w:bookmarkEnd w:id="121"/>
      <w:bookmarkEnd w:id="122"/>
      <w:bookmarkEnd w:id="123"/>
      <w:bookmarkEnd w:id="124"/>
      <w:bookmarkEnd w:id="125"/>
    </w:p>
    <w:p w14:paraId="77B4A37A" w14:textId="77777777" w:rsidR="005D4037" w:rsidRPr="004C1868" w:rsidRDefault="005D4037" w:rsidP="004C1868">
      <w:pPr>
        <w:rPr>
          <w:rFonts w:cstheme="minorHAnsi"/>
          <w:color w:val="0070C0"/>
          <w:sz w:val="24"/>
          <w:szCs w:val="24"/>
        </w:rPr>
      </w:pPr>
      <w:r w:rsidRPr="004C1868">
        <w:rPr>
          <w:rFonts w:cstheme="minorHAnsi"/>
          <w:color w:val="0070C0"/>
          <w:sz w:val="24"/>
          <w:szCs w:val="24"/>
        </w:rPr>
        <w:t xml:space="preserve"> </w:t>
      </w:r>
      <w:bookmarkStart w:id="126" w:name="_Toc38889343"/>
      <w:bookmarkStart w:id="127" w:name="_Toc39753069"/>
      <w:bookmarkStart w:id="128" w:name="_Toc43474587"/>
      <w:r w:rsidRPr="004C1868">
        <w:rPr>
          <w:rFonts w:cstheme="minorHAnsi"/>
          <w:color w:val="0070C0"/>
          <w:sz w:val="24"/>
          <w:szCs w:val="24"/>
        </w:rPr>
        <w:t>- poprawimy jakość współpracy między branżami, sektorami, instytucjami i zespołami</w:t>
      </w:r>
      <w:bookmarkEnd w:id="126"/>
      <w:bookmarkEnd w:id="127"/>
      <w:bookmarkEnd w:id="128"/>
    </w:p>
    <w:p w14:paraId="67F06A51" w14:textId="77777777" w:rsidR="006C2DF3" w:rsidRPr="005A25BE" w:rsidRDefault="006C2DF3" w:rsidP="006C2DF3">
      <w:pPr>
        <w:autoSpaceDE w:val="0"/>
        <w:autoSpaceDN w:val="0"/>
        <w:adjustRightInd w:val="0"/>
        <w:spacing w:after="120" w:line="276" w:lineRule="auto"/>
        <w:rPr>
          <w:rFonts w:eastAsia="AkkoPro-Regular" w:cstheme="minorHAnsi"/>
          <w:sz w:val="24"/>
          <w:szCs w:val="24"/>
        </w:rPr>
      </w:pPr>
      <w:bookmarkStart w:id="129" w:name="_Hlk59181780"/>
      <w:r w:rsidRPr="005A25BE">
        <w:rPr>
          <w:rFonts w:cstheme="minorHAnsi"/>
          <w:color w:val="000000" w:themeColor="text1"/>
          <w:sz w:val="24"/>
          <w:szCs w:val="24"/>
        </w:rPr>
        <w:t xml:space="preserve">Razem możemy wcześniej dostrzegać i reagować na ukryte problemy i zapobiegać sytuacjom kryzysowym. </w:t>
      </w:r>
      <w:r w:rsidRPr="005A25BE">
        <w:rPr>
          <w:rFonts w:cstheme="minorHAnsi"/>
          <w:sz w:val="24"/>
          <w:szCs w:val="24"/>
        </w:rPr>
        <w:t xml:space="preserve">Wzmocnimy współpracę różnorodnych partnerów, aby ułatwiać osobom i rodzinom w trudnej sytuacji skorzystanie z pomocy i zapewnić im ciągłość wsparcia. </w:t>
      </w:r>
      <w:r w:rsidRPr="005A25BE">
        <w:rPr>
          <w:rFonts w:cstheme="minorHAnsi"/>
          <w:color w:val="000000" w:themeColor="text1"/>
          <w:sz w:val="24"/>
          <w:szCs w:val="24"/>
        </w:rPr>
        <w:t xml:space="preserve">Stworzymy zintegrowany system wsparcia we współpracy z firmami, organizacjami pozarządowymi oraz instytucjami pomocy społecznej, ochrony zdrowia, oświaty, sądownictwa itp. Interdyscyplinarne zespoły specjalistów z różnych dziedzin i podmiotów będą działać w oparciu o uzgodnione zasady współpracy uwzględniające kulturę organizacyjną, klimat panujący w zespołach, gotowość do kooperacji i wprowadzania </w:t>
      </w:r>
      <w:r w:rsidRPr="005A25BE">
        <w:rPr>
          <w:rFonts w:eastAsia="AkkoPro-Regular" w:cstheme="minorHAnsi"/>
          <w:sz w:val="24"/>
          <w:szCs w:val="24"/>
        </w:rPr>
        <w:t>zmian.</w:t>
      </w:r>
    </w:p>
    <w:p w14:paraId="0D2B8DF4" w14:textId="46C40D7D" w:rsidR="006C2DF3" w:rsidRDefault="006C2DF3" w:rsidP="006C2DF3">
      <w:pPr>
        <w:spacing w:after="120" w:line="276" w:lineRule="auto"/>
        <w:rPr>
          <w:rFonts w:cstheme="minorHAnsi"/>
          <w:color w:val="000000" w:themeColor="text1"/>
          <w:sz w:val="24"/>
          <w:szCs w:val="24"/>
        </w:rPr>
      </w:pPr>
      <w:r w:rsidRPr="005A25BE">
        <w:rPr>
          <w:rFonts w:cstheme="minorHAnsi"/>
          <w:color w:val="000000" w:themeColor="text1"/>
          <w:sz w:val="24"/>
          <w:szCs w:val="24"/>
        </w:rPr>
        <w:t xml:space="preserve">Wypracujemy wspólne procedury i zadania zespołów </w:t>
      </w:r>
      <w:r w:rsidR="00B61B3F">
        <w:rPr>
          <w:rFonts w:cstheme="minorHAnsi"/>
          <w:color w:val="000000" w:themeColor="text1"/>
          <w:sz w:val="24"/>
          <w:szCs w:val="24"/>
        </w:rPr>
        <w:t>oraz</w:t>
      </w:r>
      <w:r w:rsidRPr="005A25BE">
        <w:rPr>
          <w:rFonts w:cstheme="minorHAnsi"/>
          <w:color w:val="000000" w:themeColor="text1"/>
          <w:sz w:val="24"/>
          <w:szCs w:val="24"/>
        </w:rPr>
        <w:t xml:space="preserve"> instytucji zapewniających wsparcie osobom i rodzinom w trudnej sytuacji, tak by dawały ochronę i poczucie bezpieczeństwa odbiorcom wsparcia. </w:t>
      </w:r>
      <w:r w:rsidRPr="005A25BE">
        <w:rPr>
          <w:rFonts w:cstheme="minorHAnsi"/>
          <w:sz w:val="24"/>
          <w:szCs w:val="24"/>
        </w:rPr>
        <w:t>Udoskonal</w:t>
      </w:r>
      <w:r w:rsidR="007D0A99">
        <w:rPr>
          <w:rFonts w:cstheme="minorHAnsi"/>
          <w:sz w:val="24"/>
          <w:szCs w:val="24"/>
        </w:rPr>
        <w:t>imy pracę zespołową osób</w:t>
      </w:r>
      <w:r w:rsidRPr="005A25BE">
        <w:rPr>
          <w:rFonts w:cstheme="minorHAnsi"/>
          <w:sz w:val="24"/>
          <w:szCs w:val="24"/>
        </w:rPr>
        <w:t xml:space="preserve"> pracujących z</w:t>
      </w:r>
      <w:r w:rsidR="00F31A37">
        <w:rPr>
          <w:rFonts w:cstheme="minorHAnsi"/>
          <w:sz w:val="24"/>
          <w:szCs w:val="24"/>
        </w:rPr>
        <w:t> </w:t>
      </w:r>
      <w:r w:rsidRPr="005A25BE">
        <w:rPr>
          <w:rFonts w:cstheme="minorHAnsi"/>
          <w:sz w:val="24"/>
          <w:szCs w:val="24"/>
        </w:rPr>
        <w:t xml:space="preserve">osobami i rodzinami w trudnej sytuacji, m.in. </w:t>
      </w:r>
      <w:r w:rsidR="006D06A4">
        <w:rPr>
          <w:rFonts w:cstheme="minorHAnsi"/>
          <w:sz w:val="24"/>
          <w:szCs w:val="24"/>
        </w:rPr>
        <w:t>specjalistów</w:t>
      </w:r>
      <w:r w:rsidRPr="005A25BE">
        <w:rPr>
          <w:rFonts w:cstheme="minorHAnsi"/>
          <w:sz w:val="24"/>
          <w:szCs w:val="24"/>
        </w:rPr>
        <w:t xml:space="preserve"> pracy z</w:t>
      </w:r>
      <w:r w:rsidR="006E077A">
        <w:rPr>
          <w:rFonts w:cstheme="minorHAnsi"/>
          <w:sz w:val="24"/>
          <w:szCs w:val="24"/>
        </w:rPr>
        <w:t> </w:t>
      </w:r>
      <w:r w:rsidRPr="005A25BE">
        <w:rPr>
          <w:rFonts w:cstheme="minorHAnsi"/>
          <w:sz w:val="24"/>
          <w:szCs w:val="24"/>
        </w:rPr>
        <w:t xml:space="preserve">rodzinami, pracowników socjalnych wykonujących diagnozę sytuacji czy prowadzących postępowanie administracyjne. </w:t>
      </w:r>
      <w:r w:rsidRPr="005A25BE">
        <w:rPr>
          <w:rFonts w:cstheme="minorHAnsi"/>
          <w:color w:val="000000" w:themeColor="text1"/>
          <w:sz w:val="24"/>
          <w:szCs w:val="24"/>
        </w:rPr>
        <w:t>Wzmocnimy funkcję pracownika socjalnego i koordynatora realizacji planu wsparcia, aby zapewnić ciągłość i elastyczność systemu pomocy.</w:t>
      </w:r>
    </w:p>
    <w:p w14:paraId="5AF18C07" w14:textId="77777777" w:rsidR="006C2DF3" w:rsidRDefault="006C2DF3" w:rsidP="006C2DF3">
      <w:pPr>
        <w:spacing w:after="120" w:line="276" w:lineRule="auto"/>
        <w:rPr>
          <w:rFonts w:cstheme="minorHAnsi"/>
          <w:color w:val="000000" w:themeColor="text1"/>
          <w:sz w:val="24"/>
          <w:szCs w:val="24"/>
        </w:rPr>
      </w:pPr>
      <w:r>
        <w:rPr>
          <w:rFonts w:cstheme="minorHAnsi"/>
          <w:color w:val="000000" w:themeColor="text1"/>
          <w:sz w:val="24"/>
          <w:szCs w:val="24"/>
        </w:rPr>
        <w:t>Zaprojektujemy modelowe rozwiązania, które po etapie testowania będziemy doskonalić i upowszechniać w formie szkoleń, praktycznych instrukcji czy obowiązujących standardów.</w:t>
      </w:r>
    </w:p>
    <w:p w14:paraId="7F95BFD5" w14:textId="77777777" w:rsidR="005D4037" w:rsidRPr="00701A26" w:rsidRDefault="005D4037" w:rsidP="006C2DF3">
      <w:pPr>
        <w:spacing w:after="0" w:line="276" w:lineRule="auto"/>
        <w:rPr>
          <w:rFonts w:cstheme="minorHAnsi"/>
          <w:sz w:val="24"/>
          <w:szCs w:val="24"/>
        </w:rPr>
      </w:pPr>
      <w:r>
        <w:rPr>
          <w:rFonts w:cstheme="minorHAnsi"/>
          <w:sz w:val="24"/>
          <w:szCs w:val="24"/>
        </w:rPr>
        <w:t>Kierunki działań:</w:t>
      </w:r>
    </w:p>
    <w:bookmarkEnd w:id="129"/>
    <w:p w14:paraId="2EED3FAC" w14:textId="77777777" w:rsidR="006C2DF3" w:rsidRPr="005A25BE" w:rsidRDefault="006C2DF3" w:rsidP="00CB302D">
      <w:pPr>
        <w:numPr>
          <w:ilvl w:val="0"/>
          <w:numId w:val="7"/>
        </w:numPr>
        <w:spacing w:after="0" w:line="276" w:lineRule="auto"/>
        <w:contextualSpacing/>
        <w:rPr>
          <w:rFonts w:cstheme="minorHAnsi"/>
          <w:sz w:val="24"/>
          <w:szCs w:val="24"/>
        </w:rPr>
      </w:pPr>
      <w:r w:rsidRPr="005A25BE">
        <w:rPr>
          <w:rFonts w:cstheme="minorHAnsi"/>
          <w:sz w:val="24"/>
          <w:szCs w:val="24"/>
        </w:rPr>
        <w:t>zharmonizujemy działania jednostek organizacyjnych miasta i partnerów na rzecz osób i rodzin znajdujących się w trudnej sytuacji, w szczególności z powodu: niepełnosprawności, bezdomności, uzależnienia, przemocy, a także zharmonizujemy działania wobec seniorów, dzieci i młodzieży.</w:t>
      </w:r>
    </w:p>
    <w:p w14:paraId="5EB07589" w14:textId="77777777" w:rsidR="006C2DF3" w:rsidRPr="005A25BE" w:rsidRDefault="006C2DF3" w:rsidP="00CB302D">
      <w:pPr>
        <w:numPr>
          <w:ilvl w:val="0"/>
          <w:numId w:val="7"/>
        </w:numPr>
        <w:spacing w:after="200" w:line="276" w:lineRule="auto"/>
        <w:contextualSpacing/>
        <w:rPr>
          <w:rFonts w:cstheme="minorHAnsi"/>
          <w:sz w:val="24"/>
          <w:szCs w:val="24"/>
        </w:rPr>
      </w:pPr>
      <w:r w:rsidRPr="005A25BE">
        <w:rPr>
          <w:rFonts w:cstheme="minorHAnsi"/>
          <w:sz w:val="24"/>
          <w:szCs w:val="24"/>
        </w:rPr>
        <w:t>usprawnimy narzędzia zespołowego planowania i monitorowania procesu wsparcia, w tym diagnozy sytuacji, określenia wspólnego celu, wyboru ścieżki wsparcia itd.;</w:t>
      </w:r>
    </w:p>
    <w:p w14:paraId="3299F09F" w14:textId="77777777" w:rsidR="006C2DF3" w:rsidRPr="005A25BE" w:rsidRDefault="006C2DF3" w:rsidP="00CB302D">
      <w:pPr>
        <w:numPr>
          <w:ilvl w:val="0"/>
          <w:numId w:val="7"/>
        </w:numPr>
        <w:spacing w:after="200" w:line="276" w:lineRule="auto"/>
        <w:contextualSpacing/>
        <w:rPr>
          <w:rFonts w:cstheme="minorHAnsi"/>
          <w:sz w:val="24"/>
          <w:szCs w:val="24"/>
        </w:rPr>
      </w:pPr>
      <w:r w:rsidRPr="005A25BE">
        <w:rPr>
          <w:rFonts w:cstheme="minorHAnsi"/>
          <w:sz w:val="24"/>
          <w:szCs w:val="24"/>
        </w:rPr>
        <w:t xml:space="preserve">poszerzymy wymianę wiedzy o stosowanych narzędziach między różnorodnymi podmiotami tworzącymi system pomocy społecznej i podmiotami wspomagającymi. </w:t>
      </w:r>
    </w:p>
    <w:p w14:paraId="56B0D429" w14:textId="77777777" w:rsidR="005D4037" w:rsidRPr="00B25008" w:rsidRDefault="005D4037" w:rsidP="00CB302D">
      <w:pPr>
        <w:pStyle w:val="Akapitzlist"/>
        <w:numPr>
          <w:ilvl w:val="0"/>
          <w:numId w:val="7"/>
        </w:numPr>
        <w:rPr>
          <w:rFonts w:eastAsiaTheme="majorEastAsia" w:cstheme="minorHAnsi"/>
          <w:b/>
          <w:bCs/>
          <w:color w:val="2E74B5" w:themeColor="accent1" w:themeShade="BF"/>
          <w:sz w:val="28"/>
          <w:szCs w:val="28"/>
        </w:rPr>
      </w:pPr>
      <w:r w:rsidRPr="00B25008">
        <w:rPr>
          <w:rFonts w:cstheme="minorHAnsi"/>
        </w:rPr>
        <w:br w:type="page"/>
      </w:r>
    </w:p>
    <w:p w14:paraId="58C7FEE9" w14:textId="77777777" w:rsidR="006C2DF3" w:rsidRPr="00723A85" w:rsidRDefault="005D4037" w:rsidP="00723A85">
      <w:pPr>
        <w:pStyle w:val="Nagwek2"/>
        <w:rPr>
          <w:rFonts w:asciiTheme="minorHAnsi" w:hAnsiTheme="minorHAnsi" w:cstheme="minorHAnsi"/>
          <w:color w:val="0070C0"/>
          <w:sz w:val="24"/>
          <w:szCs w:val="24"/>
        </w:rPr>
      </w:pPr>
      <w:bookmarkStart w:id="130" w:name="_Toc38889322"/>
      <w:bookmarkStart w:id="131" w:name="_Toc39753084"/>
      <w:bookmarkStart w:id="132" w:name="_Toc43474602"/>
      <w:bookmarkStart w:id="133" w:name="_Toc52546382"/>
      <w:bookmarkStart w:id="134" w:name="_Toc75774919"/>
      <w:bookmarkStart w:id="135" w:name="_Toc75775042"/>
      <w:bookmarkStart w:id="136" w:name="_Toc80814153"/>
      <w:bookmarkStart w:id="137" w:name="_Hlk50715875"/>
      <w:bookmarkEnd w:id="84"/>
      <w:bookmarkEnd w:id="85"/>
      <w:bookmarkEnd w:id="86"/>
      <w:bookmarkEnd w:id="87"/>
      <w:bookmarkEnd w:id="88"/>
      <w:r w:rsidRPr="00723A85">
        <w:rPr>
          <w:rFonts w:asciiTheme="minorHAnsi" w:hAnsiTheme="minorHAnsi" w:cstheme="minorHAnsi"/>
          <w:color w:val="0070C0"/>
          <w:sz w:val="24"/>
          <w:szCs w:val="24"/>
        </w:rPr>
        <w:lastRenderedPageBreak/>
        <w:t xml:space="preserve">3. </w:t>
      </w:r>
      <w:bookmarkEnd w:id="130"/>
      <w:bookmarkEnd w:id="131"/>
      <w:bookmarkEnd w:id="132"/>
      <w:bookmarkEnd w:id="133"/>
      <w:r w:rsidR="006C2DF3" w:rsidRPr="00723A85">
        <w:rPr>
          <w:rFonts w:asciiTheme="minorHAnsi" w:hAnsiTheme="minorHAnsi" w:cstheme="minorHAnsi"/>
          <w:color w:val="0070C0"/>
          <w:sz w:val="24"/>
          <w:szCs w:val="24"/>
        </w:rPr>
        <w:t>Pomagamy zdrowiej żyć</w:t>
      </w:r>
      <w:bookmarkEnd w:id="134"/>
      <w:bookmarkEnd w:id="135"/>
      <w:bookmarkEnd w:id="136"/>
      <w:r w:rsidR="006C2DF3" w:rsidRPr="00723A85">
        <w:rPr>
          <w:rFonts w:asciiTheme="minorHAnsi" w:hAnsiTheme="minorHAnsi" w:cstheme="minorHAnsi"/>
          <w:color w:val="0070C0"/>
          <w:sz w:val="24"/>
          <w:szCs w:val="24"/>
        </w:rPr>
        <w:t xml:space="preserve"> </w:t>
      </w:r>
    </w:p>
    <w:p w14:paraId="0B8B1E91" w14:textId="77777777" w:rsidR="005D4037" w:rsidRPr="00723A85" w:rsidRDefault="006C2DF3" w:rsidP="00723A85">
      <w:pPr>
        <w:rPr>
          <w:rFonts w:cstheme="minorHAnsi"/>
          <w:color w:val="0070C0"/>
          <w:sz w:val="24"/>
          <w:szCs w:val="24"/>
        </w:rPr>
      </w:pPr>
      <w:r w:rsidRPr="00723A85">
        <w:rPr>
          <w:rFonts w:cstheme="minorHAnsi"/>
          <w:color w:val="0070C0"/>
          <w:sz w:val="24"/>
          <w:szCs w:val="24"/>
        </w:rPr>
        <w:t xml:space="preserve">– </w:t>
      </w:r>
      <w:bookmarkStart w:id="138" w:name="_Hlk74139830"/>
      <w:r w:rsidRPr="00723A85">
        <w:rPr>
          <w:rFonts w:cstheme="minorHAnsi"/>
          <w:color w:val="0070C0"/>
          <w:sz w:val="24"/>
          <w:szCs w:val="24"/>
        </w:rPr>
        <w:t>zwiększymy skuteczność działań profilaktycznych i specjalistycznych</w:t>
      </w:r>
      <w:bookmarkEnd w:id="138"/>
    </w:p>
    <w:p w14:paraId="7320660E" w14:textId="77777777" w:rsidR="00433704" w:rsidRDefault="00BD324C" w:rsidP="00740F2D">
      <w:pPr>
        <w:spacing w:after="120" w:line="276" w:lineRule="auto"/>
        <w:rPr>
          <w:rFonts w:cs="Calibri"/>
          <w:sz w:val="24"/>
          <w:szCs w:val="24"/>
        </w:rPr>
      </w:pPr>
      <w:bookmarkStart w:id="139" w:name="_Hlk74120046"/>
      <w:bookmarkEnd w:id="137"/>
      <w:r>
        <w:rPr>
          <w:rFonts w:cs="Calibri"/>
          <w:sz w:val="24"/>
          <w:szCs w:val="24"/>
        </w:rPr>
        <w:t>W trosce o zdrowe życie osób i rodzin chcemy pomagać wszystkim, którzy takiej pomocy potrzebują i będą chcieli z niej skorzystać.</w:t>
      </w:r>
      <w:r w:rsidR="00C45AD3">
        <w:rPr>
          <w:rFonts w:cs="Calibri"/>
          <w:sz w:val="24"/>
          <w:szCs w:val="24"/>
        </w:rPr>
        <w:t xml:space="preserve"> Skupimy się na aspektach zdrowego stylu życia, które są związane z przeciwdziałaniem uzależnieniom i innym </w:t>
      </w:r>
      <w:proofErr w:type="spellStart"/>
      <w:r w:rsidR="00C45AD3">
        <w:rPr>
          <w:rFonts w:cs="Calibri"/>
          <w:sz w:val="24"/>
          <w:szCs w:val="24"/>
        </w:rPr>
        <w:t>zachowaniom</w:t>
      </w:r>
      <w:proofErr w:type="spellEnd"/>
      <w:r w:rsidR="00C45AD3">
        <w:rPr>
          <w:rFonts w:cs="Calibri"/>
          <w:sz w:val="24"/>
          <w:szCs w:val="24"/>
        </w:rPr>
        <w:t xml:space="preserve"> ryzykownym oraz budowaniem dobrych relacji między ludźmi.</w:t>
      </w:r>
      <w:r>
        <w:rPr>
          <w:rFonts w:cs="Calibri"/>
          <w:sz w:val="24"/>
          <w:szCs w:val="24"/>
        </w:rPr>
        <w:t xml:space="preserve"> </w:t>
      </w:r>
    </w:p>
    <w:p w14:paraId="3CF82EEE" w14:textId="77777777" w:rsidR="006C2DF3" w:rsidRDefault="007F4275" w:rsidP="00740F2D">
      <w:pPr>
        <w:spacing w:after="120" w:line="276" w:lineRule="auto"/>
        <w:rPr>
          <w:sz w:val="24"/>
          <w:szCs w:val="24"/>
        </w:rPr>
      </w:pPr>
      <w:r w:rsidRPr="007F4275">
        <w:rPr>
          <w:sz w:val="24"/>
          <w:szCs w:val="24"/>
        </w:rPr>
        <w:t xml:space="preserve">Rozwiniemy profilaktykę uniwersalną, skierowaną do większości mieszkańców. Zapewnimy również profilaktykę dopasowaną do potrzeb osób, które zachowują się ryzykownie, np. spożywają alkohol zbyt często i </w:t>
      </w:r>
      <w:r>
        <w:rPr>
          <w:sz w:val="24"/>
          <w:szCs w:val="24"/>
        </w:rPr>
        <w:t>w zbyt dużych ilościach</w:t>
      </w:r>
      <w:r w:rsidRPr="007F4275">
        <w:rPr>
          <w:sz w:val="24"/>
          <w:szCs w:val="24"/>
        </w:rPr>
        <w:t>. Zadbamy też o</w:t>
      </w:r>
      <w:r>
        <w:rPr>
          <w:sz w:val="24"/>
          <w:szCs w:val="24"/>
        </w:rPr>
        <w:t> </w:t>
      </w:r>
      <w:r w:rsidRPr="007F4275">
        <w:rPr>
          <w:sz w:val="24"/>
          <w:szCs w:val="24"/>
        </w:rPr>
        <w:t xml:space="preserve">rodziny, dla których konsekwencje takich </w:t>
      </w:r>
      <w:proofErr w:type="spellStart"/>
      <w:r w:rsidRPr="007F4275">
        <w:rPr>
          <w:sz w:val="24"/>
          <w:szCs w:val="24"/>
        </w:rPr>
        <w:t>zachowań</w:t>
      </w:r>
      <w:proofErr w:type="spellEnd"/>
      <w:r w:rsidRPr="007F4275">
        <w:rPr>
          <w:sz w:val="24"/>
          <w:szCs w:val="24"/>
        </w:rPr>
        <w:t xml:space="preserve"> są wyniszczające.</w:t>
      </w:r>
      <w:r w:rsidRPr="007F4275">
        <w:rPr>
          <w:rFonts w:cstheme="minorHAnsi"/>
          <w:sz w:val="24"/>
          <w:szCs w:val="24"/>
        </w:rPr>
        <w:t xml:space="preserve"> </w:t>
      </w:r>
      <w:r w:rsidRPr="00D548A5">
        <w:rPr>
          <w:rFonts w:cstheme="minorHAnsi"/>
          <w:sz w:val="24"/>
          <w:szCs w:val="24"/>
        </w:rPr>
        <w:t>Duży nacisk położymy na rozwiązywanie ukrytych problemów, w tym przeciwdziałanie i zwalczanie przemocy</w:t>
      </w:r>
      <w:r w:rsidR="00F46DFB">
        <w:rPr>
          <w:rFonts w:cstheme="minorHAnsi"/>
          <w:sz w:val="24"/>
          <w:szCs w:val="24"/>
        </w:rPr>
        <w:t>, narkomanii</w:t>
      </w:r>
      <w:r w:rsidRPr="00D548A5">
        <w:rPr>
          <w:rFonts w:cstheme="minorHAnsi"/>
          <w:sz w:val="24"/>
          <w:szCs w:val="24"/>
        </w:rPr>
        <w:t xml:space="preserve"> oraz nadużywania alkoholu.</w:t>
      </w:r>
      <w:bookmarkStart w:id="140" w:name="_Hlk71018911"/>
      <w:bookmarkEnd w:id="139"/>
    </w:p>
    <w:p w14:paraId="182D4671" w14:textId="77777777" w:rsidR="006C2DF3" w:rsidRPr="00D548A5" w:rsidRDefault="007D0A99" w:rsidP="006C2DF3">
      <w:pPr>
        <w:spacing w:after="120" w:line="276" w:lineRule="auto"/>
        <w:rPr>
          <w:rFonts w:cstheme="minorHAnsi"/>
          <w:sz w:val="24"/>
          <w:szCs w:val="24"/>
        </w:rPr>
      </w:pPr>
      <w:r>
        <w:rPr>
          <w:rFonts w:cstheme="minorHAnsi"/>
          <w:sz w:val="24"/>
          <w:szCs w:val="24"/>
        </w:rPr>
        <w:t>Wzmocnimy</w:t>
      </w:r>
      <w:r w:rsidR="006C2DF3" w:rsidRPr="00D548A5">
        <w:rPr>
          <w:rFonts w:cstheme="minorHAnsi"/>
          <w:sz w:val="24"/>
          <w:szCs w:val="24"/>
        </w:rPr>
        <w:t xml:space="preserve"> </w:t>
      </w:r>
      <w:r w:rsidR="0073538E" w:rsidRPr="00D548A5">
        <w:rPr>
          <w:rFonts w:cstheme="minorHAnsi"/>
          <w:sz w:val="24"/>
          <w:szCs w:val="24"/>
        </w:rPr>
        <w:t>specjalistyczne wsparci</w:t>
      </w:r>
      <w:r w:rsidR="0073538E">
        <w:rPr>
          <w:rFonts w:cstheme="minorHAnsi"/>
          <w:sz w:val="24"/>
          <w:szCs w:val="24"/>
        </w:rPr>
        <w:t>e</w:t>
      </w:r>
      <w:r w:rsidR="0073538E" w:rsidRPr="00D548A5">
        <w:rPr>
          <w:rFonts w:cstheme="minorHAnsi"/>
          <w:sz w:val="24"/>
          <w:szCs w:val="24"/>
        </w:rPr>
        <w:t xml:space="preserve"> </w:t>
      </w:r>
      <w:r w:rsidR="006C2DF3" w:rsidRPr="00D548A5">
        <w:rPr>
          <w:rFonts w:cstheme="minorHAnsi"/>
          <w:sz w:val="24"/>
          <w:szCs w:val="24"/>
        </w:rPr>
        <w:t>dla osób uzależnionych, w tym także środowiskowe formy pomocy.</w:t>
      </w:r>
      <w:r w:rsidR="006C2DF3" w:rsidRPr="00D548A5">
        <w:rPr>
          <w:sz w:val="24"/>
          <w:szCs w:val="24"/>
        </w:rPr>
        <w:t xml:space="preserve"> </w:t>
      </w:r>
      <w:r w:rsidR="006C2DF3" w:rsidRPr="00D548A5">
        <w:rPr>
          <w:rFonts w:cstheme="minorHAnsi"/>
          <w:sz w:val="24"/>
          <w:szCs w:val="24"/>
        </w:rPr>
        <w:t xml:space="preserve">Osoby i rodziny, które nie będą gotowe skorzystać ze wsparcia, obejmiemy różnorodnymi formami ograniczania szkód </w:t>
      </w:r>
      <w:r w:rsidR="0073538E" w:rsidRPr="00D548A5">
        <w:rPr>
          <w:rFonts w:cstheme="minorHAnsi"/>
          <w:sz w:val="24"/>
          <w:szCs w:val="24"/>
        </w:rPr>
        <w:t>i</w:t>
      </w:r>
      <w:r w:rsidR="0073538E">
        <w:rPr>
          <w:rFonts w:cstheme="minorHAnsi"/>
          <w:sz w:val="24"/>
          <w:szCs w:val="24"/>
        </w:rPr>
        <w:t> </w:t>
      </w:r>
      <w:r w:rsidR="006C2DF3" w:rsidRPr="00D548A5">
        <w:rPr>
          <w:rFonts w:cstheme="minorHAnsi"/>
          <w:sz w:val="24"/>
          <w:szCs w:val="24"/>
        </w:rPr>
        <w:t>negatywnych skutków społecznych.</w:t>
      </w:r>
      <w:bookmarkEnd w:id="140"/>
    </w:p>
    <w:p w14:paraId="1BF418B2" w14:textId="77777777" w:rsidR="005D4037" w:rsidRDefault="008C75F0" w:rsidP="006C2DF3">
      <w:pPr>
        <w:spacing w:after="480" w:line="276" w:lineRule="auto"/>
        <w:rPr>
          <w:rFonts w:cstheme="minorHAnsi"/>
          <w:color w:val="000000" w:themeColor="text1"/>
          <w:sz w:val="24"/>
          <w:szCs w:val="24"/>
        </w:rPr>
      </w:pPr>
      <w:r>
        <w:rPr>
          <w:rFonts w:cs="Calibri"/>
          <w:sz w:val="24"/>
          <w:szCs w:val="24"/>
        </w:rPr>
        <w:t xml:space="preserve">Będziemy dążyć do wyrównywania szans dzieci i młodzieży. </w:t>
      </w:r>
      <w:r w:rsidR="00F46C16">
        <w:rPr>
          <w:rFonts w:cs="Calibri"/>
          <w:sz w:val="24"/>
          <w:szCs w:val="24"/>
        </w:rPr>
        <w:t xml:space="preserve">Na obszarach Miasta, gdzie zaobserwujemy nagromadzenie problemów społecznych </w:t>
      </w:r>
      <w:r w:rsidR="00EA1C86">
        <w:rPr>
          <w:rFonts w:cs="Calibri"/>
          <w:sz w:val="24"/>
          <w:szCs w:val="24"/>
        </w:rPr>
        <w:t>zorganizujemy kompleksow</w:t>
      </w:r>
      <w:r w:rsidR="00433704">
        <w:rPr>
          <w:rFonts w:cs="Calibri"/>
          <w:sz w:val="24"/>
          <w:szCs w:val="24"/>
        </w:rPr>
        <w:t>ą pomoc</w:t>
      </w:r>
      <w:r w:rsidR="00EA1C86">
        <w:rPr>
          <w:rFonts w:cs="Calibri"/>
          <w:sz w:val="24"/>
          <w:szCs w:val="24"/>
        </w:rPr>
        <w:t xml:space="preserve">. </w:t>
      </w:r>
      <w:r w:rsidR="00F46C16">
        <w:rPr>
          <w:rFonts w:cs="Calibri"/>
          <w:sz w:val="24"/>
          <w:szCs w:val="24"/>
        </w:rPr>
        <w:t>Rodziny w trudnej sytuacji utrzymującej się dłuższy czas obejmiemy specjalistycznym wsparciem</w:t>
      </w:r>
      <w:r w:rsidR="00EA1C86">
        <w:rPr>
          <w:rFonts w:cs="Calibri"/>
          <w:sz w:val="24"/>
          <w:szCs w:val="24"/>
        </w:rPr>
        <w:t>, włączymy w życie społeczności lokalnej</w:t>
      </w:r>
      <w:r w:rsidR="00F46C16">
        <w:rPr>
          <w:rFonts w:cs="Calibri"/>
          <w:sz w:val="24"/>
          <w:szCs w:val="24"/>
        </w:rPr>
        <w:t xml:space="preserve">. </w:t>
      </w:r>
      <w:r w:rsidR="00EA1C86">
        <w:rPr>
          <w:rFonts w:cs="Calibri"/>
          <w:sz w:val="24"/>
          <w:szCs w:val="24"/>
        </w:rPr>
        <w:t>D</w:t>
      </w:r>
      <w:r w:rsidR="00F46C16">
        <w:rPr>
          <w:rFonts w:cs="Calibri"/>
          <w:sz w:val="24"/>
          <w:szCs w:val="24"/>
        </w:rPr>
        <w:t>zieci</w:t>
      </w:r>
      <w:r w:rsidR="00EA1C86">
        <w:rPr>
          <w:rFonts w:cs="Calibri"/>
          <w:sz w:val="24"/>
          <w:szCs w:val="24"/>
        </w:rPr>
        <w:t>om</w:t>
      </w:r>
      <w:r w:rsidR="00F46C16">
        <w:rPr>
          <w:rFonts w:cs="Calibri"/>
          <w:sz w:val="24"/>
          <w:szCs w:val="24"/>
        </w:rPr>
        <w:t xml:space="preserve"> i młodzieży </w:t>
      </w:r>
      <w:r w:rsidR="0004490C">
        <w:rPr>
          <w:rFonts w:cs="Calibri"/>
          <w:sz w:val="24"/>
          <w:szCs w:val="24"/>
        </w:rPr>
        <w:t xml:space="preserve">zapewnimy </w:t>
      </w:r>
      <w:r w:rsidR="00433704">
        <w:rPr>
          <w:rFonts w:cs="Calibri"/>
          <w:sz w:val="24"/>
          <w:szCs w:val="24"/>
        </w:rPr>
        <w:t>pomoc</w:t>
      </w:r>
      <w:r w:rsidR="0004490C">
        <w:rPr>
          <w:rFonts w:cs="Calibri"/>
          <w:sz w:val="24"/>
          <w:szCs w:val="24"/>
        </w:rPr>
        <w:t xml:space="preserve"> w edukacji oraz </w:t>
      </w:r>
      <w:r w:rsidR="00EA1C86">
        <w:rPr>
          <w:rFonts w:cs="Calibri"/>
          <w:sz w:val="24"/>
          <w:szCs w:val="24"/>
        </w:rPr>
        <w:t>umożliwimy</w:t>
      </w:r>
      <w:r w:rsidR="00F46C16">
        <w:rPr>
          <w:rFonts w:cs="Calibri"/>
          <w:sz w:val="24"/>
          <w:szCs w:val="24"/>
        </w:rPr>
        <w:t xml:space="preserve"> rozwój </w:t>
      </w:r>
      <w:r w:rsidR="00EA1C86">
        <w:rPr>
          <w:rFonts w:cs="Calibri"/>
          <w:sz w:val="24"/>
          <w:szCs w:val="24"/>
        </w:rPr>
        <w:t>pasji i</w:t>
      </w:r>
      <w:r w:rsidR="00F46C16">
        <w:rPr>
          <w:rFonts w:cs="Calibri"/>
          <w:sz w:val="24"/>
          <w:szCs w:val="24"/>
        </w:rPr>
        <w:t xml:space="preserve"> zainteresowań</w:t>
      </w:r>
      <w:r w:rsidR="0004490C">
        <w:rPr>
          <w:rFonts w:cs="Calibri"/>
          <w:sz w:val="24"/>
          <w:szCs w:val="24"/>
        </w:rPr>
        <w:t xml:space="preserve">. Zachęcimy je też do zdrowych </w:t>
      </w:r>
      <w:proofErr w:type="spellStart"/>
      <w:r w:rsidR="0004490C">
        <w:rPr>
          <w:rFonts w:cs="Calibri"/>
          <w:sz w:val="24"/>
          <w:szCs w:val="24"/>
        </w:rPr>
        <w:t>zachowań</w:t>
      </w:r>
      <w:proofErr w:type="spellEnd"/>
      <w:r w:rsidR="0004490C">
        <w:rPr>
          <w:rFonts w:cs="Calibri"/>
          <w:sz w:val="24"/>
          <w:szCs w:val="24"/>
        </w:rPr>
        <w:t>, np. uprawiania sportu.</w:t>
      </w:r>
      <w:r>
        <w:rPr>
          <w:rFonts w:cs="Calibri"/>
          <w:sz w:val="24"/>
          <w:szCs w:val="24"/>
        </w:rPr>
        <w:t xml:space="preserve"> </w:t>
      </w:r>
    </w:p>
    <w:p w14:paraId="7E642E9D" w14:textId="77777777" w:rsidR="005D4037" w:rsidRPr="00854D02"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sidRPr="00854D02">
        <w:rPr>
          <w:rFonts w:cstheme="minorHAnsi"/>
          <w:color w:val="000000" w:themeColor="text1"/>
          <w:sz w:val="24"/>
        </w:rPr>
        <w:t xml:space="preserve">Cel ten będzie realizowany przez cele </w:t>
      </w:r>
      <w:r w:rsidR="00253660">
        <w:rPr>
          <w:rFonts w:cstheme="minorHAnsi"/>
          <w:color w:val="000000" w:themeColor="text1"/>
          <w:sz w:val="24"/>
        </w:rPr>
        <w:t>operacyjne</w:t>
      </w:r>
      <w:r w:rsidRPr="00854D02">
        <w:rPr>
          <w:rFonts w:cstheme="minorHAnsi"/>
          <w:color w:val="000000" w:themeColor="text1"/>
          <w:sz w:val="24"/>
        </w:rPr>
        <w:t>:</w:t>
      </w:r>
    </w:p>
    <w:p w14:paraId="645D47F3" w14:textId="77777777" w:rsidR="005D4037" w:rsidRPr="00854D02"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Pr>
          <w:rFonts w:cstheme="minorHAnsi"/>
          <w:color w:val="000000" w:themeColor="text1"/>
          <w:sz w:val="24"/>
        </w:rPr>
        <w:t>3</w:t>
      </w:r>
      <w:r w:rsidRPr="00854D02">
        <w:rPr>
          <w:rFonts w:cstheme="minorHAnsi"/>
          <w:color w:val="000000" w:themeColor="text1"/>
          <w:sz w:val="24"/>
        </w:rPr>
        <w:t xml:space="preserve">.1. </w:t>
      </w:r>
      <w:r w:rsidR="006C2DF3">
        <w:rPr>
          <w:rFonts w:cstheme="minorHAnsi"/>
          <w:sz w:val="24"/>
          <w:szCs w:val="24"/>
        </w:rPr>
        <w:t>P</w:t>
      </w:r>
      <w:r w:rsidR="006C2DF3" w:rsidRPr="00ED193B">
        <w:rPr>
          <w:rFonts w:cstheme="minorHAnsi"/>
          <w:sz w:val="24"/>
          <w:szCs w:val="24"/>
        </w:rPr>
        <w:t xml:space="preserve">rzeciwdziałamy uzależnieniom i innym </w:t>
      </w:r>
      <w:proofErr w:type="spellStart"/>
      <w:r w:rsidR="006C2DF3" w:rsidRPr="00ED193B">
        <w:rPr>
          <w:rFonts w:cstheme="minorHAnsi"/>
          <w:sz w:val="24"/>
          <w:szCs w:val="24"/>
        </w:rPr>
        <w:t>zachowaniom</w:t>
      </w:r>
      <w:proofErr w:type="spellEnd"/>
      <w:r w:rsidR="006C2DF3" w:rsidRPr="00ED193B">
        <w:rPr>
          <w:rFonts w:cstheme="minorHAnsi"/>
          <w:sz w:val="24"/>
          <w:szCs w:val="24"/>
        </w:rPr>
        <w:t xml:space="preserve"> ryzykownym</w:t>
      </w:r>
      <w:r w:rsidR="006C2DF3">
        <w:rPr>
          <w:rFonts w:cstheme="minorHAnsi"/>
          <w:sz w:val="24"/>
          <w:szCs w:val="24"/>
        </w:rPr>
        <w:t xml:space="preserve"> – dajemy specjalistyczne wsparcie, d</w:t>
      </w:r>
      <w:r w:rsidR="006C2DF3" w:rsidRPr="00ED193B">
        <w:rPr>
          <w:rFonts w:cstheme="minorHAnsi"/>
          <w:sz w:val="24"/>
          <w:szCs w:val="24"/>
        </w:rPr>
        <w:t>bamy o dobre relacje i zdrowy styl życia</w:t>
      </w:r>
    </w:p>
    <w:p w14:paraId="699E2C7C" w14:textId="77777777" w:rsidR="005D4037" w:rsidRPr="00854D02"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480" w:line="276" w:lineRule="auto"/>
        <w:rPr>
          <w:rFonts w:cstheme="minorHAnsi"/>
          <w:color w:val="000000" w:themeColor="text1"/>
          <w:sz w:val="24"/>
        </w:rPr>
      </w:pPr>
      <w:r>
        <w:rPr>
          <w:rFonts w:cstheme="minorHAnsi"/>
          <w:color w:val="000000" w:themeColor="text1"/>
          <w:sz w:val="24"/>
        </w:rPr>
        <w:t>3</w:t>
      </w:r>
      <w:r w:rsidRPr="00854D02">
        <w:rPr>
          <w:rFonts w:cstheme="minorHAnsi"/>
          <w:color w:val="000000" w:themeColor="text1"/>
          <w:sz w:val="24"/>
        </w:rPr>
        <w:t xml:space="preserve">.2. Równy start </w:t>
      </w:r>
      <w:r>
        <w:rPr>
          <w:rFonts w:cstheme="minorHAnsi"/>
          <w:color w:val="000000" w:themeColor="text1"/>
          <w:sz w:val="24"/>
        </w:rPr>
        <w:t>dla wszystkich –</w:t>
      </w:r>
      <w:r w:rsidRPr="00854D02">
        <w:rPr>
          <w:rFonts w:cstheme="minorHAnsi"/>
          <w:color w:val="000000" w:themeColor="text1"/>
          <w:sz w:val="24"/>
        </w:rPr>
        <w:t xml:space="preserve"> </w:t>
      </w:r>
      <w:r w:rsidR="00025688" w:rsidRPr="00025688">
        <w:rPr>
          <w:rFonts w:cstheme="minorHAnsi"/>
          <w:color w:val="000000" w:themeColor="text1"/>
          <w:sz w:val="24"/>
        </w:rPr>
        <w:t>zapewnimy wsparcie dzieciom i młodzieży z rodzin w</w:t>
      </w:r>
      <w:r w:rsidR="00025688">
        <w:rPr>
          <w:rFonts w:cstheme="minorHAnsi"/>
          <w:color w:val="000000" w:themeColor="text1"/>
          <w:sz w:val="24"/>
        </w:rPr>
        <w:t> </w:t>
      </w:r>
      <w:r w:rsidR="00025688" w:rsidRPr="00025688">
        <w:rPr>
          <w:rFonts w:cstheme="minorHAnsi"/>
          <w:color w:val="000000" w:themeColor="text1"/>
          <w:sz w:val="24"/>
        </w:rPr>
        <w:t>trudnej sytuacji życiowej</w:t>
      </w:r>
    </w:p>
    <w:p w14:paraId="741D90DF" w14:textId="77777777" w:rsidR="005D4037" w:rsidRPr="00723A85" w:rsidRDefault="005D4037" w:rsidP="00723A85">
      <w:pPr>
        <w:pStyle w:val="Nagwek3"/>
        <w:rPr>
          <w:rFonts w:asciiTheme="minorHAnsi" w:hAnsiTheme="minorHAnsi" w:cstheme="minorHAnsi"/>
          <w:i/>
          <w:color w:val="0070C0"/>
        </w:rPr>
      </w:pPr>
      <w:bookmarkStart w:id="141" w:name="_Toc38889324"/>
      <w:bookmarkStart w:id="142" w:name="_Toc39753086"/>
      <w:bookmarkStart w:id="143" w:name="_Toc43474604"/>
      <w:bookmarkStart w:id="144" w:name="_Toc60992922"/>
      <w:bookmarkStart w:id="145" w:name="_Toc75775043"/>
      <w:bookmarkStart w:id="146" w:name="_Toc75784041"/>
      <w:bookmarkStart w:id="147" w:name="_Toc80814154"/>
      <w:r w:rsidRPr="00723A85">
        <w:rPr>
          <w:rFonts w:asciiTheme="minorHAnsi" w:hAnsiTheme="minorHAnsi" w:cstheme="minorHAnsi"/>
          <w:color w:val="0070C0"/>
        </w:rPr>
        <w:t xml:space="preserve">3.1. </w:t>
      </w:r>
      <w:bookmarkEnd w:id="141"/>
      <w:bookmarkEnd w:id="142"/>
      <w:bookmarkEnd w:id="143"/>
      <w:bookmarkEnd w:id="144"/>
      <w:r w:rsidR="00025688" w:rsidRPr="00723A85">
        <w:rPr>
          <w:rFonts w:asciiTheme="minorHAnsi" w:hAnsiTheme="minorHAnsi" w:cstheme="minorHAnsi"/>
          <w:color w:val="0070C0"/>
        </w:rPr>
        <w:t xml:space="preserve">Przeciwdziałamy uzależnieniom i innym </w:t>
      </w:r>
      <w:proofErr w:type="spellStart"/>
      <w:r w:rsidR="00025688" w:rsidRPr="00723A85">
        <w:rPr>
          <w:rFonts w:asciiTheme="minorHAnsi" w:hAnsiTheme="minorHAnsi" w:cstheme="minorHAnsi"/>
          <w:color w:val="0070C0"/>
        </w:rPr>
        <w:t>zachowaniom</w:t>
      </w:r>
      <w:proofErr w:type="spellEnd"/>
      <w:r w:rsidR="00025688" w:rsidRPr="00723A85">
        <w:rPr>
          <w:rFonts w:asciiTheme="minorHAnsi" w:hAnsiTheme="minorHAnsi" w:cstheme="minorHAnsi"/>
          <w:color w:val="0070C0"/>
        </w:rPr>
        <w:t xml:space="preserve"> ryzykownym</w:t>
      </w:r>
      <w:bookmarkEnd w:id="145"/>
      <w:bookmarkEnd w:id="146"/>
      <w:bookmarkEnd w:id="147"/>
    </w:p>
    <w:p w14:paraId="2D4BB692" w14:textId="77777777" w:rsidR="005D4037" w:rsidRPr="00723A85" w:rsidRDefault="005D4037" w:rsidP="00723A85">
      <w:pPr>
        <w:rPr>
          <w:rFonts w:cstheme="minorHAnsi"/>
          <w:color w:val="0070C0"/>
          <w:sz w:val="24"/>
          <w:szCs w:val="24"/>
        </w:rPr>
      </w:pPr>
      <w:bookmarkStart w:id="148" w:name="_Toc38889325"/>
      <w:bookmarkStart w:id="149" w:name="_Toc39753087"/>
      <w:bookmarkStart w:id="150" w:name="_Toc43474605"/>
      <w:r w:rsidRPr="00723A85">
        <w:rPr>
          <w:rFonts w:cstheme="minorHAnsi"/>
          <w:color w:val="0070C0"/>
          <w:sz w:val="24"/>
          <w:szCs w:val="24"/>
        </w:rPr>
        <w:t xml:space="preserve">- </w:t>
      </w:r>
      <w:bookmarkStart w:id="151" w:name="_Hlk74139847"/>
      <w:r w:rsidR="003A5EF4">
        <w:rPr>
          <w:rFonts w:cstheme="minorHAnsi"/>
          <w:color w:val="0070C0"/>
          <w:sz w:val="24"/>
          <w:szCs w:val="24"/>
        </w:rPr>
        <w:t>zapewnimy</w:t>
      </w:r>
      <w:r w:rsidR="00025688" w:rsidRPr="00723A85">
        <w:rPr>
          <w:rFonts w:cstheme="minorHAnsi"/>
          <w:color w:val="0070C0"/>
          <w:sz w:val="24"/>
          <w:szCs w:val="24"/>
        </w:rPr>
        <w:t xml:space="preserve"> specjalistyczne wsparcie, </w:t>
      </w:r>
      <w:r w:rsidR="003A5EF4">
        <w:rPr>
          <w:rFonts w:cstheme="minorHAnsi"/>
          <w:color w:val="0070C0"/>
          <w:sz w:val="24"/>
          <w:szCs w:val="24"/>
        </w:rPr>
        <w:t>za</w:t>
      </w:r>
      <w:r w:rsidR="00025688" w:rsidRPr="00723A85">
        <w:rPr>
          <w:rFonts w:cstheme="minorHAnsi"/>
          <w:color w:val="0070C0"/>
          <w:sz w:val="24"/>
          <w:szCs w:val="24"/>
        </w:rPr>
        <w:t xml:space="preserve">dbamy o dobre relacje i zdrowy styl życia </w:t>
      </w:r>
      <w:bookmarkEnd w:id="148"/>
      <w:bookmarkEnd w:id="149"/>
      <w:bookmarkEnd w:id="150"/>
      <w:bookmarkEnd w:id="151"/>
    </w:p>
    <w:p w14:paraId="4CA7C6BF" w14:textId="77777777" w:rsidR="001C16DE" w:rsidRPr="007F4275" w:rsidRDefault="001C16DE" w:rsidP="001C16DE">
      <w:pPr>
        <w:rPr>
          <w:sz w:val="24"/>
          <w:szCs w:val="24"/>
        </w:rPr>
      </w:pPr>
      <w:r w:rsidRPr="007F4275">
        <w:rPr>
          <w:rFonts w:cstheme="minorHAnsi"/>
          <w:sz w:val="24"/>
          <w:szCs w:val="24"/>
        </w:rPr>
        <w:t>Programy profilaktyki uniwersalnej będą powiązane z promocją zdrowego stylu życia</w:t>
      </w:r>
      <w:r w:rsidR="00740F2D">
        <w:rPr>
          <w:rFonts w:cstheme="minorHAnsi"/>
          <w:sz w:val="24"/>
          <w:szCs w:val="24"/>
        </w:rPr>
        <w:t>.</w:t>
      </w:r>
      <w:r w:rsidRPr="007F4275">
        <w:rPr>
          <w:rFonts w:cstheme="minorHAnsi"/>
          <w:sz w:val="24"/>
          <w:szCs w:val="24"/>
        </w:rPr>
        <w:t xml:space="preserve"> </w:t>
      </w:r>
      <w:r w:rsidR="00740F2D">
        <w:rPr>
          <w:rFonts w:cstheme="minorHAnsi"/>
          <w:sz w:val="24"/>
          <w:szCs w:val="24"/>
        </w:rPr>
        <w:t>B</w:t>
      </w:r>
      <w:r w:rsidRPr="007F4275">
        <w:rPr>
          <w:rFonts w:cstheme="minorHAnsi"/>
          <w:sz w:val="24"/>
          <w:szCs w:val="24"/>
        </w:rPr>
        <w:t xml:space="preserve">ędziemy kierować </w:t>
      </w:r>
      <w:r w:rsidRPr="00C45AD3">
        <w:rPr>
          <w:rFonts w:cstheme="minorHAnsi"/>
          <w:sz w:val="24"/>
          <w:szCs w:val="24"/>
        </w:rPr>
        <w:t>je do wszystkich grup wiekowych.</w:t>
      </w:r>
      <w:r>
        <w:rPr>
          <w:rFonts w:cstheme="minorHAnsi"/>
          <w:sz w:val="24"/>
          <w:szCs w:val="24"/>
        </w:rPr>
        <w:t xml:space="preserve"> </w:t>
      </w:r>
      <w:r w:rsidR="00740F2D">
        <w:rPr>
          <w:rFonts w:cstheme="minorHAnsi"/>
          <w:sz w:val="24"/>
          <w:szCs w:val="24"/>
        </w:rPr>
        <w:t>W</w:t>
      </w:r>
      <w:r w:rsidR="006E077A">
        <w:rPr>
          <w:rFonts w:cstheme="minorHAnsi"/>
          <w:sz w:val="24"/>
          <w:szCs w:val="24"/>
        </w:rPr>
        <w:t>e</w:t>
      </w:r>
      <w:r w:rsidR="00740F2D">
        <w:rPr>
          <w:rFonts w:cstheme="minorHAnsi"/>
          <w:sz w:val="24"/>
          <w:szCs w:val="24"/>
        </w:rPr>
        <w:t>sprzemy</w:t>
      </w:r>
      <w:r w:rsidRPr="00C45AD3">
        <w:rPr>
          <w:rFonts w:cstheme="minorHAnsi"/>
          <w:sz w:val="24"/>
          <w:szCs w:val="24"/>
        </w:rPr>
        <w:t xml:space="preserve"> dobre relacje, które pomogą zminimalizować zachowania ryzykowne.</w:t>
      </w:r>
      <w:r w:rsidRPr="000D6042">
        <w:rPr>
          <w:rFonts w:cstheme="minorHAnsi"/>
          <w:sz w:val="24"/>
          <w:szCs w:val="24"/>
        </w:rPr>
        <w:t xml:space="preserve"> </w:t>
      </w:r>
      <w:r w:rsidRPr="00B15749">
        <w:rPr>
          <w:rFonts w:cstheme="minorHAnsi"/>
          <w:sz w:val="24"/>
          <w:szCs w:val="24"/>
        </w:rPr>
        <w:t xml:space="preserve">Relacje z rodziną i otoczeniem </w:t>
      </w:r>
      <w:r w:rsidR="00457441" w:rsidRPr="00B15749">
        <w:rPr>
          <w:rFonts w:cstheme="minorHAnsi"/>
          <w:sz w:val="24"/>
          <w:szCs w:val="24"/>
        </w:rPr>
        <w:t>powinny być</w:t>
      </w:r>
      <w:r w:rsidRPr="00B15749">
        <w:rPr>
          <w:rFonts w:cstheme="minorHAnsi"/>
          <w:sz w:val="24"/>
          <w:szCs w:val="24"/>
        </w:rPr>
        <w:t xml:space="preserve"> zasobem kształtującym jakość życia, są potrzebne, żeby radzić sobie z trudnościami. </w:t>
      </w:r>
      <w:r>
        <w:rPr>
          <w:rFonts w:cstheme="minorHAnsi"/>
          <w:sz w:val="24"/>
          <w:szCs w:val="24"/>
        </w:rPr>
        <w:t>Z</w:t>
      </w:r>
      <w:r w:rsidRPr="00D548A5">
        <w:rPr>
          <w:rFonts w:cstheme="minorHAnsi"/>
          <w:sz w:val="24"/>
          <w:szCs w:val="24"/>
        </w:rPr>
        <w:t>mniejsz</w:t>
      </w:r>
      <w:r>
        <w:rPr>
          <w:rFonts w:cstheme="minorHAnsi"/>
          <w:sz w:val="24"/>
          <w:szCs w:val="24"/>
        </w:rPr>
        <w:t xml:space="preserve">ymy </w:t>
      </w:r>
      <w:r w:rsidRPr="00D548A5">
        <w:rPr>
          <w:rFonts w:cstheme="minorHAnsi"/>
          <w:sz w:val="24"/>
          <w:szCs w:val="24"/>
        </w:rPr>
        <w:t>społeczn</w:t>
      </w:r>
      <w:r>
        <w:rPr>
          <w:rFonts w:cstheme="minorHAnsi"/>
          <w:sz w:val="24"/>
          <w:szCs w:val="24"/>
        </w:rPr>
        <w:t>ą</w:t>
      </w:r>
      <w:r w:rsidRPr="00D548A5">
        <w:rPr>
          <w:rFonts w:cstheme="minorHAnsi"/>
          <w:sz w:val="24"/>
          <w:szCs w:val="24"/>
        </w:rPr>
        <w:t xml:space="preserve"> akceptacj</w:t>
      </w:r>
      <w:r>
        <w:rPr>
          <w:rFonts w:cstheme="minorHAnsi"/>
          <w:sz w:val="24"/>
          <w:szCs w:val="24"/>
        </w:rPr>
        <w:t>ę</w:t>
      </w:r>
      <w:r w:rsidRPr="00D548A5">
        <w:rPr>
          <w:rFonts w:cstheme="minorHAnsi"/>
          <w:sz w:val="24"/>
          <w:szCs w:val="24"/>
        </w:rPr>
        <w:t xml:space="preserve"> </w:t>
      </w:r>
      <w:proofErr w:type="spellStart"/>
      <w:r>
        <w:rPr>
          <w:rFonts w:cstheme="minorHAnsi"/>
          <w:sz w:val="24"/>
          <w:szCs w:val="24"/>
        </w:rPr>
        <w:t>zachowań</w:t>
      </w:r>
      <w:proofErr w:type="spellEnd"/>
      <w:r>
        <w:rPr>
          <w:rFonts w:cstheme="minorHAnsi"/>
          <w:sz w:val="24"/>
          <w:szCs w:val="24"/>
        </w:rPr>
        <w:t xml:space="preserve"> ryzykownych. </w:t>
      </w:r>
      <w:r w:rsidR="00457441">
        <w:rPr>
          <w:rFonts w:cstheme="minorHAnsi"/>
          <w:sz w:val="24"/>
          <w:szCs w:val="24"/>
        </w:rPr>
        <w:t>Z</w:t>
      </w:r>
      <w:r>
        <w:rPr>
          <w:rFonts w:cstheme="minorHAnsi"/>
          <w:sz w:val="24"/>
          <w:szCs w:val="24"/>
        </w:rPr>
        <w:t>wrócimy uwagę na sposoby reagowania w</w:t>
      </w:r>
      <w:r w:rsidR="00740F2D">
        <w:rPr>
          <w:rFonts w:cstheme="minorHAnsi"/>
          <w:sz w:val="24"/>
          <w:szCs w:val="24"/>
        </w:rPr>
        <w:t> </w:t>
      </w:r>
      <w:r>
        <w:rPr>
          <w:rFonts w:cstheme="minorHAnsi"/>
          <w:sz w:val="24"/>
          <w:szCs w:val="24"/>
        </w:rPr>
        <w:t xml:space="preserve">początkowej fazie trudności psychologicznych czy uzależnienia. </w:t>
      </w:r>
    </w:p>
    <w:p w14:paraId="5B8060B5" w14:textId="77777777" w:rsidR="00025688" w:rsidRDefault="00025688" w:rsidP="00025688">
      <w:pPr>
        <w:spacing w:after="120" w:line="276" w:lineRule="auto"/>
        <w:rPr>
          <w:rFonts w:cstheme="minorHAnsi"/>
          <w:sz w:val="24"/>
          <w:szCs w:val="24"/>
        </w:rPr>
      </w:pPr>
      <w:r>
        <w:rPr>
          <w:rFonts w:cstheme="minorHAnsi"/>
          <w:sz w:val="24"/>
          <w:szCs w:val="24"/>
        </w:rPr>
        <w:lastRenderedPageBreak/>
        <w:t>R</w:t>
      </w:r>
      <w:r w:rsidRPr="00B93946">
        <w:rPr>
          <w:rFonts w:cstheme="minorHAnsi"/>
          <w:sz w:val="24"/>
          <w:szCs w:val="24"/>
        </w:rPr>
        <w:t xml:space="preserve">ozwiniemy </w:t>
      </w:r>
      <w:r w:rsidR="006F136A" w:rsidRPr="00B93946">
        <w:rPr>
          <w:rFonts w:cstheme="minorHAnsi"/>
          <w:sz w:val="24"/>
          <w:szCs w:val="24"/>
        </w:rPr>
        <w:t>specjalistyczn</w:t>
      </w:r>
      <w:r w:rsidR="006F136A">
        <w:rPr>
          <w:rFonts w:cstheme="minorHAnsi"/>
          <w:sz w:val="24"/>
          <w:szCs w:val="24"/>
        </w:rPr>
        <w:t>ą</w:t>
      </w:r>
      <w:r w:rsidR="006F136A" w:rsidRPr="00B93946">
        <w:rPr>
          <w:rFonts w:cstheme="minorHAnsi"/>
          <w:sz w:val="24"/>
          <w:szCs w:val="24"/>
        </w:rPr>
        <w:t xml:space="preserve"> </w:t>
      </w:r>
      <w:r w:rsidRPr="00B93946">
        <w:rPr>
          <w:rFonts w:cstheme="minorHAnsi"/>
          <w:sz w:val="24"/>
          <w:szCs w:val="24"/>
        </w:rPr>
        <w:t>pomoc dla osób uzależnionych oraz ich bliskich</w:t>
      </w:r>
      <w:r>
        <w:rPr>
          <w:rFonts w:cstheme="minorHAnsi"/>
          <w:sz w:val="24"/>
          <w:szCs w:val="24"/>
        </w:rPr>
        <w:t>.</w:t>
      </w:r>
      <w:r w:rsidRPr="00B93946">
        <w:rPr>
          <w:rFonts w:cstheme="minorHAnsi"/>
          <w:sz w:val="24"/>
          <w:szCs w:val="24"/>
        </w:rPr>
        <w:t xml:space="preserve"> Podejmiemy działania edukacyjne i informacyjne</w:t>
      </w:r>
      <w:r>
        <w:rPr>
          <w:rFonts w:cstheme="minorHAnsi"/>
          <w:sz w:val="24"/>
          <w:szCs w:val="24"/>
        </w:rPr>
        <w:t xml:space="preserve"> upowszechniające wiedzę na temat czynników ryzyka oraz czynników chroniących. </w:t>
      </w:r>
    </w:p>
    <w:p w14:paraId="670AD8FE" w14:textId="77777777" w:rsidR="00025688" w:rsidRDefault="00025688" w:rsidP="00025688">
      <w:pPr>
        <w:spacing w:after="120" w:line="276" w:lineRule="auto"/>
        <w:rPr>
          <w:rFonts w:cstheme="minorHAnsi"/>
          <w:sz w:val="24"/>
          <w:szCs w:val="24"/>
        </w:rPr>
      </w:pPr>
      <w:r>
        <w:rPr>
          <w:rFonts w:cstheme="minorHAnsi"/>
          <w:sz w:val="24"/>
          <w:szCs w:val="24"/>
        </w:rPr>
        <w:t xml:space="preserve">Zaproponujemy wsparcie specjalistyczne i praktyczne rozwiązania promujące zdrowy styl życia, także wśród osób w trudnej sytuacji i umożliwiające ograniczanie </w:t>
      </w:r>
      <w:proofErr w:type="spellStart"/>
      <w:r>
        <w:rPr>
          <w:rFonts w:cstheme="minorHAnsi"/>
          <w:sz w:val="24"/>
          <w:szCs w:val="24"/>
        </w:rPr>
        <w:t>zachowań</w:t>
      </w:r>
      <w:proofErr w:type="spellEnd"/>
      <w:r>
        <w:rPr>
          <w:rFonts w:cstheme="minorHAnsi"/>
          <w:sz w:val="24"/>
          <w:szCs w:val="24"/>
        </w:rPr>
        <w:t xml:space="preserve"> ryzykownych. Wypracujemy metody zapobiegania i specjalistycznego wsparcia w odniesieniu do nowych form uzależnień. Rozwiniemy wsparcie </w:t>
      </w:r>
      <w:r w:rsidRPr="00025688">
        <w:rPr>
          <w:rFonts w:cstheme="minorHAnsi"/>
          <w:sz w:val="24"/>
          <w:szCs w:val="24"/>
        </w:rPr>
        <w:t>dla osób doświadczających przemocy.</w:t>
      </w:r>
      <w:r w:rsidDel="00ED193B">
        <w:rPr>
          <w:rFonts w:cstheme="minorHAnsi"/>
          <w:sz w:val="24"/>
          <w:szCs w:val="24"/>
        </w:rPr>
        <w:t xml:space="preserve"> </w:t>
      </w:r>
    </w:p>
    <w:p w14:paraId="26336EED" w14:textId="77777777" w:rsidR="00025688" w:rsidRPr="000A1F1C" w:rsidRDefault="00025688" w:rsidP="00025688">
      <w:pPr>
        <w:spacing w:after="120" w:line="276" w:lineRule="auto"/>
        <w:rPr>
          <w:rFonts w:cstheme="minorHAnsi"/>
          <w:strike/>
          <w:sz w:val="24"/>
          <w:szCs w:val="24"/>
        </w:rPr>
      </w:pPr>
      <w:bookmarkStart w:id="152" w:name="_Hlk71022803"/>
      <w:r w:rsidRPr="00B93946">
        <w:rPr>
          <w:rFonts w:cstheme="minorHAnsi"/>
          <w:sz w:val="24"/>
          <w:szCs w:val="24"/>
        </w:rPr>
        <w:t>Ograniczymy negatywny wpływ ukrytych problemów (w tym nadużywania alkoholu</w:t>
      </w:r>
      <w:r w:rsidR="007D0A99">
        <w:rPr>
          <w:rFonts w:cstheme="minorHAnsi"/>
          <w:sz w:val="24"/>
          <w:szCs w:val="24"/>
        </w:rPr>
        <w:t>, narkomanii</w:t>
      </w:r>
      <w:r w:rsidRPr="00B93946">
        <w:rPr>
          <w:rFonts w:cstheme="minorHAnsi"/>
          <w:sz w:val="24"/>
          <w:szCs w:val="24"/>
        </w:rPr>
        <w:t xml:space="preserve"> czy różnorodnych form przemocy) na funkcjonowa</w:t>
      </w:r>
      <w:r w:rsidRPr="00FF4101">
        <w:rPr>
          <w:rFonts w:cstheme="minorHAnsi"/>
          <w:sz w:val="24"/>
          <w:szCs w:val="24"/>
        </w:rPr>
        <w:t>nie rodzin. Zmniejszymy społeczną akceptację tych zjawisk</w:t>
      </w:r>
      <w:r>
        <w:rPr>
          <w:rFonts w:cstheme="minorHAnsi"/>
          <w:sz w:val="24"/>
          <w:szCs w:val="24"/>
        </w:rPr>
        <w:t>.</w:t>
      </w:r>
    </w:p>
    <w:bookmarkEnd w:id="152"/>
    <w:p w14:paraId="1E334E18" w14:textId="77777777" w:rsidR="005D4037" w:rsidRPr="00701A26" w:rsidRDefault="005D4037" w:rsidP="00B61B3F">
      <w:pPr>
        <w:keepNext/>
        <w:spacing w:after="0" w:line="276" w:lineRule="auto"/>
        <w:rPr>
          <w:rFonts w:cstheme="minorHAnsi"/>
          <w:sz w:val="24"/>
          <w:szCs w:val="24"/>
        </w:rPr>
      </w:pPr>
      <w:r>
        <w:rPr>
          <w:rFonts w:cstheme="minorHAnsi"/>
          <w:sz w:val="24"/>
          <w:szCs w:val="24"/>
        </w:rPr>
        <w:t>Kierunki działań:</w:t>
      </w:r>
    </w:p>
    <w:p w14:paraId="3147B9F3" w14:textId="77777777" w:rsidR="00025688" w:rsidRPr="000A1F1C" w:rsidRDefault="00025688" w:rsidP="00CB302D">
      <w:pPr>
        <w:pStyle w:val="Akapitzlist"/>
        <w:numPr>
          <w:ilvl w:val="0"/>
          <w:numId w:val="11"/>
        </w:numPr>
        <w:spacing w:after="200" w:line="276" w:lineRule="auto"/>
        <w:rPr>
          <w:rFonts w:eastAsia="Times New Roman" w:cstheme="minorHAnsi"/>
        </w:rPr>
      </w:pPr>
      <w:r>
        <w:rPr>
          <w:rFonts w:cstheme="minorHAnsi"/>
        </w:rPr>
        <w:t xml:space="preserve">upowszechnimy programy o potwierdzonej skuteczności w dziedzinie profilaktyki uzależnień i specjalistycznej pomocy; </w:t>
      </w:r>
    </w:p>
    <w:p w14:paraId="27B560D7" w14:textId="77777777" w:rsidR="00025688" w:rsidRDefault="00025688" w:rsidP="00CB302D">
      <w:pPr>
        <w:pStyle w:val="Akapitzlist"/>
        <w:numPr>
          <w:ilvl w:val="0"/>
          <w:numId w:val="11"/>
        </w:numPr>
        <w:spacing w:after="200" w:line="276" w:lineRule="auto"/>
        <w:rPr>
          <w:rFonts w:eastAsia="Times New Roman" w:cstheme="minorHAnsi"/>
        </w:rPr>
      </w:pPr>
      <w:r>
        <w:rPr>
          <w:rFonts w:cstheme="minorHAnsi"/>
        </w:rPr>
        <w:t xml:space="preserve">będziemy testować nowe rozwiązania w profilaktyce </w:t>
      </w:r>
      <w:proofErr w:type="spellStart"/>
      <w:r>
        <w:rPr>
          <w:rFonts w:cstheme="minorHAnsi"/>
        </w:rPr>
        <w:t>zachowań</w:t>
      </w:r>
      <w:proofErr w:type="spellEnd"/>
      <w:r>
        <w:rPr>
          <w:rFonts w:cstheme="minorHAnsi"/>
        </w:rPr>
        <w:t xml:space="preserve"> ryzykownych;</w:t>
      </w:r>
    </w:p>
    <w:p w14:paraId="7450EF78" w14:textId="77777777" w:rsidR="00025688" w:rsidRPr="00B93946" w:rsidRDefault="00025688" w:rsidP="00CB302D">
      <w:pPr>
        <w:pStyle w:val="Akapitzlist"/>
        <w:numPr>
          <w:ilvl w:val="0"/>
          <w:numId w:val="11"/>
        </w:numPr>
        <w:spacing w:after="480" w:line="276" w:lineRule="auto"/>
        <w:ind w:left="714" w:hanging="357"/>
        <w:rPr>
          <w:rFonts w:eastAsia="Times New Roman" w:cstheme="minorHAnsi"/>
        </w:rPr>
      </w:pPr>
      <w:r>
        <w:rPr>
          <w:rFonts w:cstheme="minorHAnsi"/>
        </w:rPr>
        <w:t xml:space="preserve">wzmocnimy czynniki chroniące, </w:t>
      </w:r>
      <w:r w:rsidR="00B61B3F">
        <w:rPr>
          <w:rFonts w:cstheme="minorHAnsi"/>
        </w:rPr>
        <w:t xml:space="preserve">takie, </w:t>
      </w:r>
      <w:r>
        <w:rPr>
          <w:rFonts w:cstheme="minorHAnsi"/>
        </w:rPr>
        <w:t>jak: bliskie więzi rodzinne, przynależność do pozytywnych grup, wspierający klimat szkoły, umiejętności społeczne, konstruktywne zaangażowanie, czy przyjazne sąsiedztwo;</w:t>
      </w:r>
    </w:p>
    <w:p w14:paraId="5FFFC6DA" w14:textId="77777777" w:rsidR="00025688" w:rsidRPr="00B93946" w:rsidRDefault="007D0A99" w:rsidP="00CB302D">
      <w:pPr>
        <w:pStyle w:val="Akapitzlist"/>
        <w:numPr>
          <w:ilvl w:val="0"/>
          <w:numId w:val="11"/>
        </w:numPr>
        <w:spacing w:after="480" w:line="276" w:lineRule="auto"/>
        <w:ind w:left="714" w:hanging="357"/>
        <w:rPr>
          <w:rFonts w:eastAsia="Times New Roman" w:cstheme="minorHAnsi"/>
        </w:rPr>
      </w:pPr>
      <w:bookmarkStart w:id="153" w:name="_Hlk71022953"/>
      <w:r>
        <w:rPr>
          <w:rFonts w:cstheme="minorHAnsi"/>
        </w:rPr>
        <w:t>wzmocnimy</w:t>
      </w:r>
      <w:r w:rsidR="00025688">
        <w:rPr>
          <w:rFonts w:cstheme="minorHAnsi"/>
        </w:rPr>
        <w:t xml:space="preserve"> specjalistyczną pomoc i wsparcie dla osób uzależnionych i współuzależnionych;</w:t>
      </w:r>
    </w:p>
    <w:p w14:paraId="727C8790" w14:textId="77777777" w:rsidR="005D4037" w:rsidRPr="00025688" w:rsidRDefault="007D0A99" w:rsidP="00CB302D">
      <w:pPr>
        <w:pStyle w:val="Akapitzlist"/>
        <w:numPr>
          <w:ilvl w:val="0"/>
          <w:numId w:val="11"/>
        </w:numPr>
        <w:spacing w:after="480" w:line="276" w:lineRule="auto"/>
        <w:ind w:left="714" w:hanging="357"/>
        <w:rPr>
          <w:rFonts w:eastAsia="Times New Roman" w:cstheme="minorHAnsi"/>
        </w:rPr>
      </w:pPr>
      <w:r>
        <w:rPr>
          <w:rFonts w:cstheme="minorHAnsi"/>
        </w:rPr>
        <w:t>wzmocnimy</w:t>
      </w:r>
      <w:r w:rsidR="00025688" w:rsidRPr="00025688">
        <w:rPr>
          <w:rFonts w:cstheme="minorHAnsi"/>
        </w:rPr>
        <w:t xml:space="preserve"> system wsparcia i pomocy dla osób doświadczających przemocy</w:t>
      </w:r>
      <w:bookmarkEnd w:id="153"/>
      <w:r w:rsidR="00025688" w:rsidRPr="00025688">
        <w:rPr>
          <w:rFonts w:cstheme="minorHAnsi"/>
        </w:rPr>
        <w:t>.</w:t>
      </w:r>
    </w:p>
    <w:p w14:paraId="2E698E82" w14:textId="77777777" w:rsidR="005D4037" w:rsidRPr="00723A85" w:rsidRDefault="005D4037" w:rsidP="00723A85">
      <w:pPr>
        <w:pStyle w:val="Nagwek3"/>
        <w:rPr>
          <w:rFonts w:asciiTheme="minorHAnsi" w:hAnsiTheme="minorHAnsi" w:cstheme="minorHAnsi"/>
          <w:i/>
          <w:color w:val="0070C0"/>
        </w:rPr>
      </w:pPr>
      <w:bookmarkStart w:id="154" w:name="_Toc38889326"/>
      <w:bookmarkStart w:id="155" w:name="_Toc39753088"/>
      <w:bookmarkStart w:id="156" w:name="_Toc43474606"/>
      <w:bookmarkStart w:id="157" w:name="_Toc60992923"/>
      <w:bookmarkStart w:id="158" w:name="_Toc75775044"/>
      <w:bookmarkStart w:id="159" w:name="_Toc75784042"/>
      <w:bookmarkStart w:id="160" w:name="_Toc80814155"/>
      <w:r w:rsidRPr="00723A85">
        <w:rPr>
          <w:rFonts w:asciiTheme="minorHAnsi" w:hAnsiTheme="minorHAnsi" w:cstheme="minorHAnsi"/>
          <w:color w:val="0070C0"/>
        </w:rPr>
        <w:t>3.2. Równy start</w:t>
      </w:r>
      <w:bookmarkEnd w:id="154"/>
      <w:bookmarkEnd w:id="155"/>
      <w:bookmarkEnd w:id="156"/>
      <w:r w:rsidRPr="00723A85">
        <w:rPr>
          <w:rFonts w:asciiTheme="minorHAnsi" w:hAnsiTheme="minorHAnsi" w:cstheme="minorHAnsi"/>
          <w:color w:val="0070C0"/>
        </w:rPr>
        <w:t xml:space="preserve"> dla wszystkich</w:t>
      </w:r>
      <w:bookmarkEnd w:id="157"/>
      <w:bookmarkEnd w:id="158"/>
      <w:bookmarkEnd w:id="159"/>
      <w:bookmarkEnd w:id="160"/>
    </w:p>
    <w:p w14:paraId="228CD9FC" w14:textId="77777777" w:rsidR="005D4037" w:rsidRPr="00723A85" w:rsidRDefault="005D4037" w:rsidP="00723A85">
      <w:pPr>
        <w:rPr>
          <w:rFonts w:cstheme="minorHAnsi"/>
          <w:color w:val="0070C0"/>
          <w:sz w:val="24"/>
          <w:szCs w:val="24"/>
        </w:rPr>
      </w:pPr>
      <w:bookmarkStart w:id="161" w:name="_Toc38889327"/>
      <w:bookmarkStart w:id="162" w:name="_Toc39753089"/>
      <w:bookmarkStart w:id="163" w:name="_Toc43474607"/>
      <w:r w:rsidRPr="00723A85">
        <w:rPr>
          <w:rFonts w:cstheme="minorHAnsi"/>
          <w:color w:val="0070C0"/>
          <w:sz w:val="24"/>
          <w:szCs w:val="24"/>
        </w:rPr>
        <w:t>-</w:t>
      </w:r>
      <w:bookmarkEnd w:id="161"/>
      <w:bookmarkEnd w:id="162"/>
      <w:bookmarkEnd w:id="163"/>
      <w:r w:rsidR="00025688" w:rsidRPr="00723A85">
        <w:rPr>
          <w:rFonts w:cstheme="minorHAnsi"/>
          <w:color w:val="0070C0"/>
          <w:sz w:val="24"/>
          <w:szCs w:val="24"/>
        </w:rPr>
        <w:t xml:space="preserve"> </w:t>
      </w:r>
      <w:bookmarkStart w:id="164" w:name="_Hlk74139864"/>
      <w:r w:rsidR="00025688" w:rsidRPr="00723A85">
        <w:rPr>
          <w:rFonts w:cstheme="minorHAnsi"/>
          <w:color w:val="0070C0"/>
          <w:sz w:val="24"/>
          <w:szCs w:val="24"/>
        </w:rPr>
        <w:t>zapewnimy wsparcie dzieciom i młodzieży z rodzin w trudnej sytuacji życiowej</w:t>
      </w:r>
      <w:bookmarkEnd w:id="164"/>
    </w:p>
    <w:p w14:paraId="10935A56" w14:textId="77777777" w:rsidR="00025688" w:rsidRDefault="006F136A" w:rsidP="00001381">
      <w:pPr>
        <w:spacing w:after="120" w:line="276" w:lineRule="auto"/>
        <w:rPr>
          <w:rFonts w:cstheme="minorHAnsi"/>
          <w:sz w:val="24"/>
          <w:szCs w:val="24"/>
        </w:rPr>
      </w:pPr>
      <w:r>
        <w:rPr>
          <w:rFonts w:cs="Calibri"/>
          <w:sz w:val="24"/>
          <w:szCs w:val="24"/>
        </w:rPr>
        <w:t xml:space="preserve">Rozwiniemy spójną i zróżnicowaną pomoc środowiskową na rzecz rodzin, które długotrwale korzystają </w:t>
      </w:r>
      <w:bookmarkStart w:id="165" w:name="_Hlk74125858"/>
      <w:r>
        <w:rPr>
          <w:rFonts w:cs="Calibri"/>
          <w:sz w:val="24"/>
          <w:szCs w:val="24"/>
        </w:rPr>
        <w:t xml:space="preserve">z pomocy społecznej </w:t>
      </w:r>
      <w:bookmarkEnd w:id="165"/>
      <w:r>
        <w:rPr>
          <w:rFonts w:cs="Calibri"/>
          <w:sz w:val="24"/>
          <w:szCs w:val="24"/>
        </w:rPr>
        <w:t>oraz w których występują trudności opiekuńczo-</w:t>
      </w:r>
      <w:r>
        <w:rPr>
          <w:rFonts w:cs="Calibri"/>
          <w:color w:val="000000"/>
          <w:sz w:val="24"/>
          <w:szCs w:val="24"/>
        </w:rPr>
        <w:t>wychowawcze</w:t>
      </w:r>
      <w:r>
        <w:rPr>
          <w:rFonts w:cs="Calibri"/>
          <w:sz w:val="24"/>
          <w:szCs w:val="24"/>
        </w:rPr>
        <w:t>. Będziemy monitorować nagromadzenie problemów społecznych, aby docierać do osób zamieszkujących te tereny z kompleksową pomocą.</w:t>
      </w:r>
    </w:p>
    <w:p w14:paraId="7FFD5B26" w14:textId="77777777" w:rsidR="00025688" w:rsidRDefault="00025688" w:rsidP="00025688">
      <w:pPr>
        <w:spacing w:after="120" w:line="276" w:lineRule="auto"/>
        <w:rPr>
          <w:rFonts w:cstheme="minorHAnsi"/>
          <w:sz w:val="24"/>
          <w:szCs w:val="24"/>
        </w:rPr>
      </w:pPr>
      <w:r>
        <w:rPr>
          <w:rFonts w:cstheme="minorHAnsi"/>
          <w:sz w:val="24"/>
          <w:szCs w:val="24"/>
        </w:rPr>
        <w:t>Szczególnym wsparciem otoczymy dzieci i młodzież, które często powielają negatywne wzorce działań rodziców i rówieśników. Będziemy wyrównywać szanse dzieci i młodzieży</w:t>
      </w:r>
      <w:r>
        <w:rPr>
          <w:rFonts w:cstheme="minorHAnsi"/>
          <w:color w:val="000000" w:themeColor="text1"/>
          <w:sz w:val="24"/>
          <w:szCs w:val="24"/>
        </w:rPr>
        <w:t xml:space="preserve"> zapewniając </w:t>
      </w:r>
      <w:r>
        <w:rPr>
          <w:rFonts w:cstheme="minorHAnsi"/>
          <w:sz w:val="24"/>
          <w:szCs w:val="24"/>
        </w:rPr>
        <w:t xml:space="preserve">wielostronną, zintegrowaną i dostępną pomoc specjalistyczną. Zapewnimy wsparcie niezbędne dla dobrego funkcjonowania rodziny, w tym dotyczące aktywności zawodowej i edukacyjnej oraz podejmowania wysiłków na rzecz poprawy swojej sytuacji. </w:t>
      </w:r>
    </w:p>
    <w:p w14:paraId="359EACB4" w14:textId="77777777" w:rsidR="007D7D75" w:rsidRDefault="007D7D75" w:rsidP="007D7D75">
      <w:pPr>
        <w:spacing w:after="120" w:line="276" w:lineRule="auto"/>
        <w:rPr>
          <w:rFonts w:cs="Calibri"/>
          <w:sz w:val="24"/>
          <w:szCs w:val="24"/>
        </w:rPr>
      </w:pPr>
      <w:r>
        <w:rPr>
          <w:rFonts w:cs="Calibri"/>
          <w:sz w:val="24"/>
          <w:szCs w:val="24"/>
        </w:rPr>
        <w:t xml:space="preserve">Asystenci rodziny </w:t>
      </w:r>
      <w:r w:rsidR="001E27BA">
        <w:rPr>
          <w:rFonts w:cs="Calibri"/>
          <w:sz w:val="24"/>
          <w:szCs w:val="24"/>
        </w:rPr>
        <w:t>wzmocnią umiejętności</w:t>
      </w:r>
      <w:r>
        <w:rPr>
          <w:rFonts w:cs="Calibri"/>
          <w:sz w:val="24"/>
          <w:szCs w:val="24"/>
        </w:rPr>
        <w:t xml:space="preserve"> rodziców, dzieci i młodzież</w:t>
      </w:r>
      <w:r w:rsidR="001E27BA">
        <w:rPr>
          <w:rFonts w:cs="Calibri"/>
          <w:sz w:val="24"/>
          <w:szCs w:val="24"/>
        </w:rPr>
        <w:t>y</w:t>
      </w:r>
      <w:r>
        <w:rPr>
          <w:rFonts w:cs="Calibri"/>
          <w:sz w:val="24"/>
          <w:szCs w:val="24"/>
        </w:rPr>
        <w:t xml:space="preserve"> </w:t>
      </w:r>
      <w:r w:rsidR="0033143E">
        <w:rPr>
          <w:rFonts w:cs="Calibri"/>
          <w:sz w:val="24"/>
          <w:szCs w:val="24"/>
        </w:rPr>
        <w:t xml:space="preserve">w zakresie prowadzenia gospodarstwa domowego, załatwiania codziennych spraw i </w:t>
      </w:r>
      <w:r w:rsidRPr="00B00315">
        <w:rPr>
          <w:rFonts w:cs="Calibri"/>
          <w:sz w:val="24"/>
          <w:szCs w:val="24"/>
        </w:rPr>
        <w:t>zdrow</w:t>
      </w:r>
      <w:r w:rsidR="0033143E" w:rsidRPr="00B00315">
        <w:rPr>
          <w:rFonts w:cs="Calibri"/>
          <w:sz w:val="24"/>
          <w:szCs w:val="24"/>
        </w:rPr>
        <w:t>ego stylu życia</w:t>
      </w:r>
      <w:r w:rsidRPr="00B00315">
        <w:rPr>
          <w:rFonts w:cs="Calibri"/>
          <w:sz w:val="24"/>
          <w:szCs w:val="24"/>
        </w:rPr>
        <w:t>.</w:t>
      </w:r>
      <w:r>
        <w:rPr>
          <w:rFonts w:cs="Calibri"/>
          <w:sz w:val="24"/>
          <w:szCs w:val="24"/>
        </w:rPr>
        <w:t xml:space="preserve"> </w:t>
      </w:r>
      <w:r w:rsidR="00B00315">
        <w:rPr>
          <w:rFonts w:cs="Calibri"/>
          <w:sz w:val="24"/>
          <w:szCs w:val="24"/>
        </w:rPr>
        <w:t>Na obszarach, gdzie występuje skupienie problemów podejm</w:t>
      </w:r>
      <w:r w:rsidR="00001381">
        <w:rPr>
          <w:rFonts w:cs="Calibri"/>
          <w:sz w:val="24"/>
          <w:szCs w:val="24"/>
        </w:rPr>
        <w:t>ą</w:t>
      </w:r>
      <w:r w:rsidR="00B00315">
        <w:rPr>
          <w:rFonts w:cs="Calibri"/>
          <w:sz w:val="24"/>
          <w:szCs w:val="24"/>
        </w:rPr>
        <w:t xml:space="preserve"> działania animator</w:t>
      </w:r>
      <w:r w:rsidR="00001381">
        <w:rPr>
          <w:rFonts w:cs="Calibri"/>
          <w:sz w:val="24"/>
          <w:szCs w:val="24"/>
        </w:rPr>
        <w:t>zy</w:t>
      </w:r>
      <w:r w:rsidR="00B00315">
        <w:rPr>
          <w:rFonts w:cs="Calibri"/>
          <w:sz w:val="24"/>
          <w:szCs w:val="24"/>
        </w:rPr>
        <w:t xml:space="preserve"> lokaln</w:t>
      </w:r>
      <w:r w:rsidR="00001381">
        <w:rPr>
          <w:rFonts w:cs="Calibri"/>
          <w:sz w:val="24"/>
          <w:szCs w:val="24"/>
        </w:rPr>
        <w:t>i</w:t>
      </w:r>
      <w:r w:rsidR="00B00315">
        <w:rPr>
          <w:rFonts w:cs="Calibri"/>
          <w:sz w:val="24"/>
          <w:szCs w:val="24"/>
        </w:rPr>
        <w:t xml:space="preserve">, </w:t>
      </w:r>
      <w:proofErr w:type="spellStart"/>
      <w:r w:rsidR="00B00315">
        <w:rPr>
          <w:rFonts w:cs="Calibri"/>
          <w:sz w:val="24"/>
          <w:szCs w:val="24"/>
        </w:rPr>
        <w:t>street</w:t>
      </w:r>
      <w:proofErr w:type="spellEnd"/>
      <w:r w:rsidR="00B00315">
        <w:rPr>
          <w:rFonts w:cs="Calibri"/>
          <w:sz w:val="24"/>
          <w:szCs w:val="24"/>
        </w:rPr>
        <w:t xml:space="preserve"> </w:t>
      </w:r>
      <w:proofErr w:type="spellStart"/>
      <w:r w:rsidR="00B00315">
        <w:rPr>
          <w:rFonts w:cs="Calibri"/>
          <w:sz w:val="24"/>
          <w:szCs w:val="24"/>
        </w:rPr>
        <w:t>worker</w:t>
      </w:r>
      <w:r w:rsidR="00001381">
        <w:rPr>
          <w:rFonts w:cs="Calibri"/>
          <w:sz w:val="24"/>
          <w:szCs w:val="24"/>
        </w:rPr>
        <w:t>zy</w:t>
      </w:r>
      <w:proofErr w:type="spellEnd"/>
      <w:r w:rsidR="00001381">
        <w:rPr>
          <w:rFonts w:cs="Calibri"/>
          <w:sz w:val="24"/>
          <w:szCs w:val="24"/>
        </w:rPr>
        <w:t xml:space="preserve"> itp.</w:t>
      </w:r>
      <w:r w:rsidR="00B00315">
        <w:rPr>
          <w:rFonts w:cs="Calibri"/>
          <w:sz w:val="24"/>
          <w:szCs w:val="24"/>
        </w:rPr>
        <w:t xml:space="preserve">, którzy pokażą dzieciom i młodzieży możliwości rozwoju oraz włączą w życie społeczne. Rodzinom, które mają problemy opiekuńczo-wychowawcze </w:t>
      </w:r>
      <w:r w:rsidR="00B00315">
        <w:rPr>
          <w:rFonts w:cs="Calibri"/>
          <w:sz w:val="24"/>
          <w:szCs w:val="24"/>
        </w:rPr>
        <w:lastRenderedPageBreak/>
        <w:t>zapewnimy pomoc rodzin wspierających.</w:t>
      </w:r>
      <w:r w:rsidR="005D2412">
        <w:rPr>
          <w:rFonts w:cs="Calibri"/>
          <w:sz w:val="24"/>
          <w:szCs w:val="24"/>
        </w:rPr>
        <w:t xml:space="preserve"> Otoczenie będzie motywować i towarzyszyć osobom i rodzinom w wypełnianiu swoich funkcji.</w:t>
      </w:r>
    </w:p>
    <w:p w14:paraId="23543E73" w14:textId="77777777" w:rsidR="005D4037" w:rsidRPr="00701A26" w:rsidRDefault="005D4037" w:rsidP="005D4037">
      <w:pPr>
        <w:spacing w:after="0" w:line="276" w:lineRule="auto"/>
        <w:rPr>
          <w:rFonts w:cstheme="minorHAnsi"/>
          <w:sz w:val="24"/>
          <w:szCs w:val="24"/>
        </w:rPr>
      </w:pPr>
      <w:r>
        <w:rPr>
          <w:rFonts w:cstheme="minorHAnsi"/>
          <w:sz w:val="24"/>
          <w:szCs w:val="24"/>
        </w:rPr>
        <w:t>Kierunki działań:</w:t>
      </w:r>
    </w:p>
    <w:p w14:paraId="71EC7912" w14:textId="77777777" w:rsidR="007D7D75" w:rsidRDefault="007D7D75" w:rsidP="007D7D75">
      <w:pPr>
        <w:pStyle w:val="Akapitzlist"/>
        <w:numPr>
          <w:ilvl w:val="0"/>
          <w:numId w:val="12"/>
        </w:numPr>
        <w:spacing w:after="200" w:line="276" w:lineRule="auto"/>
        <w:rPr>
          <w:rFonts w:cs="Calibri"/>
        </w:rPr>
      </w:pPr>
      <w:r>
        <w:rPr>
          <w:rFonts w:cs="Calibri"/>
        </w:rPr>
        <w:t>wzmocnimy umiejętności opiekuńczo-wychowawcze rodzin</w:t>
      </w:r>
      <w:r w:rsidR="00B51330">
        <w:rPr>
          <w:rFonts w:cs="Calibri"/>
        </w:rPr>
        <w:t xml:space="preserve"> w trudnej sytuacji życiowej</w:t>
      </w:r>
      <w:r>
        <w:rPr>
          <w:rFonts w:cs="Calibri"/>
        </w:rPr>
        <w:t>;</w:t>
      </w:r>
    </w:p>
    <w:p w14:paraId="17EDA9B1" w14:textId="77777777" w:rsidR="007D7D75" w:rsidRPr="00CD7212" w:rsidRDefault="007D7D75" w:rsidP="007D7D75">
      <w:pPr>
        <w:pStyle w:val="Akapitzlist"/>
        <w:numPr>
          <w:ilvl w:val="0"/>
          <w:numId w:val="12"/>
        </w:numPr>
        <w:spacing w:after="200" w:line="276" w:lineRule="auto"/>
        <w:rPr>
          <w:rFonts w:cs="Calibri"/>
        </w:rPr>
      </w:pPr>
      <w:r w:rsidRPr="00025688">
        <w:rPr>
          <w:rFonts w:cs="Calibri"/>
          <w:color w:val="000000"/>
        </w:rPr>
        <w:t>rozwiniemy wsparcie placówek wsparcia dziennego dla dzieci i młodzieży;</w:t>
      </w:r>
    </w:p>
    <w:p w14:paraId="1393B269" w14:textId="77777777" w:rsidR="00025688" w:rsidRDefault="00025688" w:rsidP="00CB302D">
      <w:pPr>
        <w:pStyle w:val="Akapitzlist"/>
        <w:numPr>
          <w:ilvl w:val="0"/>
          <w:numId w:val="12"/>
        </w:numPr>
        <w:spacing w:after="200" w:line="276" w:lineRule="auto"/>
        <w:rPr>
          <w:rFonts w:cstheme="minorHAnsi"/>
          <w:color w:val="000000" w:themeColor="text1"/>
        </w:rPr>
      </w:pPr>
      <w:r>
        <w:rPr>
          <w:rFonts w:cstheme="minorHAnsi"/>
        </w:rPr>
        <w:t>rozwiniemy narzędzia pracy asystentów rodzin i organizacji pozarządowych zapobiegających kryzysowym sytuacjom;</w:t>
      </w:r>
    </w:p>
    <w:p w14:paraId="24302815" w14:textId="77777777" w:rsidR="00025688" w:rsidRDefault="00025688" w:rsidP="00CB302D">
      <w:pPr>
        <w:pStyle w:val="Akapitzlist"/>
        <w:numPr>
          <w:ilvl w:val="0"/>
          <w:numId w:val="12"/>
        </w:numPr>
        <w:spacing w:line="276" w:lineRule="auto"/>
        <w:rPr>
          <w:rFonts w:cstheme="minorHAnsi"/>
        </w:rPr>
      </w:pPr>
      <w:r>
        <w:rPr>
          <w:rFonts w:cstheme="minorHAnsi"/>
        </w:rPr>
        <w:t>rozwiniemy specjalistyczne formy pracy środowiskowej i kompleksowe wsparcie rodzin w trudnej sytuacji życiowej;</w:t>
      </w:r>
    </w:p>
    <w:p w14:paraId="667E8179" w14:textId="77777777" w:rsidR="005D4037" w:rsidRPr="00A76BBE" w:rsidRDefault="00025688" w:rsidP="003C4518">
      <w:pPr>
        <w:pStyle w:val="Akapitzlist"/>
        <w:numPr>
          <w:ilvl w:val="0"/>
          <w:numId w:val="12"/>
        </w:numPr>
        <w:spacing w:after="480" w:line="276" w:lineRule="auto"/>
        <w:rPr>
          <w:rFonts w:cstheme="minorHAnsi"/>
          <w:color w:val="000000" w:themeColor="text1"/>
        </w:rPr>
      </w:pPr>
      <w:r w:rsidRPr="00A76BBE">
        <w:rPr>
          <w:rFonts w:cstheme="minorHAnsi"/>
          <w:color w:val="000000" w:themeColor="text1"/>
        </w:rPr>
        <w:t>zapewnimy działania zwiększające motywację, kompetencje społeczne, pewność siebie, np. poprzez mentoring, identyfikowanie i rozwijanie mocnych stron i potencjałów, w tym talentów dzieci i młodzieży również poza systemem pomocy społecznej.</w:t>
      </w:r>
      <w:r w:rsidR="005D4037" w:rsidRPr="00A76BBE">
        <w:rPr>
          <w:rFonts w:cstheme="minorHAnsi"/>
          <w:color w:val="000000" w:themeColor="text1"/>
        </w:rPr>
        <w:br w:type="page"/>
      </w:r>
    </w:p>
    <w:p w14:paraId="1E39E29D" w14:textId="77777777" w:rsidR="005D4037" w:rsidRPr="00723A85" w:rsidRDefault="005D4037" w:rsidP="00723A85">
      <w:pPr>
        <w:pStyle w:val="Nagwek2"/>
        <w:rPr>
          <w:rFonts w:asciiTheme="minorHAnsi" w:hAnsiTheme="minorHAnsi" w:cstheme="minorHAnsi"/>
          <w:color w:val="0070C0"/>
          <w:sz w:val="24"/>
          <w:szCs w:val="24"/>
        </w:rPr>
      </w:pPr>
      <w:bookmarkStart w:id="166" w:name="_Toc75774920"/>
      <w:bookmarkStart w:id="167" w:name="_Toc75775045"/>
      <w:bookmarkStart w:id="168" w:name="_Toc80814156"/>
      <w:r w:rsidRPr="00723A85">
        <w:rPr>
          <w:rFonts w:asciiTheme="minorHAnsi" w:hAnsiTheme="minorHAnsi" w:cstheme="minorHAnsi"/>
          <w:color w:val="0070C0"/>
          <w:sz w:val="24"/>
          <w:szCs w:val="24"/>
        </w:rPr>
        <w:lastRenderedPageBreak/>
        <w:t>4. Włącz</w:t>
      </w:r>
      <w:r w:rsidR="003A5EF4">
        <w:rPr>
          <w:rFonts w:asciiTheme="minorHAnsi" w:hAnsiTheme="minorHAnsi" w:cstheme="minorHAnsi"/>
          <w:color w:val="0070C0"/>
          <w:sz w:val="24"/>
          <w:szCs w:val="24"/>
        </w:rPr>
        <w:t>a</w:t>
      </w:r>
      <w:r w:rsidR="005C487E" w:rsidRPr="00723A85">
        <w:rPr>
          <w:rFonts w:asciiTheme="minorHAnsi" w:hAnsiTheme="minorHAnsi" w:cstheme="minorHAnsi"/>
          <w:color w:val="0070C0"/>
          <w:sz w:val="24"/>
          <w:szCs w:val="24"/>
        </w:rPr>
        <w:t>my</w:t>
      </w:r>
      <w:r w:rsidRPr="00723A85">
        <w:rPr>
          <w:rFonts w:asciiTheme="minorHAnsi" w:hAnsiTheme="minorHAnsi" w:cstheme="minorHAnsi"/>
          <w:color w:val="0070C0"/>
          <w:sz w:val="24"/>
          <w:szCs w:val="24"/>
        </w:rPr>
        <w:t xml:space="preserve"> </w:t>
      </w:r>
      <w:proofErr w:type="spellStart"/>
      <w:r w:rsidRPr="00723A85">
        <w:rPr>
          <w:rFonts w:asciiTheme="minorHAnsi" w:hAnsiTheme="minorHAnsi" w:cstheme="minorHAnsi"/>
          <w:color w:val="0070C0"/>
          <w:sz w:val="24"/>
          <w:szCs w:val="24"/>
        </w:rPr>
        <w:t>poMOC</w:t>
      </w:r>
      <w:bookmarkEnd w:id="166"/>
      <w:bookmarkEnd w:id="167"/>
      <w:bookmarkEnd w:id="168"/>
      <w:proofErr w:type="spellEnd"/>
    </w:p>
    <w:p w14:paraId="2DB76AD7" w14:textId="77777777" w:rsidR="005D4037" w:rsidRPr="00723A85" w:rsidRDefault="005D4037" w:rsidP="00723A85">
      <w:pPr>
        <w:rPr>
          <w:rFonts w:cstheme="minorHAnsi"/>
          <w:color w:val="0070C0"/>
          <w:sz w:val="24"/>
          <w:szCs w:val="24"/>
        </w:rPr>
      </w:pPr>
      <w:bookmarkStart w:id="169" w:name="_Toc38889317"/>
      <w:bookmarkStart w:id="170" w:name="_Toc39753079"/>
      <w:bookmarkStart w:id="171" w:name="_Toc43474597"/>
      <w:bookmarkStart w:id="172" w:name="_Toc52546381"/>
      <w:r w:rsidRPr="00723A85">
        <w:rPr>
          <w:rFonts w:cstheme="minorHAnsi"/>
          <w:color w:val="0070C0"/>
          <w:sz w:val="24"/>
          <w:szCs w:val="24"/>
        </w:rPr>
        <w:t xml:space="preserve">- </w:t>
      </w:r>
      <w:bookmarkStart w:id="173" w:name="_Hlk74139883"/>
      <w:r w:rsidR="002B4335" w:rsidRPr="00723A85">
        <w:rPr>
          <w:rFonts w:cstheme="minorHAnsi"/>
          <w:color w:val="0070C0"/>
          <w:sz w:val="24"/>
          <w:szCs w:val="24"/>
        </w:rPr>
        <w:t xml:space="preserve">wzmocnimy </w:t>
      </w:r>
      <w:r w:rsidR="005C487E" w:rsidRPr="00723A85">
        <w:rPr>
          <w:rFonts w:cstheme="minorHAnsi"/>
          <w:color w:val="0070C0"/>
          <w:sz w:val="24"/>
          <w:szCs w:val="24"/>
        </w:rPr>
        <w:t>w</w:t>
      </w:r>
      <w:r w:rsidR="002B4335" w:rsidRPr="00723A85">
        <w:rPr>
          <w:rFonts w:cstheme="minorHAnsi"/>
          <w:color w:val="0070C0"/>
          <w:sz w:val="24"/>
          <w:szCs w:val="24"/>
        </w:rPr>
        <w:t>sparcie dla</w:t>
      </w:r>
      <w:r w:rsidR="005C487E" w:rsidRPr="00723A85">
        <w:rPr>
          <w:rFonts w:cstheme="minorHAnsi"/>
          <w:color w:val="0070C0"/>
          <w:sz w:val="24"/>
          <w:szCs w:val="24"/>
        </w:rPr>
        <w:t xml:space="preserve"> os</w:t>
      </w:r>
      <w:r w:rsidR="002B4335" w:rsidRPr="00723A85">
        <w:rPr>
          <w:rFonts w:cstheme="minorHAnsi"/>
          <w:color w:val="0070C0"/>
          <w:sz w:val="24"/>
          <w:szCs w:val="24"/>
        </w:rPr>
        <w:t>ób</w:t>
      </w:r>
      <w:r w:rsidR="005C487E" w:rsidRPr="00723A85">
        <w:rPr>
          <w:rFonts w:cstheme="minorHAnsi"/>
          <w:color w:val="0070C0"/>
          <w:sz w:val="24"/>
          <w:szCs w:val="24"/>
        </w:rPr>
        <w:t xml:space="preserve"> korzystając</w:t>
      </w:r>
      <w:r w:rsidR="002B4335" w:rsidRPr="00723A85">
        <w:rPr>
          <w:rFonts w:cstheme="minorHAnsi"/>
          <w:color w:val="0070C0"/>
          <w:sz w:val="24"/>
          <w:szCs w:val="24"/>
        </w:rPr>
        <w:t>ych</w:t>
      </w:r>
      <w:r w:rsidR="005C487E" w:rsidRPr="00723A85">
        <w:rPr>
          <w:rFonts w:cstheme="minorHAnsi"/>
          <w:color w:val="0070C0"/>
          <w:sz w:val="24"/>
          <w:szCs w:val="24"/>
        </w:rPr>
        <w:t xml:space="preserve"> z pomocy społecznej</w:t>
      </w:r>
      <w:r w:rsidR="005C487E" w:rsidRPr="00723A85" w:rsidDel="006D77E7">
        <w:rPr>
          <w:rFonts w:cstheme="minorHAnsi"/>
          <w:color w:val="0070C0"/>
          <w:sz w:val="24"/>
          <w:szCs w:val="24"/>
        </w:rPr>
        <w:t xml:space="preserve"> </w:t>
      </w:r>
      <w:bookmarkEnd w:id="169"/>
      <w:bookmarkEnd w:id="170"/>
      <w:bookmarkEnd w:id="171"/>
      <w:bookmarkEnd w:id="172"/>
      <w:bookmarkEnd w:id="173"/>
    </w:p>
    <w:p w14:paraId="708A90B8" w14:textId="77777777" w:rsidR="00435A38" w:rsidRDefault="00435A38" w:rsidP="00E62B07">
      <w:pPr>
        <w:spacing w:after="120" w:line="276" w:lineRule="auto"/>
        <w:rPr>
          <w:rFonts w:cs="Calibri"/>
          <w:sz w:val="24"/>
        </w:rPr>
      </w:pPr>
      <w:bookmarkStart w:id="174" w:name="_Hlk59612300"/>
      <w:r>
        <w:rPr>
          <w:rFonts w:cs="Calibri"/>
          <w:sz w:val="24"/>
        </w:rPr>
        <w:t xml:space="preserve">Wzmocnimy wsparcie w przezwyciężaniu życiowych problemów </w:t>
      </w:r>
      <w:r w:rsidR="00D023EC">
        <w:rPr>
          <w:rFonts w:cs="Calibri"/>
          <w:sz w:val="24"/>
        </w:rPr>
        <w:t>oparte na solidarności społecznej</w:t>
      </w:r>
      <w:r>
        <w:rPr>
          <w:rFonts w:cs="Calibri"/>
          <w:sz w:val="24"/>
        </w:rPr>
        <w:t xml:space="preserve">. Aby tak było, </w:t>
      </w:r>
      <w:r w:rsidRPr="00001381">
        <w:rPr>
          <w:rFonts w:cs="Calibri"/>
          <w:sz w:val="24"/>
        </w:rPr>
        <w:t>upowszechnimy wśród mieszkańców postawy solidarności i</w:t>
      </w:r>
      <w:r w:rsidR="00001381">
        <w:rPr>
          <w:rFonts w:cs="Calibri"/>
          <w:sz w:val="24"/>
        </w:rPr>
        <w:t> </w:t>
      </w:r>
      <w:r w:rsidRPr="00001381">
        <w:rPr>
          <w:rFonts w:cs="Calibri"/>
          <w:sz w:val="24"/>
        </w:rPr>
        <w:t>szacunku dla osób, które korzystają z pomocy społecznej. Będziemy przeciwdziałać stygmatyzacji tych osób i </w:t>
      </w:r>
      <w:r>
        <w:rPr>
          <w:rFonts w:cs="Calibri"/>
          <w:sz w:val="24"/>
        </w:rPr>
        <w:t>zaprojektujemy lepszą pomoc, z wykorzystaniem wiedzy, badań, dobrych praktyk i innowacji.</w:t>
      </w:r>
    </w:p>
    <w:p w14:paraId="0EDEE226" w14:textId="77777777" w:rsidR="00435A38" w:rsidRPr="00701A26" w:rsidRDefault="00435A38" w:rsidP="00435A38">
      <w:pPr>
        <w:spacing w:after="120" w:line="276" w:lineRule="auto"/>
        <w:rPr>
          <w:rFonts w:cstheme="minorHAnsi"/>
          <w:sz w:val="24"/>
        </w:rPr>
      </w:pPr>
      <w:r w:rsidRPr="00701A26">
        <w:rPr>
          <w:rFonts w:cstheme="minorHAnsi"/>
          <w:sz w:val="24"/>
        </w:rPr>
        <w:t xml:space="preserve">Będziemy dążyć do tego, by na co dzień zauważać i rozumieć trudną sytuację drugiego człowieka i wspierać go w uzyskaniu odpowiedniej pomocy. Każdy </w:t>
      </w:r>
      <w:r>
        <w:rPr>
          <w:rFonts w:cstheme="minorHAnsi"/>
          <w:sz w:val="24"/>
        </w:rPr>
        <w:t>może</w:t>
      </w:r>
      <w:r w:rsidRPr="00701A26">
        <w:rPr>
          <w:rFonts w:cstheme="minorHAnsi"/>
          <w:sz w:val="24"/>
        </w:rPr>
        <w:t xml:space="preserve"> udzielić pomocy osobie potrzebującej</w:t>
      </w:r>
      <w:r>
        <w:rPr>
          <w:rFonts w:cstheme="minorHAnsi"/>
          <w:sz w:val="24"/>
        </w:rPr>
        <w:t>.</w:t>
      </w:r>
      <w:r w:rsidRPr="00701A26">
        <w:rPr>
          <w:rFonts w:cstheme="minorHAnsi"/>
          <w:sz w:val="24"/>
        </w:rPr>
        <w:t xml:space="preserve"> Chcemy by postawy mieszkańców wyrażały otwartość, zrozumienie i poczucie współodpowiedzialności za siebie nawzajem. Każda osoba, która nie jest w stanie poradzić sobie samodzielnie z trudną sytuacją, będzie mogła liczyć na pomoc i wsparcie – zarówno instytucji pomocy społecznej, jak i swojego otoczenia.</w:t>
      </w:r>
      <w:r>
        <w:rPr>
          <w:rFonts w:cstheme="minorHAnsi"/>
          <w:sz w:val="24"/>
        </w:rPr>
        <w:t xml:space="preserve"> </w:t>
      </w:r>
    </w:p>
    <w:p w14:paraId="179696A9" w14:textId="77777777" w:rsidR="00821265" w:rsidRPr="002E3DF4" w:rsidRDefault="002E3DF4" w:rsidP="00001381">
      <w:pPr>
        <w:spacing w:after="480" w:line="276" w:lineRule="auto"/>
        <w:rPr>
          <w:sz w:val="24"/>
          <w:szCs w:val="24"/>
        </w:rPr>
      </w:pPr>
      <w:r w:rsidRPr="00C223B0">
        <w:rPr>
          <w:rFonts w:cs="Calibri"/>
          <w:sz w:val="24"/>
          <w:szCs w:val="24"/>
        </w:rPr>
        <w:t xml:space="preserve">W trudnej sytuacji życiowej mieszkanki i mieszkańcy Warszawy mogą skorzystać z pomocy społecznej. </w:t>
      </w:r>
      <w:r w:rsidR="007364CB" w:rsidRPr="00C223B0">
        <w:rPr>
          <w:rFonts w:ascii="Calibri" w:hAnsi="Calibri" w:cs="Calibri"/>
          <w:sz w:val="24"/>
          <w:szCs w:val="24"/>
        </w:rPr>
        <w:t xml:space="preserve">Zaplanujemy i zrealizujemy badania i analizy, żeby lepiej poznać ich doświadczenia i zaprojektować działania, które wynikają z ich potrzeb i </w:t>
      </w:r>
      <w:proofErr w:type="spellStart"/>
      <w:r w:rsidR="007364CB" w:rsidRPr="00C223B0">
        <w:rPr>
          <w:rFonts w:ascii="Calibri" w:hAnsi="Calibri" w:cs="Calibri"/>
          <w:sz w:val="24"/>
          <w:szCs w:val="24"/>
        </w:rPr>
        <w:t>zachowań</w:t>
      </w:r>
      <w:proofErr w:type="spellEnd"/>
      <w:r w:rsidR="007364CB" w:rsidRPr="00C223B0">
        <w:rPr>
          <w:rFonts w:ascii="Calibri" w:hAnsi="Calibri" w:cs="Calibri"/>
          <w:sz w:val="24"/>
          <w:szCs w:val="24"/>
        </w:rPr>
        <w:t>.</w:t>
      </w:r>
      <w:r w:rsidR="007364CB" w:rsidRPr="00C223B0">
        <w:rPr>
          <w:rFonts w:cs="Calibri"/>
          <w:sz w:val="24"/>
          <w:szCs w:val="24"/>
        </w:rPr>
        <w:t xml:space="preserve"> </w:t>
      </w:r>
      <w:r w:rsidR="00EC7B3E">
        <w:rPr>
          <w:rFonts w:cs="Calibri"/>
          <w:sz w:val="24"/>
          <w:szCs w:val="24"/>
        </w:rPr>
        <w:t>Zbadamy d</w:t>
      </w:r>
      <w:r w:rsidR="000D493C" w:rsidRPr="00C223B0">
        <w:rPr>
          <w:sz w:val="24"/>
          <w:szCs w:val="24"/>
        </w:rPr>
        <w:t xml:space="preserve">oświadczenia </w:t>
      </w:r>
      <w:r w:rsidR="00EC7B3E">
        <w:rPr>
          <w:sz w:val="24"/>
          <w:szCs w:val="24"/>
        </w:rPr>
        <w:t>odbiorców pomocy</w:t>
      </w:r>
      <w:r w:rsidR="000D493C" w:rsidRPr="00C223B0">
        <w:rPr>
          <w:sz w:val="24"/>
          <w:szCs w:val="24"/>
        </w:rPr>
        <w:t xml:space="preserve"> oraz osób, które mogą </w:t>
      </w:r>
      <w:r w:rsidR="000D493C" w:rsidRPr="00EC7B3E">
        <w:rPr>
          <w:rFonts w:cs="Calibri"/>
          <w:sz w:val="24"/>
          <w:szCs w:val="24"/>
        </w:rPr>
        <w:t>motywować i wspierać osoby i rodziny w wypełnianiu swoich funkcji</w:t>
      </w:r>
      <w:r w:rsidR="000D493C" w:rsidRPr="00EC7B3E">
        <w:rPr>
          <w:sz w:val="24"/>
          <w:szCs w:val="24"/>
        </w:rPr>
        <w:t>.</w:t>
      </w:r>
      <w:r w:rsidR="000D493C">
        <w:rPr>
          <w:sz w:val="24"/>
          <w:szCs w:val="24"/>
        </w:rPr>
        <w:t xml:space="preserve"> </w:t>
      </w:r>
      <w:r w:rsidR="00435A38" w:rsidRPr="002E3DF4">
        <w:rPr>
          <w:rFonts w:cstheme="minorHAnsi"/>
          <w:sz w:val="24"/>
          <w:szCs w:val="24"/>
        </w:rPr>
        <w:t xml:space="preserve">Zaprojektujemy lepszą pomoc dzięki systematycznym badaniom i upowszechnianiu dobrych praktyk. </w:t>
      </w:r>
    </w:p>
    <w:bookmarkEnd w:id="174"/>
    <w:p w14:paraId="071E967B" w14:textId="77777777" w:rsidR="005D4037" w:rsidRPr="00701A26"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before="240" w:after="120" w:line="276" w:lineRule="auto"/>
        <w:rPr>
          <w:rFonts w:cstheme="minorHAnsi"/>
          <w:color w:val="000000" w:themeColor="text1"/>
          <w:sz w:val="24"/>
        </w:rPr>
      </w:pPr>
      <w:r w:rsidRPr="00701A26">
        <w:rPr>
          <w:rFonts w:cstheme="minorHAnsi"/>
          <w:color w:val="000000" w:themeColor="text1"/>
          <w:sz w:val="24"/>
        </w:rPr>
        <w:t xml:space="preserve">Cel ten będzie realizowany przez cele </w:t>
      </w:r>
      <w:r w:rsidR="00253660">
        <w:rPr>
          <w:rFonts w:cstheme="minorHAnsi"/>
          <w:color w:val="000000" w:themeColor="text1"/>
          <w:sz w:val="24"/>
        </w:rPr>
        <w:t>operacyjne</w:t>
      </w:r>
      <w:r w:rsidRPr="00701A26">
        <w:rPr>
          <w:rFonts w:cstheme="minorHAnsi"/>
          <w:color w:val="000000" w:themeColor="text1"/>
          <w:sz w:val="24"/>
        </w:rPr>
        <w:t>:</w:t>
      </w:r>
    </w:p>
    <w:p w14:paraId="3B7FB24B" w14:textId="77777777" w:rsidR="005D4037" w:rsidRPr="00701A26" w:rsidRDefault="005D4037" w:rsidP="00780FCA">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120" w:line="276" w:lineRule="auto"/>
        <w:rPr>
          <w:rFonts w:cstheme="minorHAnsi"/>
          <w:color w:val="000000" w:themeColor="text1"/>
          <w:sz w:val="24"/>
        </w:rPr>
      </w:pPr>
      <w:r>
        <w:rPr>
          <w:rFonts w:cstheme="minorHAnsi"/>
          <w:color w:val="000000" w:themeColor="text1"/>
          <w:sz w:val="24"/>
        </w:rPr>
        <w:t>4</w:t>
      </w:r>
      <w:r w:rsidR="0097018A">
        <w:rPr>
          <w:rFonts w:cstheme="minorHAnsi"/>
          <w:color w:val="000000" w:themeColor="text1"/>
          <w:sz w:val="24"/>
        </w:rPr>
        <w:t>.1. Staramy</w:t>
      </w:r>
      <w:r w:rsidRPr="00701A26">
        <w:rPr>
          <w:rFonts w:cstheme="minorHAnsi"/>
          <w:color w:val="000000" w:themeColor="text1"/>
          <w:sz w:val="24"/>
        </w:rPr>
        <w:t xml:space="preserve"> się zrozumieć – </w:t>
      </w:r>
      <w:bookmarkStart w:id="175" w:name="_Hlk71202979"/>
      <w:r w:rsidR="00436C99">
        <w:rPr>
          <w:rFonts w:cstheme="minorHAnsi"/>
          <w:color w:val="000000" w:themeColor="text1"/>
          <w:sz w:val="24"/>
        </w:rPr>
        <w:t>uwrażliwimy mieszkańców na problemy społeczne</w:t>
      </w:r>
      <w:bookmarkEnd w:id="175"/>
    </w:p>
    <w:p w14:paraId="2CE7B745" w14:textId="77777777" w:rsidR="005D4037" w:rsidRPr="00701A26" w:rsidRDefault="007A4A2F" w:rsidP="005D4037">
      <w:pPr>
        <w:pBdr>
          <w:top w:val="single" w:sz="4" w:space="1" w:color="8496B0" w:themeColor="text2" w:themeTint="99"/>
          <w:left w:val="single" w:sz="4" w:space="4" w:color="8496B0" w:themeColor="text2" w:themeTint="99"/>
          <w:bottom w:val="single" w:sz="4" w:space="1" w:color="8496B0" w:themeColor="text2" w:themeTint="99"/>
          <w:right w:val="single" w:sz="4" w:space="4" w:color="8496B0" w:themeColor="text2" w:themeTint="99"/>
        </w:pBdr>
        <w:spacing w:after="480" w:line="276" w:lineRule="auto"/>
        <w:rPr>
          <w:rFonts w:cstheme="minorHAnsi"/>
          <w:color w:val="000000" w:themeColor="text1"/>
          <w:sz w:val="24"/>
        </w:rPr>
      </w:pPr>
      <w:r>
        <w:rPr>
          <w:rFonts w:cstheme="minorHAnsi"/>
          <w:color w:val="000000" w:themeColor="text1"/>
          <w:sz w:val="24"/>
        </w:rPr>
        <w:t>4.2</w:t>
      </w:r>
      <w:r w:rsidR="005D4037">
        <w:rPr>
          <w:rFonts w:cstheme="minorHAnsi"/>
          <w:color w:val="000000" w:themeColor="text1"/>
          <w:sz w:val="24"/>
        </w:rPr>
        <w:t xml:space="preserve">. </w:t>
      </w:r>
      <w:r w:rsidR="00A057B6" w:rsidRPr="00A057B6">
        <w:rPr>
          <w:rFonts w:cstheme="minorHAnsi"/>
          <w:color w:val="000000" w:themeColor="text1"/>
          <w:sz w:val="24"/>
        </w:rPr>
        <w:t>Projektujemy lepszą pomoc</w:t>
      </w:r>
      <w:r w:rsidR="00A057B6" w:rsidRPr="00A057B6" w:rsidDel="00A057B6">
        <w:rPr>
          <w:rFonts w:cstheme="minorHAnsi"/>
          <w:color w:val="000000" w:themeColor="text1"/>
          <w:sz w:val="24"/>
        </w:rPr>
        <w:t xml:space="preserve"> </w:t>
      </w:r>
      <w:r w:rsidR="005D4037">
        <w:rPr>
          <w:rFonts w:cstheme="minorHAnsi"/>
          <w:color w:val="000000" w:themeColor="text1"/>
          <w:sz w:val="24"/>
        </w:rPr>
        <w:t xml:space="preserve">– </w:t>
      </w:r>
      <w:r w:rsidR="005D4037" w:rsidRPr="008564D9">
        <w:rPr>
          <w:rFonts w:cstheme="minorHAnsi"/>
          <w:color w:val="000000" w:themeColor="text1"/>
          <w:sz w:val="24"/>
        </w:rPr>
        <w:t>upowszechnimy wyniki badań i dobre praktyki poprawiające jakość usług społecznych w Warszawie</w:t>
      </w:r>
    </w:p>
    <w:p w14:paraId="506EAB9B" w14:textId="77777777" w:rsidR="005D4037" w:rsidRPr="00723A85" w:rsidRDefault="0097018A" w:rsidP="00723A85">
      <w:pPr>
        <w:pStyle w:val="Nagwek3"/>
        <w:rPr>
          <w:rFonts w:asciiTheme="minorHAnsi" w:hAnsiTheme="minorHAnsi" w:cstheme="minorHAnsi"/>
          <w:i/>
          <w:color w:val="0070C0"/>
        </w:rPr>
      </w:pPr>
      <w:bookmarkStart w:id="176" w:name="_Toc38889318"/>
      <w:bookmarkStart w:id="177" w:name="_Toc39753080"/>
      <w:bookmarkStart w:id="178" w:name="_Toc43474598"/>
      <w:bookmarkStart w:id="179" w:name="_Toc60992926"/>
      <w:bookmarkStart w:id="180" w:name="_Toc75775046"/>
      <w:bookmarkStart w:id="181" w:name="_Toc75784044"/>
      <w:bookmarkStart w:id="182" w:name="_Toc80814157"/>
      <w:r>
        <w:rPr>
          <w:rFonts w:asciiTheme="minorHAnsi" w:hAnsiTheme="minorHAnsi" w:cstheme="minorHAnsi"/>
          <w:color w:val="0070C0"/>
        </w:rPr>
        <w:t>4.1. Staramy</w:t>
      </w:r>
      <w:r w:rsidR="005D4037" w:rsidRPr="00723A85">
        <w:rPr>
          <w:rFonts w:asciiTheme="minorHAnsi" w:hAnsiTheme="minorHAnsi" w:cstheme="minorHAnsi"/>
          <w:color w:val="0070C0"/>
        </w:rPr>
        <w:t xml:space="preserve"> się zrozumieć</w:t>
      </w:r>
      <w:bookmarkEnd w:id="176"/>
      <w:bookmarkEnd w:id="177"/>
      <w:bookmarkEnd w:id="178"/>
      <w:bookmarkEnd w:id="179"/>
      <w:bookmarkEnd w:id="180"/>
      <w:bookmarkEnd w:id="181"/>
      <w:bookmarkEnd w:id="182"/>
      <w:r w:rsidR="005D4037" w:rsidRPr="00723A85">
        <w:rPr>
          <w:rFonts w:asciiTheme="minorHAnsi" w:hAnsiTheme="minorHAnsi" w:cstheme="minorHAnsi"/>
          <w:color w:val="0070C0"/>
        </w:rPr>
        <w:t xml:space="preserve"> </w:t>
      </w:r>
    </w:p>
    <w:p w14:paraId="40BA3578" w14:textId="77777777" w:rsidR="005D4037" w:rsidRPr="00723A85" w:rsidRDefault="005D4037" w:rsidP="00723A85">
      <w:pPr>
        <w:rPr>
          <w:rFonts w:cstheme="minorHAnsi"/>
          <w:color w:val="0070C0"/>
          <w:sz w:val="24"/>
          <w:szCs w:val="24"/>
        </w:rPr>
      </w:pPr>
      <w:bookmarkStart w:id="183" w:name="_Toc38889319"/>
      <w:bookmarkStart w:id="184" w:name="_Toc39753081"/>
      <w:bookmarkStart w:id="185" w:name="_Toc43474599"/>
      <w:r w:rsidRPr="00723A85">
        <w:rPr>
          <w:rFonts w:cstheme="minorHAnsi"/>
          <w:color w:val="0070C0"/>
          <w:sz w:val="24"/>
          <w:szCs w:val="24"/>
        </w:rPr>
        <w:t xml:space="preserve">- </w:t>
      </w:r>
      <w:bookmarkStart w:id="186" w:name="_Hlk74139895"/>
      <w:bookmarkEnd w:id="183"/>
      <w:bookmarkEnd w:id="184"/>
      <w:bookmarkEnd w:id="185"/>
      <w:r w:rsidR="007A4A2F" w:rsidRPr="00723A85">
        <w:rPr>
          <w:rFonts w:cstheme="minorHAnsi"/>
          <w:color w:val="0070C0"/>
          <w:sz w:val="24"/>
          <w:szCs w:val="24"/>
        </w:rPr>
        <w:t>uwrażliwimy mieszkańców na problemy społeczne</w:t>
      </w:r>
      <w:bookmarkEnd w:id="186"/>
    </w:p>
    <w:p w14:paraId="42A22678" w14:textId="77777777" w:rsidR="007A4A2F" w:rsidRDefault="007A4A2F" w:rsidP="007A4A2F">
      <w:pPr>
        <w:spacing w:after="120" w:line="276" w:lineRule="auto"/>
        <w:rPr>
          <w:rFonts w:cstheme="minorHAnsi"/>
          <w:sz w:val="24"/>
          <w:szCs w:val="24"/>
        </w:rPr>
      </w:pPr>
      <w:bookmarkStart w:id="187" w:name="_Hlk59187298"/>
      <w:r w:rsidRPr="00701A26">
        <w:rPr>
          <w:rFonts w:cstheme="minorHAnsi"/>
          <w:sz w:val="24"/>
          <w:szCs w:val="24"/>
        </w:rPr>
        <w:t>Będziemy zapobiegać stygmatyzacji</w:t>
      </w:r>
      <w:r>
        <w:rPr>
          <w:rFonts w:cstheme="minorHAnsi"/>
          <w:sz w:val="24"/>
          <w:szCs w:val="24"/>
        </w:rPr>
        <w:t>,</w:t>
      </w:r>
      <w:r w:rsidRPr="00701A26">
        <w:rPr>
          <w:rFonts w:cstheme="minorHAnsi"/>
          <w:sz w:val="24"/>
          <w:szCs w:val="24"/>
        </w:rPr>
        <w:t xml:space="preserve"> pomagając ludziom zrozumieć złożone przyczyny problemów społecznych i ich wpływ na funkcjonowanie osób i rodzin. </w:t>
      </w:r>
      <w:r>
        <w:rPr>
          <w:rFonts w:cstheme="minorHAnsi"/>
          <w:sz w:val="24"/>
          <w:szCs w:val="24"/>
        </w:rPr>
        <w:t>Za</w:t>
      </w:r>
      <w:r w:rsidRPr="00701A26">
        <w:rPr>
          <w:rFonts w:cstheme="minorHAnsi"/>
          <w:sz w:val="24"/>
          <w:szCs w:val="24"/>
        </w:rPr>
        <w:t>propon</w:t>
      </w:r>
      <w:r>
        <w:rPr>
          <w:rFonts w:cstheme="minorHAnsi"/>
          <w:sz w:val="24"/>
          <w:szCs w:val="24"/>
        </w:rPr>
        <w:t>ujemy</w:t>
      </w:r>
      <w:r w:rsidRPr="00701A26">
        <w:rPr>
          <w:rFonts w:cstheme="minorHAnsi"/>
          <w:sz w:val="24"/>
          <w:szCs w:val="24"/>
        </w:rPr>
        <w:t xml:space="preserve"> pożądane sposoby reagowania w sytuacji zetknięcia się z</w:t>
      </w:r>
      <w:r>
        <w:rPr>
          <w:rFonts w:cstheme="minorHAnsi"/>
          <w:sz w:val="24"/>
          <w:szCs w:val="24"/>
        </w:rPr>
        <w:t> </w:t>
      </w:r>
      <w:r w:rsidRPr="00701A26">
        <w:rPr>
          <w:rFonts w:cstheme="minorHAnsi"/>
          <w:sz w:val="24"/>
          <w:szCs w:val="24"/>
        </w:rPr>
        <w:t>przejawami problemów, w</w:t>
      </w:r>
      <w:r>
        <w:rPr>
          <w:rFonts w:cstheme="minorHAnsi"/>
          <w:sz w:val="24"/>
          <w:szCs w:val="24"/>
        </w:rPr>
        <w:t> </w:t>
      </w:r>
      <w:r w:rsidRPr="00701A26">
        <w:rPr>
          <w:rFonts w:cstheme="minorHAnsi"/>
          <w:sz w:val="24"/>
          <w:szCs w:val="24"/>
        </w:rPr>
        <w:t xml:space="preserve">szczególności takich, jak nadużywanie alkoholu czy stosowanie przemocy. </w:t>
      </w:r>
    </w:p>
    <w:p w14:paraId="61AA9652" w14:textId="77777777" w:rsidR="005D4037" w:rsidRPr="00701A26" w:rsidRDefault="005D4037" w:rsidP="005D4037">
      <w:pPr>
        <w:spacing w:after="0" w:line="276" w:lineRule="auto"/>
        <w:rPr>
          <w:rFonts w:cstheme="minorHAnsi"/>
          <w:sz w:val="24"/>
          <w:szCs w:val="24"/>
        </w:rPr>
      </w:pPr>
      <w:r>
        <w:rPr>
          <w:rFonts w:cstheme="minorHAnsi"/>
          <w:sz w:val="24"/>
          <w:szCs w:val="24"/>
        </w:rPr>
        <w:t>Kierunki działań:</w:t>
      </w:r>
    </w:p>
    <w:bookmarkEnd w:id="187"/>
    <w:p w14:paraId="6855A1A0" w14:textId="77777777" w:rsidR="007A4A2F" w:rsidRPr="00701A26" w:rsidRDefault="007A4A2F" w:rsidP="00CB302D">
      <w:pPr>
        <w:pStyle w:val="Akapitzlist"/>
        <w:numPr>
          <w:ilvl w:val="0"/>
          <w:numId w:val="10"/>
        </w:numPr>
        <w:spacing w:line="276" w:lineRule="auto"/>
        <w:rPr>
          <w:rFonts w:cstheme="minorHAnsi"/>
        </w:rPr>
      </w:pPr>
      <w:r>
        <w:rPr>
          <w:rFonts w:cstheme="minorHAnsi"/>
        </w:rPr>
        <w:t>z</w:t>
      </w:r>
      <w:r w:rsidRPr="00701A26">
        <w:rPr>
          <w:rFonts w:cstheme="minorHAnsi"/>
        </w:rPr>
        <w:t>organiz</w:t>
      </w:r>
      <w:r>
        <w:rPr>
          <w:rFonts w:cstheme="minorHAnsi"/>
        </w:rPr>
        <w:t>ujemy</w:t>
      </w:r>
      <w:r w:rsidRPr="00701A26">
        <w:rPr>
          <w:rFonts w:cstheme="minorHAnsi"/>
        </w:rPr>
        <w:t xml:space="preserve"> kampani</w:t>
      </w:r>
      <w:r>
        <w:rPr>
          <w:rFonts w:cstheme="minorHAnsi"/>
        </w:rPr>
        <w:t>e</w:t>
      </w:r>
      <w:r w:rsidRPr="00701A26">
        <w:rPr>
          <w:rFonts w:cstheme="minorHAnsi"/>
        </w:rPr>
        <w:t xml:space="preserve"> społeczn</w:t>
      </w:r>
      <w:r>
        <w:rPr>
          <w:rFonts w:cstheme="minorHAnsi"/>
        </w:rPr>
        <w:t>e</w:t>
      </w:r>
      <w:r w:rsidRPr="00701A26">
        <w:rPr>
          <w:rFonts w:cstheme="minorHAnsi"/>
        </w:rPr>
        <w:t xml:space="preserve"> i</w:t>
      </w:r>
      <w:r>
        <w:rPr>
          <w:rFonts w:cstheme="minorHAnsi"/>
        </w:rPr>
        <w:t> </w:t>
      </w:r>
      <w:r w:rsidRPr="00701A26">
        <w:rPr>
          <w:rFonts w:cstheme="minorHAnsi"/>
        </w:rPr>
        <w:t>informacyjn</w:t>
      </w:r>
      <w:r>
        <w:rPr>
          <w:rFonts w:cstheme="minorHAnsi"/>
        </w:rPr>
        <w:t>e</w:t>
      </w:r>
      <w:r w:rsidRPr="00701A26">
        <w:rPr>
          <w:rFonts w:cstheme="minorHAnsi"/>
        </w:rPr>
        <w:t xml:space="preserve"> poszerzając</w:t>
      </w:r>
      <w:r>
        <w:rPr>
          <w:rFonts w:cstheme="minorHAnsi"/>
        </w:rPr>
        <w:t>e</w:t>
      </w:r>
      <w:r w:rsidRPr="00701A26">
        <w:rPr>
          <w:rFonts w:cstheme="minorHAnsi"/>
        </w:rPr>
        <w:t xml:space="preserve"> wiedzę mieszkańców (także dzieci i młodzieży) o problemach społecznych i ich wpływie na funkcjonowanie osób i rodzin; </w:t>
      </w:r>
    </w:p>
    <w:p w14:paraId="38266F29" w14:textId="77777777" w:rsidR="007A4A2F" w:rsidRPr="00701A26" w:rsidRDefault="007A4A2F" w:rsidP="00CB302D">
      <w:pPr>
        <w:pStyle w:val="Akapitzlist"/>
        <w:numPr>
          <w:ilvl w:val="0"/>
          <w:numId w:val="10"/>
        </w:numPr>
        <w:spacing w:line="276" w:lineRule="auto"/>
        <w:rPr>
          <w:rFonts w:cstheme="minorHAnsi"/>
        </w:rPr>
      </w:pPr>
      <w:r w:rsidRPr="007A0009">
        <w:rPr>
          <w:rFonts w:cstheme="minorHAnsi"/>
          <w:color w:val="000000" w:themeColor="text1"/>
        </w:rPr>
        <w:t>otw</w:t>
      </w:r>
      <w:r>
        <w:rPr>
          <w:rFonts w:cstheme="minorHAnsi"/>
          <w:color w:val="000000" w:themeColor="text1"/>
        </w:rPr>
        <w:t>orzymy</w:t>
      </w:r>
      <w:r w:rsidRPr="007A0009">
        <w:rPr>
          <w:rFonts w:cstheme="minorHAnsi"/>
          <w:color w:val="000000" w:themeColor="text1"/>
        </w:rPr>
        <w:t xml:space="preserve"> </w:t>
      </w:r>
      <w:r>
        <w:rPr>
          <w:rFonts w:cstheme="minorHAnsi"/>
          <w:color w:val="000000" w:themeColor="text1"/>
        </w:rPr>
        <w:t xml:space="preserve">Warszawiaków </w:t>
      </w:r>
      <w:r w:rsidRPr="007A0009">
        <w:rPr>
          <w:rFonts w:cstheme="minorHAnsi"/>
          <w:color w:val="000000" w:themeColor="text1"/>
        </w:rPr>
        <w:t xml:space="preserve">na </w:t>
      </w:r>
      <w:r w:rsidR="00CD259B">
        <w:rPr>
          <w:rFonts w:cstheme="minorHAnsi"/>
          <w:color w:val="000000" w:themeColor="text1"/>
        </w:rPr>
        <w:t>różnorodność społeczną</w:t>
      </w:r>
      <w:r>
        <w:rPr>
          <w:rFonts w:cstheme="minorHAnsi"/>
          <w:color w:val="000000" w:themeColor="text1"/>
        </w:rPr>
        <w:t>,</w:t>
      </w:r>
      <w:r w:rsidRPr="00701A26">
        <w:rPr>
          <w:rFonts w:cstheme="minorHAnsi"/>
        </w:rPr>
        <w:t xml:space="preserve"> uwrażliwi</w:t>
      </w:r>
      <w:r>
        <w:rPr>
          <w:rFonts w:cstheme="minorHAnsi"/>
        </w:rPr>
        <w:t>my</w:t>
      </w:r>
      <w:r w:rsidRPr="00701A26">
        <w:rPr>
          <w:rFonts w:cstheme="minorHAnsi"/>
        </w:rPr>
        <w:t xml:space="preserve"> mieszkańców na problemy pojawiające się w ich otoczeniu i</w:t>
      </w:r>
      <w:r>
        <w:rPr>
          <w:rFonts w:cstheme="minorHAnsi"/>
        </w:rPr>
        <w:t> </w:t>
      </w:r>
      <w:r w:rsidRPr="00701A26">
        <w:rPr>
          <w:rFonts w:cstheme="minorHAnsi"/>
        </w:rPr>
        <w:t>zwiększ</w:t>
      </w:r>
      <w:r>
        <w:rPr>
          <w:rFonts w:cstheme="minorHAnsi"/>
        </w:rPr>
        <w:t>ymy</w:t>
      </w:r>
      <w:r w:rsidRPr="00701A26">
        <w:rPr>
          <w:rFonts w:cstheme="minorHAnsi"/>
        </w:rPr>
        <w:t xml:space="preserve"> umiejętności komunikacyjn</w:t>
      </w:r>
      <w:r>
        <w:rPr>
          <w:rFonts w:cstheme="minorHAnsi"/>
        </w:rPr>
        <w:t>e</w:t>
      </w:r>
      <w:r w:rsidRPr="00701A26">
        <w:rPr>
          <w:rFonts w:cstheme="minorHAnsi"/>
        </w:rPr>
        <w:t xml:space="preserve"> osób pomagających i korzystających z</w:t>
      </w:r>
      <w:r>
        <w:rPr>
          <w:rFonts w:cstheme="minorHAnsi"/>
        </w:rPr>
        <w:t> </w:t>
      </w:r>
      <w:r w:rsidRPr="00701A26">
        <w:rPr>
          <w:rFonts w:cstheme="minorHAnsi"/>
        </w:rPr>
        <w:t>pomocy;</w:t>
      </w:r>
    </w:p>
    <w:p w14:paraId="35835149" w14:textId="77777777" w:rsidR="005D4037" w:rsidRPr="007A4A2F" w:rsidRDefault="007A4A2F" w:rsidP="00CB302D">
      <w:pPr>
        <w:pStyle w:val="Akapitzlist"/>
        <w:numPr>
          <w:ilvl w:val="0"/>
          <w:numId w:val="10"/>
        </w:numPr>
        <w:spacing w:after="480" w:line="276" w:lineRule="auto"/>
        <w:ind w:left="714" w:hanging="357"/>
        <w:rPr>
          <w:rFonts w:cstheme="minorHAnsi"/>
        </w:rPr>
      </w:pPr>
      <w:r w:rsidRPr="007A4A2F">
        <w:rPr>
          <w:rFonts w:cstheme="minorHAnsi"/>
        </w:rPr>
        <w:lastRenderedPageBreak/>
        <w:t>zapewnimy osobom w kryzysie regularny kontakt z życzliwymi ludźmi, również w grupach wsparcia dla osób w podobnej sytuacji.</w:t>
      </w:r>
    </w:p>
    <w:p w14:paraId="09D22BC0" w14:textId="77777777" w:rsidR="005D4037" w:rsidRPr="00723A85" w:rsidRDefault="005D4037" w:rsidP="00723A85">
      <w:pPr>
        <w:pStyle w:val="Nagwek3"/>
        <w:rPr>
          <w:rFonts w:asciiTheme="minorHAnsi" w:hAnsiTheme="minorHAnsi" w:cstheme="minorHAnsi"/>
          <w:i/>
          <w:color w:val="0070C0"/>
        </w:rPr>
      </w:pPr>
      <w:bookmarkStart w:id="188" w:name="_Toc60992928"/>
      <w:bookmarkStart w:id="189" w:name="_Toc75775047"/>
      <w:bookmarkStart w:id="190" w:name="_Toc75784045"/>
      <w:bookmarkStart w:id="191" w:name="_Toc80814158"/>
      <w:r w:rsidRPr="00723A85">
        <w:rPr>
          <w:rFonts w:asciiTheme="minorHAnsi" w:hAnsiTheme="minorHAnsi" w:cstheme="minorHAnsi"/>
          <w:color w:val="0070C0"/>
        </w:rPr>
        <w:t>4.</w:t>
      </w:r>
      <w:r w:rsidR="00504F9D" w:rsidRPr="00723A85">
        <w:rPr>
          <w:rFonts w:asciiTheme="minorHAnsi" w:hAnsiTheme="minorHAnsi" w:cstheme="minorHAnsi"/>
          <w:color w:val="0070C0"/>
        </w:rPr>
        <w:t>2</w:t>
      </w:r>
      <w:r w:rsidRPr="00723A85">
        <w:rPr>
          <w:rFonts w:asciiTheme="minorHAnsi" w:hAnsiTheme="minorHAnsi" w:cstheme="minorHAnsi"/>
          <w:color w:val="0070C0"/>
        </w:rPr>
        <w:t xml:space="preserve">. </w:t>
      </w:r>
      <w:bookmarkStart w:id="192" w:name="_Hlk71203196"/>
      <w:r w:rsidR="00A057B6" w:rsidRPr="00723A85">
        <w:rPr>
          <w:rFonts w:asciiTheme="minorHAnsi" w:hAnsiTheme="minorHAnsi" w:cstheme="minorHAnsi"/>
          <w:color w:val="0070C0"/>
        </w:rPr>
        <w:t>Projektujemy lepszą pomoc</w:t>
      </w:r>
      <w:bookmarkEnd w:id="188"/>
      <w:bookmarkEnd w:id="189"/>
      <w:bookmarkEnd w:id="190"/>
      <w:bookmarkEnd w:id="191"/>
      <w:bookmarkEnd w:id="192"/>
    </w:p>
    <w:p w14:paraId="5EE50A23" w14:textId="77777777" w:rsidR="005D4037" w:rsidRPr="00723A85" w:rsidRDefault="007A4A2F" w:rsidP="00723A85">
      <w:pPr>
        <w:rPr>
          <w:rFonts w:cstheme="minorHAnsi"/>
          <w:color w:val="0070C0"/>
          <w:sz w:val="24"/>
          <w:szCs w:val="24"/>
        </w:rPr>
      </w:pPr>
      <w:r w:rsidRPr="00723A85">
        <w:rPr>
          <w:rFonts w:cstheme="minorHAnsi"/>
          <w:color w:val="0070C0"/>
          <w:sz w:val="24"/>
          <w:szCs w:val="24"/>
        </w:rPr>
        <w:t xml:space="preserve">- </w:t>
      </w:r>
      <w:bookmarkStart w:id="193" w:name="_Hlk74139912"/>
      <w:r w:rsidR="005D4037" w:rsidRPr="00723A85">
        <w:rPr>
          <w:rFonts w:cstheme="minorHAnsi"/>
          <w:color w:val="0070C0"/>
          <w:sz w:val="24"/>
          <w:szCs w:val="24"/>
        </w:rPr>
        <w:t>upowszechnimy wyniki badań i dobre praktyki poprawiające jakość usług społecznych w Warszawie</w:t>
      </w:r>
      <w:bookmarkEnd w:id="193"/>
    </w:p>
    <w:p w14:paraId="13C2D30F" w14:textId="77777777" w:rsidR="007A4A2F" w:rsidRPr="00ED5D6C" w:rsidRDefault="007A4A2F" w:rsidP="007A4A2F">
      <w:pPr>
        <w:spacing w:line="276" w:lineRule="auto"/>
        <w:rPr>
          <w:sz w:val="24"/>
          <w:szCs w:val="24"/>
        </w:rPr>
      </w:pPr>
      <w:r w:rsidRPr="00ED5D6C">
        <w:rPr>
          <w:sz w:val="24"/>
          <w:szCs w:val="24"/>
        </w:rPr>
        <w:t>Zaplanujemy i zrealizujemy badania i analizy</w:t>
      </w:r>
      <w:r w:rsidR="002E3DF4">
        <w:rPr>
          <w:sz w:val="24"/>
          <w:szCs w:val="24"/>
        </w:rPr>
        <w:t>, żeby lepiej poznać zachowania mieszkanek i mieszkańców, a następnie lepiej zaprojektować działania, które do nich kierujemy w</w:t>
      </w:r>
      <w:r w:rsidR="00D023EC">
        <w:rPr>
          <w:sz w:val="24"/>
          <w:szCs w:val="24"/>
        </w:rPr>
        <w:t> </w:t>
      </w:r>
      <w:r w:rsidR="002E3DF4">
        <w:rPr>
          <w:sz w:val="24"/>
          <w:szCs w:val="24"/>
        </w:rPr>
        <w:t>ramach</w:t>
      </w:r>
      <w:r w:rsidR="00001381">
        <w:rPr>
          <w:sz w:val="24"/>
          <w:szCs w:val="24"/>
        </w:rPr>
        <w:t xml:space="preserve"> </w:t>
      </w:r>
      <w:r w:rsidRPr="00ED5D6C">
        <w:rPr>
          <w:sz w:val="24"/>
          <w:szCs w:val="24"/>
        </w:rPr>
        <w:t>pomocy społecznej</w:t>
      </w:r>
      <w:r w:rsidR="00D023EC">
        <w:rPr>
          <w:sz w:val="24"/>
          <w:szCs w:val="24"/>
        </w:rPr>
        <w:t>.</w:t>
      </w:r>
      <w:r w:rsidRPr="00ED5D6C">
        <w:rPr>
          <w:sz w:val="24"/>
          <w:szCs w:val="24"/>
        </w:rPr>
        <w:t xml:space="preserve"> </w:t>
      </w:r>
      <w:r w:rsidR="00C223B0">
        <w:rPr>
          <w:sz w:val="24"/>
          <w:szCs w:val="24"/>
        </w:rPr>
        <w:t>Poprzez wyniki badań i ich upowszechnianie będziemy także uwrażliwiać mieszkańców na problemy osób i rodzin wymagających wsparcia.</w:t>
      </w:r>
      <w:r w:rsidR="00C223B0" w:rsidRPr="00ED5D6C">
        <w:rPr>
          <w:sz w:val="24"/>
          <w:szCs w:val="24"/>
        </w:rPr>
        <w:t xml:space="preserve"> </w:t>
      </w:r>
      <w:r w:rsidRPr="00ED5D6C">
        <w:rPr>
          <w:sz w:val="24"/>
          <w:szCs w:val="24"/>
        </w:rPr>
        <w:t xml:space="preserve">Wyniki </w:t>
      </w:r>
      <w:r w:rsidR="00001381">
        <w:rPr>
          <w:sz w:val="24"/>
          <w:szCs w:val="24"/>
        </w:rPr>
        <w:t xml:space="preserve">badań </w:t>
      </w:r>
      <w:r w:rsidRPr="00ED5D6C">
        <w:rPr>
          <w:sz w:val="24"/>
          <w:szCs w:val="24"/>
        </w:rPr>
        <w:t>pomogą nam trafnie reagować na problemy i łagodzić ich skutki, z uwzględnieniem perspektywy różnych</w:t>
      </w:r>
      <w:r w:rsidR="007D0A99">
        <w:rPr>
          <w:sz w:val="24"/>
          <w:szCs w:val="24"/>
        </w:rPr>
        <w:t xml:space="preserve"> odbiorców</w:t>
      </w:r>
      <w:r w:rsidRPr="00ED5D6C">
        <w:rPr>
          <w:sz w:val="24"/>
          <w:szCs w:val="24"/>
        </w:rPr>
        <w:t>. Podnoszenie jakości i dostępności infrastruktury oraz usług pomocy społecznej oparte będzie na dobrze zdia</w:t>
      </w:r>
      <w:r w:rsidR="007D0A99">
        <w:rPr>
          <w:sz w:val="24"/>
          <w:szCs w:val="24"/>
        </w:rPr>
        <w:t>gnozowanych potrzebach mieszkańców</w:t>
      </w:r>
      <w:r w:rsidRPr="00ED5D6C">
        <w:rPr>
          <w:sz w:val="24"/>
          <w:szCs w:val="24"/>
        </w:rPr>
        <w:t xml:space="preserve">. </w:t>
      </w:r>
    </w:p>
    <w:p w14:paraId="3427A0F8" w14:textId="77777777" w:rsidR="007A4A2F" w:rsidRPr="00CB679C" w:rsidRDefault="007A4A2F" w:rsidP="007A4A2F">
      <w:pPr>
        <w:spacing w:line="276" w:lineRule="auto"/>
        <w:rPr>
          <w:sz w:val="24"/>
          <w:szCs w:val="24"/>
          <w:lang w:val="pl"/>
        </w:rPr>
      </w:pPr>
      <w:r w:rsidRPr="00CB679C">
        <w:rPr>
          <w:sz w:val="24"/>
          <w:szCs w:val="24"/>
        </w:rPr>
        <w:t xml:space="preserve">Przyjmiemy nowoczesne podejście do wprowadzania rozwiązań, a także oceny ich skutków. Nowe metody i rozwiązania w zakresie pomocy społecznej będą prototypowane i testowane. Upowszechnimy instytucjonalne uczenie się, </w:t>
      </w:r>
      <w:r>
        <w:rPr>
          <w:sz w:val="24"/>
          <w:szCs w:val="24"/>
        </w:rPr>
        <w:t xml:space="preserve">oparte na dobrych praktykach, </w:t>
      </w:r>
      <w:r w:rsidRPr="00CB679C">
        <w:rPr>
          <w:sz w:val="24"/>
          <w:szCs w:val="24"/>
        </w:rPr>
        <w:t>analiz</w:t>
      </w:r>
      <w:r>
        <w:rPr>
          <w:sz w:val="24"/>
          <w:szCs w:val="24"/>
        </w:rPr>
        <w:t>ie</w:t>
      </w:r>
      <w:r w:rsidRPr="00CB679C">
        <w:rPr>
          <w:sz w:val="24"/>
          <w:szCs w:val="24"/>
        </w:rPr>
        <w:t xml:space="preserve"> błędów</w:t>
      </w:r>
      <w:r>
        <w:rPr>
          <w:sz w:val="24"/>
          <w:szCs w:val="24"/>
        </w:rPr>
        <w:t>,</w:t>
      </w:r>
      <w:r w:rsidRPr="00CB679C">
        <w:rPr>
          <w:sz w:val="24"/>
          <w:szCs w:val="24"/>
        </w:rPr>
        <w:t xml:space="preserve"> wyciągani</w:t>
      </w:r>
      <w:r>
        <w:rPr>
          <w:sz w:val="24"/>
          <w:szCs w:val="24"/>
        </w:rPr>
        <w:t>u</w:t>
      </w:r>
      <w:r w:rsidRPr="00CB679C">
        <w:rPr>
          <w:sz w:val="24"/>
          <w:szCs w:val="24"/>
        </w:rPr>
        <w:t xml:space="preserve"> wniosków</w:t>
      </w:r>
      <w:r>
        <w:rPr>
          <w:sz w:val="24"/>
          <w:szCs w:val="24"/>
        </w:rPr>
        <w:t xml:space="preserve"> z doświadczeń</w:t>
      </w:r>
      <w:r w:rsidRPr="00CB679C">
        <w:rPr>
          <w:sz w:val="24"/>
          <w:szCs w:val="24"/>
        </w:rPr>
        <w:t xml:space="preserve"> i dobry</w:t>
      </w:r>
      <w:r>
        <w:rPr>
          <w:sz w:val="24"/>
          <w:szCs w:val="24"/>
        </w:rPr>
        <w:t>m</w:t>
      </w:r>
      <w:r w:rsidRPr="00CB679C">
        <w:rPr>
          <w:sz w:val="24"/>
          <w:szCs w:val="24"/>
        </w:rPr>
        <w:t xml:space="preserve"> przepływ</w:t>
      </w:r>
      <w:r>
        <w:rPr>
          <w:sz w:val="24"/>
          <w:szCs w:val="24"/>
        </w:rPr>
        <w:t>ie</w:t>
      </w:r>
      <w:r w:rsidRPr="00CB679C">
        <w:rPr>
          <w:sz w:val="24"/>
          <w:szCs w:val="24"/>
        </w:rPr>
        <w:t xml:space="preserve"> informacji.</w:t>
      </w:r>
    </w:p>
    <w:p w14:paraId="6F571E9C" w14:textId="77777777" w:rsidR="005D4037" w:rsidRPr="00CB679C" w:rsidRDefault="005D4037" w:rsidP="00C7329C">
      <w:pPr>
        <w:spacing w:after="0" w:line="276" w:lineRule="auto"/>
        <w:rPr>
          <w:rFonts w:cstheme="minorHAnsi"/>
          <w:sz w:val="24"/>
          <w:szCs w:val="24"/>
        </w:rPr>
      </w:pPr>
      <w:r>
        <w:rPr>
          <w:rFonts w:cstheme="minorHAnsi"/>
          <w:sz w:val="24"/>
          <w:szCs w:val="24"/>
        </w:rPr>
        <w:t>Kierunki działań:</w:t>
      </w:r>
    </w:p>
    <w:p w14:paraId="7C3E42AD" w14:textId="77777777" w:rsidR="00FC4D79" w:rsidRPr="00001381" w:rsidRDefault="00FC4D79" w:rsidP="00CB302D">
      <w:pPr>
        <w:pStyle w:val="Akapitzlist"/>
        <w:numPr>
          <w:ilvl w:val="0"/>
          <w:numId w:val="24"/>
        </w:numPr>
        <w:spacing w:line="276" w:lineRule="auto"/>
        <w:rPr>
          <w:color w:val="000000" w:themeColor="text1"/>
        </w:rPr>
      </w:pPr>
      <w:r w:rsidRPr="00001381">
        <w:rPr>
          <w:color w:val="000000" w:themeColor="text1"/>
        </w:rPr>
        <w:t xml:space="preserve">zgromadzimy i upowszechnimy </w:t>
      </w:r>
      <w:bookmarkStart w:id="194" w:name="_Hlk74129803"/>
      <w:r w:rsidRPr="00001381">
        <w:rPr>
          <w:color w:val="000000" w:themeColor="text1"/>
        </w:rPr>
        <w:t xml:space="preserve">dobre praktyki, które pomogą wzmacniać </w:t>
      </w:r>
      <w:r w:rsidRPr="00001381">
        <w:rPr>
          <w:rFonts w:cstheme="minorHAnsi"/>
          <w:color w:val="000000" w:themeColor="text1"/>
        </w:rPr>
        <w:t>postawy solidarności i szacunku dla osób, które korzystają z pomocy społecznej</w:t>
      </w:r>
      <w:bookmarkEnd w:id="194"/>
      <w:r w:rsidRPr="00001381">
        <w:rPr>
          <w:rFonts w:cstheme="minorHAnsi"/>
          <w:color w:val="000000" w:themeColor="text1"/>
        </w:rPr>
        <w:t>;</w:t>
      </w:r>
    </w:p>
    <w:p w14:paraId="7B90D85C" w14:textId="77777777" w:rsidR="00C223B0" w:rsidRPr="00001381" w:rsidRDefault="00C223B0" w:rsidP="00CB302D">
      <w:pPr>
        <w:pStyle w:val="Akapitzlist"/>
        <w:numPr>
          <w:ilvl w:val="0"/>
          <w:numId w:val="24"/>
        </w:numPr>
        <w:spacing w:line="276" w:lineRule="auto"/>
        <w:rPr>
          <w:color w:val="000000" w:themeColor="text1"/>
        </w:rPr>
      </w:pPr>
      <w:r w:rsidRPr="00001381">
        <w:rPr>
          <w:color w:val="000000" w:themeColor="text1"/>
        </w:rPr>
        <w:t>upowszechnimy wyniki badań, żeby zwiększyć świadomość mieszkanek i</w:t>
      </w:r>
      <w:r w:rsidR="00001381">
        <w:rPr>
          <w:color w:val="000000" w:themeColor="text1"/>
        </w:rPr>
        <w:t> </w:t>
      </w:r>
      <w:r w:rsidRPr="00001381">
        <w:rPr>
          <w:color w:val="000000" w:themeColor="text1"/>
        </w:rPr>
        <w:t>mieszkańców na temat problemów społecznych;</w:t>
      </w:r>
    </w:p>
    <w:p w14:paraId="7EC948D0" w14:textId="77777777" w:rsidR="007A4A2F" w:rsidRPr="00001381" w:rsidRDefault="007A4A2F" w:rsidP="00CB302D">
      <w:pPr>
        <w:pStyle w:val="Akapitzlist"/>
        <w:numPr>
          <w:ilvl w:val="0"/>
          <w:numId w:val="24"/>
        </w:numPr>
        <w:spacing w:line="276" w:lineRule="auto"/>
        <w:rPr>
          <w:color w:val="000000" w:themeColor="text1"/>
        </w:rPr>
      </w:pPr>
      <w:r w:rsidRPr="00001381">
        <w:rPr>
          <w:color w:val="000000" w:themeColor="text1"/>
        </w:rPr>
        <w:t>zidentyfikujemy, a następnie zrealizujemy badania i analizy</w:t>
      </w:r>
      <w:r w:rsidR="00FC4D79" w:rsidRPr="00001381">
        <w:rPr>
          <w:color w:val="000000" w:themeColor="text1"/>
        </w:rPr>
        <w:t>, które wzmocnią wsparcie dla osób korzystających z pomocy społecznej, w tym</w:t>
      </w:r>
      <w:r w:rsidRPr="00001381">
        <w:rPr>
          <w:color w:val="000000" w:themeColor="text1"/>
        </w:rPr>
        <w:t xml:space="preserve"> </w:t>
      </w:r>
      <w:r w:rsidR="00FC4D79" w:rsidRPr="00001381">
        <w:rPr>
          <w:color w:val="000000" w:themeColor="text1"/>
        </w:rPr>
        <w:t>jakość usług</w:t>
      </w:r>
      <w:r w:rsidRPr="00001381">
        <w:rPr>
          <w:color w:val="000000" w:themeColor="text1"/>
        </w:rPr>
        <w:t xml:space="preserve"> pomocy społecznej;</w:t>
      </w:r>
    </w:p>
    <w:p w14:paraId="0AFB5C76" w14:textId="77777777" w:rsidR="007A4A2F" w:rsidRPr="00D95298" w:rsidRDefault="007A4A2F" w:rsidP="00CB302D">
      <w:pPr>
        <w:pStyle w:val="Akapitzlist"/>
        <w:numPr>
          <w:ilvl w:val="0"/>
          <w:numId w:val="24"/>
        </w:numPr>
        <w:spacing w:line="276" w:lineRule="auto"/>
      </w:pPr>
      <w:r>
        <w:t>usprawnimy</w:t>
      </w:r>
      <w:r w:rsidRPr="00D95298">
        <w:t xml:space="preserve"> wymian</w:t>
      </w:r>
      <w:r>
        <w:t xml:space="preserve">ę wiedzy i </w:t>
      </w:r>
      <w:r w:rsidRPr="00D95298">
        <w:t xml:space="preserve">doświadczeń ułatwiające </w:t>
      </w:r>
      <w:r>
        <w:t xml:space="preserve">realizację długofalowych procesów zmiany w pomocy społecznej, a także </w:t>
      </w:r>
      <w:r w:rsidRPr="00D95298">
        <w:t>planowanie, testowanie i</w:t>
      </w:r>
      <w:r>
        <w:t> </w:t>
      </w:r>
      <w:r w:rsidRPr="00D95298">
        <w:t>ocenę innowacji społecznych;</w:t>
      </w:r>
    </w:p>
    <w:p w14:paraId="6816C8F2" w14:textId="77777777" w:rsidR="007A4A2F" w:rsidRPr="00ED5D6C" w:rsidRDefault="007A4A2F" w:rsidP="00CB302D">
      <w:pPr>
        <w:pStyle w:val="Akapitzlist"/>
        <w:numPr>
          <w:ilvl w:val="0"/>
          <w:numId w:val="12"/>
        </w:numPr>
        <w:spacing w:after="480" w:line="276" w:lineRule="auto"/>
        <w:rPr>
          <w:rFonts w:cstheme="minorHAnsi"/>
          <w:color w:val="000000" w:themeColor="text1"/>
        </w:rPr>
      </w:pPr>
      <w:r w:rsidRPr="00526895">
        <w:t>opracujemy narzędzia monitorowa</w:t>
      </w:r>
      <w:r w:rsidRPr="0001266F">
        <w:t>nia problemów i zasobów społecznych.</w:t>
      </w:r>
    </w:p>
    <w:p w14:paraId="4D27E0F4" w14:textId="77777777" w:rsidR="005D4037" w:rsidRDefault="005D4037" w:rsidP="00C7329C">
      <w:pPr>
        <w:spacing w:line="276" w:lineRule="auto"/>
        <w:rPr>
          <w:sz w:val="24"/>
          <w:szCs w:val="24"/>
        </w:rPr>
      </w:pPr>
      <w:r>
        <w:br w:type="page"/>
      </w:r>
    </w:p>
    <w:p w14:paraId="0DEDBFD8" w14:textId="77777777" w:rsidR="00F920F9" w:rsidRPr="00BD66C4" w:rsidRDefault="00F920F9" w:rsidP="005741ED">
      <w:pPr>
        <w:pStyle w:val="Nagwek1"/>
        <w:spacing w:before="0" w:after="240"/>
        <w:rPr>
          <w:rFonts w:asciiTheme="minorHAnsi" w:hAnsiTheme="minorHAnsi" w:cstheme="minorHAnsi"/>
          <w:sz w:val="28"/>
        </w:rPr>
      </w:pPr>
      <w:bookmarkStart w:id="195" w:name="_Toc75774921"/>
      <w:bookmarkStart w:id="196" w:name="_Toc75775048"/>
      <w:bookmarkStart w:id="197" w:name="_Toc80814159"/>
      <w:r w:rsidRPr="00BD66C4">
        <w:rPr>
          <w:rFonts w:asciiTheme="minorHAnsi" w:hAnsiTheme="minorHAnsi" w:cstheme="minorHAnsi"/>
          <w:sz w:val="28"/>
        </w:rPr>
        <w:lastRenderedPageBreak/>
        <w:t>Sposób realizacji strategii</w:t>
      </w:r>
      <w:bookmarkEnd w:id="43"/>
      <w:bookmarkEnd w:id="44"/>
      <w:bookmarkEnd w:id="195"/>
      <w:bookmarkEnd w:id="196"/>
      <w:bookmarkEnd w:id="197"/>
    </w:p>
    <w:p w14:paraId="74E574B8" w14:textId="77777777" w:rsidR="00352C68" w:rsidRDefault="002D4BE5" w:rsidP="00440B4B">
      <w:pPr>
        <w:spacing w:after="360" w:line="276" w:lineRule="auto"/>
        <w:rPr>
          <w:sz w:val="24"/>
          <w:szCs w:val="24"/>
        </w:rPr>
      </w:pPr>
      <w:r>
        <w:rPr>
          <w:noProof/>
          <w:sz w:val="24"/>
          <w:szCs w:val="24"/>
          <w:lang w:eastAsia="pl-PL"/>
        </w:rPr>
        <w:drawing>
          <wp:inline distT="0" distB="0" distL="0" distR="0" wp14:anchorId="7718AB06" wp14:editId="0865EF0F">
            <wp:extent cx="6045122" cy="2391710"/>
            <wp:effectExtent l="0" t="0" r="0" b="8890"/>
            <wp:docPr id="16" name="Obraz 16" descr="Schemat przedstawia sposób realizacji strategii rozwiązywania problemów społecznych. Strategia składa się z diagnozy sytuacji społecznej, celów strategicznych, celów operacyjnych. Dzielnice opracowują diagnozę sytuacji społecznej w aspektach istotnych dla dzielnicy i dzielnicowe priorytety – czyli wybór kwestii istotnych dla dzielnicy. Strategia będzie realizowana poprzez Programy, a dzielnice uczestniczą w ich realizacji. Będziemy monitorować wskaźniki realizacji strategii i program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9356" cy="2401298"/>
                    </a:xfrm>
                    <a:prstGeom prst="rect">
                      <a:avLst/>
                    </a:prstGeom>
                    <a:noFill/>
                  </pic:spPr>
                </pic:pic>
              </a:graphicData>
            </a:graphic>
          </wp:inline>
        </w:drawing>
      </w:r>
    </w:p>
    <w:p w14:paraId="21BB99FA" w14:textId="77777777" w:rsidR="00801D10" w:rsidRDefault="00EA32AC" w:rsidP="00EA32AC">
      <w:pPr>
        <w:spacing w:line="276" w:lineRule="auto"/>
        <w:rPr>
          <w:sz w:val="24"/>
          <w:szCs w:val="24"/>
        </w:rPr>
      </w:pPr>
      <w:r>
        <w:rPr>
          <w:sz w:val="24"/>
          <w:szCs w:val="24"/>
        </w:rPr>
        <w:t>S</w:t>
      </w:r>
      <w:r w:rsidR="00801D10" w:rsidRPr="00EA32AC">
        <w:rPr>
          <w:sz w:val="24"/>
          <w:szCs w:val="24"/>
        </w:rPr>
        <w:t>trategi</w:t>
      </w:r>
      <w:r>
        <w:rPr>
          <w:sz w:val="24"/>
          <w:szCs w:val="24"/>
        </w:rPr>
        <w:t>a</w:t>
      </w:r>
      <w:r w:rsidR="00801D10" w:rsidRPr="00EA32AC">
        <w:rPr>
          <w:sz w:val="24"/>
          <w:szCs w:val="24"/>
        </w:rPr>
        <w:t xml:space="preserve"> zwiększy efektywność i sprawność realizacji usług </w:t>
      </w:r>
      <w:r w:rsidR="001429E8">
        <w:rPr>
          <w:sz w:val="24"/>
          <w:szCs w:val="24"/>
        </w:rPr>
        <w:t>społecznych</w:t>
      </w:r>
      <w:r w:rsidR="001429E8" w:rsidRPr="00EA32AC">
        <w:rPr>
          <w:sz w:val="24"/>
          <w:szCs w:val="24"/>
        </w:rPr>
        <w:t xml:space="preserve"> </w:t>
      </w:r>
      <w:r w:rsidR="008D2C7D">
        <w:rPr>
          <w:sz w:val="24"/>
          <w:szCs w:val="24"/>
        </w:rPr>
        <w:t>na poziomie miasta i</w:t>
      </w:r>
      <w:r w:rsidR="004653FD">
        <w:rPr>
          <w:sz w:val="24"/>
          <w:szCs w:val="24"/>
        </w:rPr>
        <w:t> </w:t>
      </w:r>
      <w:r w:rsidR="008D2C7D">
        <w:rPr>
          <w:sz w:val="24"/>
          <w:szCs w:val="24"/>
        </w:rPr>
        <w:t>dzielnic</w:t>
      </w:r>
      <w:r w:rsidR="00801D10" w:rsidRPr="00EA32AC">
        <w:rPr>
          <w:sz w:val="24"/>
          <w:szCs w:val="24"/>
        </w:rPr>
        <w:t xml:space="preserve">. Strategia będzie realizowana poprzez programy </w:t>
      </w:r>
      <w:r w:rsidR="00253660">
        <w:rPr>
          <w:rFonts w:cstheme="minorHAnsi"/>
          <w:color w:val="000000" w:themeColor="text1"/>
          <w:sz w:val="24"/>
        </w:rPr>
        <w:t>operacyjne</w:t>
      </w:r>
      <w:r w:rsidR="00801D10" w:rsidRPr="00EA32AC">
        <w:rPr>
          <w:sz w:val="24"/>
          <w:szCs w:val="24"/>
        </w:rPr>
        <w:t>, które mogą być wymagane przepisami prawa lub mogą stanowić odpowiedź na zdiagnozowane w</w:t>
      </w:r>
      <w:r>
        <w:rPr>
          <w:sz w:val="24"/>
          <w:szCs w:val="24"/>
        </w:rPr>
        <w:t> </w:t>
      </w:r>
      <w:r w:rsidR="00801D10" w:rsidRPr="00EA32AC">
        <w:rPr>
          <w:sz w:val="24"/>
          <w:szCs w:val="24"/>
        </w:rPr>
        <w:t xml:space="preserve">mieście potencjały i wyzwania. </w:t>
      </w:r>
    </w:p>
    <w:p w14:paraId="350ECB49" w14:textId="77777777" w:rsidR="004B6B3C" w:rsidRPr="00EA32AC" w:rsidRDefault="004B6B3C" w:rsidP="004B6B3C">
      <w:pPr>
        <w:pStyle w:val="Default"/>
        <w:spacing w:line="276" w:lineRule="auto"/>
        <w:rPr>
          <w:rFonts w:asciiTheme="minorHAnsi" w:hAnsiTheme="minorHAnsi" w:cstheme="minorHAnsi"/>
        </w:rPr>
      </w:pPr>
      <w:r w:rsidRPr="00EA32AC">
        <w:rPr>
          <w:rFonts w:asciiTheme="minorHAnsi" w:hAnsiTheme="minorHAnsi" w:cstheme="minorHAnsi"/>
        </w:rPr>
        <w:t>Strategia będzie wdrażana poprzez programy, a w szczególności:</w:t>
      </w:r>
    </w:p>
    <w:p w14:paraId="13998398"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działań na rzecz osób z niepełnosprawnościami,</w:t>
      </w:r>
    </w:p>
    <w:p w14:paraId="035A0A0E"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profilaktyki i rozwiązywania problemów alkoholowych,</w:t>
      </w:r>
    </w:p>
    <w:p w14:paraId="30407887"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przeciwdziałania narkomanii,</w:t>
      </w:r>
    </w:p>
    <w:p w14:paraId="345CAAC9"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wspierania rodzin,</w:t>
      </w:r>
    </w:p>
    <w:p w14:paraId="6210AF65"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rozwoju pieczy zastępczej,</w:t>
      </w:r>
    </w:p>
    <w:p w14:paraId="35258F62" w14:textId="77777777" w:rsidR="004B6B3C" w:rsidRPr="00EA32AC" w:rsidRDefault="004B6B3C" w:rsidP="00CB302D">
      <w:pPr>
        <w:pStyle w:val="Akapitzlist"/>
        <w:numPr>
          <w:ilvl w:val="0"/>
          <w:numId w:val="16"/>
        </w:numPr>
        <w:spacing w:line="276" w:lineRule="auto"/>
        <w:rPr>
          <w:rFonts w:eastAsia="Times New Roman" w:cstheme="minorHAnsi"/>
          <w:color w:val="000000"/>
          <w:lang w:eastAsia="pl-PL"/>
        </w:rPr>
      </w:pPr>
      <w:r w:rsidRPr="00EA32AC">
        <w:rPr>
          <w:rFonts w:eastAsia="Times New Roman" w:cstheme="minorHAnsi"/>
          <w:color w:val="000000"/>
          <w:lang w:eastAsia="pl-PL"/>
        </w:rPr>
        <w:t>Program przeciwdziałania przemocy w rodzinie,</w:t>
      </w:r>
    </w:p>
    <w:p w14:paraId="7CFA6655" w14:textId="77777777" w:rsidR="004B6B3C" w:rsidRPr="00EA32AC" w:rsidRDefault="004B6B3C" w:rsidP="00CB302D">
      <w:pPr>
        <w:pStyle w:val="Akapitzlist"/>
        <w:numPr>
          <w:ilvl w:val="0"/>
          <w:numId w:val="16"/>
        </w:numPr>
        <w:spacing w:after="120" w:line="276" w:lineRule="auto"/>
        <w:ind w:left="714" w:hanging="357"/>
        <w:rPr>
          <w:rFonts w:eastAsia="Times New Roman" w:cstheme="minorHAnsi"/>
          <w:color w:val="000000"/>
          <w:lang w:eastAsia="pl-PL"/>
        </w:rPr>
      </w:pPr>
      <w:r w:rsidRPr="00EA32AC">
        <w:rPr>
          <w:rFonts w:eastAsia="Times New Roman" w:cstheme="minorHAnsi"/>
          <w:color w:val="000000"/>
          <w:lang w:eastAsia="pl-PL"/>
        </w:rPr>
        <w:t>Program ochrony zdrowia psychicznego.</w:t>
      </w:r>
    </w:p>
    <w:p w14:paraId="2D34D2E0" w14:textId="77777777" w:rsidR="00F920F9" w:rsidRPr="005E255C" w:rsidRDefault="005E255C" w:rsidP="004563D0">
      <w:pPr>
        <w:pStyle w:val="Default"/>
        <w:spacing w:before="240" w:after="480" w:line="276" w:lineRule="auto"/>
        <w:rPr>
          <w:rFonts w:asciiTheme="minorHAnsi" w:hAnsiTheme="minorHAnsi" w:cstheme="minorHAnsi"/>
        </w:rPr>
      </w:pPr>
      <w:r w:rsidRPr="005E255C">
        <w:rPr>
          <w:rFonts w:asciiTheme="minorHAnsi" w:hAnsiTheme="minorHAnsi" w:cstheme="minorHAnsi"/>
        </w:rPr>
        <w:t>Programy będą tworzone zgodnie z wytycznymi ustawowymi, które wskazują potrzebę ich opracowywania.</w:t>
      </w:r>
      <w:r w:rsidR="00E77F99">
        <w:rPr>
          <w:rFonts w:asciiTheme="minorHAnsi" w:hAnsiTheme="minorHAnsi" w:cstheme="minorHAnsi"/>
        </w:rPr>
        <w:t xml:space="preserve"> W programach zawrzemy rozwiązania dotyczące sposobu realizacji strategii. W razie wprowadzenia nowych przepisów, programy będziemy uzupełniać </w:t>
      </w:r>
      <w:r w:rsidR="00547C1F">
        <w:rPr>
          <w:rFonts w:asciiTheme="minorHAnsi" w:hAnsiTheme="minorHAnsi" w:cstheme="minorHAnsi"/>
        </w:rPr>
        <w:t>przy najbliższej zaplanowanej aktualizacji.</w:t>
      </w:r>
      <w:r w:rsidRPr="005E255C">
        <w:rPr>
          <w:rFonts w:asciiTheme="minorHAnsi" w:hAnsiTheme="minorHAnsi" w:cstheme="minorHAnsi"/>
        </w:rPr>
        <w:t xml:space="preserve"> </w:t>
      </w:r>
      <w:r w:rsidR="00F920F9" w:rsidRPr="005E255C">
        <w:rPr>
          <w:rFonts w:asciiTheme="minorHAnsi" w:hAnsiTheme="minorHAnsi" w:cstheme="minorHAnsi"/>
        </w:rPr>
        <w:t xml:space="preserve">Programy będą </w:t>
      </w:r>
      <w:r w:rsidR="007E19B3" w:rsidRPr="005E255C">
        <w:rPr>
          <w:rFonts w:asciiTheme="minorHAnsi" w:hAnsiTheme="minorHAnsi" w:cstheme="minorHAnsi"/>
        </w:rPr>
        <w:t xml:space="preserve">opracowywane i </w:t>
      </w:r>
      <w:r w:rsidR="00F920F9" w:rsidRPr="005E255C">
        <w:rPr>
          <w:rFonts w:asciiTheme="minorHAnsi" w:hAnsiTheme="minorHAnsi" w:cstheme="minorHAnsi"/>
        </w:rPr>
        <w:t xml:space="preserve">realizowane </w:t>
      </w:r>
      <w:r w:rsidR="005741ED" w:rsidRPr="005E255C">
        <w:rPr>
          <w:rFonts w:asciiTheme="minorHAnsi" w:hAnsiTheme="minorHAnsi" w:cstheme="minorHAnsi"/>
        </w:rPr>
        <w:t>w</w:t>
      </w:r>
      <w:r w:rsidR="00EA32AC" w:rsidRPr="005E255C">
        <w:rPr>
          <w:rFonts w:asciiTheme="minorHAnsi" w:hAnsiTheme="minorHAnsi" w:cstheme="minorHAnsi"/>
        </w:rPr>
        <w:t>e</w:t>
      </w:r>
      <w:r w:rsidR="005741ED" w:rsidRPr="005E255C">
        <w:rPr>
          <w:rFonts w:asciiTheme="minorHAnsi" w:hAnsiTheme="minorHAnsi" w:cstheme="minorHAnsi"/>
        </w:rPr>
        <w:t xml:space="preserve"> współprac</w:t>
      </w:r>
      <w:r w:rsidR="00EA32AC" w:rsidRPr="005E255C">
        <w:rPr>
          <w:rFonts w:asciiTheme="minorHAnsi" w:hAnsiTheme="minorHAnsi" w:cstheme="minorHAnsi"/>
        </w:rPr>
        <w:t xml:space="preserve">y </w:t>
      </w:r>
      <w:r w:rsidR="00547C1F" w:rsidRPr="005E255C">
        <w:rPr>
          <w:rFonts w:asciiTheme="minorHAnsi" w:hAnsiTheme="minorHAnsi" w:cstheme="minorHAnsi"/>
        </w:rPr>
        <w:t>z</w:t>
      </w:r>
      <w:r w:rsidR="00547C1F">
        <w:rPr>
          <w:rFonts w:asciiTheme="minorHAnsi" w:hAnsiTheme="minorHAnsi" w:cstheme="minorHAnsi"/>
        </w:rPr>
        <w:t> </w:t>
      </w:r>
      <w:r w:rsidR="005741ED" w:rsidRPr="005E255C">
        <w:rPr>
          <w:rFonts w:asciiTheme="minorHAnsi" w:hAnsiTheme="minorHAnsi" w:cstheme="minorHAnsi"/>
        </w:rPr>
        <w:t>instytucj</w:t>
      </w:r>
      <w:r w:rsidR="00EA32AC" w:rsidRPr="005E255C">
        <w:rPr>
          <w:rFonts w:asciiTheme="minorHAnsi" w:hAnsiTheme="minorHAnsi" w:cstheme="minorHAnsi"/>
        </w:rPr>
        <w:t>ami</w:t>
      </w:r>
      <w:r w:rsidR="005741ED" w:rsidRPr="005E255C">
        <w:rPr>
          <w:rFonts w:asciiTheme="minorHAnsi" w:hAnsiTheme="minorHAnsi" w:cstheme="minorHAnsi"/>
        </w:rPr>
        <w:t xml:space="preserve"> oraz organizacj</w:t>
      </w:r>
      <w:r w:rsidR="00EA32AC" w:rsidRPr="005E255C">
        <w:rPr>
          <w:rFonts w:asciiTheme="minorHAnsi" w:hAnsiTheme="minorHAnsi" w:cstheme="minorHAnsi"/>
        </w:rPr>
        <w:t>ami</w:t>
      </w:r>
      <w:r w:rsidR="005741ED" w:rsidRPr="005E255C">
        <w:rPr>
          <w:rFonts w:asciiTheme="minorHAnsi" w:hAnsiTheme="minorHAnsi" w:cstheme="minorHAnsi"/>
        </w:rPr>
        <w:t xml:space="preserve"> pozarządowy</w:t>
      </w:r>
      <w:r w:rsidR="00EA32AC" w:rsidRPr="005E255C">
        <w:rPr>
          <w:rFonts w:asciiTheme="minorHAnsi" w:hAnsiTheme="minorHAnsi" w:cstheme="minorHAnsi"/>
        </w:rPr>
        <w:t>mi</w:t>
      </w:r>
      <w:r w:rsidR="00F920F9" w:rsidRPr="005E255C">
        <w:rPr>
          <w:rFonts w:asciiTheme="minorHAnsi" w:hAnsiTheme="minorHAnsi" w:cstheme="minorHAnsi"/>
        </w:rPr>
        <w:t xml:space="preserve"> działający</w:t>
      </w:r>
      <w:r w:rsidR="00EA32AC" w:rsidRPr="005E255C">
        <w:rPr>
          <w:rFonts w:asciiTheme="minorHAnsi" w:hAnsiTheme="minorHAnsi" w:cstheme="minorHAnsi"/>
        </w:rPr>
        <w:t>mi</w:t>
      </w:r>
      <w:r w:rsidR="00F920F9" w:rsidRPr="005E255C">
        <w:rPr>
          <w:rFonts w:asciiTheme="minorHAnsi" w:hAnsiTheme="minorHAnsi" w:cstheme="minorHAnsi"/>
        </w:rPr>
        <w:t xml:space="preserve"> na terenie Warszawy i</w:t>
      </w:r>
      <w:r w:rsidR="0021741C" w:rsidRPr="005E255C">
        <w:rPr>
          <w:rFonts w:asciiTheme="minorHAnsi" w:hAnsiTheme="minorHAnsi" w:cstheme="minorHAnsi"/>
        </w:rPr>
        <w:t> </w:t>
      </w:r>
      <w:r w:rsidR="00B356D9">
        <w:rPr>
          <w:rFonts w:asciiTheme="minorHAnsi" w:hAnsiTheme="minorHAnsi" w:cstheme="minorHAnsi"/>
        </w:rPr>
        <w:t xml:space="preserve">będą </w:t>
      </w:r>
      <w:r w:rsidR="007E19B3" w:rsidRPr="005E255C">
        <w:rPr>
          <w:rFonts w:asciiTheme="minorHAnsi" w:hAnsiTheme="minorHAnsi" w:cstheme="minorHAnsi"/>
        </w:rPr>
        <w:t>uwzględniać uwarunkowania dzielnicowe.</w:t>
      </w:r>
      <w:r w:rsidR="00F920F9" w:rsidRPr="005E255C">
        <w:rPr>
          <w:rFonts w:asciiTheme="minorHAnsi" w:hAnsiTheme="minorHAnsi" w:cstheme="minorHAnsi"/>
        </w:rPr>
        <w:t xml:space="preserve"> </w:t>
      </w:r>
      <w:r w:rsidR="00B356D9" w:rsidRPr="00B356D9">
        <w:rPr>
          <w:rFonts w:asciiTheme="minorHAnsi" w:hAnsiTheme="minorHAnsi" w:cstheme="minorHAnsi"/>
        </w:rPr>
        <w:t>Lista programów może być aktualizowana przez Prezydenta m.st. Warszawy w okresie realizacji strategii.</w:t>
      </w:r>
    </w:p>
    <w:p w14:paraId="5E8AA8ED" w14:textId="77777777" w:rsidR="008115A4" w:rsidRPr="00BD66C4" w:rsidRDefault="008115A4" w:rsidP="00723A85">
      <w:pPr>
        <w:pStyle w:val="Nagwek2"/>
      </w:pPr>
      <w:bookmarkStart w:id="198" w:name="_Toc75774922"/>
      <w:bookmarkStart w:id="199" w:name="_Toc75775049"/>
      <w:bookmarkStart w:id="200" w:name="_Toc80814160"/>
      <w:r w:rsidRPr="00BD66C4">
        <w:t>Priorytety dzielnicowe</w:t>
      </w:r>
      <w:bookmarkEnd w:id="198"/>
      <w:bookmarkEnd w:id="199"/>
      <w:bookmarkEnd w:id="200"/>
    </w:p>
    <w:p w14:paraId="087F65DE" w14:textId="77777777" w:rsidR="008115A4" w:rsidRPr="00854D02" w:rsidRDefault="008115A4" w:rsidP="008115A4">
      <w:pPr>
        <w:spacing w:after="120" w:line="276" w:lineRule="auto"/>
        <w:rPr>
          <w:rFonts w:cstheme="minorHAnsi"/>
          <w:sz w:val="24"/>
          <w:szCs w:val="24"/>
        </w:rPr>
      </w:pPr>
      <w:r w:rsidRPr="00854D02">
        <w:rPr>
          <w:rFonts w:cstheme="minorHAnsi"/>
          <w:sz w:val="24"/>
          <w:szCs w:val="24"/>
        </w:rPr>
        <w:t>Priorytety dzielnico</w:t>
      </w:r>
      <w:r>
        <w:rPr>
          <w:rFonts w:cstheme="minorHAnsi"/>
          <w:sz w:val="24"/>
          <w:szCs w:val="24"/>
        </w:rPr>
        <w:t>we będą opracowywane i realizowane w oparciu o diagnozę</w:t>
      </w:r>
      <w:r w:rsidRPr="00854D02">
        <w:rPr>
          <w:rFonts w:cstheme="minorHAnsi"/>
          <w:b/>
          <w:sz w:val="24"/>
          <w:szCs w:val="24"/>
        </w:rPr>
        <w:t xml:space="preserve"> </w:t>
      </w:r>
      <w:r>
        <w:rPr>
          <w:rFonts w:cstheme="minorHAnsi"/>
          <w:sz w:val="24"/>
          <w:szCs w:val="24"/>
        </w:rPr>
        <w:t>i </w:t>
      </w:r>
      <w:r w:rsidRPr="00854D02">
        <w:rPr>
          <w:rFonts w:cstheme="minorHAnsi"/>
          <w:sz w:val="24"/>
          <w:szCs w:val="24"/>
        </w:rPr>
        <w:t>interdyscyplinarną współpracę kluczowych instytucji oraz organizacji pozarządowych działających na terenie dzielnicy.</w:t>
      </w:r>
    </w:p>
    <w:p w14:paraId="1A7399FE" w14:textId="77777777" w:rsidR="008115A4" w:rsidRPr="00854D02" w:rsidRDefault="008115A4" w:rsidP="00780FCA">
      <w:pPr>
        <w:keepNext/>
        <w:spacing w:after="0" w:line="276" w:lineRule="auto"/>
        <w:rPr>
          <w:rFonts w:cstheme="minorHAnsi"/>
          <w:sz w:val="24"/>
          <w:szCs w:val="24"/>
        </w:rPr>
      </w:pPr>
      <w:r>
        <w:rPr>
          <w:rFonts w:cstheme="minorHAnsi"/>
          <w:sz w:val="24"/>
          <w:szCs w:val="24"/>
        </w:rPr>
        <w:lastRenderedPageBreak/>
        <w:t xml:space="preserve">Priorytety dzielnicowe zostaną opracowane zgodnie z następującymi zasadami: </w:t>
      </w:r>
    </w:p>
    <w:p w14:paraId="5FE75C6B"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muszą być spójne z celami strategii rozwiązywania problemów społecznych</w:t>
      </w:r>
      <w:r w:rsidR="001056A2">
        <w:rPr>
          <w:rFonts w:cstheme="minorHAnsi"/>
          <w:sz w:val="24"/>
          <w:szCs w:val="24"/>
        </w:rPr>
        <w:t xml:space="preserve"> i</w:t>
      </w:r>
      <w:r w:rsidRPr="00854D02">
        <w:rPr>
          <w:rFonts w:cstheme="minorHAnsi"/>
          <w:sz w:val="24"/>
          <w:szCs w:val="24"/>
        </w:rPr>
        <w:t xml:space="preserve"> kierunk</w:t>
      </w:r>
      <w:r w:rsidR="001056A2">
        <w:rPr>
          <w:rFonts w:cstheme="minorHAnsi"/>
          <w:sz w:val="24"/>
          <w:szCs w:val="24"/>
        </w:rPr>
        <w:t>ami</w:t>
      </w:r>
      <w:r w:rsidRPr="00854D02">
        <w:rPr>
          <w:rFonts w:cstheme="minorHAnsi"/>
          <w:sz w:val="24"/>
          <w:szCs w:val="24"/>
        </w:rPr>
        <w:t xml:space="preserve"> </w:t>
      </w:r>
      <w:r>
        <w:rPr>
          <w:rFonts w:cstheme="minorHAnsi"/>
          <w:sz w:val="24"/>
          <w:szCs w:val="24"/>
        </w:rPr>
        <w:t>działań</w:t>
      </w:r>
      <w:r w:rsidRPr="00854D02">
        <w:rPr>
          <w:rFonts w:cstheme="minorHAnsi"/>
          <w:sz w:val="24"/>
          <w:szCs w:val="24"/>
        </w:rPr>
        <w:t xml:space="preserve"> </w:t>
      </w:r>
      <w:r w:rsidR="001056A2">
        <w:rPr>
          <w:rFonts w:cstheme="minorHAnsi"/>
          <w:sz w:val="24"/>
          <w:szCs w:val="24"/>
        </w:rPr>
        <w:t xml:space="preserve">określonymi </w:t>
      </w:r>
      <w:r w:rsidRPr="00854D02">
        <w:rPr>
          <w:rFonts w:cstheme="minorHAnsi"/>
          <w:sz w:val="24"/>
          <w:szCs w:val="24"/>
        </w:rPr>
        <w:t xml:space="preserve">w </w:t>
      </w:r>
      <w:r>
        <w:rPr>
          <w:rFonts w:cstheme="minorHAnsi"/>
          <w:sz w:val="24"/>
          <w:szCs w:val="24"/>
        </w:rPr>
        <w:t xml:space="preserve">ramach </w:t>
      </w:r>
      <w:r w:rsidRPr="00854D02">
        <w:rPr>
          <w:rFonts w:cstheme="minorHAnsi"/>
          <w:sz w:val="24"/>
          <w:szCs w:val="24"/>
        </w:rPr>
        <w:t>poszczególnych cel</w:t>
      </w:r>
      <w:r>
        <w:rPr>
          <w:rFonts w:cstheme="minorHAnsi"/>
          <w:sz w:val="24"/>
          <w:szCs w:val="24"/>
        </w:rPr>
        <w:t>ów</w:t>
      </w:r>
      <w:r w:rsidRPr="00854D02">
        <w:rPr>
          <w:rFonts w:cstheme="minorHAnsi"/>
          <w:sz w:val="24"/>
          <w:szCs w:val="24"/>
        </w:rPr>
        <w:t>. W</w:t>
      </w:r>
      <w:r>
        <w:rPr>
          <w:rFonts w:cstheme="minorHAnsi"/>
          <w:sz w:val="24"/>
          <w:szCs w:val="24"/>
        </w:rPr>
        <w:t> </w:t>
      </w:r>
      <w:r w:rsidRPr="00854D02">
        <w:rPr>
          <w:rFonts w:cstheme="minorHAnsi"/>
          <w:sz w:val="24"/>
          <w:szCs w:val="24"/>
        </w:rPr>
        <w:t>razie potrzeby</w:t>
      </w:r>
      <w:r>
        <w:rPr>
          <w:rFonts w:cstheme="minorHAnsi"/>
          <w:sz w:val="24"/>
          <w:szCs w:val="24"/>
        </w:rPr>
        <w:t>,</w:t>
      </w:r>
      <w:r w:rsidRPr="00854D02">
        <w:rPr>
          <w:rFonts w:cstheme="minorHAnsi"/>
          <w:sz w:val="24"/>
          <w:szCs w:val="24"/>
        </w:rPr>
        <w:t xml:space="preserve"> w</w:t>
      </w:r>
      <w:r>
        <w:rPr>
          <w:rFonts w:cstheme="minorHAnsi"/>
          <w:sz w:val="24"/>
          <w:szCs w:val="24"/>
        </w:rPr>
        <w:t> </w:t>
      </w:r>
      <w:r w:rsidRPr="00854D02">
        <w:rPr>
          <w:rFonts w:cstheme="minorHAnsi"/>
          <w:sz w:val="24"/>
          <w:szCs w:val="24"/>
        </w:rPr>
        <w:t xml:space="preserve">priorytetach </w:t>
      </w:r>
      <w:r>
        <w:rPr>
          <w:rFonts w:cstheme="minorHAnsi"/>
          <w:sz w:val="24"/>
          <w:szCs w:val="24"/>
        </w:rPr>
        <w:t xml:space="preserve">zostaną </w:t>
      </w:r>
      <w:r w:rsidRPr="00854D02">
        <w:rPr>
          <w:rFonts w:cstheme="minorHAnsi"/>
          <w:sz w:val="24"/>
          <w:szCs w:val="24"/>
        </w:rPr>
        <w:t>doprecyzowa</w:t>
      </w:r>
      <w:r>
        <w:rPr>
          <w:rFonts w:cstheme="minorHAnsi"/>
          <w:sz w:val="24"/>
          <w:szCs w:val="24"/>
        </w:rPr>
        <w:t xml:space="preserve">ne </w:t>
      </w:r>
      <w:r w:rsidRPr="00854D02">
        <w:rPr>
          <w:rFonts w:cstheme="minorHAnsi"/>
          <w:sz w:val="24"/>
          <w:szCs w:val="24"/>
        </w:rPr>
        <w:t>lokaln</w:t>
      </w:r>
      <w:r>
        <w:rPr>
          <w:rFonts w:cstheme="minorHAnsi"/>
          <w:sz w:val="24"/>
          <w:szCs w:val="24"/>
        </w:rPr>
        <w:t>e</w:t>
      </w:r>
      <w:r w:rsidRPr="00854D02">
        <w:rPr>
          <w:rFonts w:cstheme="minorHAnsi"/>
          <w:sz w:val="24"/>
          <w:szCs w:val="24"/>
        </w:rPr>
        <w:t xml:space="preserve"> obszar</w:t>
      </w:r>
      <w:r>
        <w:rPr>
          <w:rFonts w:cstheme="minorHAnsi"/>
          <w:sz w:val="24"/>
          <w:szCs w:val="24"/>
        </w:rPr>
        <w:t>y</w:t>
      </w:r>
      <w:r w:rsidRPr="00854D02">
        <w:rPr>
          <w:rFonts w:cstheme="minorHAnsi"/>
          <w:sz w:val="24"/>
          <w:szCs w:val="24"/>
        </w:rPr>
        <w:t xml:space="preserve"> koncentracji działań;</w:t>
      </w:r>
    </w:p>
    <w:p w14:paraId="49D16916"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 xml:space="preserve">powinny zostać przygotowane we współpracy z instytucjami współrealizującymi je na terenie dzielnicy. Powinny zostać zaopiniowane przez </w:t>
      </w:r>
      <w:r>
        <w:rPr>
          <w:rFonts w:cstheme="minorHAnsi"/>
          <w:sz w:val="24"/>
          <w:szCs w:val="24"/>
        </w:rPr>
        <w:t>o</w:t>
      </w:r>
      <w:r w:rsidRPr="00854D02">
        <w:rPr>
          <w:rFonts w:cstheme="minorHAnsi"/>
          <w:sz w:val="24"/>
          <w:szCs w:val="24"/>
        </w:rPr>
        <w:t xml:space="preserve">środek </w:t>
      </w:r>
      <w:r>
        <w:rPr>
          <w:rFonts w:cstheme="minorHAnsi"/>
          <w:sz w:val="24"/>
          <w:szCs w:val="24"/>
        </w:rPr>
        <w:t>p</w:t>
      </w:r>
      <w:r w:rsidRPr="00854D02">
        <w:rPr>
          <w:rFonts w:cstheme="minorHAnsi"/>
          <w:sz w:val="24"/>
          <w:szCs w:val="24"/>
        </w:rPr>
        <w:t xml:space="preserve">omocy </w:t>
      </w:r>
      <w:r>
        <w:rPr>
          <w:rFonts w:cstheme="minorHAnsi"/>
          <w:sz w:val="24"/>
          <w:szCs w:val="24"/>
        </w:rPr>
        <w:t>społecznej,</w:t>
      </w:r>
      <w:r w:rsidRPr="00854D02">
        <w:rPr>
          <w:rFonts w:cstheme="minorHAnsi"/>
          <w:sz w:val="24"/>
          <w:szCs w:val="24"/>
        </w:rPr>
        <w:t xml:space="preserve"> komisję rozwiązywania problemów alkoholowych oraz skonsultowane z </w:t>
      </w:r>
      <w:r>
        <w:rPr>
          <w:rFonts w:cstheme="minorHAnsi"/>
          <w:sz w:val="24"/>
          <w:szCs w:val="24"/>
        </w:rPr>
        <w:t>d</w:t>
      </w:r>
      <w:r w:rsidRPr="00854D02">
        <w:rPr>
          <w:rFonts w:cstheme="minorHAnsi"/>
          <w:sz w:val="24"/>
          <w:szCs w:val="24"/>
        </w:rPr>
        <w:t xml:space="preserve">zielnicową </w:t>
      </w:r>
      <w:r>
        <w:rPr>
          <w:rFonts w:cstheme="minorHAnsi"/>
          <w:sz w:val="24"/>
          <w:szCs w:val="24"/>
        </w:rPr>
        <w:t>k</w:t>
      </w:r>
      <w:r w:rsidRPr="00854D02">
        <w:rPr>
          <w:rFonts w:cstheme="minorHAnsi"/>
          <w:sz w:val="24"/>
          <w:szCs w:val="24"/>
        </w:rPr>
        <w:t>omisj</w:t>
      </w:r>
      <w:r>
        <w:rPr>
          <w:rFonts w:cstheme="minorHAnsi"/>
          <w:sz w:val="24"/>
          <w:szCs w:val="24"/>
        </w:rPr>
        <w:t>ą</w:t>
      </w:r>
      <w:r w:rsidRPr="00854D02">
        <w:rPr>
          <w:rFonts w:cstheme="minorHAnsi"/>
          <w:sz w:val="24"/>
          <w:szCs w:val="24"/>
        </w:rPr>
        <w:t xml:space="preserve"> </w:t>
      </w:r>
      <w:r>
        <w:rPr>
          <w:rFonts w:cstheme="minorHAnsi"/>
          <w:sz w:val="24"/>
          <w:szCs w:val="24"/>
        </w:rPr>
        <w:t>d</w:t>
      </w:r>
      <w:r w:rsidRPr="00854D02">
        <w:rPr>
          <w:rFonts w:cstheme="minorHAnsi"/>
          <w:sz w:val="24"/>
          <w:szCs w:val="24"/>
        </w:rPr>
        <w:t xml:space="preserve">ialogu </w:t>
      </w:r>
      <w:r>
        <w:rPr>
          <w:rFonts w:cstheme="minorHAnsi"/>
          <w:sz w:val="24"/>
          <w:szCs w:val="24"/>
        </w:rPr>
        <w:t>s</w:t>
      </w:r>
      <w:r w:rsidRPr="00854D02">
        <w:rPr>
          <w:rFonts w:cstheme="minorHAnsi"/>
          <w:sz w:val="24"/>
          <w:szCs w:val="24"/>
        </w:rPr>
        <w:t xml:space="preserve">połecznego i </w:t>
      </w:r>
      <w:r>
        <w:rPr>
          <w:rFonts w:cstheme="minorHAnsi"/>
          <w:sz w:val="24"/>
          <w:szCs w:val="24"/>
        </w:rPr>
        <w:t>z</w:t>
      </w:r>
      <w:r w:rsidRPr="00854D02">
        <w:rPr>
          <w:rFonts w:cstheme="minorHAnsi"/>
          <w:sz w:val="24"/>
          <w:szCs w:val="24"/>
        </w:rPr>
        <w:t xml:space="preserve">espołem </w:t>
      </w:r>
      <w:r>
        <w:rPr>
          <w:rFonts w:cstheme="minorHAnsi"/>
          <w:sz w:val="24"/>
          <w:szCs w:val="24"/>
        </w:rPr>
        <w:t>i</w:t>
      </w:r>
      <w:r w:rsidRPr="00854D02">
        <w:rPr>
          <w:rFonts w:cstheme="minorHAnsi"/>
          <w:sz w:val="24"/>
          <w:szCs w:val="24"/>
        </w:rPr>
        <w:t xml:space="preserve">nterdyscyplinarnym ds. </w:t>
      </w:r>
      <w:r>
        <w:rPr>
          <w:rFonts w:cstheme="minorHAnsi"/>
          <w:sz w:val="24"/>
          <w:szCs w:val="24"/>
        </w:rPr>
        <w:t>p</w:t>
      </w:r>
      <w:r w:rsidRPr="00854D02">
        <w:rPr>
          <w:rFonts w:cstheme="minorHAnsi"/>
          <w:sz w:val="24"/>
          <w:szCs w:val="24"/>
        </w:rPr>
        <w:t xml:space="preserve">rzeciwdziałania </w:t>
      </w:r>
      <w:r>
        <w:rPr>
          <w:rFonts w:cstheme="minorHAnsi"/>
          <w:sz w:val="24"/>
          <w:szCs w:val="24"/>
        </w:rPr>
        <w:t>p</w:t>
      </w:r>
      <w:r w:rsidRPr="00854D02">
        <w:rPr>
          <w:rFonts w:cstheme="minorHAnsi"/>
          <w:sz w:val="24"/>
          <w:szCs w:val="24"/>
        </w:rPr>
        <w:t xml:space="preserve">rzemocy w </w:t>
      </w:r>
      <w:r>
        <w:rPr>
          <w:rFonts w:cstheme="minorHAnsi"/>
          <w:sz w:val="24"/>
          <w:szCs w:val="24"/>
        </w:rPr>
        <w:t>r</w:t>
      </w:r>
      <w:r w:rsidRPr="00854D02">
        <w:rPr>
          <w:rFonts w:cstheme="minorHAnsi"/>
          <w:sz w:val="24"/>
          <w:szCs w:val="24"/>
        </w:rPr>
        <w:t>odzinie dla dzielnicy, a także innymi właściwymi podmiotami;</w:t>
      </w:r>
    </w:p>
    <w:p w14:paraId="01B94045"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Pr>
          <w:rFonts w:cstheme="minorHAnsi"/>
          <w:sz w:val="24"/>
          <w:szCs w:val="24"/>
        </w:rPr>
        <w:t>będzie je przyjmował</w:t>
      </w:r>
      <w:r w:rsidRPr="00854D02">
        <w:rPr>
          <w:rFonts w:cstheme="minorHAnsi"/>
          <w:sz w:val="24"/>
          <w:szCs w:val="24"/>
        </w:rPr>
        <w:t xml:space="preserve"> zarząd dzielnicy w drodze uchwały, w ciągu </w:t>
      </w:r>
      <w:r>
        <w:rPr>
          <w:rFonts w:cstheme="minorHAnsi"/>
          <w:sz w:val="24"/>
          <w:szCs w:val="24"/>
        </w:rPr>
        <w:t>6</w:t>
      </w:r>
      <w:r w:rsidRPr="00854D02">
        <w:rPr>
          <w:rFonts w:cstheme="minorHAnsi"/>
          <w:sz w:val="24"/>
          <w:szCs w:val="24"/>
        </w:rPr>
        <w:t xml:space="preserve"> miesięcy od daty przyjęcia strategii rozwiązywania problemów społecznych uchwałą Rady m.st. Warszawy;</w:t>
      </w:r>
    </w:p>
    <w:p w14:paraId="3AE35149"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Pr>
          <w:rFonts w:cstheme="minorHAnsi"/>
          <w:sz w:val="24"/>
          <w:szCs w:val="24"/>
        </w:rPr>
        <w:t>będą podlegały</w:t>
      </w:r>
      <w:r w:rsidRPr="00854D02">
        <w:rPr>
          <w:rFonts w:cstheme="minorHAnsi"/>
          <w:sz w:val="24"/>
          <w:szCs w:val="24"/>
        </w:rPr>
        <w:t xml:space="preserve"> uzgodnieniu z </w:t>
      </w:r>
      <w:r>
        <w:rPr>
          <w:rFonts w:cstheme="minorHAnsi"/>
          <w:sz w:val="24"/>
          <w:szCs w:val="24"/>
        </w:rPr>
        <w:t>biurem odpowiedzialnym za politykę w zakresie pomocy społecznej</w:t>
      </w:r>
      <w:r w:rsidRPr="00854D02">
        <w:rPr>
          <w:rFonts w:cstheme="minorHAnsi"/>
          <w:sz w:val="24"/>
          <w:szCs w:val="24"/>
        </w:rPr>
        <w:t>;</w:t>
      </w:r>
    </w:p>
    <w:p w14:paraId="3DB23C88"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powinny mieć odzwierciedlenie w harmonogramach realizacji programów strategii;</w:t>
      </w:r>
    </w:p>
    <w:p w14:paraId="79C9042C"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powinny uwzględniać zasady integrowania wsparcia</w:t>
      </w:r>
      <w:r>
        <w:rPr>
          <w:rFonts w:cstheme="minorHAnsi"/>
          <w:sz w:val="24"/>
          <w:szCs w:val="24"/>
        </w:rPr>
        <w:t xml:space="preserve">, </w:t>
      </w:r>
      <w:proofErr w:type="spellStart"/>
      <w:r w:rsidRPr="00854D02">
        <w:rPr>
          <w:rFonts w:cstheme="minorHAnsi"/>
          <w:sz w:val="24"/>
          <w:szCs w:val="24"/>
        </w:rPr>
        <w:t>wielosektorowości</w:t>
      </w:r>
      <w:proofErr w:type="spellEnd"/>
      <w:r w:rsidRPr="00854D02">
        <w:rPr>
          <w:rFonts w:cstheme="minorHAnsi"/>
          <w:sz w:val="24"/>
          <w:szCs w:val="24"/>
        </w:rPr>
        <w:t xml:space="preserve"> oraz interdyscyplinarności</w:t>
      </w:r>
      <w:r>
        <w:rPr>
          <w:rFonts w:cstheme="minorHAnsi"/>
          <w:sz w:val="24"/>
          <w:szCs w:val="24"/>
        </w:rPr>
        <w:t xml:space="preserve"> jego realizacji</w:t>
      </w:r>
      <w:r w:rsidRPr="00854D02">
        <w:rPr>
          <w:rFonts w:cstheme="minorHAnsi"/>
          <w:sz w:val="24"/>
          <w:szCs w:val="24"/>
        </w:rPr>
        <w:t>;</w:t>
      </w:r>
    </w:p>
    <w:p w14:paraId="2FB1F2DD"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 xml:space="preserve">powinny uwzględniać doświadczenie z wcześniej </w:t>
      </w:r>
      <w:r>
        <w:rPr>
          <w:rFonts w:cstheme="minorHAnsi"/>
          <w:sz w:val="24"/>
          <w:szCs w:val="24"/>
        </w:rPr>
        <w:t>prowadzonych</w:t>
      </w:r>
      <w:r w:rsidRPr="00854D02">
        <w:rPr>
          <w:rFonts w:cstheme="minorHAnsi"/>
          <w:sz w:val="24"/>
          <w:szCs w:val="24"/>
        </w:rPr>
        <w:t xml:space="preserve"> projektów i wieloletnich dobrych praktyk wypracowanych przez realizujące je podmioty</w:t>
      </w:r>
      <w:r w:rsidR="00A26724">
        <w:rPr>
          <w:rFonts w:cstheme="minorHAnsi"/>
          <w:sz w:val="24"/>
          <w:szCs w:val="24"/>
        </w:rPr>
        <w:t>,</w:t>
      </w:r>
      <w:r w:rsidRPr="00854D02">
        <w:rPr>
          <w:rFonts w:cstheme="minorHAnsi"/>
          <w:sz w:val="24"/>
          <w:szCs w:val="24"/>
        </w:rPr>
        <w:t xml:space="preserve"> </w:t>
      </w:r>
      <w:r>
        <w:rPr>
          <w:rFonts w:cstheme="minorHAnsi"/>
          <w:sz w:val="24"/>
          <w:szCs w:val="24"/>
        </w:rPr>
        <w:t xml:space="preserve">z uwzględnieniem </w:t>
      </w:r>
      <w:r w:rsidRPr="00854D02">
        <w:rPr>
          <w:rFonts w:cstheme="minorHAnsi"/>
          <w:sz w:val="24"/>
          <w:szCs w:val="24"/>
        </w:rPr>
        <w:t>wniosk</w:t>
      </w:r>
      <w:r>
        <w:rPr>
          <w:rFonts w:cstheme="minorHAnsi"/>
          <w:sz w:val="24"/>
          <w:szCs w:val="24"/>
        </w:rPr>
        <w:t>ów</w:t>
      </w:r>
      <w:r w:rsidRPr="00854D02">
        <w:rPr>
          <w:rFonts w:cstheme="minorHAnsi"/>
          <w:sz w:val="24"/>
          <w:szCs w:val="24"/>
        </w:rPr>
        <w:t xml:space="preserve"> z przeprowadzonych ewaluacji;</w:t>
      </w:r>
    </w:p>
    <w:p w14:paraId="58BECAE5" w14:textId="77777777" w:rsidR="008115A4" w:rsidRPr="00854D02" w:rsidRDefault="008115A4" w:rsidP="00CB302D">
      <w:pPr>
        <w:widowControl w:val="0"/>
        <w:numPr>
          <w:ilvl w:val="0"/>
          <w:numId w:val="15"/>
        </w:numPr>
        <w:autoSpaceDE w:val="0"/>
        <w:autoSpaceDN w:val="0"/>
        <w:adjustRightInd w:val="0"/>
        <w:spacing w:after="0" w:line="276" w:lineRule="auto"/>
        <w:rPr>
          <w:rFonts w:cstheme="minorHAnsi"/>
          <w:sz w:val="24"/>
          <w:szCs w:val="24"/>
        </w:rPr>
      </w:pPr>
      <w:r w:rsidRPr="00854D02">
        <w:rPr>
          <w:rFonts w:cstheme="minorHAnsi"/>
          <w:sz w:val="24"/>
          <w:szCs w:val="24"/>
        </w:rPr>
        <w:t xml:space="preserve">mogą być ukierunkowane na testowanie nowych rozwiązań. Należy zwrócić uwagę, aby były adekwatne do celów </w:t>
      </w:r>
      <w:r w:rsidR="00A61696">
        <w:rPr>
          <w:rFonts w:cstheme="minorHAnsi"/>
          <w:sz w:val="24"/>
          <w:szCs w:val="24"/>
        </w:rPr>
        <w:t>SRPS 2030</w:t>
      </w:r>
      <w:r w:rsidRPr="00854D02">
        <w:rPr>
          <w:rFonts w:cstheme="minorHAnsi"/>
          <w:sz w:val="24"/>
          <w:szCs w:val="24"/>
        </w:rPr>
        <w:t xml:space="preserve"> i celów programów</w:t>
      </w:r>
      <w:r w:rsidR="00001381">
        <w:rPr>
          <w:rFonts w:cstheme="minorHAnsi"/>
          <w:sz w:val="24"/>
          <w:szCs w:val="24"/>
        </w:rPr>
        <w:t xml:space="preserve"> </w:t>
      </w:r>
      <w:r w:rsidR="004A1255">
        <w:rPr>
          <w:rFonts w:cstheme="minorHAnsi"/>
          <w:sz w:val="24"/>
          <w:szCs w:val="24"/>
        </w:rPr>
        <w:t>strategii</w:t>
      </w:r>
      <w:r w:rsidRPr="00854D02">
        <w:rPr>
          <w:rFonts w:cstheme="minorHAnsi"/>
          <w:sz w:val="24"/>
          <w:szCs w:val="24"/>
        </w:rPr>
        <w:t>;</w:t>
      </w:r>
    </w:p>
    <w:p w14:paraId="2A7A9F64" w14:textId="77777777" w:rsidR="008115A4" w:rsidRPr="00801D10" w:rsidRDefault="008115A4" w:rsidP="00CB302D">
      <w:pPr>
        <w:widowControl w:val="0"/>
        <w:numPr>
          <w:ilvl w:val="0"/>
          <w:numId w:val="15"/>
        </w:numPr>
        <w:autoSpaceDE w:val="0"/>
        <w:autoSpaceDN w:val="0"/>
        <w:adjustRightInd w:val="0"/>
        <w:spacing w:after="480" w:line="276" w:lineRule="auto"/>
        <w:ind w:left="357" w:hanging="357"/>
        <w:rPr>
          <w:rFonts w:cstheme="minorHAnsi"/>
          <w:color w:val="000000" w:themeColor="text1"/>
          <w:sz w:val="24"/>
          <w:szCs w:val="24"/>
        </w:rPr>
      </w:pPr>
      <w:r w:rsidRPr="00801D10">
        <w:rPr>
          <w:rFonts w:cstheme="minorHAnsi"/>
          <w:color w:val="000000" w:themeColor="text1"/>
          <w:sz w:val="24"/>
          <w:szCs w:val="24"/>
        </w:rPr>
        <w:t>powinny być aktualizowane w miarę potrzeb, w oparciu o diagnozę lokalną</w:t>
      </w:r>
      <w:r>
        <w:rPr>
          <w:rFonts w:cstheme="minorHAnsi"/>
          <w:color w:val="000000" w:themeColor="text1"/>
          <w:sz w:val="24"/>
          <w:szCs w:val="24"/>
        </w:rPr>
        <w:t xml:space="preserve"> i </w:t>
      </w:r>
      <w:r w:rsidRPr="00801D10">
        <w:rPr>
          <w:rFonts w:cstheme="minorHAnsi"/>
          <w:color w:val="000000" w:themeColor="text1"/>
          <w:sz w:val="24"/>
          <w:szCs w:val="24"/>
        </w:rPr>
        <w:t>ewaluacje prowadzone w ramach strategii i jej programów</w:t>
      </w:r>
      <w:r w:rsidR="00E13A13">
        <w:rPr>
          <w:rFonts w:cstheme="minorHAnsi"/>
          <w:color w:val="000000" w:themeColor="text1"/>
          <w:sz w:val="24"/>
          <w:szCs w:val="24"/>
        </w:rPr>
        <w:t xml:space="preserve">, </w:t>
      </w:r>
      <w:r w:rsidR="00E56BE6">
        <w:rPr>
          <w:rFonts w:cstheme="minorHAnsi"/>
          <w:color w:val="000000" w:themeColor="text1"/>
          <w:sz w:val="24"/>
          <w:szCs w:val="24"/>
        </w:rPr>
        <w:t xml:space="preserve">nie </w:t>
      </w:r>
      <w:r w:rsidR="00E13A13">
        <w:rPr>
          <w:rFonts w:cstheme="minorHAnsi"/>
          <w:color w:val="000000" w:themeColor="text1"/>
          <w:sz w:val="24"/>
          <w:szCs w:val="24"/>
        </w:rPr>
        <w:t>rzadziej</w:t>
      </w:r>
      <w:r w:rsidR="00E56BE6">
        <w:rPr>
          <w:rFonts w:cstheme="minorHAnsi"/>
          <w:color w:val="000000" w:themeColor="text1"/>
          <w:sz w:val="24"/>
          <w:szCs w:val="24"/>
        </w:rPr>
        <w:t xml:space="preserve"> niż</w:t>
      </w:r>
      <w:r w:rsidRPr="00801D10">
        <w:rPr>
          <w:rFonts w:cstheme="minorHAnsi"/>
          <w:color w:val="000000" w:themeColor="text1"/>
          <w:sz w:val="24"/>
          <w:szCs w:val="24"/>
        </w:rPr>
        <w:t xml:space="preserve"> co 5 lat.</w:t>
      </w:r>
    </w:p>
    <w:p w14:paraId="3D417DE5" w14:textId="77777777" w:rsidR="00772DED" w:rsidRPr="00772DED" w:rsidRDefault="00772DED" w:rsidP="00772DED">
      <w:pPr>
        <w:pStyle w:val="Nagwek2"/>
        <w:rPr>
          <w:rFonts w:asciiTheme="minorHAnsi" w:hAnsiTheme="minorHAnsi" w:cstheme="minorHAnsi"/>
          <w:color w:val="0070C0"/>
          <w:sz w:val="24"/>
          <w:szCs w:val="24"/>
        </w:rPr>
      </w:pPr>
      <w:bookmarkStart w:id="201" w:name="_Toc45690914"/>
      <w:bookmarkStart w:id="202" w:name="_Toc52546392"/>
      <w:bookmarkStart w:id="203" w:name="_Toc75774923"/>
      <w:bookmarkStart w:id="204" w:name="_Toc75775050"/>
      <w:bookmarkStart w:id="205" w:name="_Toc80814161"/>
      <w:bookmarkStart w:id="206" w:name="_Toc45690908"/>
      <w:r w:rsidRPr="00772DED">
        <w:rPr>
          <w:rFonts w:asciiTheme="minorHAnsi" w:hAnsiTheme="minorHAnsi" w:cstheme="minorHAnsi"/>
          <w:color w:val="0070C0"/>
          <w:sz w:val="24"/>
          <w:szCs w:val="24"/>
        </w:rPr>
        <w:t>Realizatorzy</w:t>
      </w:r>
      <w:bookmarkEnd w:id="201"/>
      <w:bookmarkEnd w:id="202"/>
      <w:bookmarkEnd w:id="203"/>
      <w:bookmarkEnd w:id="204"/>
      <w:bookmarkEnd w:id="205"/>
    </w:p>
    <w:p w14:paraId="1487875F" w14:textId="77777777" w:rsidR="00772DED" w:rsidRPr="00446766" w:rsidRDefault="00772DED" w:rsidP="00772DED">
      <w:pPr>
        <w:spacing w:after="120" w:line="276" w:lineRule="auto"/>
        <w:rPr>
          <w:rFonts w:cstheme="minorHAnsi"/>
          <w:sz w:val="24"/>
          <w:szCs w:val="24"/>
        </w:rPr>
      </w:pPr>
      <w:bookmarkStart w:id="207" w:name="_Hlk73957704"/>
      <w:r w:rsidRPr="00446766">
        <w:rPr>
          <w:rFonts w:cstheme="minorHAnsi"/>
          <w:sz w:val="24"/>
          <w:szCs w:val="24"/>
        </w:rPr>
        <w:t>Biuro odpowiedzialne za politykę w zakresie pomocy społecznej jest wiodące dla strategii rozwiązywania problemów społecznych</w:t>
      </w:r>
      <w:r>
        <w:rPr>
          <w:rFonts w:cstheme="minorHAnsi"/>
          <w:sz w:val="24"/>
          <w:szCs w:val="24"/>
        </w:rPr>
        <w:t xml:space="preserve"> </w:t>
      </w:r>
      <w:bookmarkEnd w:id="207"/>
      <w:r>
        <w:rPr>
          <w:rFonts w:cstheme="minorHAnsi"/>
          <w:sz w:val="24"/>
          <w:szCs w:val="24"/>
        </w:rPr>
        <w:t>i jest odpowiedzialne za realizację jej celów</w:t>
      </w:r>
      <w:r w:rsidRPr="00446766">
        <w:rPr>
          <w:rFonts w:cstheme="minorHAnsi"/>
          <w:sz w:val="24"/>
          <w:szCs w:val="24"/>
        </w:rPr>
        <w:t xml:space="preserve">. </w:t>
      </w:r>
    </w:p>
    <w:p w14:paraId="2E60FE70" w14:textId="77777777" w:rsidR="00772DED" w:rsidRPr="00446766" w:rsidRDefault="00772DED" w:rsidP="00772DED">
      <w:pPr>
        <w:spacing w:after="120" w:line="276" w:lineRule="auto"/>
        <w:rPr>
          <w:rFonts w:cstheme="minorHAnsi"/>
          <w:sz w:val="24"/>
          <w:szCs w:val="24"/>
        </w:rPr>
      </w:pPr>
      <w:r w:rsidRPr="00446766">
        <w:rPr>
          <w:rFonts w:cstheme="minorHAnsi"/>
          <w:sz w:val="24"/>
          <w:szCs w:val="24"/>
        </w:rPr>
        <w:t>Kluczowe dla wdrożenia i realizacji programów będą biura odpowiedzialne za politykę edukacyjną</w:t>
      </w:r>
      <w:r>
        <w:rPr>
          <w:rFonts w:cstheme="minorHAnsi"/>
          <w:sz w:val="24"/>
          <w:szCs w:val="24"/>
        </w:rPr>
        <w:t>,</w:t>
      </w:r>
      <w:r w:rsidRPr="00446766">
        <w:rPr>
          <w:rFonts w:cstheme="minorHAnsi"/>
          <w:sz w:val="24"/>
          <w:szCs w:val="24"/>
        </w:rPr>
        <w:t xml:space="preserve"> mieszkaniową, zdrowotną oraz komunikację społeczną, a także jednostki organizacyjne m.st. Warszawy</w:t>
      </w:r>
      <w:r>
        <w:rPr>
          <w:rFonts w:cstheme="minorHAnsi"/>
          <w:sz w:val="24"/>
          <w:szCs w:val="24"/>
        </w:rPr>
        <w:t xml:space="preserve"> działające w obszarze pomocy społecznej i</w:t>
      </w:r>
      <w:r w:rsidRPr="00446766">
        <w:rPr>
          <w:rFonts w:cstheme="minorHAnsi"/>
          <w:sz w:val="24"/>
          <w:szCs w:val="24"/>
        </w:rPr>
        <w:t xml:space="preserve"> urzędy dzielnic. </w:t>
      </w:r>
    </w:p>
    <w:p w14:paraId="5A0DC7A2" w14:textId="77777777" w:rsidR="00772DED" w:rsidRPr="00446766" w:rsidRDefault="00772DED" w:rsidP="00772DED">
      <w:pPr>
        <w:spacing w:after="120" w:line="276" w:lineRule="auto"/>
        <w:rPr>
          <w:rFonts w:cstheme="minorHAnsi"/>
          <w:sz w:val="24"/>
          <w:szCs w:val="24"/>
        </w:rPr>
      </w:pPr>
      <w:r w:rsidRPr="00446766">
        <w:rPr>
          <w:rFonts w:cstheme="minorHAnsi"/>
          <w:sz w:val="24"/>
          <w:szCs w:val="24"/>
        </w:rPr>
        <w:t xml:space="preserve">W zależności od rodzaju zadania zaangażowane będą </w:t>
      </w:r>
      <w:r>
        <w:rPr>
          <w:rFonts w:cstheme="minorHAnsi"/>
          <w:sz w:val="24"/>
          <w:szCs w:val="24"/>
        </w:rPr>
        <w:t>również</w:t>
      </w:r>
      <w:r w:rsidRPr="00446766">
        <w:rPr>
          <w:rFonts w:cstheme="minorHAnsi"/>
          <w:sz w:val="24"/>
          <w:szCs w:val="24"/>
        </w:rPr>
        <w:t xml:space="preserve"> następujące podmioty: instytucje naukowo-badawcze, Policja, </w:t>
      </w:r>
      <w:r>
        <w:rPr>
          <w:rFonts w:cstheme="minorHAnsi"/>
          <w:sz w:val="24"/>
          <w:szCs w:val="24"/>
        </w:rPr>
        <w:t xml:space="preserve">straż miejska, </w:t>
      </w:r>
      <w:r w:rsidRPr="00446766">
        <w:rPr>
          <w:rFonts w:cstheme="minorHAnsi"/>
          <w:sz w:val="24"/>
          <w:szCs w:val="24"/>
        </w:rPr>
        <w:t xml:space="preserve">sądy, prokuratura, organy administracji rządowej oraz inne jednostki samorządu terytorialnego. </w:t>
      </w:r>
    </w:p>
    <w:p w14:paraId="5DB06D7D" w14:textId="77777777" w:rsidR="0097018A" w:rsidRDefault="0097018A" w:rsidP="0097018A">
      <w:pPr>
        <w:spacing w:after="120" w:line="276" w:lineRule="auto"/>
        <w:rPr>
          <w:rFonts w:cstheme="minorHAnsi"/>
          <w:sz w:val="24"/>
          <w:szCs w:val="24"/>
        </w:rPr>
      </w:pPr>
      <w:r>
        <w:rPr>
          <w:rFonts w:cstheme="minorHAnsi"/>
          <w:sz w:val="24"/>
          <w:szCs w:val="24"/>
        </w:rPr>
        <w:t>R</w:t>
      </w:r>
      <w:r w:rsidRPr="00446766">
        <w:rPr>
          <w:rFonts w:cstheme="minorHAnsi"/>
          <w:sz w:val="24"/>
          <w:szCs w:val="24"/>
        </w:rPr>
        <w:t>ozwi</w:t>
      </w:r>
      <w:r>
        <w:rPr>
          <w:rFonts w:cstheme="minorHAnsi"/>
          <w:sz w:val="24"/>
          <w:szCs w:val="24"/>
        </w:rPr>
        <w:t>niemy</w:t>
      </w:r>
      <w:r w:rsidRPr="00446766">
        <w:rPr>
          <w:rFonts w:cstheme="minorHAnsi"/>
          <w:sz w:val="24"/>
          <w:szCs w:val="24"/>
        </w:rPr>
        <w:t xml:space="preserve"> współprac</w:t>
      </w:r>
      <w:r>
        <w:rPr>
          <w:rFonts w:cstheme="minorHAnsi"/>
          <w:sz w:val="24"/>
          <w:szCs w:val="24"/>
        </w:rPr>
        <w:t>ę</w:t>
      </w:r>
      <w:r w:rsidRPr="00446766">
        <w:rPr>
          <w:rFonts w:cstheme="minorHAnsi"/>
          <w:sz w:val="24"/>
          <w:szCs w:val="24"/>
        </w:rPr>
        <w:t xml:space="preserve"> z Komisjami Dialogu Społecznego</w:t>
      </w:r>
      <w:r>
        <w:rPr>
          <w:rFonts w:cstheme="minorHAnsi"/>
          <w:sz w:val="24"/>
          <w:szCs w:val="24"/>
        </w:rPr>
        <w:t>, które są ważnymi partnerami w planowaniu i realizacji działań m.st. Warszawy.</w:t>
      </w:r>
    </w:p>
    <w:p w14:paraId="546533DE" w14:textId="77777777" w:rsidR="009D7D8A" w:rsidRDefault="00772DED" w:rsidP="00772DED">
      <w:pPr>
        <w:spacing w:after="120" w:line="276" w:lineRule="auto"/>
        <w:rPr>
          <w:rFonts w:cstheme="minorHAnsi"/>
          <w:sz w:val="24"/>
          <w:szCs w:val="24"/>
        </w:rPr>
      </w:pPr>
      <w:r w:rsidRPr="00446766">
        <w:rPr>
          <w:rFonts w:cstheme="minorHAnsi"/>
          <w:sz w:val="24"/>
          <w:szCs w:val="24"/>
        </w:rPr>
        <w:t>Organizacje pozarządowe</w:t>
      </w:r>
      <w:r w:rsidR="0082251F">
        <w:rPr>
          <w:rFonts w:cstheme="minorHAnsi"/>
          <w:sz w:val="24"/>
          <w:szCs w:val="24"/>
        </w:rPr>
        <w:t xml:space="preserve">, </w:t>
      </w:r>
      <w:r w:rsidR="000F7C3B">
        <w:rPr>
          <w:rFonts w:cstheme="minorHAnsi"/>
          <w:sz w:val="24"/>
          <w:szCs w:val="24"/>
        </w:rPr>
        <w:t>podmioty ekonomii społecznej</w:t>
      </w:r>
      <w:r w:rsidRPr="00446766">
        <w:rPr>
          <w:rFonts w:cstheme="minorHAnsi"/>
          <w:sz w:val="24"/>
          <w:szCs w:val="24"/>
        </w:rPr>
        <w:t xml:space="preserve"> </w:t>
      </w:r>
      <w:r>
        <w:rPr>
          <w:rFonts w:cstheme="minorHAnsi"/>
          <w:sz w:val="24"/>
          <w:szCs w:val="24"/>
        </w:rPr>
        <w:t xml:space="preserve">i inni partnerzy lokalni, </w:t>
      </w:r>
      <w:r w:rsidRPr="00446766">
        <w:rPr>
          <w:rFonts w:cstheme="minorHAnsi"/>
          <w:sz w:val="24"/>
          <w:szCs w:val="24"/>
        </w:rPr>
        <w:t xml:space="preserve">będą </w:t>
      </w:r>
      <w:r>
        <w:rPr>
          <w:rFonts w:cstheme="minorHAnsi"/>
          <w:sz w:val="24"/>
          <w:szCs w:val="24"/>
        </w:rPr>
        <w:t xml:space="preserve">ważnym </w:t>
      </w:r>
      <w:r w:rsidRPr="00446766">
        <w:rPr>
          <w:rFonts w:cstheme="minorHAnsi"/>
          <w:sz w:val="24"/>
          <w:szCs w:val="24"/>
        </w:rPr>
        <w:t>partnerem zewnętrznym</w:t>
      </w:r>
      <w:r>
        <w:rPr>
          <w:rFonts w:cstheme="minorHAnsi"/>
          <w:sz w:val="24"/>
          <w:szCs w:val="24"/>
        </w:rPr>
        <w:t xml:space="preserve"> w procesie realizacji strategii</w:t>
      </w:r>
      <w:r w:rsidRPr="00446766">
        <w:rPr>
          <w:rFonts w:cstheme="minorHAnsi"/>
          <w:sz w:val="24"/>
          <w:szCs w:val="24"/>
        </w:rPr>
        <w:t>. Współpraca z nimi może mieć formę finansową, np. realizacj</w:t>
      </w:r>
      <w:r>
        <w:rPr>
          <w:rFonts w:cstheme="minorHAnsi"/>
          <w:sz w:val="24"/>
          <w:szCs w:val="24"/>
        </w:rPr>
        <w:t>i</w:t>
      </w:r>
      <w:r w:rsidRPr="00446766">
        <w:rPr>
          <w:rFonts w:cstheme="minorHAnsi"/>
          <w:sz w:val="24"/>
          <w:szCs w:val="24"/>
        </w:rPr>
        <w:t xml:space="preserve"> projektów w partnerstwie z</w:t>
      </w:r>
      <w:r>
        <w:rPr>
          <w:rFonts w:cstheme="minorHAnsi"/>
          <w:sz w:val="24"/>
          <w:szCs w:val="24"/>
        </w:rPr>
        <w:t xml:space="preserve"> </w:t>
      </w:r>
      <w:r w:rsidRPr="00446766">
        <w:rPr>
          <w:rFonts w:cstheme="minorHAnsi"/>
          <w:sz w:val="24"/>
          <w:szCs w:val="24"/>
        </w:rPr>
        <w:t xml:space="preserve">m.st. Warszawą </w:t>
      </w:r>
      <w:r>
        <w:rPr>
          <w:rFonts w:cstheme="minorHAnsi"/>
          <w:sz w:val="24"/>
          <w:szCs w:val="24"/>
        </w:rPr>
        <w:t xml:space="preserve">(w tym </w:t>
      </w:r>
      <w:r w:rsidR="00762D6C" w:rsidRPr="00446766">
        <w:rPr>
          <w:rFonts w:cstheme="minorHAnsi"/>
          <w:sz w:val="24"/>
          <w:szCs w:val="24"/>
        </w:rPr>
        <w:lastRenderedPageBreak/>
        <w:t>w</w:t>
      </w:r>
      <w:r w:rsidR="00762D6C">
        <w:rPr>
          <w:rFonts w:cstheme="minorHAnsi"/>
          <w:sz w:val="24"/>
          <w:szCs w:val="24"/>
        </w:rPr>
        <w:t> </w:t>
      </w:r>
      <w:r w:rsidRPr="00446766">
        <w:rPr>
          <w:rFonts w:cstheme="minorHAnsi"/>
          <w:sz w:val="24"/>
          <w:szCs w:val="24"/>
        </w:rPr>
        <w:t>ramach funduszy Unii Europejskiej i Europejskiego Obszaru Gospodarczego</w:t>
      </w:r>
      <w:r>
        <w:rPr>
          <w:rFonts w:cstheme="minorHAnsi"/>
          <w:sz w:val="24"/>
          <w:szCs w:val="24"/>
        </w:rPr>
        <w:t xml:space="preserve">), </w:t>
      </w:r>
      <w:r w:rsidRPr="00446766">
        <w:rPr>
          <w:rFonts w:cstheme="minorHAnsi"/>
          <w:sz w:val="24"/>
          <w:szCs w:val="24"/>
        </w:rPr>
        <w:t xml:space="preserve">zlecanie </w:t>
      </w:r>
      <w:r w:rsidR="0082251F">
        <w:rPr>
          <w:rFonts w:cstheme="minorHAnsi"/>
          <w:sz w:val="24"/>
          <w:szCs w:val="24"/>
        </w:rPr>
        <w:t xml:space="preserve">usług społecznych i </w:t>
      </w:r>
      <w:r w:rsidRPr="00446766">
        <w:rPr>
          <w:rFonts w:cstheme="minorHAnsi"/>
          <w:sz w:val="24"/>
          <w:szCs w:val="24"/>
        </w:rPr>
        <w:t xml:space="preserve">zadań publicznych, oraz różnorodne formy pozafinansowe. </w:t>
      </w:r>
    </w:p>
    <w:p w14:paraId="4983B539" w14:textId="77777777" w:rsidR="00EC5017" w:rsidRPr="00AA26D0" w:rsidRDefault="00FF56DC" w:rsidP="00AA26D0">
      <w:pPr>
        <w:autoSpaceDE w:val="0"/>
        <w:autoSpaceDN w:val="0"/>
        <w:adjustRightInd w:val="0"/>
        <w:spacing w:line="276" w:lineRule="auto"/>
        <w:rPr>
          <w:rFonts w:cstheme="minorHAnsi"/>
          <w:sz w:val="24"/>
          <w:szCs w:val="24"/>
        </w:rPr>
      </w:pPr>
      <w:r>
        <w:rPr>
          <w:rFonts w:cstheme="minorHAnsi"/>
          <w:sz w:val="24"/>
          <w:szCs w:val="24"/>
        </w:rPr>
        <w:t>O</w:t>
      </w:r>
      <w:r w:rsidR="00716311" w:rsidRPr="00AA26D0">
        <w:rPr>
          <w:rFonts w:cstheme="minorHAnsi"/>
          <w:sz w:val="24"/>
          <w:szCs w:val="24"/>
        </w:rPr>
        <w:t xml:space="preserve">rganizacjom pozarządowym i </w:t>
      </w:r>
      <w:r w:rsidR="000F7C3B">
        <w:rPr>
          <w:rFonts w:cstheme="minorHAnsi"/>
          <w:sz w:val="24"/>
          <w:szCs w:val="24"/>
        </w:rPr>
        <w:t>podmiotom ekonomii społecznej</w:t>
      </w:r>
      <w:r w:rsidR="00716311" w:rsidRPr="00AA26D0">
        <w:rPr>
          <w:rFonts w:cstheme="minorHAnsi"/>
          <w:sz w:val="24"/>
          <w:szCs w:val="24"/>
        </w:rPr>
        <w:t xml:space="preserve"> </w:t>
      </w:r>
      <w:r>
        <w:rPr>
          <w:rFonts w:cstheme="minorHAnsi"/>
          <w:sz w:val="24"/>
          <w:szCs w:val="24"/>
        </w:rPr>
        <w:t xml:space="preserve">będziemy zlecać </w:t>
      </w:r>
      <w:r w:rsidR="009D7D8A" w:rsidRPr="00AA26D0">
        <w:rPr>
          <w:rFonts w:cstheme="minorHAnsi"/>
          <w:sz w:val="24"/>
          <w:szCs w:val="24"/>
        </w:rPr>
        <w:t xml:space="preserve">realizację usług społecznych i zadań publicznych, które realizują cele określone </w:t>
      </w:r>
      <w:r w:rsidR="00AA26D0">
        <w:rPr>
          <w:rFonts w:cstheme="minorHAnsi"/>
          <w:sz w:val="24"/>
          <w:szCs w:val="24"/>
        </w:rPr>
        <w:t xml:space="preserve">w </w:t>
      </w:r>
      <w:r w:rsidR="00EC5017" w:rsidRPr="00AA26D0">
        <w:rPr>
          <w:rFonts w:cstheme="minorHAnsi"/>
          <w:sz w:val="24"/>
          <w:szCs w:val="24"/>
        </w:rPr>
        <w:t>S</w:t>
      </w:r>
      <w:r w:rsidR="009D7D8A" w:rsidRPr="00AA26D0">
        <w:rPr>
          <w:rFonts w:cstheme="minorHAnsi"/>
          <w:sz w:val="24"/>
          <w:szCs w:val="24"/>
        </w:rPr>
        <w:t>trategii rozwiązywania problemów społecznych</w:t>
      </w:r>
      <w:r w:rsidR="00EC5017" w:rsidRPr="00AA26D0">
        <w:rPr>
          <w:rFonts w:cstheme="minorHAnsi"/>
          <w:sz w:val="24"/>
          <w:szCs w:val="24"/>
        </w:rPr>
        <w:t xml:space="preserve"> 2030</w:t>
      </w:r>
      <w:r w:rsidR="009D7D8A" w:rsidRPr="00AA26D0">
        <w:rPr>
          <w:rFonts w:cstheme="minorHAnsi"/>
          <w:sz w:val="24"/>
          <w:szCs w:val="24"/>
        </w:rPr>
        <w:t xml:space="preserve">. Priorytetem będzie </w:t>
      </w:r>
      <w:r w:rsidR="00EC5017" w:rsidRPr="00AA26D0">
        <w:rPr>
          <w:rFonts w:cstheme="minorHAnsi"/>
          <w:sz w:val="24"/>
          <w:szCs w:val="24"/>
        </w:rPr>
        <w:t>zlecanie usług i zadań publicznych</w:t>
      </w:r>
      <w:r w:rsidR="009D7D8A" w:rsidRPr="00AA26D0">
        <w:rPr>
          <w:rFonts w:cstheme="minorHAnsi"/>
          <w:sz w:val="24"/>
          <w:szCs w:val="24"/>
        </w:rPr>
        <w:t xml:space="preserve"> określonych </w:t>
      </w:r>
      <w:r w:rsidR="00716311" w:rsidRPr="00AA26D0">
        <w:rPr>
          <w:rFonts w:cstheme="minorHAnsi"/>
          <w:sz w:val="24"/>
          <w:szCs w:val="24"/>
        </w:rPr>
        <w:t>w </w:t>
      </w:r>
      <w:r w:rsidR="009D7D8A" w:rsidRPr="00AA26D0">
        <w:rPr>
          <w:rFonts w:cstheme="minorHAnsi"/>
          <w:sz w:val="24"/>
          <w:szCs w:val="24"/>
        </w:rPr>
        <w:t xml:space="preserve">programach realizujących tę </w:t>
      </w:r>
      <w:r w:rsidR="00EC5017" w:rsidRPr="00AA26D0">
        <w:rPr>
          <w:rFonts w:cstheme="minorHAnsi"/>
          <w:sz w:val="24"/>
          <w:szCs w:val="24"/>
        </w:rPr>
        <w:t>strategię</w:t>
      </w:r>
      <w:r w:rsidR="00AA26D0">
        <w:rPr>
          <w:rFonts w:cstheme="minorHAnsi"/>
          <w:sz w:val="24"/>
          <w:szCs w:val="24"/>
        </w:rPr>
        <w:t>, zgodnie z założeniami przyjętymi w tych programach</w:t>
      </w:r>
      <w:r w:rsidR="00716311" w:rsidRPr="00AA26D0">
        <w:rPr>
          <w:rFonts w:cstheme="minorHAnsi"/>
          <w:sz w:val="24"/>
          <w:szCs w:val="24"/>
        </w:rPr>
        <w:t>.</w:t>
      </w:r>
      <w:r w:rsidR="00EC5017" w:rsidRPr="00AA26D0">
        <w:rPr>
          <w:rFonts w:cstheme="minorHAnsi"/>
          <w:sz w:val="24"/>
          <w:szCs w:val="24"/>
        </w:rPr>
        <w:t xml:space="preserve"> </w:t>
      </w:r>
    </w:p>
    <w:p w14:paraId="5CCC22EC" w14:textId="77777777" w:rsidR="00AA26D0" w:rsidRPr="00AA26D0" w:rsidRDefault="00AA26D0" w:rsidP="00AA26D0">
      <w:pPr>
        <w:autoSpaceDE w:val="0"/>
        <w:autoSpaceDN w:val="0"/>
        <w:adjustRightInd w:val="0"/>
        <w:spacing w:line="276" w:lineRule="auto"/>
        <w:rPr>
          <w:rFonts w:cstheme="minorHAnsi"/>
          <w:sz w:val="24"/>
          <w:szCs w:val="24"/>
        </w:rPr>
      </w:pPr>
      <w:r w:rsidRPr="00F109BD">
        <w:rPr>
          <w:rFonts w:cstheme="minorHAnsi"/>
          <w:sz w:val="24"/>
          <w:szCs w:val="24"/>
        </w:rPr>
        <w:t xml:space="preserve">Możemy również zlecać organizacjom pozarządowym i </w:t>
      </w:r>
      <w:r w:rsidR="007E6F9A">
        <w:rPr>
          <w:rFonts w:cstheme="minorHAnsi"/>
          <w:sz w:val="24"/>
          <w:szCs w:val="24"/>
        </w:rPr>
        <w:t>podmiotom ekonomii społecznej</w:t>
      </w:r>
      <w:r w:rsidR="007E6F9A" w:rsidRPr="00AA26D0">
        <w:rPr>
          <w:rFonts w:cstheme="minorHAnsi"/>
          <w:sz w:val="24"/>
          <w:szCs w:val="24"/>
        </w:rPr>
        <w:t xml:space="preserve"> </w:t>
      </w:r>
      <w:r w:rsidRPr="00F109BD">
        <w:rPr>
          <w:rFonts w:cstheme="minorHAnsi"/>
          <w:sz w:val="24"/>
          <w:szCs w:val="24"/>
        </w:rPr>
        <w:t>usługi społeczne i zadania publiczne, które zwiększają spójność społeczną</w:t>
      </w:r>
      <w:r>
        <w:rPr>
          <w:rFonts w:cstheme="minorHAnsi"/>
          <w:sz w:val="24"/>
          <w:szCs w:val="24"/>
        </w:rPr>
        <w:t xml:space="preserve"> i</w:t>
      </w:r>
      <w:r w:rsidRPr="00F109BD">
        <w:rPr>
          <w:rFonts w:cstheme="minorHAnsi"/>
          <w:sz w:val="24"/>
          <w:szCs w:val="24"/>
        </w:rPr>
        <w:t xml:space="preserve"> prom</w:t>
      </w:r>
      <w:r>
        <w:rPr>
          <w:rFonts w:cstheme="minorHAnsi"/>
          <w:sz w:val="24"/>
          <w:szCs w:val="24"/>
        </w:rPr>
        <w:t>ują</w:t>
      </w:r>
      <w:r w:rsidRPr="00F109BD">
        <w:rPr>
          <w:rFonts w:cstheme="minorHAnsi"/>
          <w:sz w:val="24"/>
          <w:szCs w:val="24"/>
        </w:rPr>
        <w:t xml:space="preserve"> zatrudnieni</w:t>
      </w:r>
      <w:r>
        <w:rPr>
          <w:rFonts w:cstheme="minorHAnsi"/>
          <w:sz w:val="24"/>
          <w:szCs w:val="24"/>
        </w:rPr>
        <w:t>e</w:t>
      </w:r>
      <w:r w:rsidRPr="00F109BD">
        <w:rPr>
          <w:rFonts w:cstheme="minorHAnsi"/>
          <w:sz w:val="24"/>
          <w:szCs w:val="24"/>
        </w:rPr>
        <w:t xml:space="preserve"> </w:t>
      </w:r>
      <w:r>
        <w:rPr>
          <w:rFonts w:cstheme="minorHAnsi"/>
          <w:sz w:val="24"/>
          <w:szCs w:val="24"/>
        </w:rPr>
        <w:t xml:space="preserve">osób </w:t>
      </w:r>
      <w:r w:rsidRPr="00AA26D0">
        <w:rPr>
          <w:rFonts w:cstheme="minorHAnsi"/>
          <w:sz w:val="24"/>
          <w:szCs w:val="24"/>
        </w:rPr>
        <w:t>zagrożonych wykluczeniem społecznym</w:t>
      </w:r>
      <w:r w:rsidR="007E6F9A">
        <w:rPr>
          <w:rStyle w:val="Odwoanieprzypisudolnego"/>
          <w:rFonts w:cstheme="minorHAnsi"/>
          <w:sz w:val="24"/>
          <w:szCs w:val="24"/>
        </w:rPr>
        <w:footnoteReference w:id="8"/>
      </w:r>
      <w:r w:rsidRPr="00AA26D0">
        <w:rPr>
          <w:rFonts w:cstheme="minorHAnsi"/>
          <w:sz w:val="24"/>
          <w:szCs w:val="24"/>
        </w:rPr>
        <w:t xml:space="preserve">. Usługi i zadania, które realizują te cele </w:t>
      </w:r>
      <w:r w:rsidRPr="00F109BD">
        <w:rPr>
          <w:rFonts w:cstheme="minorHAnsi"/>
          <w:sz w:val="24"/>
          <w:szCs w:val="24"/>
        </w:rPr>
        <w:t>określ</w:t>
      </w:r>
      <w:r>
        <w:rPr>
          <w:rFonts w:cstheme="minorHAnsi"/>
          <w:sz w:val="24"/>
          <w:szCs w:val="24"/>
        </w:rPr>
        <w:t>iliśmy</w:t>
      </w:r>
      <w:r w:rsidRPr="00F109BD">
        <w:rPr>
          <w:rFonts w:cstheme="minorHAnsi"/>
          <w:sz w:val="24"/>
          <w:szCs w:val="24"/>
        </w:rPr>
        <w:t xml:space="preserve"> w Strategii #Warszawa2030, w </w:t>
      </w:r>
      <w:r>
        <w:rPr>
          <w:rFonts w:cstheme="minorHAnsi"/>
          <w:sz w:val="24"/>
          <w:szCs w:val="24"/>
        </w:rPr>
        <w:t xml:space="preserve">jej </w:t>
      </w:r>
      <w:r w:rsidRPr="00F109BD">
        <w:rPr>
          <w:rFonts w:cstheme="minorHAnsi"/>
          <w:sz w:val="24"/>
          <w:szCs w:val="24"/>
        </w:rPr>
        <w:t>dokumentach wykonawczych oraz w</w:t>
      </w:r>
      <w:r>
        <w:rPr>
          <w:rFonts w:cstheme="minorHAnsi"/>
          <w:sz w:val="24"/>
          <w:szCs w:val="24"/>
        </w:rPr>
        <w:t> </w:t>
      </w:r>
      <w:r w:rsidRPr="00F109BD">
        <w:rPr>
          <w:rFonts w:cstheme="minorHAnsi"/>
          <w:sz w:val="24"/>
          <w:szCs w:val="24"/>
        </w:rPr>
        <w:t>programach przyjętych zgodnie z odrębnymi przepisami.</w:t>
      </w:r>
    </w:p>
    <w:p w14:paraId="1E64A20F" w14:textId="77777777" w:rsidR="00772DED" w:rsidRPr="00446766" w:rsidRDefault="00772DED" w:rsidP="00772DED">
      <w:pPr>
        <w:spacing w:after="120" w:line="276" w:lineRule="auto"/>
        <w:rPr>
          <w:rFonts w:cstheme="minorHAnsi"/>
          <w:sz w:val="24"/>
          <w:szCs w:val="24"/>
        </w:rPr>
      </w:pPr>
      <w:r w:rsidRPr="00446766">
        <w:rPr>
          <w:rFonts w:cstheme="minorHAnsi"/>
          <w:sz w:val="24"/>
          <w:szCs w:val="24"/>
        </w:rPr>
        <w:t>Współprac</w:t>
      </w:r>
      <w:r w:rsidR="0082251F">
        <w:rPr>
          <w:rFonts w:cstheme="minorHAnsi"/>
          <w:sz w:val="24"/>
          <w:szCs w:val="24"/>
        </w:rPr>
        <w:t>ę</w:t>
      </w:r>
      <w:r w:rsidRPr="00446766">
        <w:rPr>
          <w:rFonts w:cstheme="minorHAnsi"/>
          <w:sz w:val="24"/>
          <w:szCs w:val="24"/>
        </w:rPr>
        <w:t xml:space="preserve"> będzie</w:t>
      </w:r>
      <w:r w:rsidR="0082251F">
        <w:rPr>
          <w:rFonts w:cstheme="minorHAnsi"/>
          <w:sz w:val="24"/>
          <w:szCs w:val="24"/>
        </w:rPr>
        <w:t>my</w:t>
      </w:r>
      <w:r w:rsidRPr="00446766">
        <w:rPr>
          <w:rFonts w:cstheme="minorHAnsi"/>
          <w:sz w:val="24"/>
          <w:szCs w:val="24"/>
        </w:rPr>
        <w:t xml:space="preserve"> </w:t>
      </w:r>
      <w:r w:rsidR="0082251F" w:rsidRPr="00446766">
        <w:rPr>
          <w:rFonts w:cstheme="minorHAnsi"/>
          <w:sz w:val="24"/>
          <w:szCs w:val="24"/>
        </w:rPr>
        <w:t>podejmowa</w:t>
      </w:r>
      <w:r w:rsidR="0082251F">
        <w:rPr>
          <w:rFonts w:cstheme="minorHAnsi"/>
          <w:sz w:val="24"/>
          <w:szCs w:val="24"/>
        </w:rPr>
        <w:t>ć</w:t>
      </w:r>
      <w:r w:rsidR="0082251F" w:rsidRPr="00446766">
        <w:rPr>
          <w:rFonts w:cstheme="minorHAnsi"/>
          <w:sz w:val="24"/>
          <w:szCs w:val="24"/>
        </w:rPr>
        <w:t xml:space="preserve"> </w:t>
      </w:r>
      <w:r w:rsidRPr="00446766">
        <w:rPr>
          <w:rFonts w:cstheme="minorHAnsi"/>
          <w:sz w:val="24"/>
          <w:szCs w:val="24"/>
        </w:rPr>
        <w:t xml:space="preserve">również z innymi </w:t>
      </w:r>
      <w:r>
        <w:rPr>
          <w:rFonts w:cstheme="minorHAnsi"/>
          <w:sz w:val="24"/>
          <w:szCs w:val="24"/>
        </w:rPr>
        <w:t>partnerami</w:t>
      </w:r>
      <w:r w:rsidRPr="00446766">
        <w:rPr>
          <w:rFonts w:cstheme="minorHAnsi"/>
          <w:sz w:val="24"/>
          <w:szCs w:val="24"/>
        </w:rPr>
        <w:t xml:space="preserve"> zapraszanymi do współpracy przez realizatorów programów, w zależności od celu i rodzaju zadania (w</w:t>
      </w:r>
      <w:r w:rsidR="00780FCA">
        <w:rPr>
          <w:rFonts w:cstheme="minorHAnsi"/>
          <w:sz w:val="24"/>
          <w:szCs w:val="24"/>
        </w:rPr>
        <w:t> </w:t>
      </w:r>
      <w:r w:rsidRPr="00446766">
        <w:rPr>
          <w:rFonts w:cstheme="minorHAnsi"/>
          <w:sz w:val="24"/>
          <w:szCs w:val="24"/>
        </w:rPr>
        <w:t>tym również</w:t>
      </w:r>
      <w:r w:rsidR="007E6F9A" w:rsidRPr="007E6F9A">
        <w:rPr>
          <w:rFonts w:cstheme="minorHAnsi"/>
          <w:sz w:val="24"/>
          <w:szCs w:val="24"/>
        </w:rPr>
        <w:t xml:space="preserve"> </w:t>
      </w:r>
      <w:r w:rsidR="007E6F9A">
        <w:rPr>
          <w:rFonts w:cstheme="minorHAnsi"/>
          <w:sz w:val="24"/>
          <w:szCs w:val="24"/>
        </w:rPr>
        <w:t xml:space="preserve">z lokalnymi inicjatywami mieszkańców, </w:t>
      </w:r>
      <w:r w:rsidRPr="00446766">
        <w:rPr>
          <w:rFonts w:cstheme="minorHAnsi"/>
          <w:sz w:val="24"/>
          <w:szCs w:val="24"/>
        </w:rPr>
        <w:t>osob</w:t>
      </w:r>
      <w:r>
        <w:rPr>
          <w:rFonts w:cstheme="minorHAnsi"/>
          <w:sz w:val="24"/>
          <w:szCs w:val="24"/>
        </w:rPr>
        <w:t>ami</w:t>
      </w:r>
      <w:r w:rsidRPr="00446766">
        <w:rPr>
          <w:rFonts w:cstheme="minorHAnsi"/>
          <w:sz w:val="24"/>
          <w:szCs w:val="24"/>
        </w:rPr>
        <w:t xml:space="preserve"> fizyczn</w:t>
      </w:r>
      <w:r>
        <w:rPr>
          <w:rFonts w:cstheme="minorHAnsi"/>
          <w:sz w:val="24"/>
          <w:szCs w:val="24"/>
        </w:rPr>
        <w:t>ymi</w:t>
      </w:r>
      <w:r w:rsidRPr="00446766">
        <w:rPr>
          <w:rFonts w:cstheme="minorHAnsi"/>
          <w:sz w:val="24"/>
          <w:szCs w:val="24"/>
        </w:rPr>
        <w:t>, instytucj</w:t>
      </w:r>
      <w:r>
        <w:rPr>
          <w:rFonts w:cstheme="minorHAnsi"/>
          <w:sz w:val="24"/>
          <w:szCs w:val="24"/>
        </w:rPr>
        <w:t>ami</w:t>
      </w:r>
      <w:r w:rsidRPr="00446766">
        <w:rPr>
          <w:rFonts w:cstheme="minorHAnsi"/>
          <w:sz w:val="24"/>
          <w:szCs w:val="24"/>
        </w:rPr>
        <w:t xml:space="preserve"> i podmiot</w:t>
      </w:r>
      <w:r>
        <w:rPr>
          <w:rFonts w:cstheme="minorHAnsi"/>
          <w:sz w:val="24"/>
          <w:szCs w:val="24"/>
        </w:rPr>
        <w:t>ami</w:t>
      </w:r>
      <w:r w:rsidRPr="00446766">
        <w:rPr>
          <w:rFonts w:cstheme="minorHAnsi"/>
          <w:sz w:val="24"/>
          <w:szCs w:val="24"/>
        </w:rPr>
        <w:t xml:space="preserve"> publiczn</w:t>
      </w:r>
      <w:r>
        <w:rPr>
          <w:rFonts w:cstheme="minorHAnsi"/>
          <w:sz w:val="24"/>
          <w:szCs w:val="24"/>
        </w:rPr>
        <w:t>ymi</w:t>
      </w:r>
      <w:r w:rsidRPr="00446766">
        <w:rPr>
          <w:rFonts w:cstheme="minorHAnsi"/>
          <w:sz w:val="24"/>
          <w:szCs w:val="24"/>
        </w:rPr>
        <w:t xml:space="preserve"> i niepubliczn</w:t>
      </w:r>
      <w:r>
        <w:rPr>
          <w:rFonts w:cstheme="minorHAnsi"/>
          <w:sz w:val="24"/>
          <w:szCs w:val="24"/>
        </w:rPr>
        <w:t>ymi</w:t>
      </w:r>
      <w:r w:rsidRPr="00446766">
        <w:rPr>
          <w:rFonts w:cstheme="minorHAnsi"/>
          <w:sz w:val="24"/>
          <w:szCs w:val="24"/>
        </w:rPr>
        <w:t>, kościoł</w:t>
      </w:r>
      <w:r>
        <w:rPr>
          <w:rFonts w:cstheme="minorHAnsi"/>
          <w:sz w:val="24"/>
          <w:szCs w:val="24"/>
        </w:rPr>
        <w:t>ami, parafiami</w:t>
      </w:r>
      <w:r w:rsidRPr="00446766">
        <w:rPr>
          <w:rFonts w:cstheme="minorHAnsi"/>
          <w:sz w:val="24"/>
          <w:szCs w:val="24"/>
        </w:rPr>
        <w:t xml:space="preserve"> i związk</w:t>
      </w:r>
      <w:r>
        <w:rPr>
          <w:rFonts w:cstheme="minorHAnsi"/>
          <w:sz w:val="24"/>
          <w:szCs w:val="24"/>
        </w:rPr>
        <w:t>ami</w:t>
      </w:r>
      <w:r w:rsidRPr="00446766">
        <w:rPr>
          <w:rFonts w:cstheme="minorHAnsi"/>
          <w:sz w:val="24"/>
          <w:szCs w:val="24"/>
        </w:rPr>
        <w:t xml:space="preserve"> wyznaniow</w:t>
      </w:r>
      <w:r>
        <w:rPr>
          <w:rFonts w:cstheme="minorHAnsi"/>
          <w:sz w:val="24"/>
          <w:szCs w:val="24"/>
        </w:rPr>
        <w:t>ymi</w:t>
      </w:r>
      <w:r w:rsidRPr="00446766">
        <w:rPr>
          <w:rFonts w:cstheme="minorHAnsi"/>
          <w:sz w:val="24"/>
          <w:szCs w:val="24"/>
        </w:rPr>
        <w:t xml:space="preserve">). </w:t>
      </w:r>
    </w:p>
    <w:p w14:paraId="15A9E9A0" w14:textId="77777777" w:rsidR="00CE0E17" w:rsidRPr="00AA45D9" w:rsidRDefault="00CE0E17" w:rsidP="000B0C07">
      <w:pPr>
        <w:spacing w:after="0" w:line="276" w:lineRule="auto"/>
        <w:rPr>
          <w:rFonts w:cstheme="minorHAnsi"/>
          <w:sz w:val="24"/>
          <w:szCs w:val="24"/>
        </w:rPr>
      </w:pPr>
      <w:r w:rsidRPr="00CE0E17">
        <w:rPr>
          <w:rFonts w:cstheme="minorHAnsi"/>
          <w:sz w:val="24"/>
          <w:szCs w:val="24"/>
        </w:rPr>
        <w:t xml:space="preserve">Realizacją strategii będzie zarządzało biuro </w:t>
      </w:r>
      <w:r w:rsidRPr="00AA45D9">
        <w:rPr>
          <w:rFonts w:cstheme="minorHAnsi"/>
          <w:sz w:val="24"/>
          <w:szCs w:val="24"/>
        </w:rPr>
        <w:t>odpowiedzialne za politykę w zakresie pomocy społecznej. Do zadań biura należy</w:t>
      </w:r>
      <w:r w:rsidR="005E770C" w:rsidRPr="005E770C">
        <w:rPr>
          <w:rFonts w:cstheme="minorHAnsi"/>
          <w:sz w:val="24"/>
          <w:szCs w:val="24"/>
        </w:rPr>
        <w:t xml:space="preserve"> </w:t>
      </w:r>
      <w:r w:rsidR="005E770C" w:rsidRPr="00AA45D9">
        <w:rPr>
          <w:rFonts w:cstheme="minorHAnsi"/>
          <w:sz w:val="24"/>
          <w:szCs w:val="24"/>
        </w:rPr>
        <w:t>m.in.</w:t>
      </w:r>
      <w:r w:rsidRPr="00AA45D9">
        <w:rPr>
          <w:rFonts w:cstheme="minorHAnsi"/>
          <w:sz w:val="24"/>
          <w:szCs w:val="24"/>
        </w:rPr>
        <w:t xml:space="preserve">: </w:t>
      </w:r>
    </w:p>
    <w:p w14:paraId="3274603D" w14:textId="77777777" w:rsidR="00CE0E17" w:rsidRPr="00CE0E17" w:rsidRDefault="00CE0E17" w:rsidP="000B0C07">
      <w:pPr>
        <w:pStyle w:val="Akapitzlist"/>
        <w:numPr>
          <w:ilvl w:val="0"/>
          <w:numId w:val="1"/>
        </w:numPr>
        <w:spacing w:after="120" w:line="276" w:lineRule="auto"/>
        <w:rPr>
          <w:rFonts w:cstheme="minorHAnsi"/>
        </w:rPr>
      </w:pPr>
      <w:r w:rsidRPr="000B0C07">
        <w:rPr>
          <w:rFonts w:cstheme="minorHAnsi"/>
        </w:rPr>
        <w:t>dbanie o spójność powstaj</w:t>
      </w:r>
      <w:r w:rsidRPr="002C4430">
        <w:rPr>
          <w:rFonts w:cstheme="minorHAnsi"/>
        </w:rPr>
        <w:t xml:space="preserve">ących programów oraz priorytetów dzielnicowych z celami strategii, </w:t>
      </w:r>
    </w:p>
    <w:p w14:paraId="359CD815" w14:textId="77777777" w:rsidR="00CE0E17" w:rsidRPr="00CE0E17" w:rsidRDefault="00CE0E17">
      <w:pPr>
        <w:pStyle w:val="Akapitzlist"/>
        <w:numPr>
          <w:ilvl w:val="0"/>
          <w:numId w:val="1"/>
        </w:numPr>
        <w:spacing w:after="120" w:line="276" w:lineRule="auto"/>
        <w:rPr>
          <w:rFonts w:cstheme="minorHAnsi"/>
        </w:rPr>
      </w:pPr>
      <w:r w:rsidRPr="00CE0E17">
        <w:rPr>
          <w:rFonts w:cstheme="minorHAnsi"/>
        </w:rPr>
        <w:t>monitorowanie realizacji celów strategii, z wykorzystaniem informacji z monitoringu programów.</w:t>
      </w:r>
    </w:p>
    <w:p w14:paraId="5D1A61E3" w14:textId="77777777" w:rsidR="00CE0E17" w:rsidRDefault="00CE0E17" w:rsidP="000D493C">
      <w:pPr>
        <w:spacing w:after="480" w:line="276" w:lineRule="auto"/>
        <w:rPr>
          <w:rFonts w:cstheme="minorHAnsi"/>
          <w:sz w:val="24"/>
          <w:szCs w:val="24"/>
        </w:rPr>
      </w:pPr>
      <w:r w:rsidRPr="00CE0E17">
        <w:rPr>
          <w:rFonts w:cstheme="minorHAnsi"/>
          <w:sz w:val="24"/>
          <w:szCs w:val="24"/>
        </w:rPr>
        <w:t>Realizację strategii nadzoruje Prezydent m.st. Warszawy przy wsparciu wybranych przez niego osób i gremiów.</w:t>
      </w:r>
    </w:p>
    <w:p w14:paraId="582A2D83" w14:textId="77777777" w:rsidR="000D493C" w:rsidRPr="000D493C" w:rsidRDefault="000D493C" w:rsidP="000D493C">
      <w:pPr>
        <w:pStyle w:val="Nagwek2"/>
        <w:rPr>
          <w:rFonts w:asciiTheme="minorHAnsi" w:hAnsiTheme="minorHAnsi" w:cstheme="minorHAnsi"/>
          <w:color w:val="0070C0"/>
          <w:sz w:val="24"/>
          <w:szCs w:val="24"/>
        </w:rPr>
      </w:pPr>
      <w:bookmarkStart w:id="208" w:name="_Toc75774924"/>
      <w:bookmarkStart w:id="209" w:name="_Toc75775051"/>
      <w:bookmarkStart w:id="210" w:name="_Toc80814162"/>
      <w:bookmarkStart w:id="211" w:name="_Hlk70418716"/>
      <w:r w:rsidRPr="000D493C">
        <w:rPr>
          <w:rFonts w:asciiTheme="minorHAnsi" w:hAnsiTheme="minorHAnsi" w:cstheme="minorHAnsi"/>
          <w:color w:val="0070C0"/>
          <w:sz w:val="24"/>
          <w:szCs w:val="24"/>
        </w:rPr>
        <w:t>Komunikowanie strategii</w:t>
      </w:r>
      <w:bookmarkEnd w:id="208"/>
      <w:bookmarkEnd w:id="209"/>
      <w:bookmarkEnd w:id="210"/>
    </w:p>
    <w:bookmarkEnd w:id="211"/>
    <w:p w14:paraId="6520D194" w14:textId="77777777" w:rsidR="00AA45D9" w:rsidRPr="009C6B67" w:rsidRDefault="00AA45D9" w:rsidP="002C4430">
      <w:pPr>
        <w:pStyle w:val="Default"/>
        <w:spacing w:after="120" w:line="276" w:lineRule="auto"/>
        <w:rPr>
          <w:rFonts w:asciiTheme="minorHAnsi" w:hAnsiTheme="minorHAnsi" w:cstheme="minorHAnsi"/>
        </w:rPr>
      </w:pPr>
      <w:r w:rsidRPr="009C6B67">
        <w:rPr>
          <w:rFonts w:asciiTheme="minorHAnsi" w:hAnsiTheme="minorHAnsi" w:cstheme="minorHAnsi"/>
          <w:color w:val="111111"/>
          <w:shd w:val="clear" w:color="auto" w:fill="F9F9F9"/>
        </w:rPr>
        <w:t xml:space="preserve">Realizatorzy strategii będą zachęcać osoby w trudnej sytuacji do skorzystania z pomocy. Będą korzystali z </w:t>
      </w:r>
      <w:r>
        <w:rPr>
          <w:rFonts w:asciiTheme="minorHAnsi" w:hAnsiTheme="minorHAnsi" w:cstheme="minorHAnsi"/>
        </w:rPr>
        <w:t>kanałów informacji</w:t>
      </w:r>
      <w:r w:rsidRPr="009C6B67">
        <w:rPr>
          <w:rFonts w:asciiTheme="minorHAnsi" w:hAnsiTheme="minorHAnsi" w:cstheme="minorHAnsi"/>
        </w:rPr>
        <w:t xml:space="preserve"> istniejących już w Urzędzie m.st. Warszawy i nowych rozwiązań. </w:t>
      </w:r>
    </w:p>
    <w:p w14:paraId="3715168C" w14:textId="77777777" w:rsidR="00AA45D9" w:rsidRPr="009C6B67" w:rsidRDefault="00AA45D9" w:rsidP="002C4430">
      <w:pPr>
        <w:pStyle w:val="Default"/>
        <w:spacing w:after="120" w:line="276" w:lineRule="auto"/>
        <w:rPr>
          <w:rFonts w:asciiTheme="minorHAnsi" w:hAnsiTheme="minorHAnsi" w:cstheme="minorHAnsi"/>
        </w:rPr>
      </w:pPr>
      <w:r w:rsidRPr="009C6B67">
        <w:rPr>
          <w:rFonts w:asciiTheme="minorHAnsi" w:hAnsiTheme="minorHAnsi" w:cstheme="minorHAnsi"/>
        </w:rPr>
        <w:t xml:space="preserve">Z komunikacji wewnętrznej korzystać będą pracownicy biur Urzędu m.st. Warszawy, urzędów dzielnic, miejskich jednostek organizacyjnych oraz innych partnerów uczestniczących w realizacji strategii. Ułatwi ona koordynację działań realizatorów strategii. </w:t>
      </w:r>
    </w:p>
    <w:p w14:paraId="3F0ED565" w14:textId="77777777" w:rsidR="00AA45D9" w:rsidRPr="009C6B67" w:rsidRDefault="00AA45D9" w:rsidP="002C4430">
      <w:pPr>
        <w:spacing w:after="0" w:line="276" w:lineRule="auto"/>
        <w:rPr>
          <w:rFonts w:cstheme="minorHAnsi"/>
          <w:sz w:val="24"/>
          <w:szCs w:val="24"/>
        </w:rPr>
      </w:pPr>
      <w:r w:rsidRPr="009C6B67">
        <w:rPr>
          <w:rFonts w:cstheme="minorHAnsi"/>
          <w:sz w:val="24"/>
          <w:szCs w:val="24"/>
        </w:rPr>
        <w:t xml:space="preserve">Będziemy prowadzić dialog z partnerami, którzy współtworzą i realizują kolejne edycje programów wsparcia osób i rodzin w trudnej sytuacji. Są to w szczególności przedstawiciele: </w:t>
      </w:r>
    </w:p>
    <w:p w14:paraId="371D6A0B" w14:textId="77777777" w:rsidR="00AA45D9" w:rsidRPr="009C6B67" w:rsidRDefault="00AA45D9" w:rsidP="002C4430">
      <w:pPr>
        <w:numPr>
          <w:ilvl w:val="1"/>
          <w:numId w:val="21"/>
        </w:numPr>
        <w:tabs>
          <w:tab w:val="clear" w:pos="1080"/>
          <w:tab w:val="num" w:pos="1440"/>
        </w:tabs>
        <w:spacing w:after="0" w:line="276" w:lineRule="auto"/>
        <w:ind w:left="1440" w:hanging="357"/>
        <w:rPr>
          <w:rFonts w:cstheme="minorHAnsi"/>
          <w:sz w:val="24"/>
          <w:szCs w:val="24"/>
        </w:rPr>
      </w:pPr>
      <w:r w:rsidRPr="009C6B67">
        <w:rPr>
          <w:rFonts w:cstheme="minorHAnsi"/>
          <w:sz w:val="24"/>
          <w:szCs w:val="24"/>
        </w:rPr>
        <w:t xml:space="preserve">branżowych i dzielnicowych komisji dialogu społecznego, </w:t>
      </w:r>
    </w:p>
    <w:p w14:paraId="7E7A067A" w14:textId="77777777" w:rsidR="00AA45D9" w:rsidRPr="009C6B67" w:rsidRDefault="00AA45D9" w:rsidP="002C4430">
      <w:pPr>
        <w:numPr>
          <w:ilvl w:val="1"/>
          <w:numId w:val="21"/>
        </w:numPr>
        <w:tabs>
          <w:tab w:val="clear" w:pos="1080"/>
          <w:tab w:val="num" w:pos="1440"/>
        </w:tabs>
        <w:spacing w:after="0" w:line="276" w:lineRule="auto"/>
        <w:ind w:left="1440" w:hanging="357"/>
        <w:rPr>
          <w:rFonts w:cstheme="minorHAnsi"/>
          <w:sz w:val="24"/>
          <w:szCs w:val="24"/>
        </w:rPr>
      </w:pPr>
      <w:r w:rsidRPr="009C6B67">
        <w:rPr>
          <w:rFonts w:cstheme="minorHAnsi"/>
          <w:sz w:val="24"/>
          <w:szCs w:val="24"/>
        </w:rPr>
        <w:lastRenderedPageBreak/>
        <w:t xml:space="preserve">gremiów doradczych działających przy Prezydencie m.st. Warszawy, </w:t>
      </w:r>
    </w:p>
    <w:p w14:paraId="2A577866" w14:textId="77777777" w:rsidR="00AA45D9" w:rsidRPr="009C6B67" w:rsidRDefault="00AA45D9" w:rsidP="000B0C07">
      <w:pPr>
        <w:numPr>
          <w:ilvl w:val="1"/>
          <w:numId w:val="21"/>
        </w:numPr>
        <w:tabs>
          <w:tab w:val="clear" w:pos="1080"/>
          <w:tab w:val="num" w:pos="1440"/>
        </w:tabs>
        <w:spacing w:after="120" w:line="276" w:lineRule="auto"/>
        <w:ind w:left="1440"/>
        <w:rPr>
          <w:rFonts w:cstheme="minorHAnsi"/>
          <w:sz w:val="24"/>
          <w:szCs w:val="24"/>
        </w:rPr>
      </w:pPr>
      <w:r w:rsidRPr="009C6B67">
        <w:rPr>
          <w:rFonts w:cstheme="minorHAnsi"/>
          <w:sz w:val="24"/>
          <w:szCs w:val="24"/>
        </w:rPr>
        <w:t>dzielnic m.st. Warszawy.</w:t>
      </w:r>
    </w:p>
    <w:p w14:paraId="78B2A11E" w14:textId="77777777" w:rsidR="00AA45D9" w:rsidRPr="00CE0E17" w:rsidRDefault="00AA45D9" w:rsidP="00196155">
      <w:pPr>
        <w:pStyle w:val="Default"/>
        <w:spacing w:after="480" w:line="276" w:lineRule="auto"/>
        <w:rPr>
          <w:rFonts w:cstheme="minorHAnsi"/>
        </w:rPr>
      </w:pPr>
      <w:r>
        <w:rPr>
          <w:rFonts w:asciiTheme="minorHAnsi" w:hAnsiTheme="minorHAnsi" w:cstheme="minorHAnsi"/>
        </w:rPr>
        <w:t>I</w:t>
      </w:r>
      <w:r w:rsidRPr="009C6B67">
        <w:rPr>
          <w:rFonts w:asciiTheme="minorHAnsi" w:hAnsiTheme="minorHAnsi" w:cstheme="minorHAnsi"/>
        </w:rPr>
        <w:t xml:space="preserve">nformacje o postępach w realizacji celów strategii </w:t>
      </w:r>
      <w:r>
        <w:rPr>
          <w:rFonts w:asciiTheme="minorHAnsi" w:hAnsiTheme="minorHAnsi" w:cstheme="minorHAnsi"/>
        </w:rPr>
        <w:t>b</w:t>
      </w:r>
      <w:r w:rsidRPr="009C6B67">
        <w:rPr>
          <w:rFonts w:asciiTheme="minorHAnsi" w:hAnsiTheme="minorHAnsi" w:cstheme="minorHAnsi"/>
        </w:rPr>
        <w:t xml:space="preserve">ędziemy co roku publikować w ramach </w:t>
      </w:r>
      <w:r w:rsidR="006F74F5">
        <w:rPr>
          <w:rFonts w:asciiTheme="minorHAnsi" w:hAnsiTheme="minorHAnsi" w:cstheme="minorHAnsi"/>
        </w:rPr>
        <w:t>o</w:t>
      </w:r>
      <w:r w:rsidRPr="009C6B67">
        <w:rPr>
          <w:rFonts w:asciiTheme="minorHAnsi" w:hAnsiTheme="minorHAnsi" w:cstheme="minorHAnsi"/>
        </w:rPr>
        <w:t xml:space="preserve">ceny zasobów pomocy społecznej. </w:t>
      </w:r>
    </w:p>
    <w:p w14:paraId="77DBE159" w14:textId="77777777" w:rsidR="00772DED" w:rsidRPr="00772DED" w:rsidRDefault="00772DED" w:rsidP="00772DED">
      <w:pPr>
        <w:pStyle w:val="Nagwek2"/>
        <w:rPr>
          <w:rFonts w:asciiTheme="minorHAnsi" w:hAnsiTheme="minorHAnsi" w:cstheme="minorHAnsi"/>
          <w:color w:val="0070C0"/>
          <w:sz w:val="24"/>
          <w:szCs w:val="24"/>
        </w:rPr>
      </w:pPr>
      <w:bookmarkStart w:id="212" w:name="_Toc75774925"/>
      <w:bookmarkStart w:id="213" w:name="_Toc75775052"/>
      <w:bookmarkStart w:id="214" w:name="_Toc80814163"/>
      <w:r w:rsidRPr="00772DED">
        <w:rPr>
          <w:rFonts w:asciiTheme="minorHAnsi" w:hAnsiTheme="minorHAnsi" w:cstheme="minorHAnsi"/>
          <w:color w:val="0070C0"/>
          <w:sz w:val="24"/>
          <w:szCs w:val="24"/>
        </w:rPr>
        <w:t>Ramy Finansowe</w:t>
      </w:r>
      <w:bookmarkEnd w:id="212"/>
      <w:bookmarkEnd w:id="213"/>
      <w:bookmarkEnd w:id="214"/>
    </w:p>
    <w:p w14:paraId="49611170" w14:textId="25FFD51B" w:rsidR="00772DED" w:rsidRDefault="00772DED" w:rsidP="00772DED">
      <w:pPr>
        <w:pStyle w:val="Default"/>
        <w:spacing w:line="276" w:lineRule="auto"/>
        <w:rPr>
          <w:rFonts w:asciiTheme="minorHAnsi" w:hAnsiTheme="minorHAnsi" w:cstheme="minorHAnsi"/>
        </w:rPr>
      </w:pPr>
      <w:r w:rsidRPr="00645462">
        <w:rPr>
          <w:rFonts w:asciiTheme="minorHAnsi" w:hAnsiTheme="minorHAnsi" w:cstheme="minorHAnsi"/>
        </w:rPr>
        <w:t xml:space="preserve">Środki przewidziane na zadania związane z realizacją strategii </w:t>
      </w:r>
      <w:r>
        <w:rPr>
          <w:rFonts w:asciiTheme="minorHAnsi" w:hAnsiTheme="minorHAnsi" w:cstheme="minorHAnsi"/>
        </w:rPr>
        <w:t xml:space="preserve">to w sumie około </w:t>
      </w:r>
      <w:r w:rsidR="00A00B06">
        <w:rPr>
          <w:rFonts w:asciiTheme="minorHAnsi" w:hAnsiTheme="minorHAnsi" w:cstheme="minorHAnsi"/>
        </w:rPr>
        <w:t>1,3</w:t>
      </w:r>
      <w:r>
        <w:rPr>
          <w:rFonts w:asciiTheme="minorHAnsi" w:hAnsiTheme="minorHAnsi" w:cstheme="minorHAnsi"/>
        </w:rPr>
        <w:t> </w:t>
      </w:r>
      <w:r w:rsidRPr="00CA4EBB">
        <w:rPr>
          <w:rFonts w:asciiTheme="minorHAnsi" w:hAnsiTheme="minorHAnsi" w:cstheme="minorHAnsi"/>
        </w:rPr>
        <w:t>miliarda</w:t>
      </w:r>
      <w:r>
        <w:rPr>
          <w:rFonts w:asciiTheme="minorHAnsi" w:hAnsiTheme="minorHAnsi" w:cstheme="minorHAnsi"/>
        </w:rPr>
        <w:t> </w:t>
      </w:r>
      <w:r w:rsidRPr="00CA4EBB">
        <w:rPr>
          <w:rFonts w:asciiTheme="minorHAnsi" w:hAnsiTheme="minorHAnsi" w:cstheme="minorHAnsi"/>
        </w:rPr>
        <w:t>zł rocznie</w:t>
      </w:r>
      <w:r w:rsidRPr="00CA4EBB">
        <w:rPr>
          <w:rStyle w:val="Odwoanieprzypisudolnego"/>
          <w:rFonts w:asciiTheme="minorHAnsi" w:hAnsiTheme="minorHAnsi" w:cstheme="minorHAnsi"/>
        </w:rPr>
        <w:footnoteReference w:id="9"/>
      </w:r>
      <w:r w:rsidRPr="00645462">
        <w:rPr>
          <w:rFonts w:asciiTheme="minorHAnsi" w:hAnsiTheme="minorHAnsi" w:cstheme="minorHAnsi"/>
        </w:rPr>
        <w:t xml:space="preserve">. </w:t>
      </w:r>
      <w:r>
        <w:rPr>
          <w:rFonts w:asciiTheme="minorHAnsi" w:hAnsiTheme="minorHAnsi" w:cstheme="minorHAnsi"/>
        </w:rPr>
        <w:t xml:space="preserve">Obejmują one </w:t>
      </w:r>
      <w:r w:rsidRPr="0043388A">
        <w:rPr>
          <w:rFonts w:asciiTheme="minorHAnsi" w:hAnsiTheme="minorHAnsi" w:cstheme="minorHAnsi"/>
        </w:rPr>
        <w:t>działania z zakresu zabezpieczenia społecznego</w:t>
      </w:r>
      <w:r>
        <w:rPr>
          <w:rFonts w:asciiTheme="minorHAnsi" w:hAnsiTheme="minorHAnsi" w:cstheme="minorHAnsi"/>
        </w:rPr>
        <w:t>, ponieważ</w:t>
      </w:r>
      <w:r w:rsidRPr="0043388A">
        <w:rPr>
          <w:rFonts w:asciiTheme="minorHAnsi" w:hAnsiTheme="minorHAnsi" w:cstheme="minorHAnsi"/>
        </w:rPr>
        <w:t xml:space="preserve"> </w:t>
      </w:r>
      <w:r>
        <w:rPr>
          <w:rFonts w:asciiTheme="minorHAnsi" w:hAnsiTheme="minorHAnsi" w:cstheme="minorHAnsi"/>
        </w:rPr>
        <w:t xml:space="preserve">poprawiają one sytuację materialną warszawskich rodzin. </w:t>
      </w:r>
    </w:p>
    <w:p w14:paraId="2BE6C424" w14:textId="77777777" w:rsidR="00772DED" w:rsidRPr="00645462" w:rsidRDefault="00772DED" w:rsidP="00772DED">
      <w:pPr>
        <w:pStyle w:val="Default"/>
        <w:spacing w:line="276" w:lineRule="auto"/>
        <w:rPr>
          <w:rFonts w:asciiTheme="minorHAnsi" w:hAnsiTheme="minorHAnsi" w:cstheme="minorHAnsi"/>
        </w:rPr>
      </w:pPr>
      <w:r>
        <w:rPr>
          <w:rFonts w:asciiTheme="minorHAnsi" w:hAnsiTheme="minorHAnsi" w:cstheme="minorHAnsi"/>
        </w:rPr>
        <w:t>Pula środków jest</w:t>
      </w:r>
      <w:r w:rsidRPr="00645462">
        <w:rPr>
          <w:rFonts w:asciiTheme="minorHAnsi" w:hAnsiTheme="minorHAnsi" w:cstheme="minorHAnsi"/>
        </w:rPr>
        <w:t xml:space="preserve"> zabezpieczan</w:t>
      </w:r>
      <w:r>
        <w:rPr>
          <w:rFonts w:asciiTheme="minorHAnsi" w:hAnsiTheme="minorHAnsi" w:cstheme="minorHAnsi"/>
        </w:rPr>
        <w:t>a</w:t>
      </w:r>
      <w:r w:rsidRPr="00645462">
        <w:rPr>
          <w:rFonts w:asciiTheme="minorHAnsi" w:hAnsiTheme="minorHAnsi" w:cstheme="minorHAnsi"/>
        </w:rPr>
        <w:t xml:space="preserve"> krocząco w uchwałach budżetowych na rok 2021 i lata następne oraz w Wieloletniej Prognozie Finansowej m.st. Warszawy. Pochodzą w szczególności z następujących źródeł:</w:t>
      </w:r>
    </w:p>
    <w:p w14:paraId="4EFF535F" w14:textId="588FA044" w:rsidR="00772DED" w:rsidRPr="00645462" w:rsidRDefault="00A00B06" w:rsidP="00772DED">
      <w:pPr>
        <w:pStyle w:val="Default"/>
        <w:numPr>
          <w:ilvl w:val="0"/>
          <w:numId w:val="19"/>
        </w:numPr>
        <w:spacing w:line="276" w:lineRule="auto"/>
        <w:rPr>
          <w:rFonts w:asciiTheme="minorHAnsi" w:hAnsiTheme="minorHAnsi" w:cstheme="minorHAnsi"/>
        </w:rPr>
      </w:pPr>
      <w:r>
        <w:rPr>
          <w:rFonts w:asciiTheme="minorHAnsi" w:hAnsiTheme="minorHAnsi" w:cstheme="minorHAnsi"/>
        </w:rPr>
        <w:t>dochodów własnych</w:t>
      </w:r>
      <w:r w:rsidRPr="00645462">
        <w:rPr>
          <w:rFonts w:asciiTheme="minorHAnsi" w:hAnsiTheme="minorHAnsi" w:cstheme="minorHAnsi"/>
        </w:rPr>
        <w:t xml:space="preserve"> </w:t>
      </w:r>
      <w:r w:rsidR="00772DED" w:rsidRPr="00645462">
        <w:rPr>
          <w:rFonts w:asciiTheme="minorHAnsi" w:hAnsiTheme="minorHAnsi" w:cstheme="minorHAnsi"/>
        </w:rPr>
        <w:t>m.st. Warszawy,</w:t>
      </w:r>
    </w:p>
    <w:p w14:paraId="342E497D" w14:textId="77777777" w:rsidR="00772DED" w:rsidRDefault="00772DED" w:rsidP="00772DED">
      <w:pPr>
        <w:pStyle w:val="Default"/>
        <w:numPr>
          <w:ilvl w:val="0"/>
          <w:numId w:val="18"/>
        </w:numPr>
        <w:spacing w:line="276" w:lineRule="auto"/>
        <w:rPr>
          <w:rFonts w:asciiTheme="minorHAnsi" w:hAnsiTheme="minorHAnsi" w:cstheme="minorHAnsi"/>
        </w:rPr>
      </w:pPr>
      <w:r>
        <w:rPr>
          <w:rFonts w:asciiTheme="minorHAnsi" w:hAnsiTheme="minorHAnsi" w:cstheme="minorHAnsi"/>
        </w:rPr>
        <w:t>dotacji</w:t>
      </w:r>
      <w:r w:rsidRPr="00645462">
        <w:rPr>
          <w:rFonts w:asciiTheme="minorHAnsi" w:hAnsiTheme="minorHAnsi" w:cstheme="minorHAnsi"/>
        </w:rPr>
        <w:t xml:space="preserve"> celow</w:t>
      </w:r>
      <w:r>
        <w:rPr>
          <w:rFonts w:asciiTheme="minorHAnsi" w:hAnsiTheme="minorHAnsi" w:cstheme="minorHAnsi"/>
        </w:rPr>
        <w:t>ych</w:t>
      </w:r>
      <w:r w:rsidR="00105E6E">
        <w:rPr>
          <w:rFonts w:asciiTheme="minorHAnsi" w:hAnsiTheme="minorHAnsi" w:cstheme="minorHAnsi"/>
        </w:rPr>
        <w:t xml:space="preserve"> budżetu państwa</w:t>
      </w:r>
      <w:r w:rsidR="005E0A7B">
        <w:rPr>
          <w:rFonts w:asciiTheme="minorHAnsi" w:hAnsiTheme="minorHAnsi" w:cstheme="minorHAnsi"/>
        </w:rPr>
        <w:t xml:space="preserve"> (w tym na działania na rzecz zabezpieczenia społecznego)</w:t>
      </w:r>
      <w:r w:rsidRPr="00645462">
        <w:rPr>
          <w:rFonts w:asciiTheme="minorHAnsi" w:hAnsiTheme="minorHAnsi" w:cstheme="minorHAnsi"/>
        </w:rPr>
        <w:t xml:space="preserve"> np. Wojewody Mazowieckiego, Państwowej Agencji Rozwiązywania Problemów Alkoholowych, </w:t>
      </w:r>
    </w:p>
    <w:p w14:paraId="6EC6226A" w14:textId="77777777" w:rsidR="00772DED" w:rsidRPr="00645462" w:rsidRDefault="00772DED" w:rsidP="00772DED">
      <w:pPr>
        <w:pStyle w:val="Default"/>
        <w:numPr>
          <w:ilvl w:val="0"/>
          <w:numId w:val="18"/>
        </w:numPr>
        <w:spacing w:line="276" w:lineRule="auto"/>
        <w:rPr>
          <w:rFonts w:asciiTheme="minorHAnsi" w:hAnsiTheme="minorHAnsi" w:cstheme="minorHAnsi"/>
        </w:rPr>
      </w:pPr>
      <w:r w:rsidRPr="00645462">
        <w:rPr>
          <w:rFonts w:asciiTheme="minorHAnsi" w:hAnsiTheme="minorHAnsi" w:cstheme="minorHAnsi"/>
        </w:rPr>
        <w:t>fundu</w:t>
      </w:r>
      <w:r>
        <w:rPr>
          <w:rFonts w:asciiTheme="minorHAnsi" w:hAnsiTheme="minorHAnsi" w:cstheme="minorHAnsi"/>
        </w:rPr>
        <w:t>szy</w:t>
      </w:r>
      <w:r w:rsidRPr="00645462">
        <w:rPr>
          <w:rFonts w:asciiTheme="minorHAnsi" w:hAnsiTheme="minorHAnsi" w:cstheme="minorHAnsi"/>
        </w:rPr>
        <w:t xml:space="preserve"> zewnętrzn</w:t>
      </w:r>
      <w:r>
        <w:rPr>
          <w:rFonts w:asciiTheme="minorHAnsi" w:hAnsiTheme="minorHAnsi" w:cstheme="minorHAnsi"/>
        </w:rPr>
        <w:t>ych</w:t>
      </w:r>
      <w:r w:rsidRPr="00645462">
        <w:rPr>
          <w:rFonts w:asciiTheme="minorHAnsi" w:hAnsiTheme="minorHAnsi" w:cstheme="minorHAnsi"/>
        </w:rPr>
        <w:t>, w tym</w:t>
      </w:r>
      <w:r>
        <w:rPr>
          <w:rFonts w:asciiTheme="minorHAnsi" w:hAnsiTheme="minorHAnsi" w:cstheme="minorHAnsi"/>
        </w:rPr>
        <w:t>:</w:t>
      </w:r>
      <w:r w:rsidRPr="00645462">
        <w:rPr>
          <w:rFonts w:asciiTheme="minorHAnsi" w:hAnsiTheme="minorHAnsi" w:cstheme="minorHAnsi"/>
        </w:rPr>
        <w:t xml:space="preserve"> Fundusze Strukturalne, programy wspólnotowe Unii Europejskiej, Mechanizm Finansowy EOG i Norweski Mechanizm Finansowy i inne programy pomocowe pozyskiwane zarówno przez m.st. Warszawę i jego jednostki pomocnicze i organizacyjne, jak i organizacje pozarządowe realizujące projekty społeczne w partnerstwie z m.st. Warszawą,</w:t>
      </w:r>
    </w:p>
    <w:p w14:paraId="42232CD3" w14:textId="77777777" w:rsidR="00772DED" w:rsidRPr="00645462" w:rsidRDefault="00772DED" w:rsidP="00772DED">
      <w:pPr>
        <w:pStyle w:val="Default"/>
        <w:numPr>
          <w:ilvl w:val="0"/>
          <w:numId w:val="18"/>
        </w:numPr>
        <w:spacing w:line="276" w:lineRule="auto"/>
        <w:rPr>
          <w:rFonts w:asciiTheme="minorHAnsi" w:hAnsiTheme="minorHAnsi" w:cstheme="minorHAnsi"/>
        </w:rPr>
      </w:pPr>
      <w:r w:rsidRPr="00645462">
        <w:rPr>
          <w:rFonts w:asciiTheme="minorHAnsi" w:hAnsiTheme="minorHAnsi" w:cstheme="minorHAnsi"/>
        </w:rPr>
        <w:t>darowizn, zapis</w:t>
      </w:r>
      <w:r>
        <w:rPr>
          <w:rFonts w:asciiTheme="minorHAnsi" w:hAnsiTheme="minorHAnsi" w:cstheme="minorHAnsi"/>
        </w:rPr>
        <w:t>ów</w:t>
      </w:r>
      <w:r w:rsidRPr="00645462">
        <w:rPr>
          <w:rFonts w:asciiTheme="minorHAnsi" w:hAnsiTheme="minorHAnsi" w:cstheme="minorHAnsi"/>
        </w:rPr>
        <w:t xml:space="preserve"> i inn</w:t>
      </w:r>
      <w:r>
        <w:rPr>
          <w:rFonts w:asciiTheme="minorHAnsi" w:hAnsiTheme="minorHAnsi" w:cstheme="minorHAnsi"/>
        </w:rPr>
        <w:t>ych</w:t>
      </w:r>
      <w:r w:rsidRPr="00645462">
        <w:rPr>
          <w:rFonts w:asciiTheme="minorHAnsi" w:hAnsiTheme="minorHAnsi" w:cstheme="minorHAnsi"/>
        </w:rPr>
        <w:t xml:space="preserve"> wpływ</w:t>
      </w:r>
      <w:r>
        <w:rPr>
          <w:rFonts w:asciiTheme="minorHAnsi" w:hAnsiTheme="minorHAnsi" w:cstheme="minorHAnsi"/>
        </w:rPr>
        <w:t>ów</w:t>
      </w:r>
      <w:r w:rsidRPr="00645462">
        <w:rPr>
          <w:rFonts w:asciiTheme="minorHAnsi" w:hAnsiTheme="minorHAnsi" w:cstheme="minorHAnsi"/>
        </w:rPr>
        <w:t xml:space="preserve"> od osób prawnych i fizycznych, </w:t>
      </w:r>
    </w:p>
    <w:p w14:paraId="5A7B7F48" w14:textId="77777777" w:rsidR="00772DED" w:rsidRDefault="00772DED" w:rsidP="0097018A">
      <w:pPr>
        <w:pStyle w:val="Default"/>
        <w:numPr>
          <w:ilvl w:val="0"/>
          <w:numId w:val="18"/>
        </w:numPr>
        <w:spacing w:after="240" w:line="276" w:lineRule="auto"/>
        <w:ind w:left="714" w:hanging="357"/>
        <w:rPr>
          <w:rFonts w:asciiTheme="minorHAnsi" w:hAnsiTheme="minorHAnsi" w:cstheme="minorHAnsi"/>
        </w:rPr>
      </w:pPr>
      <w:r w:rsidRPr="00645462">
        <w:rPr>
          <w:rFonts w:asciiTheme="minorHAnsi" w:hAnsiTheme="minorHAnsi" w:cstheme="minorHAnsi"/>
        </w:rPr>
        <w:t>a także środk</w:t>
      </w:r>
      <w:r>
        <w:rPr>
          <w:rFonts w:asciiTheme="minorHAnsi" w:hAnsiTheme="minorHAnsi" w:cstheme="minorHAnsi"/>
        </w:rPr>
        <w:t>ów</w:t>
      </w:r>
      <w:r w:rsidRPr="00645462">
        <w:rPr>
          <w:rFonts w:asciiTheme="minorHAnsi" w:hAnsiTheme="minorHAnsi" w:cstheme="minorHAnsi"/>
        </w:rPr>
        <w:t xml:space="preserve"> finansow</w:t>
      </w:r>
      <w:r>
        <w:rPr>
          <w:rFonts w:asciiTheme="minorHAnsi" w:hAnsiTheme="minorHAnsi" w:cstheme="minorHAnsi"/>
        </w:rPr>
        <w:t>ych</w:t>
      </w:r>
      <w:r w:rsidRPr="00645462">
        <w:rPr>
          <w:rFonts w:asciiTheme="minorHAnsi" w:hAnsiTheme="minorHAnsi" w:cstheme="minorHAnsi"/>
        </w:rPr>
        <w:t xml:space="preserve"> innych podmiotów współpracujących z m.st. Warszawą przy realizacji strategii i </w:t>
      </w:r>
      <w:r>
        <w:rPr>
          <w:rFonts w:asciiTheme="minorHAnsi" w:hAnsiTheme="minorHAnsi" w:cstheme="minorHAnsi"/>
        </w:rPr>
        <w:t xml:space="preserve">jej </w:t>
      </w:r>
      <w:r w:rsidRPr="00645462">
        <w:rPr>
          <w:rFonts w:asciiTheme="minorHAnsi" w:hAnsiTheme="minorHAnsi" w:cstheme="minorHAnsi"/>
        </w:rPr>
        <w:t>programów.</w:t>
      </w:r>
    </w:p>
    <w:p w14:paraId="4ECEC4D2" w14:textId="77777777" w:rsidR="00772DED" w:rsidRPr="00645462" w:rsidRDefault="00772DED" w:rsidP="005E770C">
      <w:pPr>
        <w:pStyle w:val="Default"/>
        <w:keepNext/>
        <w:spacing w:after="120" w:line="276" w:lineRule="auto"/>
        <w:rPr>
          <w:rFonts w:asciiTheme="minorHAnsi" w:hAnsiTheme="minorHAnsi" w:cstheme="minorHAnsi"/>
        </w:rPr>
      </w:pPr>
      <w:r>
        <w:rPr>
          <w:rFonts w:asciiTheme="minorHAnsi" w:hAnsiTheme="minorHAnsi" w:cstheme="minorHAnsi"/>
        </w:rPr>
        <w:t>Budżet w podziale na grupy działań:</w:t>
      </w:r>
    </w:p>
    <w:tbl>
      <w:tblPr>
        <w:tblStyle w:val="Zwykatabela2"/>
        <w:tblW w:w="9072" w:type="dxa"/>
        <w:tblLook w:val="04A0" w:firstRow="1" w:lastRow="0" w:firstColumn="1" w:lastColumn="0" w:noHBand="0" w:noVBand="1"/>
      </w:tblPr>
      <w:tblGrid>
        <w:gridCol w:w="3599"/>
        <w:gridCol w:w="3462"/>
        <w:gridCol w:w="2011"/>
      </w:tblGrid>
      <w:tr w:rsidR="00772DED" w:rsidRPr="00645462" w14:paraId="305CF82F" w14:textId="77777777" w:rsidTr="003C451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noWrap/>
            <w:hideMark/>
          </w:tcPr>
          <w:p w14:paraId="6D619A0E" w14:textId="77777777" w:rsidR="00772DED" w:rsidRPr="00645462" w:rsidRDefault="00772DED" w:rsidP="003C4518">
            <w:pPr>
              <w:spacing w:line="276" w:lineRule="auto"/>
              <w:rPr>
                <w:rFonts w:eastAsia="Times New Roman" w:cstheme="minorHAnsi"/>
                <w:color w:val="000000"/>
                <w:sz w:val="24"/>
                <w:szCs w:val="24"/>
                <w:lang w:eastAsia="pl-PL"/>
              </w:rPr>
            </w:pPr>
            <w:r w:rsidRPr="00645462">
              <w:rPr>
                <w:rFonts w:eastAsia="Times New Roman" w:cstheme="minorHAnsi"/>
                <w:color w:val="000000"/>
                <w:sz w:val="24"/>
                <w:szCs w:val="24"/>
                <w:lang w:eastAsia="pl-PL"/>
              </w:rPr>
              <w:t>Działania na rzecz osób z niepełnosprawnościami, seniorów oraz na rzecz zdrowia psychicznego</w:t>
            </w:r>
          </w:p>
        </w:tc>
        <w:tc>
          <w:tcPr>
            <w:tcW w:w="2693" w:type="dxa"/>
          </w:tcPr>
          <w:p w14:paraId="54600F42" w14:textId="77777777" w:rsidR="00772DED" w:rsidRPr="00D678F7" w:rsidRDefault="00772DED" w:rsidP="003C4518">
            <w:pPr>
              <w:spacing w:after="120" w:line="276" w:lineRule="auto"/>
              <w:jc w:val="right"/>
              <w:cnfStyle w:val="100000000000" w:firstRow="1" w:lastRow="0" w:firstColumn="0" w:lastColumn="0" w:oddVBand="0" w:evenVBand="0" w:oddHBand="0" w:evenHBand="0" w:firstRowFirstColumn="0" w:firstRowLastColumn="0" w:lastRowFirstColumn="0" w:lastRowLastColumn="0"/>
              <w:rPr>
                <w:b w:val="0"/>
                <w:color w:val="000000"/>
                <w:sz w:val="24"/>
                <w:highlight w:val="yellow"/>
              </w:rPr>
            </w:pPr>
            <w:r w:rsidRPr="00D678F7">
              <w:rPr>
                <w:b w:val="0"/>
                <w:color w:val="000000"/>
                <w:sz w:val="24"/>
              </w:rPr>
              <w:t>88 000 000</w:t>
            </w:r>
            <w:r w:rsidRPr="00D678F7">
              <w:rPr>
                <w:rFonts w:eastAsia="Times New Roman" w:cstheme="minorHAnsi"/>
                <w:b w:val="0"/>
                <w:color w:val="000000"/>
                <w:sz w:val="24"/>
                <w:szCs w:val="24"/>
                <w:lang w:eastAsia="pl-PL"/>
              </w:rPr>
              <w:t xml:space="preserve"> zł</w:t>
            </w:r>
          </w:p>
        </w:tc>
        <w:tc>
          <w:tcPr>
            <w:tcW w:w="1564" w:type="dxa"/>
          </w:tcPr>
          <w:p w14:paraId="043640B4" w14:textId="77777777" w:rsidR="00772DED" w:rsidRPr="00D678F7" w:rsidRDefault="00772DED" w:rsidP="003C4518">
            <w:pPr>
              <w:spacing w:after="12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24"/>
                <w:szCs w:val="24"/>
                <w:highlight w:val="yellow"/>
                <w:lang w:eastAsia="pl-PL"/>
              </w:rPr>
            </w:pPr>
          </w:p>
        </w:tc>
      </w:tr>
      <w:tr w:rsidR="00772DED" w:rsidRPr="00645462" w14:paraId="431E0AA9" w14:textId="77777777" w:rsidTr="003C45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noWrap/>
            <w:hideMark/>
          </w:tcPr>
          <w:p w14:paraId="79A9DECA" w14:textId="77777777" w:rsidR="00772DED" w:rsidRPr="00645462" w:rsidRDefault="00772DED" w:rsidP="003C4518">
            <w:pPr>
              <w:spacing w:line="276" w:lineRule="auto"/>
              <w:rPr>
                <w:rFonts w:eastAsia="Times New Roman" w:cstheme="minorHAnsi"/>
                <w:color w:val="000000"/>
                <w:sz w:val="24"/>
                <w:szCs w:val="24"/>
                <w:lang w:eastAsia="pl-PL"/>
              </w:rPr>
            </w:pPr>
            <w:r w:rsidRPr="00645462">
              <w:rPr>
                <w:sz w:val="24"/>
                <w:szCs w:val="24"/>
              </w:rPr>
              <w:t>Zapobieganie uzależnieniom i</w:t>
            </w:r>
            <w:r>
              <w:rPr>
                <w:sz w:val="24"/>
                <w:szCs w:val="24"/>
              </w:rPr>
              <w:t> </w:t>
            </w:r>
            <w:r w:rsidRPr="00645462">
              <w:rPr>
                <w:sz w:val="24"/>
                <w:szCs w:val="24"/>
              </w:rPr>
              <w:t xml:space="preserve">innym </w:t>
            </w:r>
            <w:proofErr w:type="spellStart"/>
            <w:r w:rsidRPr="00645462">
              <w:rPr>
                <w:sz w:val="24"/>
                <w:szCs w:val="24"/>
              </w:rPr>
              <w:t>zachowaniom</w:t>
            </w:r>
            <w:proofErr w:type="spellEnd"/>
            <w:r w:rsidRPr="00645462">
              <w:rPr>
                <w:sz w:val="24"/>
                <w:szCs w:val="24"/>
              </w:rPr>
              <w:t xml:space="preserve"> ryzykownym</w:t>
            </w:r>
            <w:r w:rsidRPr="00645462">
              <w:rPr>
                <w:rFonts w:eastAsia="Times New Roman" w:cstheme="minorHAnsi"/>
                <w:color w:val="000000"/>
                <w:sz w:val="24"/>
                <w:szCs w:val="24"/>
                <w:lang w:eastAsia="pl-PL"/>
              </w:rPr>
              <w:t xml:space="preserve"> </w:t>
            </w:r>
          </w:p>
        </w:tc>
        <w:tc>
          <w:tcPr>
            <w:tcW w:w="2693" w:type="dxa"/>
          </w:tcPr>
          <w:p w14:paraId="04D4E2AC" w14:textId="77777777" w:rsidR="00772DED" w:rsidRPr="002823D1" w:rsidRDefault="00772DED" w:rsidP="003C4518">
            <w:pPr>
              <w:spacing w:after="120" w:line="276" w:lineRule="auto"/>
              <w:jc w:val="right"/>
              <w:cnfStyle w:val="000000100000" w:firstRow="0" w:lastRow="0" w:firstColumn="0" w:lastColumn="0" w:oddVBand="0" w:evenVBand="0" w:oddHBand="1" w:evenHBand="0" w:firstRowFirstColumn="0" w:firstRowLastColumn="0" w:lastRowFirstColumn="0" w:lastRowLastColumn="0"/>
              <w:rPr>
                <w:color w:val="000000"/>
                <w:sz w:val="24"/>
                <w:highlight w:val="yellow"/>
              </w:rPr>
            </w:pPr>
            <w:r w:rsidRPr="00882330">
              <w:rPr>
                <w:rFonts w:cstheme="minorHAnsi"/>
                <w:sz w:val="24"/>
                <w:szCs w:val="24"/>
              </w:rPr>
              <w:t>5</w:t>
            </w:r>
            <w:r>
              <w:rPr>
                <w:rFonts w:cstheme="minorHAnsi"/>
                <w:sz w:val="24"/>
                <w:szCs w:val="24"/>
              </w:rPr>
              <w:t>5</w:t>
            </w:r>
            <w:r w:rsidRPr="002823D1">
              <w:rPr>
                <w:sz w:val="24"/>
              </w:rPr>
              <w:t> 000 000 zł</w:t>
            </w:r>
          </w:p>
        </w:tc>
        <w:tc>
          <w:tcPr>
            <w:tcW w:w="1564" w:type="dxa"/>
          </w:tcPr>
          <w:p w14:paraId="76089A8D" w14:textId="77777777" w:rsidR="00772DED" w:rsidRPr="00645462" w:rsidRDefault="00772DED" w:rsidP="003C4518">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rPr>
            </w:pPr>
          </w:p>
        </w:tc>
      </w:tr>
      <w:tr w:rsidR="00772DED" w:rsidRPr="00645462" w14:paraId="60EEF7BC" w14:textId="77777777" w:rsidTr="003C4518">
        <w:trPr>
          <w:trHeight w:val="315"/>
        </w:trPr>
        <w:tc>
          <w:tcPr>
            <w:cnfStyle w:val="001000000000" w:firstRow="0" w:lastRow="0" w:firstColumn="1" w:lastColumn="0" w:oddVBand="0" w:evenVBand="0" w:oddHBand="0" w:evenHBand="0" w:firstRowFirstColumn="0" w:firstRowLastColumn="0" w:lastRowFirstColumn="0" w:lastRowLastColumn="0"/>
            <w:tcW w:w="0" w:type="dxa"/>
            <w:noWrap/>
            <w:hideMark/>
          </w:tcPr>
          <w:p w14:paraId="728BBD8C" w14:textId="77777777" w:rsidR="00772DED" w:rsidRPr="00645462" w:rsidRDefault="00772DED" w:rsidP="003C4518">
            <w:pPr>
              <w:spacing w:line="276" w:lineRule="auto"/>
              <w:rPr>
                <w:rFonts w:eastAsia="Times New Roman" w:cstheme="minorHAnsi"/>
                <w:color w:val="000000"/>
                <w:sz w:val="24"/>
                <w:szCs w:val="24"/>
                <w:lang w:eastAsia="pl-PL"/>
              </w:rPr>
            </w:pPr>
            <w:r w:rsidRPr="00645462">
              <w:rPr>
                <w:rFonts w:eastAsia="Times New Roman" w:cstheme="minorHAnsi"/>
                <w:color w:val="000000"/>
                <w:sz w:val="24"/>
                <w:szCs w:val="24"/>
                <w:lang w:eastAsia="pl-PL"/>
              </w:rPr>
              <w:t xml:space="preserve">Działania na rzecz </w:t>
            </w:r>
            <w:r w:rsidRPr="00645462">
              <w:rPr>
                <w:sz w:val="24"/>
                <w:szCs w:val="24"/>
              </w:rPr>
              <w:t>dzieci, młodzieży i </w:t>
            </w:r>
            <w:r w:rsidRPr="002823D1">
              <w:rPr>
                <w:sz w:val="24"/>
              </w:rPr>
              <w:t>rodzin</w:t>
            </w:r>
          </w:p>
        </w:tc>
        <w:tc>
          <w:tcPr>
            <w:tcW w:w="2693" w:type="dxa"/>
          </w:tcPr>
          <w:p w14:paraId="75F3A0FD" w14:textId="77777777" w:rsidR="00772DED" w:rsidRPr="002823D1" w:rsidRDefault="00772DED" w:rsidP="003C4518">
            <w:pPr>
              <w:spacing w:after="120" w:line="276" w:lineRule="auto"/>
              <w:jc w:val="right"/>
              <w:cnfStyle w:val="000000000000" w:firstRow="0" w:lastRow="0" w:firstColumn="0" w:lastColumn="0" w:oddVBand="0" w:evenVBand="0" w:oddHBand="0" w:evenHBand="0" w:firstRowFirstColumn="0" w:firstRowLastColumn="0" w:lastRowFirstColumn="0" w:lastRowLastColumn="0"/>
              <w:rPr>
                <w:color w:val="000000"/>
                <w:sz w:val="24"/>
                <w:highlight w:val="yellow"/>
              </w:rPr>
            </w:pPr>
            <w:r w:rsidRPr="00882330">
              <w:rPr>
                <w:rFonts w:cstheme="minorHAnsi"/>
                <w:sz w:val="24"/>
                <w:szCs w:val="24"/>
              </w:rPr>
              <w:t>1</w:t>
            </w:r>
            <w:r>
              <w:rPr>
                <w:rFonts w:cstheme="minorHAnsi"/>
                <w:sz w:val="24"/>
                <w:szCs w:val="24"/>
              </w:rPr>
              <w:t>40</w:t>
            </w:r>
            <w:r w:rsidRPr="002823D1">
              <w:rPr>
                <w:sz w:val="24"/>
              </w:rPr>
              <w:t> 000 000</w:t>
            </w:r>
            <w:r w:rsidRPr="00882330">
              <w:rPr>
                <w:rFonts w:cstheme="minorHAnsi"/>
                <w:sz w:val="24"/>
                <w:szCs w:val="24"/>
              </w:rPr>
              <w:t xml:space="preserve"> zł</w:t>
            </w:r>
          </w:p>
        </w:tc>
        <w:tc>
          <w:tcPr>
            <w:tcW w:w="1564" w:type="dxa"/>
          </w:tcPr>
          <w:p w14:paraId="1E73F0F0" w14:textId="77777777" w:rsidR="00772DED" w:rsidRPr="00645462" w:rsidRDefault="00772DED" w:rsidP="003C4518">
            <w:pPr>
              <w:spacing w:after="12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highlight w:val="yellow"/>
              </w:rPr>
            </w:pPr>
          </w:p>
        </w:tc>
      </w:tr>
      <w:tr w:rsidR="00772DED" w:rsidRPr="00645462" w14:paraId="0355A4A9" w14:textId="77777777" w:rsidTr="003C451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noWrap/>
          </w:tcPr>
          <w:p w14:paraId="4AA2CB40" w14:textId="77777777" w:rsidR="00772DED" w:rsidRPr="00D678F7" w:rsidRDefault="00772DED" w:rsidP="003C4518">
            <w:pPr>
              <w:spacing w:line="276" w:lineRule="auto"/>
              <w:rPr>
                <w:color w:val="000000"/>
                <w:sz w:val="24"/>
                <w:szCs w:val="24"/>
              </w:rPr>
            </w:pPr>
            <w:r w:rsidRPr="00D678F7">
              <w:rPr>
                <w:rFonts w:eastAsia="Times New Roman" w:cstheme="minorHAnsi"/>
                <w:sz w:val="24"/>
                <w:szCs w:val="24"/>
                <w:lang w:eastAsia="pl-PL"/>
              </w:rPr>
              <w:lastRenderedPageBreak/>
              <w:t>Pozostałe zadania</w:t>
            </w:r>
            <w:r w:rsidRPr="00D678F7">
              <w:rPr>
                <w:sz w:val="24"/>
                <w:szCs w:val="24"/>
              </w:rPr>
              <w:t xml:space="preserve"> pomocy społecznej, </w:t>
            </w:r>
            <w:r w:rsidRPr="00D678F7">
              <w:rPr>
                <w:rFonts w:eastAsia="Times New Roman" w:cstheme="minorHAnsi"/>
                <w:sz w:val="24"/>
                <w:szCs w:val="24"/>
                <w:lang w:eastAsia="pl-PL"/>
              </w:rPr>
              <w:t xml:space="preserve">działania </w:t>
            </w:r>
            <w:r w:rsidRPr="00D678F7">
              <w:rPr>
                <w:sz w:val="24"/>
                <w:szCs w:val="24"/>
              </w:rPr>
              <w:t xml:space="preserve">na rzecz rodziny oraz </w:t>
            </w:r>
            <w:r w:rsidRPr="00D678F7">
              <w:rPr>
                <w:rFonts w:eastAsia="Times New Roman" w:cstheme="minorHAnsi"/>
                <w:sz w:val="24"/>
                <w:szCs w:val="24"/>
                <w:lang w:eastAsia="pl-PL"/>
              </w:rPr>
              <w:t>inne zadania</w:t>
            </w:r>
            <w:r w:rsidRPr="00D678F7">
              <w:rPr>
                <w:sz w:val="24"/>
                <w:szCs w:val="24"/>
              </w:rPr>
              <w:t xml:space="preserve"> w</w:t>
            </w:r>
            <w:r w:rsidRPr="00D678F7">
              <w:rPr>
                <w:rFonts w:eastAsia="Times New Roman" w:cstheme="minorHAnsi"/>
                <w:sz w:val="24"/>
                <w:szCs w:val="24"/>
                <w:lang w:eastAsia="pl-PL"/>
              </w:rPr>
              <w:t> </w:t>
            </w:r>
            <w:r w:rsidRPr="00D678F7">
              <w:rPr>
                <w:sz w:val="24"/>
                <w:szCs w:val="24"/>
              </w:rPr>
              <w:t>zakresie polityki społecznej</w:t>
            </w:r>
          </w:p>
        </w:tc>
        <w:tc>
          <w:tcPr>
            <w:tcW w:w="4257" w:type="dxa"/>
            <w:gridSpan w:val="2"/>
          </w:tcPr>
          <w:p w14:paraId="625C3BED" w14:textId="77777777" w:rsidR="00772DED" w:rsidRPr="00645462" w:rsidRDefault="00772DED" w:rsidP="003C4518">
            <w:pPr>
              <w:autoSpaceDE w:val="0"/>
              <w:autoSpaceDN w:val="0"/>
              <w:adjustRightInd w:val="0"/>
              <w:spacing w:after="120" w:line="276" w:lineRule="auto"/>
              <w:ind w:left="18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570</w:t>
            </w:r>
            <w:r w:rsidRPr="00882330">
              <w:rPr>
                <w:rFonts w:cstheme="minorHAnsi"/>
                <w:sz w:val="24"/>
                <w:szCs w:val="24"/>
              </w:rPr>
              <w:t> 000 000 zł</w:t>
            </w:r>
          </w:p>
          <w:p w14:paraId="0773DF99" w14:textId="77777777" w:rsidR="00772DED" w:rsidRPr="002823D1" w:rsidRDefault="00772DED" w:rsidP="003C4518">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highlight w:val="yellow"/>
              </w:rPr>
            </w:pPr>
          </w:p>
        </w:tc>
      </w:tr>
      <w:tr w:rsidR="00772DED" w:rsidRPr="00645462" w14:paraId="55C4A984" w14:textId="77777777" w:rsidTr="003C4518">
        <w:trPr>
          <w:trHeight w:val="315"/>
        </w:trPr>
        <w:tc>
          <w:tcPr>
            <w:cnfStyle w:val="001000000000" w:firstRow="0" w:lastRow="0" w:firstColumn="1" w:lastColumn="0" w:oddVBand="0" w:evenVBand="0" w:oddHBand="0" w:evenHBand="0" w:firstRowFirstColumn="0" w:firstRowLastColumn="0" w:lastRowFirstColumn="0" w:lastRowLastColumn="0"/>
            <w:tcW w:w="0" w:type="dxa"/>
            <w:noWrap/>
          </w:tcPr>
          <w:p w14:paraId="079AA417" w14:textId="77777777" w:rsidR="00772DED" w:rsidRPr="00D678F7" w:rsidRDefault="00772DED" w:rsidP="003C4518">
            <w:pPr>
              <w:spacing w:line="276" w:lineRule="auto"/>
              <w:rPr>
                <w:rFonts w:eastAsia="Times New Roman" w:cstheme="minorHAnsi"/>
                <w:sz w:val="24"/>
                <w:szCs w:val="24"/>
                <w:lang w:eastAsia="pl-PL"/>
              </w:rPr>
            </w:pPr>
            <w:r>
              <w:rPr>
                <w:rFonts w:eastAsia="Times New Roman" w:cstheme="minorHAnsi"/>
                <w:sz w:val="24"/>
                <w:szCs w:val="24"/>
                <w:lang w:eastAsia="pl-PL"/>
              </w:rPr>
              <w:t>Działania na rzecz zabezpieczenia społecznego</w:t>
            </w:r>
          </w:p>
        </w:tc>
        <w:tc>
          <w:tcPr>
            <w:tcW w:w="4257" w:type="dxa"/>
            <w:gridSpan w:val="2"/>
          </w:tcPr>
          <w:p w14:paraId="5295BEC7" w14:textId="6323DE1E" w:rsidR="00772DED" w:rsidRDefault="00772DED" w:rsidP="00A00B06">
            <w:pPr>
              <w:autoSpaceDE w:val="0"/>
              <w:autoSpaceDN w:val="0"/>
              <w:adjustRightInd w:val="0"/>
              <w:spacing w:after="120" w:line="276" w:lineRule="auto"/>
              <w:ind w:left="254"/>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bCs/>
                <w:sz w:val="24"/>
                <w:szCs w:val="24"/>
              </w:rPr>
              <w:t>Uwarunkowaniem</w:t>
            </w:r>
            <w:r w:rsidRPr="00645462">
              <w:rPr>
                <w:rFonts w:cstheme="minorHAnsi"/>
                <w:bCs/>
                <w:sz w:val="24"/>
                <w:szCs w:val="24"/>
              </w:rPr>
              <w:t xml:space="preserve"> realizacji strategii w</w:t>
            </w:r>
            <w:r w:rsidRPr="00645462">
              <w:rPr>
                <w:rFonts w:cstheme="minorHAnsi"/>
                <w:sz w:val="24"/>
                <w:szCs w:val="24"/>
              </w:rPr>
              <w:t> </w:t>
            </w:r>
            <w:r w:rsidRPr="00645462">
              <w:rPr>
                <w:rFonts w:cstheme="minorHAnsi"/>
                <w:bCs/>
                <w:sz w:val="24"/>
                <w:szCs w:val="24"/>
              </w:rPr>
              <w:t>zaplanowanym zakresie jest przeznaczenie</w:t>
            </w:r>
            <w:r w:rsidRPr="00645462">
              <w:rPr>
                <w:rFonts w:cstheme="minorHAnsi"/>
                <w:sz w:val="24"/>
                <w:szCs w:val="24"/>
              </w:rPr>
              <w:t xml:space="preserve"> </w:t>
            </w:r>
            <w:r>
              <w:rPr>
                <w:sz w:val="24"/>
              </w:rPr>
              <w:t>ok.</w:t>
            </w:r>
            <w:r w:rsidRPr="002823D1">
              <w:rPr>
                <w:sz w:val="24"/>
              </w:rPr>
              <w:t xml:space="preserve"> </w:t>
            </w:r>
            <w:r w:rsidR="00A00B06">
              <w:rPr>
                <w:sz w:val="24"/>
              </w:rPr>
              <w:t>450 000 000</w:t>
            </w:r>
            <w:r>
              <w:rPr>
                <w:sz w:val="24"/>
              </w:rPr>
              <w:t> </w:t>
            </w:r>
            <w:r w:rsidRPr="002823D1">
              <w:rPr>
                <w:sz w:val="24"/>
              </w:rPr>
              <w:t>zł</w:t>
            </w:r>
            <w:r w:rsidRPr="00882330">
              <w:rPr>
                <w:rFonts w:cstheme="minorHAnsi"/>
                <w:sz w:val="24"/>
                <w:szCs w:val="24"/>
              </w:rPr>
              <w:t xml:space="preserve"> rocznie</w:t>
            </w:r>
            <w:r w:rsidRPr="00645462">
              <w:rPr>
                <w:rFonts w:cstheme="minorHAnsi"/>
                <w:bCs/>
                <w:sz w:val="24"/>
                <w:szCs w:val="24"/>
              </w:rPr>
              <w:t xml:space="preserve"> na</w:t>
            </w:r>
            <w:r>
              <w:rPr>
                <w:rFonts w:cstheme="minorHAnsi"/>
                <w:bCs/>
                <w:sz w:val="24"/>
                <w:szCs w:val="24"/>
              </w:rPr>
              <w:t xml:space="preserve"> działania </w:t>
            </w:r>
            <w:r w:rsidR="00A00B06">
              <w:rPr>
                <w:rFonts w:cstheme="minorHAnsi"/>
                <w:bCs/>
                <w:sz w:val="24"/>
                <w:szCs w:val="24"/>
              </w:rPr>
              <w:t>w </w:t>
            </w:r>
            <w:r>
              <w:rPr>
                <w:rFonts w:cstheme="minorHAnsi"/>
                <w:bCs/>
                <w:sz w:val="24"/>
                <w:szCs w:val="24"/>
              </w:rPr>
              <w:t>zakresie zabezpieczenia społecznego, np.:</w:t>
            </w:r>
            <w:r w:rsidRPr="00645462">
              <w:rPr>
                <w:rFonts w:cstheme="minorHAnsi"/>
                <w:bCs/>
                <w:sz w:val="24"/>
                <w:szCs w:val="24"/>
              </w:rPr>
              <w:t xml:space="preserve"> świadczenia rodzinne, z funduszu alimentacyjnego, a także około </w:t>
            </w:r>
            <w:r w:rsidRPr="002823D1">
              <w:rPr>
                <w:sz w:val="24"/>
              </w:rPr>
              <w:t>200 milionów zł rocznie na zapewnianie</w:t>
            </w:r>
            <w:r w:rsidRPr="00645462">
              <w:rPr>
                <w:rFonts w:cstheme="minorHAnsi"/>
                <w:bCs/>
                <w:sz w:val="24"/>
                <w:szCs w:val="24"/>
              </w:rPr>
              <w:t xml:space="preserve"> bezpłatnej opieki nad dziećmi do lat 3</w:t>
            </w:r>
            <w:r w:rsidRPr="00645462">
              <w:rPr>
                <w:rFonts w:cstheme="minorHAnsi"/>
                <w:sz w:val="24"/>
                <w:szCs w:val="24"/>
              </w:rPr>
              <w:t>.</w:t>
            </w:r>
          </w:p>
        </w:tc>
      </w:tr>
    </w:tbl>
    <w:p w14:paraId="74A802E5" w14:textId="77777777" w:rsidR="00772DED" w:rsidRPr="008767C0" w:rsidRDefault="00772DED" w:rsidP="00772DED">
      <w:pPr>
        <w:spacing w:before="240" w:after="480"/>
        <w:rPr>
          <w:rFonts w:cstheme="minorHAnsi"/>
          <w:b/>
        </w:rPr>
      </w:pPr>
      <w:r w:rsidRPr="00645462">
        <w:rPr>
          <w:rFonts w:cstheme="minorHAnsi"/>
          <w:sz w:val="24"/>
          <w:szCs w:val="24"/>
        </w:rPr>
        <w:t>Poza środkami finansowymi zostaną zapewnione inne zasoby niezbędne do realizacji strategii, m.in. kadrowe, wiedzy i umiejętności oraz techniczne. Ich ilość oraz forma zostan</w:t>
      </w:r>
      <w:r>
        <w:rPr>
          <w:rFonts w:cstheme="minorHAnsi"/>
          <w:sz w:val="24"/>
          <w:szCs w:val="24"/>
        </w:rPr>
        <w:t>ą</w:t>
      </w:r>
      <w:r w:rsidRPr="00645462">
        <w:rPr>
          <w:rFonts w:cstheme="minorHAnsi"/>
          <w:sz w:val="24"/>
          <w:szCs w:val="24"/>
        </w:rPr>
        <w:t xml:space="preserve"> określon</w:t>
      </w:r>
      <w:r>
        <w:rPr>
          <w:rFonts w:cstheme="minorHAnsi"/>
          <w:sz w:val="24"/>
          <w:szCs w:val="24"/>
        </w:rPr>
        <w:t>e</w:t>
      </w:r>
      <w:r w:rsidRPr="00645462">
        <w:rPr>
          <w:rFonts w:cstheme="minorHAnsi"/>
          <w:sz w:val="24"/>
          <w:szCs w:val="24"/>
        </w:rPr>
        <w:t xml:space="preserve"> w momencie formułowania program</w:t>
      </w:r>
      <w:r>
        <w:rPr>
          <w:rFonts w:cstheme="minorHAnsi"/>
          <w:sz w:val="24"/>
          <w:szCs w:val="24"/>
        </w:rPr>
        <w:t>ów</w:t>
      </w:r>
      <w:r w:rsidRPr="00645462">
        <w:rPr>
          <w:rFonts w:cstheme="minorHAnsi"/>
          <w:sz w:val="24"/>
          <w:szCs w:val="24"/>
        </w:rPr>
        <w:t>.</w:t>
      </w:r>
    </w:p>
    <w:p w14:paraId="6C83F224" w14:textId="77777777" w:rsidR="00772DED" w:rsidRPr="00772DED" w:rsidRDefault="00772DED" w:rsidP="00AD51CC">
      <w:pPr>
        <w:sectPr w:rsidR="00772DED" w:rsidRPr="00772DED">
          <w:pgSz w:w="11906" w:h="16838"/>
          <w:pgMar w:top="1417" w:right="1417" w:bottom="1417" w:left="1417" w:header="708" w:footer="708" w:gutter="0"/>
          <w:cols w:space="708"/>
          <w:docGrid w:linePitch="360"/>
        </w:sectPr>
      </w:pPr>
    </w:p>
    <w:p w14:paraId="1CED3F19" w14:textId="77777777" w:rsidR="00F920F9" w:rsidRPr="00B937EE" w:rsidRDefault="00F920F9" w:rsidP="00FD7CD6">
      <w:pPr>
        <w:pStyle w:val="Nagwek2"/>
        <w:rPr>
          <w:rFonts w:asciiTheme="minorHAnsi" w:hAnsiTheme="minorHAnsi" w:cstheme="minorHAnsi"/>
          <w:color w:val="0070C0"/>
          <w:sz w:val="24"/>
          <w:szCs w:val="24"/>
        </w:rPr>
      </w:pPr>
      <w:bookmarkStart w:id="215" w:name="_Toc45690909"/>
      <w:bookmarkStart w:id="216" w:name="_Toc52546387"/>
      <w:bookmarkStart w:id="217" w:name="_Toc75774926"/>
      <w:bookmarkStart w:id="218" w:name="_Toc75775053"/>
      <w:bookmarkStart w:id="219" w:name="_Toc80814164"/>
      <w:bookmarkEnd w:id="206"/>
      <w:r w:rsidRPr="00B937EE">
        <w:rPr>
          <w:rFonts w:asciiTheme="minorHAnsi" w:hAnsiTheme="minorHAnsi" w:cstheme="minorHAnsi"/>
          <w:color w:val="0070C0"/>
          <w:sz w:val="24"/>
          <w:szCs w:val="24"/>
        </w:rPr>
        <w:lastRenderedPageBreak/>
        <w:t>Harmonogram</w:t>
      </w:r>
      <w:bookmarkEnd w:id="215"/>
      <w:bookmarkEnd w:id="216"/>
      <w:bookmarkEnd w:id="217"/>
      <w:bookmarkEnd w:id="218"/>
      <w:bookmarkEnd w:id="219"/>
    </w:p>
    <w:p w14:paraId="549A6AD6" w14:textId="77777777" w:rsidR="00F920F9" w:rsidRPr="006A066B" w:rsidRDefault="004B43FC" w:rsidP="006A066B">
      <w:pPr>
        <w:spacing w:after="120" w:line="276" w:lineRule="auto"/>
        <w:jc w:val="both"/>
        <w:rPr>
          <w:rFonts w:cstheme="minorHAnsi"/>
          <w:sz w:val="24"/>
          <w:szCs w:val="24"/>
        </w:rPr>
      </w:pPr>
      <w:r w:rsidRPr="006A066B">
        <w:rPr>
          <w:rFonts w:cstheme="minorHAnsi"/>
          <w:sz w:val="24"/>
          <w:szCs w:val="24"/>
        </w:rPr>
        <w:t>Harmonogram określa czas przygotowania i realizacji programów i ewaluacji. P</w:t>
      </w:r>
      <w:r w:rsidR="00F920F9" w:rsidRPr="006A066B">
        <w:rPr>
          <w:rFonts w:cstheme="minorHAnsi"/>
          <w:sz w:val="24"/>
          <w:szCs w:val="24"/>
        </w:rPr>
        <w:t xml:space="preserve">rogramy </w:t>
      </w:r>
      <w:r w:rsidRPr="006A066B">
        <w:rPr>
          <w:rFonts w:cstheme="minorHAnsi"/>
          <w:sz w:val="24"/>
          <w:szCs w:val="24"/>
        </w:rPr>
        <w:t>będą</w:t>
      </w:r>
      <w:r w:rsidR="00F920F9" w:rsidRPr="006A066B">
        <w:rPr>
          <w:rFonts w:cstheme="minorHAnsi"/>
          <w:sz w:val="24"/>
          <w:szCs w:val="24"/>
        </w:rPr>
        <w:t xml:space="preserve"> zawiera</w:t>
      </w:r>
      <w:r w:rsidRPr="006A066B">
        <w:rPr>
          <w:rFonts w:cstheme="minorHAnsi"/>
          <w:sz w:val="24"/>
          <w:szCs w:val="24"/>
        </w:rPr>
        <w:t>ły</w:t>
      </w:r>
      <w:r w:rsidR="00F920F9" w:rsidRPr="006A066B">
        <w:rPr>
          <w:rFonts w:cstheme="minorHAnsi"/>
          <w:sz w:val="24"/>
          <w:szCs w:val="24"/>
        </w:rPr>
        <w:t xml:space="preserve"> harmonogramy realizacji zadań. </w:t>
      </w:r>
    </w:p>
    <w:tbl>
      <w:tblPr>
        <w:tblW w:w="12090" w:type="dxa"/>
        <w:tblCellMar>
          <w:left w:w="70" w:type="dxa"/>
          <w:right w:w="70" w:type="dxa"/>
        </w:tblCellMar>
        <w:tblLook w:val="04A0" w:firstRow="1" w:lastRow="0" w:firstColumn="1" w:lastColumn="0" w:noHBand="0" w:noVBand="1"/>
      </w:tblPr>
      <w:tblGrid>
        <w:gridCol w:w="6220"/>
        <w:gridCol w:w="587"/>
        <w:gridCol w:w="587"/>
        <w:gridCol w:w="587"/>
        <w:gridCol w:w="587"/>
        <w:gridCol w:w="587"/>
        <w:gridCol w:w="587"/>
        <w:gridCol w:w="587"/>
        <w:gridCol w:w="587"/>
        <w:gridCol w:w="587"/>
        <w:gridCol w:w="587"/>
      </w:tblGrid>
      <w:tr w:rsidR="00F920F9" w:rsidRPr="008767C0" w14:paraId="4537EB4C" w14:textId="77777777" w:rsidTr="003355D5">
        <w:trPr>
          <w:trHeight w:val="315"/>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17BE5" w14:textId="77777777" w:rsidR="00F920F9" w:rsidRPr="008767C0" w:rsidRDefault="00F920F9" w:rsidP="00F920F9">
            <w:pPr>
              <w:spacing w:after="0" w:line="240" w:lineRule="auto"/>
              <w:rPr>
                <w:rFonts w:eastAsia="Times New Roman" w:cstheme="minorHAnsi"/>
                <w:color w:val="000000"/>
                <w:sz w:val="24"/>
                <w:szCs w:val="24"/>
                <w:lang w:eastAsia="pl-PL"/>
              </w:rPr>
            </w:pPr>
            <w:r w:rsidRPr="008767C0">
              <w:rPr>
                <w:rFonts w:eastAsia="Times New Roman" w:cstheme="minorHAnsi"/>
                <w:color w:val="000000"/>
                <w:sz w:val="24"/>
                <w:szCs w:val="24"/>
                <w:lang w:eastAsia="pl-PL"/>
              </w:rPr>
              <w:t>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2AFAC61A"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2021</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718E98FA"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68F9E3E"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EB667E5"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2024</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6BC9EF2"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2025</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D2A9330"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2026</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755D7A24"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2027</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1E23B1E3"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2028</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5A6C2037"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2029</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11CB427" w14:textId="77777777" w:rsidR="00F920F9" w:rsidRPr="008767C0" w:rsidRDefault="00F920F9" w:rsidP="00F920F9">
            <w:pPr>
              <w:spacing w:after="0" w:line="240" w:lineRule="auto"/>
              <w:jc w:val="right"/>
              <w:rPr>
                <w:rFonts w:eastAsia="Times New Roman" w:cstheme="minorHAnsi"/>
                <w:color w:val="000000"/>
                <w:lang w:eastAsia="pl-PL"/>
              </w:rPr>
            </w:pPr>
            <w:r w:rsidRPr="008767C0">
              <w:rPr>
                <w:rFonts w:eastAsia="Times New Roman" w:cstheme="minorHAnsi"/>
                <w:color w:val="000000"/>
                <w:lang w:eastAsia="pl-PL"/>
              </w:rPr>
              <w:t>2030</w:t>
            </w:r>
          </w:p>
        </w:tc>
      </w:tr>
      <w:tr w:rsidR="006A066B" w:rsidRPr="008767C0" w14:paraId="0192DFFE" w14:textId="77777777" w:rsidTr="003E55E1">
        <w:trPr>
          <w:trHeight w:val="315"/>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A61E" w14:textId="77777777" w:rsidR="006A066B" w:rsidRPr="006A066B" w:rsidRDefault="006A066B" w:rsidP="00CB302D">
            <w:pPr>
              <w:pStyle w:val="Akapitzlist"/>
              <w:numPr>
                <w:ilvl w:val="0"/>
                <w:numId w:val="23"/>
              </w:numPr>
              <w:rPr>
                <w:rFonts w:eastAsia="Times New Roman" w:cstheme="minorHAnsi"/>
                <w:color w:val="000000"/>
                <w:lang w:eastAsia="pl-PL"/>
              </w:rPr>
            </w:pPr>
            <w:r>
              <w:rPr>
                <w:rFonts w:eastAsia="Times New Roman" w:cstheme="minorHAnsi"/>
                <w:color w:val="000000"/>
                <w:lang w:eastAsia="pl-PL"/>
              </w:rPr>
              <w:t>Opracowanie priorytetów dzielnicowych</w:t>
            </w:r>
          </w:p>
        </w:tc>
        <w:tc>
          <w:tcPr>
            <w:tcW w:w="58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3D3943C" w14:textId="77777777" w:rsidR="006A066B" w:rsidRPr="008767C0" w:rsidRDefault="006A066B" w:rsidP="006A066B">
            <w:pPr>
              <w:spacing w:after="0" w:line="240" w:lineRule="auto"/>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66EA7246"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4B2ED546"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5EB8C335"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7125ADDB"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D8B9016"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7E237AA0"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322435C6"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322FCB44" w14:textId="77777777" w:rsidR="006A066B" w:rsidRPr="008767C0" w:rsidRDefault="006A066B" w:rsidP="00F920F9">
            <w:pPr>
              <w:spacing w:after="0" w:line="240" w:lineRule="auto"/>
              <w:jc w:val="right"/>
              <w:rPr>
                <w:rFonts w:eastAsia="Times New Roman" w:cstheme="minorHAnsi"/>
                <w:color w:val="000000"/>
                <w:lang w:eastAsia="pl-PL"/>
              </w:rPr>
            </w:pPr>
          </w:p>
        </w:tc>
        <w:tc>
          <w:tcPr>
            <w:tcW w:w="587" w:type="dxa"/>
            <w:tcBorders>
              <w:top w:val="single" w:sz="4" w:space="0" w:color="auto"/>
              <w:left w:val="nil"/>
              <w:bottom w:val="single" w:sz="4" w:space="0" w:color="auto"/>
              <w:right w:val="single" w:sz="4" w:space="0" w:color="auto"/>
            </w:tcBorders>
            <w:shd w:val="clear" w:color="auto" w:fill="auto"/>
            <w:noWrap/>
            <w:vAlign w:val="bottom"/>
          </w:tcPr>
          <w:p w14:paraId="6E95BD7A" w14:textId="77777777" w:rsidR="006A066B" w:rsidRPr="008767C0" w:rsidRDefault="006A066B" w:rsidP="00F920F9">
            <w:pPr>
              <w:spacing w:after="0" w:line="240" w:lineRule="auto"/>
              <w:jc w:val="right"/>
              <w:rPr>
                <w:rFonts w:eastAsia="Times New Roman" w:cstheme="minorHAnsi"/>
                <w:color w:val="000000"/>
                <w:lang w:eastAsia="pl-PL"/>
              </w:rPr>
            </w:pPr>
          </w:p>
        </w:tc>
      </w:tr>
      <w:tr w:rsidR="00F920F9" w:rsidRPr="008767C0" w14:paraId="3DC6EAEA" w14:textId="77777777" w:rsidTr="003355D5">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7AA7D1AF" w14:textId="77777777" w:rsidR="00F920F9" w:rsidRPr="006A066B" w:rsidRDefault="00F920F9" w:rsidP="00CB302D">
            <w:pPr>
              <w:pStyle w:val="Akapitzlist"/>
              <w:numPr>
                <w:ilvl w:val="0"/>
                <w:numId w:val="23"/>
              </w:numPr>
              <w:rPr>
                <w:rFonts w:eastAsia="Times New Roman" w:cstheme="minorHAnsi"/>
                <w:color w:val="000000"/>
                <w:lang w:eastAsia="pl-PL"/>
              </w:rPr>
            </w:pPr>
            <w:r w:rsidRPr="006A066B">
              <w:rPr>
                <w:rFonts w:eastAsia="Times New Roman" w:cstheme="minorHAnsi"/>
                <w:color w:val="000000"/>
                <w:lang w:eastAsia="pl-PL"/>
              </w:rPr>
              <w:t>Opracowanie programów:</w:t>
            </w:r>
          </w:p>
        </w:tc>
        <w:tc>
          <w:tcPr>
            <w:tcW w:w="587" w:type="dxa"/>
            <w:tcBorders>
              <w:top w:val="nil"/>
              <w:left w:val="nil"/>
              <w:bottom w:val="single" w:sz="4" w:space="0" w:color="auto"/>
              <w:right w:val="single" w:sz="4" w:space="0" w:color="auto"/>
            </w:tcBorders>
            <w:shd w:val="clear" w:color="auto" w:fill="auto"/>
            <w:noWrap/>
            <w:vAlign w:val="bottom"/>
            <w:hideMark/>
          </w:tcPr>
          <w:p w14:paraId="1324328B"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EB3C93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023A870B"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A5B587C"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D5E5C5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808AD5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FF011D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7E865E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999323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52955A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4BA52699" w14:textId="77777777" w:rsidTr="003355D5">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132EDC4A" w14:textId="77777777" w:rsidR="00F920F9" w:rsidRPr="006A066B" w:rsidRDefault="00F920F9" w:rsidP="00772795">
            <w:pPr>
              <w:pStyle w:val="Akapitzlist"/>
              <w:numPr>
                <w:ilvl w:val="1"/>
                <w:numId w:val="23"/>
              </w:numPr>
              <w:ind w:hanging="446"/>
              <w:rPr>
                <w:rFonts w:eastAsia="Times New Roman" w:cstheme="minorHAnsi"/>
                <w:color w:val="000000"/>
                <w:lang w:eastAsia="pl-PL"/>
              </w:rPr>
            </w:pPr>
            <w:r w:rsidRPr="006A066B">
              <w:rPr>
                <w:rFonts w:eastAsia="Times New Roman" w:cstheme="minorHAnsi"/>
                <w:color w:val="000000"/>
                <w:lang w:eastAsia="pl-PL"/>
              </w:rPr>
              <w:t>Program profilaktyki i rozwiązywania problemów alkoholowych</w:t>
            </w:r>
          </w:p>
        </w:tc>
        <w:tc>
          <w:tcPr>
            <w:tcW w:w="587" w:type="dxa"/>
            <w:tcBorders>
              <w:top w:val="nil"/>
              <w:left w:val="nil"/>
              <w:bottom w:val="single" w:sz="4" w:space="0" w:color="auto"/>
              <w:right w:val="single" w:sz="4" w:space="0" w:color="auto"/>
            </w:tcBorders>
            <w:shd w:val="clear" w:color="000000" w:fill="BFBFBF"/>
            <w:noWrap/>
            <w:vAlign w:val="bottom"/>
            <w:hideMark/>
          </w:tcPr>
          <w:p w14:paraId="07C5CF1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4AA64E6A"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691B2706"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51B50E4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29F2D39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63AB974D"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48D84A3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2CA36F9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14FC4D9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2E38947C"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3355D5" w:rsidRPr="008767C0" w14:paraId="79B5F26C"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19C69559" w14:textId="77777777" w:rsidR="003355D5" w:rsidRPr="008767C0" w:rsidRDefault="003355D5"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przeciwdziałania narkomanii</w:t>
            </w:r>
          </w:p>
        </w:tc>
        <w:tc>
          <w:tcPr>
            <w:tcW w:w="587" w:type="dxa"/>
            <w:tcBorders>
              <w:top w:val="nil"/>
              <w:left w:val="nil"/>
              <w:bottom w:val="single" w:sz="4" w:space="0" w:color="auto"/>
              <w:right w:val="single" w:sz="4" w:space="0" w:color="auto"/>
            </w:tcBorders>
            <w:shd w:val="clear" w:color="000000" w:fill="BFBFBF"/>
            <w:noWrap/>
            <w:vAlign w:val="bottom"/>
            <w:hideMark/>
          </w:tcPr>
          <w:p w14:paraId="725C4208"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585E30C7"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0823682"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0E71E881"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FFFFFF" w:themeFill="background1"/>
            <w:noWrap/>
            <w:vAlign w:val="bottom"/>
            <w:hideMark/>
          </w:tcPr>
          <w:p w14:paraId="42F15715"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FA69FA3"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76471657"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030F78D"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1959E16"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33DE7EDF" w14:textId="77777777" w:rsidR="003355D5" w:rsidRPr="008767C0" w:rsidRDefault="003355D5" w:rsidP="002C2E3E">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6D098034"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54220907" w14:textId="77777777" w:rsidR="00F920F9" w:rsidRPr="008767C0" w:rsidRDefault="00F920F9"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wspierania rodzin</w:t>
            </w:r>
          </w:p>
        </w:tc>
        <w:tc>
          <w:tcPr>
            <w:tcW w:w="587" w:type="dxa"/>
            <w:tcBorders>
              <w:top w:val="nil"/>
              <w:left w:val="nil"/>
              <w:bottom w:val="single" w:sz="4" w:space="0" w:color="auto"/>
              <w:right w:val="single" w:sz="4" w:space="0" w:color="auto"/>
            </w:tcBorders>
            <w:shd w:val="clear" w:color="000000" w:fill="BFBFBF"/>
            <w:noWrap/>
            <w:vAlign w:val="bottom"/>
            <w:hideMark/>
          </w:tcPr>
          <w:p w14:paraId="38C12BA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5B59FC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03BE9E6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42CEE55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FFFFFF" w:themeFill="background1"/>
            <w:noWrap/>
            <w:vAlign w:val="bottom"/>
            <w:hideMark/>
          </w:tcPr>
          <w:p w14:paraId="1640852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4442225B"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382CE56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D6AAE2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70A7543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5E57E56D"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08CAFFB7"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20884387" w14:textId="77777777" w:rsidR="00F920F9" w:rsidRPr="008767C0" w:rsidRDefault="00F920F9"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rozwoju pieczy zastępczej</w:t>
            </w:r>
          </w:p>
        </w:tc>
        <w:tc>
          <w:tcPr>
            <w:tcW w:w="587" w:type="dxa"/>
            <w:tcBorders>
              <w:top w:val="nil"/>
              <w:left w:val="nil"/>
              <w:bottom w:val="single" w:sz="4" w:space="0" w:color="auto"/>
              <w:right w:val="single" w:sz="4" w:space="0" w:color="auto"/>
            </w:tcBorders>
            <w:shd w:val="clear" w:color="000000" w:fill="BFBFBF"/>
            <w:noWrap/>
            <w:vAlign w:val="bottom"/>
            <w:hideMark/>
          </w:tcPr>
          <w:p w14:paraId="2693569B"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7D6E338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07BAA26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1DF3ED8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FFFFFF" w:themeFill="background1"/>
            <w:noWrap/>
            <w:vAlign w:val="bottom"/>
            <w:hideMark/>
          </w:tcPr>
          <w:p w14:paraId="31EB4348"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980FDB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549155A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68FC62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4B1A1E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1D9C1B2B"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716F6B09"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6EC0C0B5" w14:textId="77777777" w:rsidR="00F920F9" w:rsidRPr="008767C0" w:rsidRDefault="00F920F9"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przeciwdziałania przemocy w rodzinie</w:t>
            </w:r>
          </w:p>
        </w:tc>
        <w:tc>
          <w:tcPr>
            <w:tcW w:w="587" w:type="dxa"/>
            <w:tcBorders>
              <w:top w:val="nil"/>
              <w:left w:val="nil"/>
              <w:bottom w:val="single" w:sz="4" w:space="0" w:color="auto"/>
              <w:right w:val="single" w:sz="4" w:space="0" w:color="auto"/>
            </w:tcBorders>
            <w:shd w:val="clear" w:color="000000" w:fill="BFBFBF"/>
            <w:noWrap/>
            <w:vAlign w:val="bottom"/>
            <w:hideMark/>
          </w:tcPr>
          <w:p w14:paraId="73ADC68D"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CA7178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13E0C6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246DAE98"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FFFFFF" w:themeFill="background1"/>
            <w:noWrap/>
            <w:vAlign w:val="bottom"/>
            <w:hideMark/>
          </w:tcPr>
          <w:p w14:paraId="1ECFD06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57A57A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6180AA6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01544D9"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AFF0B1A"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5559CF38"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56090F42"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5A6A3459" w14:textId="77777777" w:rsidR="00F920F9" w:rsidRPr="008767C0" w:rsidRDefault="00F920F9"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działań na rzecz osób z</w:t>
            </w:r>
            <w:r w:rsidR="00A61696">
              <w:rPr>
                <w:rFonts w:eastAsia="Times New Roman" w:cstheme="minorHAnsi"/>
                <w:color w:val="000000"/>
                <w:lang w:eastAsia="pl-PL"/>
              </w:rPr>
              <w:t> </w:t>
            </w:r>
            <w:r w:rsidRPr="008767C0">
              <w:rPr>
                <w:rFonts w:eastAsia="Times New Roman" w:cstheme="minorHAnsi"/>
                <w:color w:val="000000"/>
                <w:lang w:eastAsia="pl-PL"/>
              </w:rPr>
              <w:t>niepełnosprawnościami</w:t>
            </w:r>
          </w:p>
        </w:tc>
        <w:tc>
          <w:tcPr>
            <w:tcW w:w="587" w:type="dxa"/>
            <w:tcBorders>
              <w:top w:val="nil"/>
              <w:left w:val="nil"/>
              <w:bottom w:val="single" w:sz="4" w:space="0" w:color="auto"/>
              <w:right w:val="single" w:sz="4" w:space="0" w:color="auto"/>
            </w:tcBorders>
            <w:shd w:val="clear" w:color="000000" w:fill="BFBFBF"/>
            <w:noWrap/>
            <w:vAlign w:val="bottom"/>
            <w:hideMark/>
          </w:tcPr>
          <w:p w14:paraId="376732BE"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0D1278E5"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8B4A2D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4D6D33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FFFFFF" w:themeFill="background1"/>
            <w:noWrap/>
            <w:vAlign w:val="bottom"/>
            <w:hideMark/>
          </w:tcPr>
          <w:p w14:paraId="2070B92C"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F7C9392"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0935FF9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779A01A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A3DD19C"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09F3033"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147C9839"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349B450C" w14:textId="77777777" w:rsidR="00F920F9" w:rsidRPr="008767C0" w:rsidRDefault="00F920F9" w:rsidP="00772795">
            <w:pPr>
              <w:pStyle w:val="Akapitzlist"/>
              <w:numPr>
                <w:ilvl w:val="1"/>
                <w:numId w:val="23"/>
              </w:numPr>
              <w:ind w:hanging="446"/>
              <w:rPr>
                <w:rFonts w:eastAsia="Times New Roman" w:cstheme="minorHAnsi"/>
                <w:color w:val="000000"/>
                <w:lang w:eastAsia="pl-PL"/>
              </w:rPr>
            </w:pPr>
            <w:r w:rsidRPr="008767C0">
              <w:rPr>
                <w:rFonts w:eastAsia="Times New Roman" w:cstheme="minorHAnsi"/>
                <w:color w:val="000000"/>
                <w:lang w:eastAsia="pl-PL"/>
              </w:rPr>
              <w:t>Program ochrony zdrowia psychicznego</w:t>
            </w:r>
          </w:p>
        </w:tc>
        <w:tc>
          <w:tcPr>
            <w:tcW w:w="587" w:type="dxa"/>
            <w:tcBorders>
              <w:top w:val="nil"/>
              <w:left w:val="nil"/>
              <w:bottom w:val="single" w:sz="4" w:space="0" w:color="auto"/>
              <w:right w:val="single" w:sz="4" w:space="0" w:color="auto"/>
            </w:tcBorders>
            <w:shd w:val="clear" w:color="auto" w:fill="auto"/>
            <w:noWrap/>
            <w:vAlign w:val="bottom"/>
            <w:hideMark/>
          </w:tcPr>
          <w:p w14:paraId="43B4B0AE"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000000" w:fill="BFBFBF"/>
            <w:noWrap/>
            <w:vAlign w:val="bottom"/>
            <w:hideMark/>
          </w:tcPr>
          <w:p w14:paraId="05EADC7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E180E6E"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BEE65F5"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23CA333C"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F1C465D"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1AC40ECA"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6E782D4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36DEB1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7AE09337"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r w:rsidR="00F920F9" w:rsidRPr="008767C0" w14:paraId="65DB2CCA" w14:textId="77777777" w:rsidTr="00794859">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14:paraId="0AE88446" w14:textId="77777777" w:rsidR="00F920F9" w:rsidRPr="006A066B" w:rsidRDefault="00F920F9" w:rsidP="00CB302D">
            <w:pPr>
              <w:pStyle w:val="Akapitzlist"/>
              <w:numPr>
                <w:ilvl w:val="0"/>
                <w:numId w:val="23"/>
              </w:numPr>
              <w:rPr>
                <w:rFonts w:eastAsia="Times New Roman" w:cstheme="minorHAnsi"/>
                <w:color w:val="000000" w:themeColor="text1"/>
                <w:lang w:eastAsia="pl-PL"/>
              </w:rPr>
            </w:pPr>
            <w:r w:rsidRPr="006A066B">
              <w:rPr>
                <w:rFonts w:eastAsia="Times New Roman" w:cstheme="minorHAnsi"/>
                <w:color w:val="000000" w:themeColor="text1"/>
                <w:lang w:eastAsia="pl-PL"/>
              </w:rPr>
              <w:t>Ewaluacja strategii</w:t>
            </w:r>
          </w:p>
        </w:tc>
        <w:tc>
          <w:tcPr>
            <w:tcW w:w="587" w:type="dxa"/>
            <w:tcBorders>
              <w:top w:val="nil"/>
              <w:left w:val="nil"/>
              <w:bottom w:val="single" w:sz="4" w:space="0" w:color="auto"/>
              <w:right w:val="single" w:sz="4" w:space="0" w:color="auto"/>
            </w:tcBorders>
            <w:shd w:val="clear" w:color="auto" w:fill="auto"/>
            <w:noWrap/>
            <w:vAlign w:val="bottom"/>
            <w:hideMark/>
          </w:tcPr>
          <w:p w14:paraId="15272270"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960CE39"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1D428A4"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327DD7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BFBFBF" w:themeFill="background1" w:themeFillShade="BF"/>
            <w:noWrap/>
            <w:vAlign w:val="bottom"/>
            <w:hideMark/>
          </w:tcPr>
          <w:p w14:paraId="1B6704EE"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5A34DFDF"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397D5DCE"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198481FA"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uto"/>
            <w:noWrap/>
            <w:vAlign w:val="bottom"/>
            <w:hideMark/>
          </w:tcPr>
          <w:p w14:paraId="0B7B1B01"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c>
          <w:tcPr>
            <w:tcW w:w="587" w:type="dxa"/>
            <w:tcBorders>
              <w:top w:val="nil"/>
              <w:left w:val="nil"/>
              <w:bottom w:val="single" w:sz="4" w:space="0" w:color="auto"/>
              <w:right w:val="single" w:sz="4" w:space="0" w:color="auto"/>
            </w:tcBorders>
            <w:shd w:val="clear" w:color="auto" w:fill="A6A6A6" w:themeFill="background1" w:themeFillShade="A6"/>
            <w:noWrap/>
            <w:vAlign w:val="bottom"/>
            <w:hideMark/>
          </w:tcPr>
          <w:p w14:paraId="0CC7BE46" w14:textId="77777777" w:rsidR="00F920F9" w:rsidRPr="008767C0" w:rsidRDefault="00F920F9" w:rsidP="00F920F9">
            <w:pPr>
              <w:spacing w:after="0" w:line="240" w:lineRule="auto"/>
              <w:rPr>
                <w:rFonts w:eastAsia="Times New Roman" w:cstheme="minorHAnsi"/>
                <w:color w:val="000000"/>
                <w:lang w:eastAsia="pl-PL"/>
              </w:rPr>
            </w:pPr>
            <w:r w:rsidRPr="008767C0">
              <w:rPr>
                <w:rFonts w:eastAsia="Times New Roman" w:cstheme="minorHAnsi"/>
                <w:color w:val="000000"/>
                <w:lang w:eastAsia="pl-PL"/>
              </w:rPr>
              <w:t> </w:t>
            </w:r>
          </w:p>
        </w:tc>
      </w:tr>
    </w:tbl>
    <w:p w14:paraId="2452256A" w14:textId="77777777" w:rsidR="00F920F9" w:rsidRPr="008767C0" w:rsidRDefault="00F920F9" w:rsidP="00F920F9">
      <w:pPr>
        <w:spacing w:after="120"/>
        <w:jc w:val="both"/>
        <w:rPr>
          <w:rFonts w:cstheme="minorHAnsi"/>
        </w:rPr>
      </w:pPr>
    </w:p>
    <w:p w14:paraId="7E7219C9" w14:textId="77777777" w:rsidR="002C12BE" w:rsidRPr="008767C0" w:rsidRDefault="002C12BE" w:rsidP="002C12BE">
      <w:pPr>
        <w:widowControl w:val="0"/>
        <w:autoSpaceDE w:val="0"/>
        <w:autoSpaceDN w:val="0"/>
        <w:adjustRightInd w:val="0"/>
        <w:spacing w:before="240" w:after="120" w:line="276" w:lineRule="auto"/>
        <w:jc w:val="both"/>
        <w:rPr>
          <w:rFonts w:cstheme="minorHAnsi"/>
        </w:rPr>
      </w:pPr>
    </w:p>
    <w:p w14:paraId="7A5442C1" w14:textId="77777777" w:rsidR="002C12BE" w:rsidRPr="008767C0" w:rsidRDefault="002C12BE" w:rsidP="002C12BE">
      <w:pPr>
        <w:widowControl w:val="0"/>
        <w:autoSpaceDE w:val="0"/>
        <w:autoSpaceDN w:val="0"/>
        <w:adjustRightInd w:val="0"/>
        <w:spacing w:before="240" w:after="120" w:line="276" w:lineRule="auto"/>
        <w:jc w:val="both"/>
        <w:rPr>
          <w:rFonts w:cstheme="minorHAnsi"/>
        </w:rPr>
        <w:sectPr w:rsidR="002C12BE" w:rsidRPr="008767C0" w:rsidSect="00912152">
          <w:pgSz w:w="16838" w:h="11906" w:orient="landscape"/>
          <w:pgMar w:top="1417" w:right="1417" w:bottom="1417" w:left="1417" w:header="708" w:footer="708" w:gutter="0"/>
          <w:cols w:space="708"/>
          <w:docGrid w:linePitch="360"/>
        </w:sectPr>
      </w:pPr>
    </w:p>
    <w:p w14:paraId="0D91E75E" w14:textId="77777777" w:rsidR="002C12BE" w:rsidRPr="00BD66C4" w:rsidRDefault="002C12BE" w:rsidP="00912152">
      <w:pPr>
        <w:pStyle w:val="Nagwek1"/>
        <w:spacing w:before="0" w:after="240"/>
        <w:rPr>
          <w:rFonts w:asciiTheme="minorHAnsi" w:hAnsiTheme="minorHAnsi" w:cstheme="minorHAnsi"/>
          <w:sz w:val="28"/>
        </w:rPr>
      </w:pPr>
      <w:bookmarkStart w:id="220" w:name="_Toc52546390"/>
      <w:bookmarkStart w:id="221" w:name="_Toc45690912"/>
      <w:bookmarkStart w:id="222" w:name="_Toc75774927"/>
      <w:bookmarkStart w:id="223" w:name="_Toc75775054"/>
      <w:bookmarkStart w:id="224" w:name="_Toc80814165"/>
      <w:r w:rsidRPr="00BD66C4">
        <w:rPr>
          <w:rFonts w:asciiTheme="minorHAnsi" w:hAnsiTheme="minorHAnsi" w:cstheme="minorHAnsi"/>
          <w:sz w:val="28"/>
        </w:rPr>
        <w:lastRenderedPageBreak/>
        <w:t>Monitoring</w:t>
      </w:r>
      <w:bookmarkEnd w:id="220"/>
      <w:bookmarkEnd w:id="221"/>
      <w:bookmarkEnd w:id="222"/>
      <w:bookmarkEnd w:id="223"/>
      <w:bookmarkEnd w:id="224"/>
    </w:p>
    <w:p w14:paraId="3165C15D" w14:textId="77777777" w:rsidR="002C12BE" w:rsidRPr="00912152" w:rsidRDefault="003B1E11" w:rsidP="00796A56">
      <w:pPr>
        <w:pStyle w:val="Default"/>
        <w:spacing w:line="276" w:lineRule="auto"/>
        <w:rPr>
          <w:rFonts w:asciiTheme="minorHAnsi" w:hAnsiTheme="minorHAnsi" w:cstheme="minorHAnsi"/>
          <w:bCs/>
        </w:rPr>
      </w:pPr>
      <w:r w:rsidRPr="00912152">
        <w:rPr>
          <w:rFonts w:asciiTheme="minorHAnsi" w:hAnsiTheme="minorHAnsi" w:cstheme="minorHAnsi"/>
        </w:rPr>
        <w:t xml:space="preserve">Monitoring realizacji strategii będzie prowadzony </w:t>
      </w:r>
      <w:r w:rsidR="00242A27">
        <w:rPr>
          <w:rFonts w:asciiTheme="minorHAnsi" w:hAnsiTheme="minorHAnsi" w:cstheme="minorHAnsi"/>
        </w:rPr>
        <w:t xml:space="preserve">za pomocą: </w:t>
      </w:r>
    </w:p>
    <w:p w14:paraId="27B7D9D0" w14:textId="77777777" w:rsidR="00227AA8" w:rsidRPr="00912152" w:rsidRDefault="00242A27" w:rsidP="00CB302D">
      <w:pPr>
        <w:pStyle w:val="Akapitzlist"/>
        <w:numPr>
          <w:ilvl w:val="0"/>
          <w:numId w:val="17"/>
        </w:numPr>
        <w:spacing w:line="276" w:lineRule="auto"/>
        <w:rPr>
          <w:rFonts w:cstheme="minorHAnsi"/>
        </w:rPr>
      </w:pPr>
      <w:r>
        <w:rPr>
          <w:rFonts w:cstheme="minorHAnsi"/>
        </w:rPr>
        <w:t xml:space="preserve">wskaźników </w:t>
      </w:r>
      <w:r w:rsidR="00227AA8" w:rsidRPr="00912152">
        <w:rPr>
          <w:rFonts w:cstheme="minorHAnsi"/>
        </w:rPr>
        <w:t xml:space="preserve">realizacji celów </w:t>
      </w:r>
      <w:r>
        <w:rPr>
          <w:rFonts w:cstheme="minorHAnsi"/>
        </w:rPr>
        <w:t xml:space="preserve">strategicznych i operacyjnych </w:t>
      </w:r>
      <w:r w:rsidR="00227AA8" w:rsidRPr="00912152">
        <w:rPr>
          <w:rFonts w:cstheme="minorHAnsi"/>
        </w:rPr>
        <w:t>strategii</w:t>
      </w:r>
      <w:r w:rsidR="003B1E11" w:rsidRPr="00912152">
        <w:rPr>
          <w:rFonts w:cstheme="minorHAnsi"/>
        </w:rPr>
        <w:t>,</w:t>
      </w:r>
    </w:p>
    <w:p w14:paraId="532BCFE9" w14:textId="77777777" w:rsidR="00242A27" w:rsidRPr="00242A27" w:rsidRDefault="00242A27" w:rsidP="00CB302D">
      <w:pPr>
        <w:pStyle w:val="Akapitzlist"/>
        <w:numPr>
          <w:ilvl w:val="0"/>
          <w:numId w:val="17"/>
        </w:numPr>
        <w:spacing w:after="120" w:line="276" w:lineRule="auto"/>
        <w:ind w:left="714" w:hanging="357"/>
        <w:rPr>
          <w:rFonts w:cstheme="minorHAnsi"/>
        </w:rPr>
      </w:pPr>
      <w:r>
        <w:t>wskaźników realizacji działań określonych w programach realizujących strategię</w:t>
      </w:r>
      <w:r>
        <w:rPr>
          <w:rFonts w:cstheme="minorHAnsi"/>
          <w:bCs/>
        </w:rPr>
        <w:t>,</w:t>
      </w:r>
    </w:p>
    <w:p w14:paraId="52D40532" w14:textId="77777777" w:rsidR="00227AA8" w:rsidRPr="00912152" w:rsidRDefault="00242A27" w:rsidP="00CB302D">
      <w:pPr>
        <w:pStyle w:val="Akapitzlist"/>
        <w:numPr>
          <w:ilvl w:val="0"/>
          <w:numId w:val="17"/>
        </w:numPr>
        <w:spacing w:after="120" w:line="276" w:lineRule="auto"/>
        <w:ind w:left="714" w:hanging="357"/>
        <w:rPr>
          <w:rFonts w:cstheme="minorHAnsi"/>
        </w:rPr>
      </w:pPr>
      <w:r>
        <w:t>wskaźników kontekstowych określonych w Strategii #Warszawa 2030</w:t>
      </w:r>
      <w:r w:rsidR="00227AA8" w:rsidRPr="00912152">
        <w:rPr>
          <w:rFonts w:cstheme="minorHAnsi"/>
          <w:bCs/>
        </w:rPr>
        <w:t>.</w:t>
      </w:r>
    </w:p>
    <w:p w14:paraId="2AD82A0E" w14:textId="77777777" w:rsidR="00C66B17" w:rsidRPr="003A167A" w:rsidRDefault="00C66B17" w:rsidP="00CF3A96">
      <w:pPr>
        <w:pStyle w:val="NormalnyWeb"/>
        <w:spacing w:before="0" w:beforeAutospacing="0" w:after="120" w:afterAutospacing="0" w:line="276" w:lineRule="auto"/>
        <w:rPr>
          <w:rFonts w:asciiTheme="minorHAnsi" w:hAnsiTheme="minorHAnsi" w:cstheme="minorHAnsi"/>
        </w:rPr>
      </w:pPr>
      <w:r w:rsidRPr="003A167A">
        <w:rPr>
          <w:rFonts w:asciiTheme="minorHAnsi" w:hAnsiTheme="minorHAnsi" w:cstheme="minorHAnsi"/>
        </w:rPr>
        <w:t>Tendencje zmian dla poszczególnych wskaźników realizacji strategii określiliśmy zgodnie z</w:t>
      </w:r>
      <w:r>
        <w:rPr>
          <w:rFonts w:asciiTheme="minorHAnsi" w:hAnsiTheme="minorHAnsi" w:cstheme="minorHAnsi"/>
        </w:rPr>
        <w:t> </w:t>
      </w:r>
      <w:r w:rsidRPr="003A167A">
        <w:rPr>
          <w:rFonts w:asciiTheme="minorHAnsi" w:hAnsiTheme="minorHAnsi" w:cstheme="minorHAnsi"/>
        </w:rPr>
        <w:t xml:space="preserve">przyjętym stabilnym scenariuszem przyszłości. </w:t>
      </w:r>
      <w:bookmarkStart w:id="225" w:name="_Hlk76048370"/>
      <w:r w:rsidRPr="003A167A">
        <w:rPr>
          <w:rFonts w:asciiTheme="minorHAnsi" w:hAnsiTheme="minorHAnsi" w:cstheme="minorHAnsi"/>
        </w:rPr>
        <w:t>Oszacowaliśmy pożądaną tendencję zmian zakładanych dla roku docelowego – 2030. Nie mo</w:t>
      </w:r>
      <w:r w:rsidR="00612864">
        <w:rPr>
          <w:rFonts w:asciiTheme="minorHAnsi" w:hAnsiTheme="minorHAnsi" w:cstheme="minorHAnsi"/>
        </w:rPr>
        <w:t>gliśmy</w:t>
      </w:r>
      <w:r w:rsidRPr="003A167A">
        <w:rPr>
          <w:rFonts w:asciiTheme="minorHAnsi" w:hAnsiTheme="minorHAnsi" w:cstheme="minorHAnsi"/>
        </w:rPr>
        <w:t xml:space="preserve"> określić precyzyjnie wartości docelowych, ponieważ problemy społeczne są uzależnione od różnorodnych czynników społecznych, gospodarczych i kulturowych.</w:t>
      </w:r>
      <w:bookmarkEnd w:id="225"/>
    </w:p>
    <w:p w14:paraId="41D21B3A" w14:textId="77777777" w:rsidR="00CF5BA4" w:rsidRDefault="00242A27" w:rsidP="00A96152">
      <w:pPr>
        <w:spacing w:after="120" w:line="276" w:lineRule="auto"/>
        <w:rPr>
          <w:rFonts w:cstheme="minorHAnsi"/>
          <w:sz w:val="24"/>
          <w:szCs w:val="24"/>
        </w:rPr>
      </w:pPr>
      <w:r>
        <w:rPr>
          <w:rFonts w:cstheme="minorHAnsi"/>
          <w:sz w:val="24"/>
          <w:szCs w:val="24"/>
        </w:rPr>
        <w:t>Raport</w:t>
      </w:r>
      <w:r w:rsidRPr="00912152">
        <w:rPr>
          <w:rFonts w:cstheme="minorHAnsi"/>
          <w:sz w:val="24"/>
          <w:szCs w:val="24"/>
        </w:rPr>
        <w:t xml:space="preserve"> </w:t>
      </w:r>
      <w:r w:rsidR="00227AA8" w:rsidRPr="00912152">
        <w:rPr>
          <w:rFonts w:cstheme="minorHAnsi"/>
          <w:sz w:val="24"/>
          <w:szCs w:val="24"/>
        </w:rPr>
        <w:t>z realizacji strategii będzie</w:t>
      </w:r>
      <w:r>
        <w:rPr>
          <w:rFonts w:cstheme="minorHAnsi"/>
          <w:sz w:val="24"/>
          <w:szCs w:val="24"/>
        </w:rPr>
        <w:t>my</w:t>
      </w:r>
      <w:r w:rsidR="00227AA8" w:rsidRPr="00912152">
        <w:rPr>
          <w:rFonts w:cstheme="minorHAnsi"/>
          <w:sz w:val="24"/>
          <w:szCs w:val="24"/>
        </w:rPr>
        <w:t xml:space="preserve"> </w:t>
      </w:r>
      <w:r w:rsidR="004C1868">
        <w:rPr>
          <w:rFonts w:cstheme="minorHAnsi"/>
          <w:sz w:val="24"/>
          <w:szCs w:val="24"/>
        </w:rPr>
        <w:t>opracowywać</w:t>
      </w:r>
      <w:r w:rsidRPr="00912152">
        <w:rPr>
          <w:rFonts w:cstheme="minorHAnsi"/>
          <w:sz w:val="24"/>
          <w:szCs w:val="24"/>
        </w:rPr>
        <w:t xml:space="preserve"> w</w:t>
      </w:r>
      <w:r>
        <w:rPr>
          <w:rFonts w:cstheme="minorHAnsi"/>
          <w:sz w:val="24"/>
          <w:szCs w:val="24"/>
        </w:rPr>
        <w:t> </w:t>
      </w:r>
      <w:r w:rsidR="00227AA8" w:rsidRPr="00912152">
        <w:rPr>
          <w:rFonts w:cstheme="minorHAnsi"/>
          <w:sz w:val="24"/>
          <w:szCs w:val="24"/>
        </w:rPr>
        <w:t>cyklu rocznym. Zestaw wskaźników monitoringu będzie</w:t>
      </w:r>
      <w:r w:rsidR="00FD7CD6">
        <w:rPr>
          <w:rFonts w:cstheme="minorHAnsi"/>
          <w:sz w:val="24"/>
          <w:szCs w:val="24"/>
        </w:rPr>
        <w:t>my</w:t>
      </w:r>
      <w:r w:rsidR="00227AA8" w:rsidRPr="00912152">
        <w:rPr>
          <w:rFonts w:cstheme="minorHAnsi"/>
          <w:sz w:val="24"/>
          <w:szCs w:val="24"/>
        </w:rPr>
        <w:t xml:space="preserve"> w razie potrzeby </w:t>
      </w:r>
      <w:r w:rsidR="00D9643D">
        <w:rPr>
          <w:rFonts w:cstheme="minorHAnsi"/>
          <w:sz w:val="24"/>
          <w:szCs w:val="24"/>
        </w:rPr>
        <w:t>aktualizowa</w:t>
      </w:r>
      <w:r w:rsidR="00FD7CD6">
        <w:rPr>
          <w:rFonts w:cstheme="minorHAnsi"/>
          <w:sz w:val="24"/>
          <w:szCs w:val="24"/>
        </w:rPr>
        <w:t>ć</w:t>
      </w:r>
      <w:r w:rsidR="00D9643D">
        <w:rPr>
          <w:rFonts w:cstheme="minorHAnsi"/>
          <w:sz w:val="24"/>
          <w:szCs w:val="24"/>
        </w:rPr>
        <w:t xml:space="preserve"> i </w:t>
      </w:r>
      <w:r w:rsidR="00227AA8" w:rsidRPr="00912152">
        <w:rPr>
          <w:rFonts w:cstheme="minorHAnsi"/>
          <w:sz w:val="24"/>
          <w:szCs w:val="24"/>
        </w:rPr>
        <w:t>uzupełnia</w:t>
      </w:r>
      <w:r w:rsidR="00FD7CD6">
        <w:rPr>
          <w:rFonts w:cstheme="minorHAnsi"/>
          <w:sz w:val="24"/>
          <w:szCs w:val="24"/>
        </w:rPr>
        <w:t>ć</w:t>
      </w:r>
      <w:r w:rsidR="00227AA8" w:rsidRPr="00912152">
        <w:rPr>
          <w:rFonts w:cstheme="minorHAnsi"/>
          <w:sz w:val="24"/>
          <w:szCs w:val="24"/>
        </w:rPr>
        <w:t>.</w:t>
      </w:r>
      <w:r>
        <w:rPr>
          <w:rFonts w:cstheme="minorHAnsi"/>
          <w:sz w:val="24"/>
          <w:szCs w:val="24"/>
        </w:rPr>
        <w:t xml:space="preserve"> </w:t>
      </w:r>
      <w:r w:rsidR="00227AA8" w:rsidRPr="00912152">
        <w:rPr>
          <w:rFonts w:cstheme="minorHAnsi"/>
          <w:sz w:val="24"/>
          <w:szCs w:val="24"/>
        </w:rPr>
        <w:t>W oparciu o zebrane dane będ</w:t>
      </w:r>
      <w:r w:rsidR="00C33600">
        <w:rPr>
          <w:rFonts w:cstheme="minorHAnsi"/>
          <w:sz w:val="24"/>
          <w:szCs w:val="24"/>
        </w:rPr>
        <w:t>ziemy</w:t>
      </w:r>
      <w:r w:rsidR="00227AA8" w:rsidRPr="00912152">
        <w:rPr>
          <w:rFonts w:cstheme="minorHAnsi"/>
          <w:sz w:val="24"/>
          <w:szCs w:val="24"/>
        </w:rPr>
        <w:t xml:space="preserve"> </w:t>
      </w:r>
      <w:r w:rsidR="00C33600" w:rsidRPr="00912152">
        <w:rPr>
          <w:rFonts w:cstheme="minorHAnsi"/>
          <w:sz w:val="24"/>
          <w:szCs w:val="24"/>
        </w:rPr>
        <w:t>formułowa</w:t>
      </w:r>
      <w:r w:rsidR="00C33600">
        <w:rPr>
          <w:rFonts w:cstheme="minorHAnsi"/>
          <w:sz w:val="24"/>
          <w:szCs w:val="24"/>
        </w:rPr>
        <w:t>ć</w:t>
      </w:r>
      <w:r w:rsidR="00C33600" w:rsidRPr="00912152">
        <w:rPr>
          <w:rFonts w:cstheme="minorHAnsi"/>
          <w:sz w:val="24"/>
          <w:szCs w:val="24"/>
        </w:rPr>
        <w:t xml:space="preserve"> </w:t>
      </w:r>
      <w:r w:rsidR="00227AA8" w:rsidRPr="00912152">
        <w:rPr>
          <w:rFonts w:cstheme="minorHAnsi"/>
          <w:sz w:val="24"/>
          <w:szCs w:val="24"/>
        </w:rPr>
        <w:t>wnioski i</w:t>
      </w:r>
      <w:r w:rsidR="00796A56">
        <w:rPr>
          <w:rFonts w:cstheme="minorHAnsi"/>
          <w:sz w:val="24"/>
          <w:szCs w:val="24"/>
        </w:rPr>
        <w:t> </w:t>
      </w:r>
      <w:r w:rsidR="00227AA8" w:rsidRPr="00912152">
        <w:rPr>
          <w:rFonts w:cstheme="minorHAnsi"/>
          <w:sz w:val="24"/>
          <w:szCs w:val="24"/>
        </w:rPr>
        <w:t xml:space="preserve">rekomendacje istotne dla dalszego wdrażania strategii. </w:t>
      </w:r>
      <w:r w:rsidR="0099332F" w:rsidRPr="00912152">
        <w:rPr>
          <w:rFonts w:cstheme="minorHAnsi"/>
          <w:sz w:val="24"/>
          <w:szCs w:val="24"/>
        </w:rPr>
        <w:t xml:space="preserve">Wszelkie podmioty, do których odnoszą się zapisy strategii, zobowiązane są do przedkładania niezbędnych informacji biuru wiodącemu. </w:t>
      </w:r>
      <w:r w:rsidR="002E0E18">
        <w:rPr>
          <w:rFonts w:cstheme="minorHAnsi"/>
          <w:sz w:val="24"/>
          <w:szCs w:val="24"/>
        </w:rPr>
        <w:t>W z</w:t>
      </w:r>
      <w:r w:rsidR="0099332F" w:rsidRPr="00912152">
        <w:rPr>
          <w:rFonts w:cstheme="minorHAnsi"/>
          <w:sz w:val="24"/>
          <w:szCs w:val="24"/>
        </w:rPr>
        <w:t xml:space="preserve">adania w zakresie monitorowania strategii mogą być </w:t>
      </w:r>
      <w:r w:rsidR="002E0E18">
        <w:rPr>
          <w:rFonts w:cstheme="minorHAnsi"/>
          <w:sz w:val="24"/>
          <w:szCs w:val="24"/>
        </w:rPr>
        <w:t>włączone</w:t>
      </w:r>
      <w:r w:rsidR="0099332F" w:rsidRPr="00912152">
        <w:rPr>
          <w:rFonts w:cstheme="minorHAnsi"/>
          <w:sz w:val="24"/>
          <w:szCs w:val="24"/>
        </w:rPr>
        <w:t xml:space="preserve"> podmiot</w:t>
      </w:r>
      <w:r w:rsidR="002E0E18">
        <w:rPr>
          <w:rFonts w:cstheme="minorHAnsi"/>
          <w:sz w:val="24"/>
          <w:szCs w:val="24"/>
        </w:rPr>
        <w:t>y</w:t>
      </w:r>
      <w:r w:rsidR="0099332F" w:rsidRPr="00912152">
        <w:rPr>
          <w:rFonts w:cstheme="minorHAnsi"/>
          <w:sz w:val="24"/>
          <w:szCs w:val="24"/>
        </w:rPr>
        <w:t xml:space="preserve"> zewnętrzn</w:t>
      </w:r>
      <w:r w:rsidR="002E0E18">
        <w:rPr>
          <w:rFonts w:cstheme="minorHAnsi"/>
          <w:sz w:val="24"/>
          <w:szCs w:val="24"/>
        </w:rPr>
        <w:t>e</w:t>
      </w:r>
      <w:r w:rsidR="0099332F" w:rsidRPr="00912152">
        <w:rPr>
          <w:rFonts w:cstheme="minorHAnsi"/>
          <w:sz w:val="24"/>
          <w:szCs w:val="24"/>
        </w:rPr>
        <w:t>.</w:t>
      </w:r>
      <w:r w:rsidR="007D655E">
        <w:rPr>
          <w:rFonts w:cstheme="minorHAnsi"/>
          <w:sz w:val="24"/>
          <w:szCs w:val="24"/>
        </w:rPr>
        <w:t xml:space="preserve"> </w:t>
      </w:r>
      <w:bookmarkStart w:id="226" w:name="_Toc45690913"/>
      <w:bookmarkStart w:id="227" w:name="_Toc52546391"/>
    </w:p>
    <w:p w14:paraId="346B4621" w14:textId="77777777" w:rsidR="00C10EFD" w:rsidRDefault="00C10EFD" w:rsidP="00CF5BA4">
      <w:pPr>
        <w:spacing w:after="480" w:line="276" w:lineRule="auto"/>
        <w:rPr>
          <w:rFonts w:cstheme="minorHAnsi"/>
          <w:sz w:val="24"/>
          <w:szCs w:val="24"/>
        </w:rPr>
        <w:sectPr w:rsidR="00C10EFD" w:rsidSect="0099332F">
          <w:pgSz w:w="11906" w:h="16838"/>
          <w:pgMar w:top="1417" w:right="1417" w:bottom="1417" w:left="1417" w:header="708" w:footer="708" w:gutter="0"/>
          <w:cols w:space="708"/>
          <w:docGrid w:linePitch="360"/>
        </w:sectPr>
      </w:pPr>
    </w:p>
    <w:p w14:paraId="126E3376" w14:textId="77777777" w:rsidR="00C10EFD" w:rsidRPr="00BD66C4" w:rsidRDefault="00C10EFD" w:rsidP="00095290">
      <w:pPr>
        <w:pStyle w:val="Nagwek2"/>
      </w:pPr>
      <w:bookmarkStart w:id="228" w:name="_Toc75774928"/>
      <w:bookmarkStart w:id="229" w:name="_Toc75775055"/>
      <w:bookmarkStart w:id="230" w:name="_Toc80814166"/>
      <w:bookmarkStart w:id="231" w:name="_Hlk76048253"/>
      <w:r w:rsidRPr="00BD66C4">
        <w:lastRenderedPageBreak/>
        <w:t>Wskaźniki realizacji strategii</w:t>
      </w:r>
      <w:bookmarkEnd w:id="228"/>
      <w:bookmarkEnd w:id="229"/>
      <w:bookmarkEnd w:id="230"/>
    </w:p>
    <w:tbl>
      <w:tblPr>
        <w:tblStyle w:val="Zwykatabela2"/>
        <w:tblW w:w="15877" w:type="dxa"/>
        <w:tblInd w:w="-284" w:type="dxa"/>
        <w:tblLayout w:type="fixed"/>
        <w:tblLook w:val="04A0" w:firstRow="1" w:lastRow="0" w:firstColumn="1" w:lastColumn="0" w:noHBand="0" w:noVBand="1"/>
      </w:tblPr>
      <w:tblGrid>
        <w:gridCol w:w="2695"/>
        <w:gridCol w:w="1133"/>
        <w:gridCol w:w="2126"/>
        <w:gridCol w:w="1418"/>
        <w:gridCol w:w="1985"/>
        <w:gridCol w:w="2267"/>
        <w:gridCol w:w="4253"/>
      </w:tblGrid>
      <w:tr w:rsidR="00C71549" w14:paraId="3603B5F0" w14:textId="77777777" w:rsidTr="00C71549">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2695" w:type="dxa"/>
          </w:tcPr>
          <w:bookmarkEnd w:id="231"/>
          <w:p w14:paraId="28B8F6AF"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Nazwa wskaźnika</w:t>
            </w:r>
          </w:p>
        </w:tc>
        <w:tc>
          <w:tcPr>
            <w:tcW w:w="1133" w:type="dxa"/>
          </w:tcPr>
          <w:p w14:paraId="5ADC4F9F"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SRPS 2030</w:t>
            </w:r>
          </w:p>
        </w:tc>
        <w:tc>
          <w:tcPr>
            <w:tcW w:w="2126" w:type="dxa"/>
          </w:tcPr>
          <w:p w14:paraId="50E75B81"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Źródło danych</w:t>
            </w:r>
          </w:p>
        </w:tc>
        <w:tc>
          <w:tcPr>
            <w:tcW w:w="1418" w:type="dxa"/>
          </w:tcPr>
          <w:p w14:paraId="56AE4E69"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Aktualizacja wskaźnika</w:t>
            </w:r>
          </w:p>
        </w:tc>
        <w:tc>
          <w:tcPr>
            <w:tcW w:w="1985" w:type="dxa"/>
          </w:tcPr>
          <w:p w14:paraId="7802F738"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Wartość bazowa 2019</w:t>
            </w:r>
            <w:r>
              <w:rPr>
                <w:rStyle w:val="Zakotwiczenieprzypisudolnego"/>
                <w:rFonts w:eastAsia="Times New Roman" w:cstheme="minorHAnsi"/>
                <w:color w:val="000000"/>
                <w:lang w:eastAsia="pl-PL"/>
              </w:rPr>
              <w:footnoteReference w:id="10"/>
            </w:r>
          </w:p>
        </w:tc>
        <w:tc>
          <w:tcPr>
            <w:tcW w:w="2267" w:type="dxa"/>
          </w:tcPr>
          <w:p w14:paraId="24D320D2"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Tendencja wskaźnika do 2030</w:t>
            </w:r>
            <w:r>
              <w:rPr>
                <w:rStyle w:val="Zakotwiczenieprzypisudolnego"/>
                <w:rFonts w:eastAsia="Times New Roman" w:cstheme="minorHAnsi"/>
                <w:color w:val="000000"/>
                <w:lang w:eastAsia="pl-PL"/>
              </w:rPr>
              <w:footnoteReference w:id="11"/>
            </w:r>
          </w:p>
        </w:tc>
        <w:tc>
          <w:tcPr>
            <w:tcW w:w="4253" w:type="dxa"/>
          </w:tcPr>
          <w:p w14:paraId="529EED55" w14:textId="77777777" w:rsidR="00C71549" w:rsidRDefault="00C71549" w:rsidP="00CD259B">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Definicja wskaźnika</w:t>
            </w:r>
          </w:p>
        </w:tc>
      </w:tr>
      <w:tr w:rsidR="00C71549" w14:paraId="1D78B830" w14:textId="77777777" w:rsidTr="00C7154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95" w:type="dxa"/>
          </w:tcPr>
          <w:p w14:paraId="47678CC8" w14:textId="77777777" w:rsidR="00C71549" w:rsidRDefault="00C71549" w:rsidP="00CD259B">
            <w:pPr>
              <w:rPr>
                <w:rFonts w:cstheme="minorHAnsi"/>
                <w:color w:val="000000"/>
              </w:rPr>
            </w:pPr>
            <w:r>
              <w:rPr>
                <w:rFonts w:eastAsia="Times New Roman" w:cstheme="minorHAnsi"/>
                <w:color w:val="000000"/>
                <w:lang w:eastAsia="pl-PL"/>
              </w:rPr>
              <w:t xml:space="preserve">Odsetek mieszkańców, którzy uważają Warszawę za przyjazne i dostępne miejsce dla osób z niepełnosprawnościami </w:t>
            </w:r>
          </w:p>
        </w:tc>
        <w:tc>
          <w:tcPr>
            <w:tcW w:w="1133" w:type="dxa"/>
          </w:tcPr>
          <w:p w14:paraId="6A90B144"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lang w:eastAsia="pl-PL"/>
              </w:rPr>
              <w:t>cel 1.</w:t>
            </w:r>
          </w:p>
        </w:tc>
        <w:tc>
          <w:tcPr>
            <w:tcW w:w="2126" w:type="dxa"/>
          </w:tcPr>
          <w:p w14:paraId="4BED6B0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lang w:eastAsia="pl-PL"/>
              </w:rPr>
              <w:t>Badanie dotyczące potrzeb, postaw i opinii mieszkańców Warszawy na temat jakości funkcjonowania Warszawy</w:t>
            </w:r>
          </w:p>
        </w:tc>
        <w:tc>
          <w:tcPr>
            <w:tcW w:w="1418" w:type="dxa"/>
          </w:tcPr>
          <w:p w14:paraId="6E2F9F8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lang w:eastAsia="pl-PL"/>
              </w:rPr>
              <w:t>roczna</w:t>
            </w:r>
          </w:p>
        </w:tc>
        <w:tc>
          <w:tcPr>
            <w:tcW w:w="1985" w:type="dxa"/>
          </w:tcPr>
          <w:p w14:paraId="3408739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47%</w:t>
            </w:r>
            <w:r>
              <w:rPr>
                <w:rStyle w:val="Zakotwiczenieprzypisudolnego"/>
                <w:rFonts w:eastAsia="Times New Roman" w:cstheme="minorHAnsi"/>
                <w:color w:val="000000"/>
                <w:lang w:eastAsia="pl-PL"/>
              </w:rPr>
              <w:footnoteReference w:id="12"/>
            </w:r>
            <w:r>
              <w:rPr>
                <w:rFonts w:eastAsia="Times New Roman" w:cstheme="minorHAnsi"/>
                <w:color w:val="000000"/>
                <w:lang w:eastAsia="pl-PL"/>
              </w:rPr>
              <w:t xml:space="preserve"> (2017 r.)</w:t>
            </w:r>
          </w:p>
          <w:p w14:paraId="4346FE1C"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2267" w:type="dxa"/>
          </w:tcPr>
          <w:p w14:paraId="158F4FF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eastAsia="Times New Roman" w:cstheme="minorHAnsi"/>
                <w:color w:val="000000"/>
                <w:lang w:eastAsia="pl-PL"/>
              </w:rPr>
              <w:t>Wzrost o co najmniej 10 punktów procentowych (pkt. proc.)</w:t>
            </w:r>
          </w:p>
        </w:tc>
        <w:tc>
          <w:tcPr>
            <w:tcW w:w="4253" w:type="dxa"/>
          </w:tcPr>
          <w:p w14:paraId="35FC7241"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udział osób, które deklarują, że Warszawa jest miastem przyjaznym dla osób z niepełnosprawnościami.</w:t>
            </w:r>
          </w:p>
          <w:p w14:paraId="30B7FD2F"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Będziemy monitorować odpowiedzi na pytanie: Czy, Pana(i) zdaniem, Warszawa jest miastem przyjaznym dla osób z niepełnosprawnościami?</w:t>
            </w:r>
          </w:p>
        </w:tc>
      </w:tr>
      <w:tr w:rsidR="00C71549" w14:paraId="42D818F3" w14:textId="77777777" w:rsidTr="00C71549">
        <w:trPr>
          <w:trHeight w:val="693"/>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3B3EC12F"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Odsetek mieszkańców, którzy uważają Warszawę za przyjazne i dostępne miejsce dla osób starszych</w:t>
            </w:r>
          </w:p>
        </w:tc>
        <w:tc>
          <w:tcPr>
            <w:tcW w:w="1133" w:type="dxa"/>
            <w:tcBorders>
              <w:top w:val="nil"/>
              <w:bottom w:val="nil"/>
            </w:tcBorders>
          </w:tcPr>
          <w:p w14:paraId="7186074E"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1.</w:t>
            </w:r>
          </w:p>
        </w:tc>
        <w:tc>
          <w:tcPr>
            <w:tcW w:w="2126" w:type="dxa"/>
            <w:tcBorders>
              <w:top w:val="nil"/>
              <w:bottom w:val="nil"/>
            </w:tcBorders>
          </w:tcPr>
          <w:p w14:paraId="3DD3365E"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Badanie dotyczące potrzeb, postaw i opinii mieszkańców Warszawy na temat jakości funkcjonowania Warszawy</w:t>
            </w:r>
          </w:p>
        </w:tc>
        <w:tc>
          <w:tcPr>
            <w:tcW w:w="1418" w:type="dxa"/>
            <w:tcBorders>
              <w:top w:val="nil"/>
              <w:bottom w:val="nil"/>
            </w:tcBorders>
          </w:tcPr>
          <w:p w14:paraId="6AD997E0"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Borders>
              <w:top w:val="nil"/>
              <w:bottom w:val="nil"/>
            </w:tcBorders>
          </w:tcPr>
          <w:p w14:paraId="38A46383" w14:textId="77777777" w:rsidR="001B085B" w:rsidRDefault="00C71549" w:rsidP="001B085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85% </w:t>
            </w:r>
          </w:p>
          <w:p w14:paraId="158A6B3D" w14:textId="77777777" w:rsidR="00C71549" w:rsidRDefault="00C71549" w:rsidP="001B085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(2020 r.)</w:t>
            </w:r>
          </w:p>
        </w:tc>
        <w:tc>
          <w:tcPr>
            <w:tcW w:w="2267" w:type="dxa"/>
            <w:tcBorders>
              <w:top w:val="nil"/>
              <w:bottom w:val="nil"/>
            </w:tcBorders>
          </w:tcPr>
          <w:p w14:paraId="7A40C40B"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Utrzymanie na podobnym poziomie, 85%.</w:t>
            </w:r>
          </w:p>
        </w:tc>
        <w:tc>
          <w:tcPr>
            <w:tcW w:w="4253" w:type="dxa"/>
            <w:tcBorders>
              <w:top w:val="nil"/>
              <w:bottom w:val="nil"/>
            </w:tcBorders>
          </w:tcPr>
          <w:p w14:paraId="21ADE5BD"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udział osób, które deklarują, że Warszawa jest miastem przyjaznym dla osób starszych.</w:t>
            </w:r>
          </w:p>
          <w:p w14:paraId="2753545C"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Będziemy monitorować odpowiedzi na pytanie: Czy, Pana(i) zdaniem, Warszawa jest miastem przyjaznym dla osób starszych?</w:t>
            </w:r>
          </w:p>
        </w:tc>
      </w:tr>
      <w:tr w:rsidR="00C71549" w14:paraId="7FE40FFC" w14:textId="77777777" w:rsidTr="00C71549">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695" w:type="dxa"/>
          </w:tcPr>
          <w:p w14:paraId="7741FFB6"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Liczba osób, którym decyzją przyznano usługi opiekuńcze</w:t>
            </w:r>
          </w:p>
        </w:tc>
        <w:tc>
          <w:tcPr>
            <w:tcW w:w="1133" w:type="dxa"/>
          </w:tcPr>
          <w:p w14:paraId="39FBD65D"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1.1.</w:t>
            </w:r>
          </w:p>
        </w:tc>
        <w:tc>
          <w:tcPr>
            <w:tcW w:w="2126" w:type="dxa"/>
          </w:tcPr>
          <w:p w14:paraId="0D5B8155"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Sprawozdanie MRPiPS-03</w:t>
            </w:r>
          </w:p>
        </w:tc>
        <w:tc>
          <w:tcPr>
            <w:tcW w:w="1418" w:type="dxa"/>
          </w:tcPr>
          <w:p w14:paraId="0A7D61A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07186AB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7103</w:t>
            </w:r>
          </w:p>
        </w:tc>
        <w:tc>
          <w:tcPr>
            <w:tcW w:w="2267" w:type="dxa"/>
          </w:tcPr>
          <w:p w14:paraId="4EC190B1"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5%</w:t>
            </w:r>
          </w:p>
        </w:tc>
        <w:tc>
          <w:tcPr>
            <w:tcW w:w="4253" w:type="dxa"/>
          </w:tcPr>
          <w:p w14:paraId="72D8BD53"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liczbę osób, którym przyznano decyzją świadczenie z działu udzielone świadczenia – usługi opiekuńcze.</w:t>
            </w:r>
          </w:p>
        </w:tc>
      </w:tr>
      <w:tr w:rsidR="00C71549" w14:paraId="440EF61A" w14:textId="77777777" w:rsidTr="00C71549">
        <w:trPr>
          <w:trHeight w:val="600"/>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6B463A0B"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Średnia cena usług opiekuńczych</w:t>
            </w:r>
          </w:p>
        </w:tc>
        <w:tc>
          <w:tcPr>
            <w:tcW w:w="1133" w:type="dxa"/>
            <w:tcBorders>
              <w:top w:val="nil"/>
              <w:bottom w:val="nil"/>
            </w:tcBorders>
          </w:tcPr>
          <w:p w14:paraId="002DAFD0"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1.1.</w:t>
            </w:r>
          </w:p>
        </w:tc>
        <w:tc>
          <w:tcPr>
            <w:tcW w:w="2126" w:type="dxa"/>
            <w:tcBorders>
              <w:top w:val="nil"/>
              <w:bottom w:val="nil"/>
            </w:tcBorders>
          </w:tcPr>
          <w:p w14:paraId="73BE5CC1"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Sprawozdanie MRPiPS-03</w:t>
            </w:r>
          </w:p>
        </w:tc>
        <w:tc>
          <w:tcPr>
            <w:tcW w:w="1418" w:type="dxa"/>
            <w:tcBorders>
              <w:top w:val="nil"/>
              <w:bottom w:val="nil"/>
            </w:tcBorders>
          </w:tcPr>
          <w:p w14:paraId="68F96008"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Borders>
              <w:top w:val="nil"/>
              <w:bottom w:val="nil"/>
            </w:tcBorders>
          </w:tcPr>
          <w:p w14:paraId="41E60E2A"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16 zł</w:t>
            </w:r>
          </w:p>
        </w:tc>
        <w:tc>
          <w:tcPr>
            <w:tcW w:w="2267" w:type="dxa"/>
            <w:tcBorders>
              <w:top w:val="nil"/>
              <w:bottom w:val="nil"/>
            </w:tcBorders>
          </w:tcPr>
          <w:p w14:paraId="31BA3361"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Utrzymanie na podobnym poziomie, ok. 16 zł</w:t>
            </w:r>
          </w:p>
        </w:tc>
        <w:tc>
          <w:tcPr>
            <w:tcW w:w="4253" w:type="dxa"/>
            <w:tcBorders>
              <w:top w:val="nil"/>
              <w:bottom w:val="nil"/>
            </w:tcBorders>
          </w:tcPr>
          <w:p w14:paraId="4F51ED1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średnią cenę usług opiekuńczych obliczoną na podstawie dwóch mierników z działu udzielone świadczenia – usługi opiekuńcze:</w:t>
            </w:r>
          </w:p>
          <w:p w14:paraId="1500CDC4" w14:textId="77777777" w:rsidR="00C71549" w:rsidRDefault="00C71549" w:rsidP="00C71549">
            <w:pPr>
              <w:pStyle w:val="Akapitzlist"/>
              <w:numPr>
                <w:ilvl w:val="0"/>
                <w:numId w:val="33"/>
              </w:numPr>
              <w:suppressAutoHyphens/>
              <w:ind w:left="380"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eastAsia="pl-PL"/>
              </w:rPr>
            </w:pPr>
            <w:r>
              <w:rPr>
                <w:rFonts w:eastAsia="Times New Roman" w:cstheme="minorHAnsi"/>
                <w:color w:val="000000"/>
                <w:sz w:val="22"/>
                <w:szCs w:val="22"/>
                <w:lang w:eastAsia="pl-PL"/>
              </w:rPr>
              <w:t>kwota świadczeń w zł,</w:t>
            </w:r>
          </w:p>
          <w:p w14:paraId="5AE2A634" w14:textId="77777777" w:rsidR="00C71549" w:rsidRPr="00C71549" w:rsidRDefault="00C71549" w:rsidP="00C71549">
            <w:pPr>
              <w:pStyle w:val="Akapitzlist"/>
              <w:numPr>
                <w:ilvl w:val="0"/>
                <w:numId w:val="33"/>
              </w:numPr>
              <w:suppressAutoHyphens/>
              <w:ind w:left="380"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eastAsia="pl-PL"/>
              </w:rPr>
            </w:pPr>
            <w:r>
              <w:rPr>
                <w:rFonts w:eastAsia="Times New Roman" w:cstheme="minorHAnsi"/>
                <w:color w:val="000000"/>
                <w:sz w:val="22"/>
                <w:szCs w:val="22"/>
                <w:lang w:eastAsia="pl-PL"/>
              </w:rPr>
              <w:t>liczba osób, którym przyznano decyzją świadczenie</w:t>
            </w:r>
            <w:r w:rsidRPr="00C71549">
              <w:rPr>
                <w:rFonts w:eastAsia="Times New Roman" w:cstheme="minorHAnsi"/>
                <w:color w:val="000000"/>
                <w:lang w:eastAsia="pl-PL"/>
              </w:rPr>
              <w:t>.</w:t>
            </w:r>
          </w:p>
        </w:tc>
      </w:tr>
      <w:tr w:rsidR="00C71549" w14:paraId="2F37704D" w14:textId="77777777" w:rsidTr="00C71549">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695" w:type="dxa"/>
          </w:tcPr>
          <w:p w14:paraId="0D041BCA"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 xml:space="preserve">Liczba osób objętych opieką </w:t>
            </w:r>
            <w:proofErr w:type="spellStart"/>
            <w:r>
              <w:rPr>
                <w:rFonts w:eastAsia="Times New Roman" w:cstheme="minorHAnsi"/>
                <w:color w:val="000000"/>
                <w:lang w:eastAsia="pl-PL"/>
              </w:rPr>
              <w:t>wytchnieniową</w:t>
            </w:r>
            <w:proofErr w:type="spellEnd"/>
          </w:p>
        </w:tc>
        <w:tc>
          <w:tcPr>
            <w:tcW w:w="1133" w:type="dxa"/>
          </w:tcPr>
          <w:p w14:paraId="71AACDC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1.2.</w:t>
            </w:r>
          </w:p>
        </w:tc>
        <w:tc>
          <w:tcPr>
            <w:tcW w:w="2126" w:type="dxa"/>
          </w:tcPr>
          <w:p w14:paraId="40A52A61"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Ocena zasobów pomocy społecznej</w:t>
            </w:r>
          </w:p>
        </w:tc>
        <w:tc>
          <w:tcPr>
            <w:tcW w:w="1418" w:type="dxa"/>
          </w:tcPr>
          <w:p w14:paraId="1B57920C"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098AA2C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68 osób </w:t>
            </w:r>
          </w:p>
        </w:tc>
        <w:tc>
          <w:tcPr>
            <w:tcW w:w="2267" w:type="dxa"/>
          </w:tcPr>
          <w:p w14:paraId="2693DD5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50%</w:t>
            </w:r>
          </w:p>
        </w:tc>
        <w:tc>
          <w:tcPr>
            <w:tcW w:w="4253" w:type="dxa"/>
          </w:tcPr>
          <w:p w14:paraId="119F817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liczbę osób objętych opieką </w:t>
            </w:r>
            <w:proofErr w:type="spellStart"/>
            <w:r>
              <w:rPr>
                <w:rFonts w:eastAsia="Times New Roman" w:cstheme="minorHAnsi"/>
                <w:color w:val="000000"/>
                <w:lang w:eastAsia="pl-PL"/>
              </w:rPr>
              <w:t>wytchnieniową</w:t>
            </w:r>
            <w:proofErr w:type="spellEnd"/>
            <w:r>
              <w:rPr>
                <w:rFonts w:eastAsia="Times New Roman" w:cstheme="minorHAnsi"/>
                <w:color w:val="000000"/>
                <w:lang w:eastAsia="pl-PL"/>
              </w:rPr>
              <w:t xml:space="preserve"> określoną w Ocenie zasobów pomocy społecznej.</w:t>
            </w:r>
          </w:p>
        </w:tc>
      </w:tr>
      <w:tr w:rsidR="00C71549" w14:paraId="2F868AD7" w14:textId="77777777" w:rsidTr="00C71549">
        <w:trPr>
          <w:trHeight w:val="600"/>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7CDC1648" w14:textId="77777777" w:rsidR="00C71549" w:rsidRDefault="00C71549" w:rsidP="00CD259B">
            <w:pPr>
              <w:rPr>
                <w:rFonts w:cstheme="minorHAnsi"/>
                <w:lang w:eastAsia="pl-PL"/>
              </w:rPr>
            </w:pPr>
            <w:r>
              <w:rPr>
                <w:rFonts w:eastAsia="Calibri" w:cstheme="minorHAnsi"/>
                <w:lang w:eastAsia="pl-PL"/>
              </w:rPr>
              <w:lastRenderedPageBreak/>
              <w:t>Odsetek mieszkańców, którzy pozytywnie oceniają jakość funkcjonowania pomocy społecznej</w:t>
            </w:r>
          </w:p>
        </w:tc>
        <w:tc>
          <w:tcPr>
            <w:tcW w:w="1133" w:type="dxa"/>
            <w:tcBorders>
              <w:top w:val="nil"/>
              <w:bottom w:val="nil"/>
            </w:tcBorders>
          </w:tcPr>
          <w:p w14:paraId="224FBFF8"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2.</w:t>
            </w:r>
          </w:p>
        </w:tc>
        <w:tc>
          <w:tcPr>
            <w:tcW w:w="2126" w:type="dxa"/>
            <w:tcBorders>
              <w:top w:val="nil"/>
              <w:bottom w:val="nil"/>
            </w:tcBorders>
          </w:tcPr>
          <w:p w14:paraId="688451A7"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Badanie jakości </w:t>
            </w:r>
            <w:r>
              <w:rPr>
                <w:rFonts w:cstheme="minorHAnsi"/>
                <w:lang w:eastAsia="pl-PL"/>
              </w:rPr>
              <w:t>życia mieszkańców dzielnic</w:t>
            </w:r>
          </w:p>
        </w:tc>
        <w:tc>
          <w:tcPr>
            <w:tcW w:w="1418" w:type="dxa"/>
            <w:tcBorders>
              <w:top w:val="nil"/>
              <w:bottom w:val="nil"/>
            </w:tcBorders>
          </w:tcPr>
          <w:p w14:paraId="373D553A"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46FB5894"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51%</w:t>
            </w:r>
          </w:p>
        </w:tc>
        <w:tc>
          <w:tcPr>
            <w:tcW w:w="2267" w:type="dxa"/>
            <w:tcBorders>
              <w:top w:val="nil"/>
              <w:bottom w:val="nil"/>
            </w:tcBorders>
          </w:tcPr>
          <w:p w14:paraId="3381FCA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5 pkt. proc.</w:t>
            </w:r>
          </w:p>
        </w:tc>
        <w:tc>
          <w:tcPr>
            <w:tcW w:w="4253" w:type="dxa"/>
            <w:tcBorders>
              <w:top w:val="nil"/>
              <w:bottom w:val="nil"/>
            </w:tcBorders>
          </w:tcPr>
          <w:p w14:paraId="1CC79407"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udział osób, które dobrze lub zdecydowanie dobrze oceniają funkcjonowanie pomocy społecznej. </w:t>
            </w:r>
            <w:r w:rsidR="0076036A">
              <w:rPr>
                <w:rFonts w:eastAsia="Times New Roman" w:cstheme="minorHAnsi"/>
                <w:color w:val="000000"/>
                <w:lang w:eastAsia="pl-PL"/>
              </w:rPr>
              <w:t xml:space="preserve">Określimy go na podstawie </w:t>
            </w:r>
            <w:r>
              <w:rPr>
                <w:rFonts w:eastAsia="Times New Roman" w:cstheme="minorHAnsi"/>
                <w:color w:val="000000"/>
                <w:lang w:eastAsia="pl-PL"/>
              </w:rPr>
              <w:t xml:space="preserve">odpowiedzi na pytanie: Jak ocenia Pan(i) </w:t>
            </w:r>
            <w:r>
              <w:rPr>
                <w:rFonts w:eastAsia="Times New Roman" w:cstheme="minorHAnsi"/>
                <w:bCs/>
                <w:color w:val="000000"/>
                <w:lang w:eastAsia="pl-PL"/>
              </w:rPr>
              <w:t>jakość funkcjonowania pomocy społecznej</w:t>
            </w:r>
            <w:r>
              <w:rPr>
                <w:rFonts w:eastAsia="Times New Roman" w:cstheme="minorHAnsi"/>
                <w:b/>
                <w:bCs/>
                <w:color w:val="000000"/>
                <w:lang w:eastAsia="pl-PL"/>
              </w:rPr>
              <w:t xml:space="preserve"> </w:t>
            </w:r>
            <w:r>
              <w:rPr>
                <w:rFonts w:eastAsia="Times New Roman" w:cstheme="minorHAnsi"/>
                <w:color w:val="000000"/>
                <w:lang w:eastAsia="pl-PL"/>
              </w:rPr>
              <w:t>w</w:t>
            </w:r>
            <w:r w:rsidR="0076036A">
              <w:rPr>
                <w:rFonts w:eastAsia="Times New Roman" w:cstheme="minorHAnsi"/>
                <w:color w:val="000000"/>
                <w:lang w:eastAsia="pl-PL"/>
              </w:rPr>
              <w:t> </w:t>
            </w:r>
            <w:r>
              <w:rPr>
                <w:rFonts w:eastAsia="Times New Roman" w:cstheme="minorHAnsi"/>
                <w:color w:val="000000"/>
                <w:lang w:eastAsia="pl-PL"/>
              </w:rPr>
              <w:t>Pana(i) dzielnicy?</w:t>
            </w:r>
          </w:p>
        </w:tc>
      </w:tr>
      <w:tr w:rsidR="00C71549" w14:paraId="4D4B5240" w14:textId="77777777" w:rsidTr="00C71549">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695" w:type="dxa"/>
          </w:tcPr>
          <w:p w14:paraId="578919B8"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Odsetek osób korzystających z pomocy społecznej wyłącznie w postaci pracy socjalnej wśród ogółu udzielonych świadczeń</w:t>
            </w:r>
          </w:p>
        </w:tc>
        <w:tc>
          <w:tcPr>
            <w:tcW w:w="1133" w:type="dxa"/>
          </w:tcPr>
          <w:p w14:paraId="41AC89D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2.1.</w:t>
            </w:r>
          </w:p>
        </w:tc>
        <w:tc>
          <w:tcPr>
            <w:tcW w:w="2126" w:type="dxa"/>
          </w:tcPr>
          <w:p w14:paraId="13313A27"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Sprawozdanie MRPiPS-03</w:t>
            </w:r>
          </w:p>
        </w:tc>
        <w:tc>
          <w:tcPr>
            <w:tcW w:w="1418" w:type="dxa"/>
          </w:tcPr>
          <w:p w14:paraId="6290A85B"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6297A21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36%</w:t>
            </w:r>
          </w:p>
        </w:tc>
        <w:tc>
          <w:tcPr>
            <w:tcW w:w="2267" w:type="dxa"/>
          </w:tcPr>
          <w:p w14:paraId="6E334AC9"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Wzrost o co najmniej 5 pkt. proc. </w:t>
            </w:r>
          </w:p>
        </w:tc>
        <w:tc>
          <w:tcPr>
            <w:tcW w:w="4253" w:type="dxa"/>
          </w:tcPr>
          <w:p w14:paraId="40C904D2"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udział osób w rodzinach objętych pomocą społeczną wyłącznie w postaci pracy socjalnej wśród wszystkich osób objętych pomocą społeczną.</w:t>
            </w:r>
          </w:p>
          <w:p w14:paraId="7ACAB33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pokazuje wzrost udziału osób, których dochody przekraczają kryterium uprawniające do pomocy finansowej, ale korzystają z pomocy specjalistów.</w:t>
            </w:r>
          </w:p>
        </w:tc>
      </w:tr>
      <w:tr w:rsidR="00C71549" w14:paraId="47B1BCD5" w14:textId="77777777" w:rsidTr="00C71549">
        <w:trPr>
          <w:trHeight w:val="629"/>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5D9F3D7C"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Liczba innowacji wdrożonych w systemie pomocy społecznej</w:t>
            </w:r>
          </w:p>
        </w:tc>
        <w:tc>
          <w:tcPr>
            <w:tcW w:w="1133" w:type="dxa"/>
            <w:tcBorders>
              <w:top w:val="nil"/>
              <w:bottom w:val="nil"/>
            </w:tcBorders>
          </w:tcPr>
          <w:p w14:paraId="4106AEE4"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2.1.</w:t>
            </w:r>
          </w:p>
        </w:tc>
        <w:tc>
          <w:tcPr>
            <w:tcW w:w="2126" w:type="dxa"/>
            <w:tcBorders>
              <w:top w:val="nil"/>
              <w:bottom w:val="nil"/>
            </w:tcBorders>
          </w:tcPr>
          <w:p w14:paraId="3870296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Ankieta on-line</w:t>
            </w:r>
          </w:p>
        </w:tc>
        <w:tc>
          <w:tcPr>
            <w:tcW w:w="1418" w:type="dxa"/>
            <w:tcBorders>
              <w:top w:val="nil"/>
              <w:bottom w:val="nil"/>
            </w:tcBorders>
          </w:tcPr>
          <w:p w14:paraId="41F2618A"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0A94B949"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0 </w:t>
            </w:r>
          </w:p>
        </w:tc>
        <w:tc>
          <w:tcPr>
            <w:tcW w:w="2267" w:type="dxa"/>
            <w:tcBorders>
              <w:top w:val="nil"/>
              <w:bottom w:val="nil"/>
            </w:tcBorders>
          </w:tcPr>
          <w:p w14:paraId="0694EA4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Wzrost o co najmniej 3 wdrożone innowacje </w:t>
            </w:r>
          </w:p>
        </w:tc>
        <w:tc>
          <w:tcPr>
            <w:tcW w:w="4253" w:type="dxa"/>
            <w:tcBorders>
              <w:top w:val="nil"/>
              <w:bottom w:val="nil"/>
            </w:tcBorders>
          </w:tcPr>
          <w:p w14:paraId="19ED8270"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liczbę wdrożonych innowacji przez podmioty realizujące zadania pomocy społecznej m.st. Warszawy. </w:t>
            </w:r>
          </w:p>
        </w:tc>
      </w:tr>
      <w:tr w:rsidR="00C71549" w14:paraId="5967A8EB" w14:textId="77777777" w:rsidTr="00C7154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695" w:type="dxa"/>
          </w:tcPr>
          <w:p w14:paraId="08A60F6C"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Liczba usług udostępnionych on-line zapewniających dwukierunkową komunikację w obszarze pomocy społecznej</w:t>
            </w:r>
          </w:p>
        </w:tc>
        <w:tc>
          <w:tcPr>
            <w:tcW w:w="1133" w:type="dxa"/>
          </w:tcPr>
          <w:p w14:paraId="65AA661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2.2.</w:t>
            </w:r>
          </w:p>
        </w:tc>
        <w:tc>
          <w:tcPr>
            <w:tcW w:w="2126" w:type="dxa"/>
          </w:tcPr>
          <w:p w14:paraId="551C7C77"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Monitoring</w:t>
            </w:r>
          </w:p>
        </w:tc>
        <w:tc>
          <w:tcPr>
            <w:tcW w:w="1418" w:type="dxa"/>
          </w:tcPr>
          <w:p w14:paraId="40DFCCD4"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Pr>
          <w:p w14:paraId="64C1B48F"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0</w:t>
            </w:r>
          </w:p>
        </w:tc>
        <w:tc>
          <w:tcPr>
            <w:tcW w:w="2267" w:type="dxa"/>
          </w:tcPr>
          <w:p w14:paraId="7638C017"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3 usługi</w:t>
            </w:r>
          </w:p>
        </w:tc>
        <w:tc>
          <w:tcPr>
            <w:tcW w:w="4253" w:type="dxa"/>
          </w:tcPr>
          <w:p w14:paraId="7A2E3301"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liczbę usług udostępnionych on-line zapewniających dwukierunkową komunikację, które są wdrażane przez podmioty realizujące zadania pomocy społecznej m.st. Warszawy.</w:t>
            </w:r>
            <w:bookmarkStart w:id="232" w:name="_Hlk76024604"/>
            <w:bookmarkEnd w:id="232"/>
          </w:p>
        </w:tc>
      </w:tr>
      <w:tr w:rsidR="00C71549" w14:paraId="6DAA4A12" w14:textId="77777777" w:rsidTr="00C71549">
        <w:trPr>
          <w:trHeight w:val="516"/>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78C82D70" w14:textId="77777777" w:rsidR="00C71549" w:rsidRDefault="00C71549" w:rsidP="00616E76">
            <w:pPr>
              <w:rPr>
                <w:rFonts w:eastAsia="Times New Roman" w:cstheme="minorHAnsi"/>
                <w:color w:val="000000"/>
                <w:lang w:eastAsia="pl-PL"/>
              </w:rPr>
            </w:pPr>
            <w:r>
              <w:rPr>
                <w:rFonts w:eastAsia="Times New Roman" w:cstheme="minorHAnsi"/>
                <w:color w:val="000000"/>
                <w:lang w:eastAsia="pl-PL"/>
              </w:rPr>
              <w:t xml:space="preserve">Ocena współpracy pomocy społecznej z otoczeniem: </w:t>
            </w:r>
            <w:r w:rsidR="00616E76">
              <w:rPr>
                <w:rFonts w:eastAsia="Times New Roman" w:cstheme="minorHAnsi"/>
                <w:color w:val="000000"/>
                <w:lang w:eastAsia="pl-PL"/>
              </w:rPr>
              <w:t xml:space="preserve">sektor </w:t>
            </w:r>
            <w:r>
              <w:rPr>
                <w:rFonts w:eastAsia="Times New Roman" w:cstheme="minorHAnsi"/>
                <w:color w:val="000000"/>
                <w:lang w:eastAsia="pl-PL"/>
              </w:rPr>
              <w:t>oświat</w:t>
            </w:r>
            <w:r w:rsidR="00616E76">
              <w:rPr>
                <w:rFonts w:eastAsia="Times New Roman" w:cstheme="minorHAnsi"/>
                <w:color w:val="000000"/>
                <w:lang w:eastAsia="pl-PL"/>
              </w:rPr>
              <w:t>y</w:t>
            </w:r>
            <w:r>
              <w:rPr>
                <w:rFonts w:eastAsia="Times New Roman" w:cstheme="minorHAnsi"/>
                <w:color w:val="000000"/>
                <w:lang w:eastAsia="pl-PL"/>
              </w:rPr>
              <w:t>, wymiar sprawiedliwości, zdrowie</w:t>
            </w:r>
          </w:p>
        </w:tc>
        <w:tc>
          <w:tcPr>
            <w:tcW w:w="1133" w:type="dxa"/>
            <w:tcBorders>
              <w:top w:val="nil"/>
              <w:bottom w:val="nil"/>
            </w:tcBorders>
          </w:tcPr>
          <w:p w14:paraId="32841B5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2.3.</w:t>
            </w:r>
          </w:p>
        </w:tc>
        <w:tc>
          <w:tcPr>
            <w:tcW w:w="2126" w:type="dxa"/>
            <w:tcBorders>
              <w:top w:val="nil"/>
              <w:bottom w:val="nil"/>
            </w:tcBorders>
          </w:tcPr>
          <w:p w14:paraId="111AE4C1"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Badanie dotyczące zjawiska przemocy w rodzinie w Warszawie</w:t>
            </w:r>
          </w:p>
        </w:tc>
        <w:tc>
          <w:tcPr>
            <w:tcW w:w="1418" w:type="dxa"/>
            <w:tcBorders>
              <w:top w:val="nil"/>
              <w:bottom w:val="nil"/>
            </w:tcBorders>
          </w:tcPr>
          <w:p w14:paraId="4FC68067"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0D38C36A" w14:textId="77777777" w:rsidR="00C71549" w:rsidRDefault="00C71549" w:rsidP="00616E7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Dobra współpraca z organizacjami pozarządowymi i Policją. Niewystarczająca współpraca z </w:t>
            </w:r>
            <w:r w:rsidR="00616E76">
              <w:rPr>
                <w:rFonts w:eastAsia="Times New Roman" w:cstheme="minorHAnsi"/>
                <w:color w:val="000000"/>
                <w:lang w:eastAsia="pl-PL"/>
              </w:rPr>
              <w:t xml:space="preserve">sektorem </w:t>
            </w:r>
            <w:r>
              <w:rPr>
                <w:rFonts w:eastAsia="Times New Roman" w:cstheme="minorHAnsi"/>
                <w:color w:val="000000"/>
                <w:lang w:eastAsia="pl-PL"/>
              </w:rPr>
              <w:t>oświat</w:t>
            </w:r>
            <w:r w:rsidR="00616E76">
              <w:rPr>
                <w:rFonts w:eastAsia="Times New Roman" w:cstheme="minorHAnsi"/>
                <w:color w:val="000000"/>
                <w:lang w:eastAsia="pl-PL"/>
              </w:rPr>
              <w:t>y</w:t>
            </w:r>
            <w:r>
              <w:rPr>
                <w:rFonts w:eastAsia="Times New Roman" w:cstheme="minorHAnsi"/>
                <w:color w:val="000000"/>
                <w:lang w:eastAsia="pl-PL"/>
              </w:rPr>
              <w:t>, zdrowi</w:t>
            </w:r>
            <w:r w:rsidR="00616E76">
              <w:rPr>
                <w:rFonts w:eastAsia="Times New Roman" w:cstheme="minorHAnsi"/>
                <w:color w:val="000000"/>
                <w:lang w:eastAsia="pl-PL"/>
              </w:rPr>
              <w:t>a</w:t>
            </w:r>
            <w:r>
              <w:rPr>
                <w:rFonts w:eastAsia="Times New Roman" w:cstheme="minorHAnsi"/>
                <w:color w:val="000000"/>
                <w:lang w:eastAsia="pl-PL"/>
              </w:rPr>
              <w:t xml:space="preserve">, wymiarem sprawiedliwości. </w:t>
            </w:r>
          </w:p>
        </w:tc>
        <w:tc>
          <w:tcPr>
            <w:tcW w:w="2267" w:type="dxa"/>
            <w:tcBorders>
              <w:top w:val="nil"/>
              <w:bottom w:val="nil"/>
            </w:tcBorders>
          </w:tcPr>
          <w:p w14:paraId="55AD84BC" w14:textId="77777777" w:rsidR="00C71549" w:rsidRDefault="00C71549" w:rsidP="00616E7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Poprawa współpracy z </w:t>
            </w:r>
            <w:r w:rsidR="00616E76">
              <w:rPr>
                <w:rFonts w:eastAsia="Times New Roman" w:cstheme="minorHAnsi"/>
                <w:color w:val="000000"/>
                <w:lang w:eastAsia="pl-PL"/>
              </w:rPr>
              <w:t xml:space="preserve">sektorem </w:t>
            </w:r>
            <w:r>
              <w:rPr>
                <w:rFonts w:eastAsia="Times New Roman" w:cstheme="minorHAnsi"/>
                <w:color w:val="000000"/>
                <w:lang w:eastAsia="pl-PL"/>
              </w:rPr>
              <w:t>oświat</w:t>
            </w:r>
            <w:r w:rsidR="00616E76">
              <w:rPr>
                <w:rFonts w:eastAsia="Times New Roman" w:cstheme="minorHAnsi"/>
                <w:color w:val="000000"/>
                <w:lang w:eastAsia="pl-PL"/>
              </w:rPr>
              <w:t>y</w:t>
            </w:r>
            <w:r>
              <w:rPr>
                <w:rFonts w:eastAsia="Times New Roman" w:cstheme="minorHAnsi"/>
                <w:color w:val="000000"/>
                <w:lang w:eastAsia="pl-PL"/>
              </w:rPr>
              <w:t>, zdrowi</w:t>
            </w:r>
            <w:r w:rsidR="00616E76">
              <w:rPr>
                <w:rFonts w:eastAsia="Times New Roman" w:cstheme="minorHAnsi"/>
                <w:color w:val="000000"/>
                <w:lang w:eastAsia="pl-PL"/>
              </w:rPr>
              <w:t>a</w:t>
            </w:r>
            <w:r>
              <w:rPr>
                <w:rFonts w:eastAsia="Times New Roman" w:cstheme="minorHAnsi"/>
                <w:color w:val="000000"/>
                <w:lang w:eastAsia="pl-PL"/>
              </w:rPr>
              <w:t>, wymiarem sprawiedliwości. Utrzymanie dobrej współpracy z organizacjami pozarządowymi i Policją</w:t>
            </w:r>
          </w:p>
        </w:tc>
        <w:tc>
          <w:tcPr>
            <w:tcW w:w="4253" w:type="dxa"/>
            <w:tcBorders>
              <w:top w:val="nil"/>
              <w:bottom w:val="nil"/>
            </w:tcBorders>
          </w:tcPr>
          <w:p w14:paraId="7CCA0838" w14:textId="77777777" w:rsidR="00C71549" w:rsidRDefault="00C71549" w:rsidP="00616E7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ocenę współpracy pomocy społecznej z otoczeniem: </w:t>
            </w:r>
            <w:r w:rsidR="00616E76">
              <w:rPr>
                <w:rFonts w:eastAsia="Times New Roman" w:cstheme="minorHAnsi"/>
                <w:color w:val="000000"/>
                <w:lang w:eastAsia="pl-PL"/>
              </w:rPr>
              <w:t xml:space="preserve">sektor </w:t>
            </w:r>
            <w:r>
              <w:rPr>
                <w:rFonts w:eastAsia="Times New Roman" w:cstheme="minorHAnsi"/>
                <w:color w:val="000000"/>
                <w:lang w:eastAsia="pl-PL"/>
              </w:rPr>
              <w:t>oświat</w:t>
            </w:r>
            <w:r w:rsidR="00616E76">
              <w:rPr>
                <w:rFonts w:eastAsia="Times New Roman" w:cstheme="minorHAnsi"/>
                <w:color w:val="000000"/>
                <w:lang w:eastAsia="pl-PL"/>
              </w:rPr>
              <w:t>y</w:t>
            </w:r>
            <w:r>
              <w:rPr>
                <w:rFonts w:eastAsia="Times New Roman" w:cstheme="minorHAnsi"/>
                <w:color w:val="000000"/>
                <w:lang w:eastAsia="pl-PL"/>
              </w:rPr>
              <w:t xml:space="preserve">, </w:t>
            </w:r>
            <w:r w:rsidR="00616E76">
              <w:rPr>
                <w:rFonts w:eastAsia="Times New Roman" w:cstheme="minorHAnsi"/>
                <w:color w:val="000000"/>
                <w:lang w:eastAsia="pl-PL"/>
              </w:rPr>
              <w:t xml:space="preserve">zdrowia, </w:t>
            </w:r>
            <w:r>
              <w:rPr>
                <w:rFonts w:eastAsia="Times New Roman" w:cstheme="minorHAnsi"/>
                <w:color w:val="000000"/>
                <w:lang w:eastAsia="pl-PL"/>
              </w:rPr>
              <w:t>wymiar</w:t>
            </w:r>
            <w:r w:rsidR="00616E76">
              <w:rPr>
                <w:rFonts w:eastAsia="Times New Roman" w:cstheme="minorHAnsi"/>
                <w:color w:val="000000"/>
                <w:lang w:eastAsia="pl-PL"/>
              </w:rPr>
              <w:t>em</w:t>
            </w:r>
            <w:r>
              <w:rPr>
                <w:rFonts w:eastAsia="Times New Roman" w:cstheme="minorHAnsi"/>
                <w:color w:val="000000"/>
                <w:lang w:eastAsia="pl-PL"/>
              </w:rPr>
              <w:t xml:space="preserve"> sprawiedliwości. Oceniamy ją na podstawie wyników badania przeprowadzonego z wykorzystaniem metod jakościowych wśród osób zawodowo działających w obszarze przeciwdziałania przemocy w rodzinie na terenie m.st. Warszawy. Opis zawiera pozytywne aspekty </w:t>
            </w:r>
            <w:r>
              <w:rPr>
                <w:rFonts w:eastAsia="Times New Roman" w:cstheme="minorHAnsi"/>
                <w:color w:val="000000"/>
                <w:lang w:eastAsia="pl-PL"/>
              </w:rPr>
              <w:lastRenderedPageBreak/>
              <w:t>współpracy i rekomendacje do jej usprawnienia.</w:t>
            </w:r>
          </w:p>
        </w:tc>
      </w:tr>
      <w:tr w:rsidR="00C71549" w14:paraId="14A18325" w14:textId="77777777" w:rsidTr="00C71549">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695" w:type="dxa"/>
          </w:tcPr>
          <w:p w14:paraId="38E88CF3"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lastRenderedPageBreak/>
              <w:t>Ocena jakości relacji w rodzinie i umiejętności radzenia sobie z zaburzeniami zachowania u dzieci</w:t>
            </w:r>
          </w:p>
        </w:tc>
        <w:tc>
          <w:tcPr>
            <w:tcW w:w="1133" w:type="dxa"/>
          </w:tcPr>
          <w:p w14:paraId="4C741C38"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3.</w:t>
            </w:r>
          </w:p>
        </w:tc>
        <w:tc>
          <w:tcPr>
            <w:tcW w:w="2126" w:type="dxa"/>
          </w:tcPr>
          <w:p w14:paraId="1D6B774C"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cstheme="minorHAnsi"/>
              </w:rPr>
              <w:t>Badanie dotyczące zjawiska przemocy w rodzinie w Warszawie</w:t>
            </w:r>
          </w:p>
        </w:tc>
        <w:tc>
          <w:tcPr>
            <w:tcW w:w="1418" w:type="dxa"/>
          </w:tcPr>
          <w:p w14:paraId="3ECC681D"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Pr>
          <w:p w14:paraId="42C301A4"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Niewystarczające relacje w rodzinie oraz umiejętności radzenia sobie z zaburzeniami zachowania u dzieci</w:t>
            </w:r>
          </w:p>
        </w:tc>
        <w:tc>
          <w:tcPr>
            <w:tcW w:w="2267" w:type="dxa"/>
          </w:tcPr>
          <w:p w14:paraId="4E22DA0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Poprawa relacji w rodzinie oraz umiejętności radzenia sobie z zaburzeniami zachowania u dzieci</w:t>
            </w:r>
          </w:p>
        </w:tc>
        <w:tc>
          <w:tcPr>
            <w:tcW w:w="4253" w:type="dxa"/>
          </w:tcPr>
          <w:p w14:paraId="2A1221A5"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ocenę jakości relacji w rodzinie i umiejętności radzenia sobie z zaburzeniami zachowania u dzieci. Oceniamy je na podstawie wyników badania przeprowadzonego z wykorzystaniem metod jakościowych wśród osób zawodowo działających w obszarze przeciwdziałania przemocy w rodzinie </w:t>
            </w:r>
            <w:r w:rsidR="0076036A">
              <w:rPr>
                <w:rFonts w:eastAsia="Times New Roman" w:cstheme="minorHAnsi"/>
                <w:color w:val="000000"/>
                <w:lang w:eastAsia="pl-PL"/>
              </w:rPr>
              <w:t>w</w:t>
            </w:r>
            <w:r>
              <w:rPr>
                <w:rFonts w:eastAsia="Times New Roman" w:cstheme="minorHAnsi"/>
                <w:color w:val="000000"/>
                <w:lang w:eastAsia="pl-PL"/>
              </w:rPr>
              <w:t xml:space="preserve"> m.st. Warszaw</w:t>
            </w:r>
            <w:r w:rsidR="0076036A">
              <w:rPr>
                <w:rFonts w:eastAsia="Times New Roman" w:cstheme="minorHAnsi"/>
                <w:color w:val="000000"/>
                <w:lang w:eastAsia="pl-PL"/>
              </w:rPr>
              <w:t>ie</w:t>
            </w:r>
            <w:r>
              <w:rPr>
                <w:rFonts w:eastAsia="Times New Roman" w:cstheme="minorHAnsi"/>
                <w:color w:val="000000"/>
                <w:lang w:eastAsia="pl-PL"/>
              </w:rPr>
              <w:t xml:space="preserve">. </w:t>
            </w:r>
          </w:p>
        </w:tc>
      </w:tr>
      <w:tr w:rsidR="00C71549" w14:paraId="77741A2B" w14:textId="77777777" w:rsidTr="00C71549">
        <w:trPr>
          <w:trHeight w:val="566"/>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1330F1DE" w14:textId="77777777" w:rsidR="00C71549" w:rsidRDefault="00C71549" w:rsidP="00CD259B">
            <w:pPr>
              <w:rPr>
                <w:rFonts w:eastAsia="Times New Roman" w:cstheme="minorHAnsi"/>
                <w:color w:val="000000"/>
                <w:lang w:eastAsia="pl-PL"/>
              </w:rPr>
            </w:pPr>
            <w:r>
              <w:rPr>
                <w:rFonts w:cstheme="minorHAnsi"/>
              </w:rPr>
              <w:t xml:space="preserve">Ocena systemu przeciwdziałania uzależnieniom od alkoholu w Warszawie </w:t>
            </w:r>
          </w:p>
        </w:tc>
        <w:tc>
          <w:tcPr>
            <w:tcW w:w="1133" w:type="dxa"/>
            <w:tcBorders>
              <w:top w:val="nil"/>
              <w:bottom w:val="nil"/>
            </w:tcBorders>
          </w:tcPr>
          <w:p w14:paraId="57BB99CE"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3.1.</w:t>
            </w:r>
          </w:p>
        </w:tc>
        <w:tc>
          <w:tcPr>
            <w:tcW w:w="2126" w:type="dxa"/>
            <w:tcBorders>
              <w:top w:val="nil"/>
              <w:bottom w:val="nil"/>
            </w:tcBorders>
          </w:tcPr>
          <w:p w14:paraId="53084A9A"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Ankieta on-line</w:t>
            </w:r>
          </w:p>
        </w:tc>
        <w:tc>
          <w:tcPr>
            <w:tcW w:w="1418" w:type="dxa"/>
            <w:tcBorders>
              <w:top w:val="nil"/>
              <w:bottom w:val="nil"/>
            </w:tcBorders>
          </w:tcPr>
          <w:p w14:paraId="0022DCD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547E4D30"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Niewystarczająca skuteczność działań profilaktycznych i specjalistycznych</w:t>
            </w:r>
          </w:p>
        </w:tc>
        <w:tc>
          <w:tcPr>
            <w:tcW w:w="2267" w:type="dxa"/>
            <w:tcBorders>
              <w:top w:val="nil"/>
              <w:bottom w:val="nil"/>
            </w:tcBorders>
          </w:tcPr>
          <w:p w14:paraId="0C640FAC"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Zwiększenie skuteczności działań profilaktycznych i specjalistycznych</w:t>
            </w:r>
          </w:p>
        </w:tc>
        <w:tc>
          <w:tcPr>
            <w:tcW w:w="4253" w:type="dxa"/>
            <w:tcBorders>
              <w:top w:val="nil"/>
              <w:bottom w:val="nil"/>
            </w:tcBorders>
          </w:tcPr>
          <w:p w14:paraId="75B9E431"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color w:val="000000"/>
                <w:lang w:eastAsia="pl-PL"/>
              </w:rPr>
              <w:t xml:space="preserve">Wskaźnik określa ocenę </w:t>
            </w:r>
            <w:r>
              <w:rPr>
                <w:rFonts w:eastAsia="Calibri" w:cstheme="minorHAnsi"/>
              </w:rPr>
              <w:t xml:space="preserve">systemu przeciwdziałania uzależnieniom od alkoholu. Ocenimy </w:t>
            </w:r>
            <w:r w:rsidR="0076036A">
              <w:rPr>
                <w:rFonts w:eastAsia="Calibri" w:cstheme="minorHAnsi"/>
              </w:rPr>
              <w:t>go</w:t>
            </w:r>
            <w:r>
              <w:rPr>
                <w:rFonts w:eastAsia="Calibri" w:cstheme="minorHAnsi"/>
              </w:rPr>
              <w:t xml:space="preserve"> </w:t>
            </w:r>
            <w:r>
              <w:rPr>
                <w:rFonts w:eastAsia="Times New Roman" w:cstheme="minorHAnsi"/>
                <w:color w:val="000000"/>
                <w:lang w:eastAsia="pl-PL"/>
              </w:rPr>
              <w:t>na podstawie wyników badania przeprowadzonego z wykorzystaniem metod ilościowych wśród osób zawodowo działających w obszarze przeciwdziałania uzależnieniom od alkoholu</w:t>
            </w:r>
            <w:r>
              <w:rPr>
                <w:rFonts w:eastAsia="Calibri" w:cstheme="minorHAnsi"/>
              </w:rPr>
              <w:t xml:space="preserve"> w m.st. Warszawie.</w:t>
            </w:r>
          </w:p>
        </w:tc>
      </w:tr>
      <w:tr w:rsidR="00C71549" w14:paraId="26D7E2BD" w14:textId="77777777" w:rsidTr="00CF3A96">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2695" w:type="dxa"/>
          </w:tcPr>
          <w:p w14:paraId="3C1CD2E4"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Liczba skierowań do pieczy zastępczej</w:t>
            </w:r>
          </w:p>
        </w:tc>
        <w:tc>
          <w:tcPr>
            <w:tcW w:w="1133" w:type="dxa"/>
          </w:tcPr>
          <w:p w14:paraId="38D344A1"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cel 3.2. </w:t>
            </w:r>
          </w:p>
        </w:tc>
        <w:tc>
          <w:tcPr>
            <w:tcW w:w="2126" w:type="dxa"/>
          </w:tcPr>
          <w:p w14:paraId="1BFC992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Ocena zasobów pomocy społecznej</w:t>
            </w:r>
          </w:p>
        </w:tc>
        <w:tc>
          <w:tcPr>
            <w:tcW w:w="1418" w:type="dxa"/>
          </w:tcPr>
          <w:p w14:paraId="448B22C9"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28C261C5"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250 </w:t>
            </w:r>
          </w:p>
          <w:p w14:paraId="442D99DC"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(2020)</w:t>
            </w:r>
          </w:p>
        </w:tc>
        <w:tc>
          <w:tcPr>
            <w:tcW w:w="2267" w:type="dxa"/>
          </w:tcPr>
          <w:p w14:paraId="247457DA"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Spadek o co najmniej 5%</w:t>
            </w:r>
          </w:p>
        </w:tc>
        <w:tc>
          <w:tcPr>
            <w:tcW w:w="4253" w:type="dxa"/>
          </w:tcPr>
          <w:p w14:paraId="1E5B124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liczbę skierowań do pieczy zastępczej wystawianych na podstawie orzeczeń sądu. </w:t>
            </w:r>
          </w:p>
        </w:tc>
      </w:tr>
      <w:tr w:rsidR="00C71549" w14:paraId="16DEE045" w14:textId="77777777" w:rsidTr="00C71549">
        <w:trPr>
          <w:trHeight w:val="1200"/>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43223D0F" w14:textId="77777777" w:rsidR="00C71549" w:rsidRDefault="00C71549" w:rsidP="00CD259B">
            <w:pPr>
              <w:rPr>
                <w:rFonts w:eastAsia="Times New Roman" w:cstheme="minorHAnsi"/>
                <w:color w:val="000000"/>
                <w:lang w:eastAsia="pl-PL"/>
              </w:rPr>
            </w:pPr>
            <w:r>
              <w:rPr>
                <w:rFonts w:cstheme="minorHAnsi"/>
              </w:rPr>
              <w:t>Odsetek rodzin przeżywających trudności opiekuńczo-wychowawcze, którym udzielono pomocy</w:t>
            </w:r>
          </w:p>
        </w:tc>
        <w:tc>
          <w:tcPr>
            <w:tcW w:w="1133" w:type="dxa"/>
            <w:tcBorders>
              <w:top w:val="nil"/>
              <w:bottom w:val="nil"/>
            </w:tcBorders>
          </w:tcPr>
          <w:p w14:paraId="138D3E78"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3.2.</w:t>
            </w:r>
          </w:p>
        </w:tc>
        <w:tc>
          <w:tcPr>
            <w:tcW w:w="2126" w:type="dxa"/>
            <w:tcBorders>
              <w:top w:val="nil"/>
              <w:bottom w:val="nil"/>
            </w:tcBorders>
          </w:tcPr>
          <w:p w14:paraId="2CA24927"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Ocena zasobów pomocy społecznej</w:t>
            </w:r>
          </w:p>
        </w:tc>
        <w:tc>
          <w:tcPr>
            <w:tcW w:w="1418" w:type="dxa"/>
            <w:tcBorders>
              <w:top w:val="nil"/>
              <w:bottom w:val="nil"/>
            </w:tcBorders>
          </w:tcPr>
          <w:p w14:paraId="68DD228D"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Borders>
              <w:top w:val="nil"/>
              <w:bottom w:val="nil"/>
            </w:tcBorders>
          </w:tcPr>
          <w:p w14:paraId="06835CB5"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28%</w:t>
            </w:r>
          </w:p>
        </w:tc>
        <w:tc>
          <w:tcPr>
            <w:tcW w:w="2267" w:type="dxa"/>
            <w:tcBorders>
              <w:top w:val="nil"/>
              <w:bottom w:val="nil"/>
            </w:tcBorders>
          </w:tcPr>
          <w:p w14:paraId="78884B4A"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4 pkt. proc.</w:t>
            </w:r>
          </w:p>
        </w:tc>
        <w:tc>
          <w:tcPr>
            <w:tcW w:w="4253" w:type="dxa"/>
            <w:tcBorders>
              <w:top w:val="nil"/>
              <w:bottom w:val="nil"/>
            </w:tcBorders>
          </w:tcPr>
          <w:p w14:paraId="1FBD5749"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udział rodzin </w:t>
            </w:r>
            <w:r>
              <w:rPr>
                <w:rFonts w:cstheme="minorHAnsi"/>
              </w:rPr>
              <w:t>przeżywających trudności opiekuńczo-wychowawcze, którym udzielono pomocy</w:t>
            </w:r>
            <w:r>
              <w:rPr>
                <w:rFonts w:eastAsia="Times New Roman" w:cstheme="minorHAnsi"/>
                <w:color w:val="000000"/>
                <w:lang w:eastAsia="pl-PL"/>
              </w:rPr>
              <w:t xml:space="preserve">. </w:t>
            </w:r>
          </w:p>
          <w:p w14:paraId="3DCA59AC" w14:textId="77777777" w:rsidR="00C71549" w:rsidRDefault="00C71549" w:rsidP="00CD259B">
            <w:pPr>
              <w:ind w:left="-4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będziemy pobierać z Oceny zasobów pomocy społecznej.</w:t>
            </w:r>
          </w:p>
        </w:tc>
      </w:tr>
      <w:tr w:rsidR="00C71549" w14:paraId="5BB61243" w14:textId="77777777" w:rsidTr="00C7154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695" w:type="dxa"/>
          </w:tcPr>
          <w:p w14:paraId="7F4E8729"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Odsetek mieszkańców, którzy mają zaufanie do najbliższych sąsiadów</w:t>
            </w:r>
          </w:p>
        </w:tc>
        <w:tc>
          <w:tcPr>
            <w:tcW w:w="1133" w:type="dxa"/>
          </w:tcPr>
          <w:p w14:paraId="02A436C5"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cel 4. </w:t>
            </w:r>
          </w:p>
        </w:tc>
        <w:tc>
          <w:tcPr>
            <w:tcW w:w="2126" w:type="dxa"/>
          </w:tcPr>
          <w:p w14:paraId="70D5D53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color w:val="000000"/>
                <w:lang w:eastAsia="pl-PL"/>
              </w:rPr>
              <w:t>Badanie dotyczące potrzeb, postaw i opinii mieszkańców Warszawy na temat jakości funkcjonowania Warszawy</w:t>
            </w:r>
          </w:p>
        </w:tc>
        <w:tc>
          <w:tcPr>
            <w:tcW w:w="1418" w:type="dxa"/>
          </w:tcPr>
          <w:p w14:paraId="566295C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1F18AD37"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70%</w:t>
            </w:r>
          </w:p>
          <w:p w14:paraId="10B9DA1F"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(2020 r.)</w:t>
            </w:r>
          </w:p>
        </w:tc>
        <w:tc>
          <w:tcPr>
            <w:tcW w:w="2267" w:type="dxa"/>
          </w:tcPr>
          <w:p w14:paraId="44F1812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zaufania do sąsiadów o co najmniej 5 pkt. proc.</w:t>
            </w:r>
          </w:p>
        </w:tc>
        <w:tc>
          <w:tcPr>
            <w:tcW w:w="4253" w:type="dxa"/>
          </w:tcPr>
          <w:p w14:paraId="7FF456E2" w14:textId="77777777" w:rsidR="00C71549" w:rsidRDefault="00C71549" w:rsidP="0076036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cstheme="minorHAnsi"/>
              </w:rPr>
              <w:t xml:space="preserve">Wskaźnik określa udział osób deklarujących, że mają zaufanie do sąsiadów. </w:t>
            </w:r>
            <w:r w:rsidR="0076036A">
              <w:rPr>
                <w:rFonts w:eastAsia="Times New Roman" w:cstheme="minorHAnsi"/>
                <w:color w:val="000000"/>
                <w:lang w:eastAsia="pl-PL"/>
              </w:rPr>
              <w:t xml:space="preserve">Ocenimy je na podstawie </w:t>
            </w:r>
            <w:r>
              <w:rPr>
                <w:rFonts w:cstheme="minorHAnsi"/>
              </w:rPr>
              <w:t>odpowiedzi udzielonych na pytanie:</w:t>
            </w:r>
            <w:r w:rsidR="0076036A">
              <w:rPr>
                <w:rFonts w:cstheme="minorHAnsi"/>
              </w:rPr>
              <w:t xml:space="preserve"> </w:t>
            </w:r>
            <w:r>
              <w:rPr>
                <w:rFonts w:eastAsia="Times New Roman" w:cstheme="minorHAnsi"/>
                <w:color w:val="000000"/>
                <w:lang w:eastAsia="pl-PL"/>
              </w:rPr>
              <w:t>Czy, ogólnie rzecz biorąc, ma Pan(i) zaufanie, czy też nie ma Pan(i) zaufania do…? Sąsiadów.</w:t>
            </w:r>
          </w:p>
        </w:tc>
      </w:tr>
      <w:tr w:rsidR="00C71549" w14:paraId="1701C57F" w14:textId="77777777" w:rsidTr="00C71549">
        <w:trPr>
          <w:trHeight w:val="1083"/>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72E77F69"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lastRenderedPageBreak/>
              <w:t>Odsetek mieszkańców, którzy zareagowali na przypadki przemocy w rodzinie</w:t>
            </w:r>
          </w:p>
        </w:tc>
        <w:tc>
          <w:tcPr>
            <w:tcW w:w="1133" w:type="dxa"/>
            <w:tcBorders>
              <w:top w:val="nil"/>
              <w:bottom w:val="nil"/>
            </w:tcBorders>
          </w:tcPr>
          <w:p w14:paraId="360FCEA4"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cel 4.1. </w:t>
            </w:r>
          </w:p>
        </w:tc>
        <w:tc>
          <w:tcPr>
            <w:tcW w:w="2126" w:type="dxa"/>
            <w:tcBorders>
              <w:top w:val="nil"/>
              <w:bottom w:val="nil"/>
            </w:tcBorders>
          </w:tcPr>
          <w:p w14:paraId="177727D9"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Badania dotyczące zjawiska przemocy w rodzinie w Warszawie</w:t>
            </w:r>
          </w:p>
        </w:tc>
        <w:tc>
          <w:tcPr>
            <w:tcW w:w="1418" w:type="dxa"/>
            <w:tcBorders>
              <w:top w:val="nil"/>
              <w:bottom w:val="nil"/>
            </w:tcBorders>
          </w:tcPr>
          <w:p w14:paraId="51406122"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2DDB431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27%</w:t>
            </w:r>
          </w:p>
        </w:tc>
        <w:tc>
          <w:tcPr>
            <w:tcW w:w="2267" w:type="dxa"/>
            <w:tcBorders>
              <w:top w:val="nil"/>
              <w:bottom w:val="nil"/>
            </w:tcBorders>
          </w:tcPr>
          <w:p w14:paraId="4FAADA12"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4 pkt. proc.</w:t>
            </w:r>
          </w:p>
        </w:tc>
        <w:tc>
          <w:tcPr>
            <w:tcW w:w="4253" w:type="dxa"/>
            <w:tcBorders>
              <w:top w:val="nil"/>
              <w:bottom w:val="nil"/>
            </w:tcBorders>
          </w:tcPr>
          <w:p w14:paraId="687CCE4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 xml:space="preserve">Wskaźnik określa udział osób deklarujących, </w:t>
            </w:r>
            <w:r>
              <w:rPr>
                <w:rFonts w:eastAsia="Times New Roman" w:cstheme="minorHAnsi"/>
                <w:color w:val="000000"/>
                <w:lang w:eastAsia="pl-PL"/>
              </w:rPr>
              <w:t>że dostrzegają problem przemocy w rodzinie</w:t>
            </w:r>
            <w:r>
              <w:rPr>
                <w:rFonts w:cstheme="minorHAnsi"/>
              </w:rPr>
              <w:t xml:space="preserve">. </w:t>
            </w:r>
            <w:r w:rsidR="00820006">
              <w:rPr>
                <w:rFonts w:eastAsia="Times New Roman" w:cstheme="minorHAnsi"/>
                <w:color w:val="000000"/>
                <w:lang w:eastAsia="pl-PL"/>
              </w:rPr>
              <w:t>Określimy go n</w:t>
            </w:r>
            <w:r>
              <w:rPr>
                <w:rFonts w:cstheme="minorHAnsi"/>
              </w:rPr>
              <w:t>a podstawie odpowiedzi udzielonych na pytanie: A czy Pan(i) w ciągu ostatnich 12 miesięcy osobiście w jakiś sposób reagował(a) na przypadki przemocy w rodzinie występujące w Pana(-ni) sąsiedztwie, w okolicy miejsca zamieszkania? Suma odpowiedzi: Tak, wiele razy, Tak, kilka razy, Tak, jeden raz.</w:t>
            </w:r>
          </w:p>
        </w:tc>
      </w:tr>
      <w:tr w:rsidR="00C71549" w14:paraId="77A128EC" w14:textId="77777777" w:rsidTr="00C7154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695" w:type="dxa"/>
          </w:tcPr>
          <w:p w14:paraId="3A0254DB"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Liczba osób, które skorzystały z pomocy psychologicznej i psychoterapeutycznej skierowanej do osób stosujących przemoc</w:t>
            </w:r>
          </w:p>
        </w:tc>
        <w:tc>
          <w:tcPr>
            <w:tcW w:w="1133" w:type="dxa"/>
          </w:tcPr>
          <w:p w14:paraId="067E267C"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cel 4.1. </w:t>
            </w:r>
          </w:p>
        </w:tc>
        <w:tc>
          <w:tcPr>
            <w:tcW w:w="2126" w:type="dxa"/>
          </w:tcPr>
          <w:p w14:paraId="30971D1E"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Ocena zasobów pomocy społecznej</w:t>
            </w:r>
          </w:p>
        </w:tc>
        <w:tc>
          <w:tcPr>
            <w:tcW w:w="1418" w:type="dxa"/>
          </w:tcPr>
          <w:p w14:paraId="3044D8F9"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5C44907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339 </w:t>
            </w:r>
          </w:p>
          <w:p w14:paraId="4D66EE0F"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(2020 r.)</w:t>
            </w:r>
          </w:p>
        </w:tc>
        <w:tc>
          <w:tcPr>
            <w:tcW w:w="2267" w:type="dxa"/>
          </w:tcPr>
          <w:p w14:paraId="00C7A492"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Wzrost o co najmniej 4%</w:t>
            </w:r>
          </w:p>
        </w:tc>
        <w:tc>
          <w:tcPr>
            <w:tcW w:w="4253" w:type="dxa"/>
          </w:tcPr>
          <w:p w14:paraId="060136D4"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Wskaźnik określa liczbę osób, które skorzystały z oddziaływań skierowanych do osób stosujących przemoc. W tym zawarliśmy działania korekcyjno-edukacyjne, psychologiczne i terapeutyczne. Uwzględnia działania realizowane i zlecane przez m.st. Warszawę.</w:t>
            </w:r>
          </w:p>
        </w:tc>
      </w:tr>
      <w:tr w:rsidR="00C71549" w14:paraId="2678FFC7" w14:textId="77777777" w:rsidTr="00C71549">
        <w:trPr>
          <w:trHeight w:val="1701"/>
        </w:trPr>
        <w:tc>
          <w:tcPr>
            <w:cnfStyle w:val="001000000000" w:firstRow="0" w:lastRow="0" w:firstColumn="1" w:lastColumn="0" w:oddVBand="0" w:evenVBand="0" w:oddHBand="0" w:evenHBand="0" w:firstRowFirstColumn="0" w:firstRowLastColumn="0" w:lastRowFirstColumn="0" w:lastRowLastColumn="0"/>
            <w:tcW w:w="2695" w:type="dxa"/>
            <w:tcBorders>
              <w:top w:val="nil"/>
              <w:bottom w:val="nil"/>
            </w:tcBorders>
          </w:tcPr>
          <w:p w14:paraId="7CABDD20" w14:textId="77777777" w:rsidR="00C71549" w:rsidRDefault="00C71549" w:rsidP="00CD259B">
            <w:pPr>
              <w:rPr>
                <w:rFonts w:eastAsia="Times New Roman" w:cstheme="minorHAnsi"/>
                <w:color w:val="000000"/>
                <w:lang w:eastAsia="pl-PL"/>
              </w:rPr>
            </w:pPr>
            <w:r>
              <w:rPr>
                <w:rFonts w:eastAsia="Times New Roman" w:cstheme="minorHAnsi"/>
                <w:color w:val="000000"/>
                <w:lang w:eastAsia="pl-PL"/>
              </w:rPr>
              <w:t>Odsetek mieszkańców, którzy uważają, że w ich sąsiedztwie, w okolicy miejsca zamieszkania, powinien zostać rozwiązany w pierwszej kolejności problem nadużywania alkoholu lub uzależnienia od alkoholu</w:t>
            </w:r>
          </w:p>
        </w:tc>
        <w:tc>
          <w:tcPr>
            <w:tcW w:w="1133" w:type="dxa"/>
            <w:tcBorders>
              <w:top w:val="nil"/>
              <w:bottom w:val="nil"/>
            </w:tcBorders>
          </w:tcPr>
          <w:p w14:paraId="684F0B16"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cel 4.1. </w:t>
            </w:r>
          </w:p>
        </w:tc>
        <w:tc>
          <w:tcPr>
            <w:tcW w:w="2126" w:type="dxa"/>
            <w:tcBorders>
              <w:top w:val="nil"/>
              <w:bottom w:val="nil"/>
            </w:tcBorders>
          </w:tcPr>
          <w:p w14:paraId="3B692B9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Badania dotyczące zjawiska przemocy w rodzinie w Warszawie</w:t>
            </w:r>
          </w:p>
        </w:tc>
        <w:tc>
          <w:tcPr>
            <w:tcW w:w="1418" w:type="dxa"/>
            <w:tcBorders>
              <w:top w:val="nil"/>
              <w:bottom w:val="nil"/>
            </w:tcBorders>
          </w:tcPr>
          <w:p w14:paraId="4CB98569"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bottom w:val="nil"/>
            </w:tcBorders>
          </w:tcPr>
          <w:p w14:paraId="043FF347"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41%</w:t>
            </w:r>
          </w:p>
        </w:tc>
        <w:tc>
          <w:tcPr>
            <w:tcW w:w="2267" w:type="dxa"/>
            <w:tcBorders>
              <w:top w:val="nil"/>
              <w:bottom w:val="nil"/>
            </w:tcBorders>
          </w:tcPr>
          <w:p w14:paraId="24648E0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Spadek o co najmniej 4 pkt. proc.</w:t>
            </w:r>
          </w:p>
        </w:tc>
        <w:tc>
          <w:tcPr>
            <w:tcW w:w="4253" w:type="dxa"/>
            <w:tcBorders>
              <w:top w:val="nil"/>
              <w:bottom w:val="nil"/>
            </w:tcBorders>
          </w:tcPr>
          <w:p w14:paraId="40A8CACD"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cstheme="minorHAnsi"/>
              </w:rPr>
              <w:t xml:space="preserve">Wskaźnik określa udział osób deklarujących, </w:t>
            </w:r>
            <w:r>
              <w:rPr>
                <w:rFonts w:eastAsia="Times New Roman" w:cstheme="minorHAnsi"/>
                <w:color w:val="000000"/>
                <w:lang w:eastAsia="pl-PL"/>
              </w:rPr>
              <w:t xml:space="preserve">że w ich sąsiedztwie, w okolicy miejsca zamieszkania, powinien zostać rozwiązany w pierwszej kolejności problem nadużywania alkoholu lub uzależnienia od alkoholu. </w:t>
            </w:r>
            <w:r>
              <w:rPr>
                <w:rFonts w:cstheme="minorHAnsi"/>
              </w:rPr>
              <w:t>Na podstawie odpowiedzi udzielonych na pytanie: Które z problemów występujących w Pana(-ni) sąsiedztwie, w okolicy miejsca zamieszkania powinny być według Pana(-ni) rozwiązane w pierwszej kolejności?</w:t>
            </w:r>
          </w:p>
        </w:tc>
      </w:tr>
      <w:tr w:rsidR="00C71549" w14:paraId="5D9B019F" w14:textId="77777777" w:rsidTr="00907FF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695" w:type="dxa"/>
          </w:tcPr>
          <w:p w14:paraId="0AF93EF3" w14:textId="77777777" w:rsidR="00C71549" w:rsidRDefault="00C71549" w:rsidP="00CD259B">
            <w:pPr>
              <w:rPr>
                <w:rFonts w:eastAsia="Times New Roman" w:cstheme="minorHAnsi"/>
                <w:color w:val="000000"/>
                <w:lang w:eastAsia="pl-PL"/>
              </w:rPr>
            </w:pPr>
            <w:r w:rsidRPr="003143B7">
              <w:rPr>
                <w:rFonts w:eastAsia="Times New Roman" w:cstheme="minorHAnsi"/>
                <w:color w:val="000000"/>
                <w:lang w:eastAsia="pl-PL"/>
              </w:rPr>
              <w:t>Liczba osób w kryzysie bezdomności w programach mieszkaniowych</w:t>
            </w:r>
            <w:r>
              <w:rPr>
                <w:rFonts w:eastAsia="Times New Roman" w:cstheme="minorHAnsi"/>
                <w:color w:val="000000"/>
                <w:lang w:eastAsia="pl-PL"/>
              </w:rPr>
              <w:t xml:space="preserve"> </w:t>
            </w:r>
          </w:p>
        </w:tc>
        <w:tc>
          <w:tcPr>
            <w:tcW w:w="1133" w:type="dxa"/>
          </w:tcPr>
          <w:p w14:paraId="16F0B8F6"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4.1.</w:t>
            </w:r>
          </w:p>
        </w:tc>
        <w:tc>
          <w:tcPr>
            <w:tcW w:w="2126" w:type="dxa"/>
          </w:tcPr>
          <w:p w14:paraId="2BF4703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Ocena zasobów pomocy społecznej</w:t>
            </w:r>
          </w:p>
        </w:tc>
        <w:tc>
          <w:tcPr>
            <w:tcW w:w="1418" w:type="dxa"/>
          </w:tcPr>
          <w:p w14:paraId="5B80AB77"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roczna</w:t>
            </w:r>
          </w:p>
        </w:tc>
        <w:tc>
          <w:tcPr>
            <w:tcW w:w="1985" w:type="dxa"/>
          </w:tcPr>
          <w:p w14:paraId="723EDFC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3143B7">
              <w:rPr>
                <w:rFonts w:eastAsia="Times New Roman" w:cstheme="minorHAnsi"/>
                <w:color w:val="000000"/>
                <w:lang w:eastAsia="pl-PL"/>
              </w:rPr>
              <w:t>90</w:t>
            </w:r>
          </w:p>
        </w:tc>
        <w:tc>
          <w:tcPr>
            <w:tcW w:w="2267" w:type="dxa"/>
          </w:tcPr>
          <w:p w14:paraId="711ABBB0" w14:textId="77777777" w:rsidR="00C71549" w:rsidRDefault="00C71549" w:rsidP="00CD259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l-PL"/>
              </w:rPr>
            </w:pPr>
            <w:r w:rsidRPr="003143B7">
              <w:rPr>
                <w:rFonts w:eastAsia="Times New Roman" w:cstheme="minorHAnsi"/>
                <w:color w:val="000000"/>
                <w:lang w:eastAsia="pl-PL"/>
              </w:rPr>
              <w:t>Wzrost o co najmniej 50%</w:t>
            </w:r>
          </w:p>
        </w:tc>
        <w:tc>
          <w:tcPr>
            <w:tcW w:w="4253" w:type="dxa"/>
          </w:tcPr>
          <w:p w14:paraId="299F415B" w14:textId="77777777" w:rsidR="00C71549" w:rsidRDefault="00C71549" w:rsidP="00907F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lang w:eastAsia="pl-PL"/>
              </w:rPr>
            </w:pPr>
            <w:r w:rsidRPr="003143B7">
              <w:rPr>
                <w:rFonts w:cstheme="minorHAnsi"/>
              </w:rPr>
              <w:t xml:space="preserve">Wskaźnik określa </w:t>
            </w:r>
            <w:r w:rsidRPr="003143B7">
              <w:rPr>
                <w:rFonts w:eastAsia="Times New Roman" w:cstheme="minorHAnsi"/>
                <w:color w:val="000000"/>
                <w:lang w:eastAsia="pl-PL"/>
              </w:rPr>
              <w:t>liczbę osób w kryzysie bezdomności, które skorzystały z programów mieszkaniowych. W tym zawarliśmy programy i projekty mieszkaniowe ukierunkowane na usamodzielnianie osób w</w:t>
            </w:r>
            <w:r w:rsidR="00907FF7">
              <w:rPr>
                <w:rFonts w:eastAsia="Times New Roman" w:cstheme="minorHAnsi"/>
                <w:color w:val="000000"/>
                <w:lang w:eastAsia="pl-PL"/>
              </w:rPr>
              <w:t> </w:t>
            </w:r>
            <w:r w:rsidRPr="003143B7">
              <w:rPr>
                <w:rFonts w:eastAsia="Times New Roman" w:cstheme="minorHAnsi"/>
                <w:color w:val="000000"/>
                <w:lang w:eastAsia="pl-PL"/>
              </w:rPr>
              <w:t xml:space="preserve">kryzysie bezdomności, np. programy mieszkań treningowych, wg metody </w:t>
            </w:r>
            <w:proofErr w:type="spellStart"/>
            <w:r w:rsidRPr="003143B7">
              <w:rPr>
                <w:rFonts w:eastAsia="Times New Roman" w:cstheme="minorHAnsi"/>
                <w:color w:val="000000"/>
                <w:lang w:eastAsia="pl-PL"/>
              </w:rPr>
              <w:t>housi</w:t>
            </w:r>
            <w:r w:rsidR="00CF3A96">
              <w:rPr>
                <w:rFonts w:eastAsia="Times New Roman" w:cstheme="minorHAnsi"/>
                <w:color w:val="000000"/>
                <w:lang w:eastAsia="pl-PL"/>
              </w:rPr>
              <w:t>n</w:t>
            </w:r>
            <w:r w:rsidRPr="003143B7">
              <w:rPr>
                <w:rFonts w:eastAsia="Times New Roman" w:cstheme="minorHAnsi"/>
                <w:color w:val="000000"/>
                <w:lang w:eastAsia="pl-PL"/>
              </w:rPr>
              <w:t>g</w:t>
            </w:r>
            <w:proofErr w:type="spellEnd"/>
            <w:r w:rsidRPr="003143B7">
              <w:rPr>
                <w:rFonts w:eastAsia="Times New Roman" w:cstheme="minorHAnsi"/>
                <w:color w:val="000000"/>
                <w:lang w:eastAsia="pl-PL"/>
              </w:rPr>
              <w:t xml:space="preserve"> </w:t>
            </w:r>
            <w:proofErr w:type="spellStart"/>
            <w:r w:rsidRPr="003143B7">
              <w:rPr>
                <w:rFonts w:eastAsia="Times New Roman" w:cstheme="minorHAnsi"/>
                <w:color w:val="000000"/>
                <w:lang w:eastAsia="pl-PL"/>
              </w:rPr>
              <w:lastRenderedPageBreak/>
              <w:t>first</w:t>
            </w:r>
            <w:proofErr w:type="spellEnd"/>
            <w:r w:rsidRPr="003143B7">
              <w:rPr>
                <w:rFonts w:eastAsia="Times New Roman" w:cstheme="minorHAnsi"/>
                <w:color w:val="000000"/>
                <w:lang w:eastAsia="pl-PL"/>
              </w:rPr>
              <w:t>.</w:t>
            </w:r>
            <w:r w:rsidR="00907FF7">
              <w:rPr>
                <w:rFonts w:eastAsia="Times New Roman" w:cstheme="minorHAnsi"/>
                <w:color w:val="000000"/>
                <w:lang w:eastAsia="pl-PL"/>
              </w:rPr>
              <w:t xml:space="preserve"> </w:t>
            </w:r>
            <w:r w:rsidRPr="003143B7">
              <w:rPr>
                <w:rFonts w:eastAsia="Times New Roman" w:cstheme="minorHAnsi"/>
                <w:color w:val="000000"/>
                <w:lang w:eastAsia="pl-PL"/>
              </w:rPr>
              <w:t>Uwzględnia działania realizowane i</w:t>
            </w:r>
            <w:r w:rsidR="00CF3A96">
              <w:rPr>
                <w:rFonts w:eastAsia="Times New Roman" w:cstheme="minorHAnsi"/>
                <w:color w:val="000000"/>
                <w:lang w:eastAsia="pl-PL"/>
              </w:rPr>
              <w:t> </w:t>
            </w:r>
            <w:r w:rsidRPr="003143B7">
              <w:rPr>
                <w:rFonts w:eastAsia="Times New Roman" w:cstheme="minorHAnsi"/>
                <w:color w:val="000000"/>
                <w:lang w:eastAsia="pl-PL"/>
              </w:rPr>
              <w:t>zlecane przez m.st. Warszawę.</w:t>
            </w:r>
          </w:p>
        </w:tc>
      </w:tr>
      <w:tr w:rsidR="00C71549" w14:paraId="2FD34794" w14:textId="77777777" w:rsidTr="00C71549">
        <w:trPr>
          <w:trHeight w:val="552"/>
        </w:trPr>
        <w:tc>
          <w:tcPr>
            <w:cnfStyle w:val="001000000000" w:firstRow="0" w:lastRow="0" w:firstColumn="1" w:lastColumn="0" w:oddVBand="0" w:evenVBand="0" w:oddHBand="0" w:evenHBand="0" w:firstRowFirstColumn="0" w:firstRowLastColumn="0" w:lastRowFirstColumn="0" w:lastRowLastColumn="0"/>
            <w:tcW w:w="2695" w:type="dxa"/>
            <w:tcBorders>
              <w:top w:val="nil"/>
            </w:tcBorders>
          </w:tcPr>
          <w:p w14:paraId="1E9A0821" w14:textId="77777777" w:rsidR="00C71549" w:rsidRDefault="000055AC" w:rsidP="00CD259B">
            <w:pPr>
              <w:rPr>
                <w:rFonts w:eastAsia="Times New Roman" w:cstheme="minorHAnsi"/>
                <w:color w:val="000000"/>
                <w:lang w:eastAsia="pl-PL"/>
              </w:rPr>
            </w:pPr>
            <w:r>
              <w:rPr>
                <w:rFonts w:eastAsia="Times New Roman" w:cstheme="minorHAnsi"/>
                <w:color w:val="000000"/>
                <w:lang w:eastAsia="pl-PL"/>
              </w:rPr>
              <w:lastRenderedPageBreak/>
              <w:t>Liczba</w:t>
            </w:r>
            <w:r w:rsidR="00C71549">
              <w:rPr>
                <w:rFonts w:eastAsia="Times New Roman" w:cstheme="minorHAnsi"/>
                <w:color w:val="000000"/>
                <w:lang w:eastAsia="pl-PL"/>
              </w:rPr>
              <w:t xml:space="preserve"> system</w:t>
            </w:r>
            <w:r>
              <w:rPr>
                <w:rFonts w:eastAsia="Times New Roman" w:cstheme="minorHAnsi"/>
                <w:color w:val="000000"/>
                <w:lang w:eastAsia="pl-PL"/>
              </w:rPr>
              <w:t>ów</w:t>
            </w:r>
            <w:r w:rsidR="00C71549">
              <w:rPr>
                <w:rFonts w:eastAsia="Times New Roman" w:cstheme="minorHAnsi"/>
                <w:color w:val="000000"/>
                <w:lang w:eastAsia="pl-PL"/>
              </w:rPr>
              <w:t xml:space="preserve"> monitoringu wskaźników społecznych</w:t>
            </w:r>
            <w:r w:rsidR="004150C5">
              <w:rPr>
                <w:rFonts w:eastAsia="Times New Roman" w:cstheme="minorHAnsi"/>
                <w:color w:val="000000"/>
                <w:lang w:eastAsia="pl-PL"/>
              </w:rPr>
              <w:t xml:space="preserve"> wdrożonych w systemie pomocy społecznej</w:t>
            </w:r>
          </w:p>
        </w:tc>
        <w:tc>
          <w:tcPr>
            <w:tcW w:w="1133" w:type="dxa"/>
            <w:tcBorders>
              <w:top w:val="nil"/>
            </w:tcBorders>
          </w:tcPr>
          <w:p w14:paraId="1636ABE3"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cel 4.2.</w:t>
            </w:r>
          </w:p>
        </w:tc>
        <w:tc>
          <w:tcPr>
            <w:tcW w:w="2126" w:type="dxa"/>
            <w:tcBorders>
              <w:top w:val="nil"/>
            </w:tcBorders>
          </w:tcPr>
          <w:p w14:paraId="4A6CEB65" w14:textId="77777777" w:rsidR="00C71549" w:rsidRDefault="0076036A"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Biuro odpowiedzialne za </w:t>
            </w:r>
            <w:r w:rsidRPr="00446766">
              <w:rPr>
                <w:rFonts w:cstheme="minorHAnsi"/>
                <w:sz w:val="24"/>
                <w:szCs w:val="24"/>
              </w:rPr>
              <w:t>politykę w</w:t>
            </w:r>
            <w:r>
              <w:rPr>
                <w:rFonts w:cstheme="minorHAnsi"/>
                <w:sz w:val="24"/>
                <w:szCs w:val="24"/>
              </w:rPr>
              <w:t> </w:t>
            </w:r>
            <w:r w:rsidRPr="00446766">
              <w:rPr>
                <w:rFonts w:cstheme="minorHAnsi"/>
                <w:sz w:val="24"/>
                <w:szCs w:val="24"/>
              </w:rPr>
              <w:t>zakresie pomocy społecznej</w:t>
            </w:r>
          </w:p>
        </w:tc>
        <w:tc>
          <w:tcPr>
            <w:tcW w:w="1418" w:type="dxa"/>
            <w:tcBorders>
              <w:top w:val="nil"/>
            </w:tcBorders>
          </w:tcPr>
          <w:p w14:paraId="4F8F69EB"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co ok. 4 lata</w:t>
            </w:r>
          </w:p>
        </w:tc>
        <w:tc>
          <w:tcPr>
            <w:tcW w:w="1985" w:type="dxa"/>
            <w:tcBorders>
              <w:top w:val="nil"/>
            </w:tcBorders>
          </w:tcPr>
          <w:p w14:paraId="4BDF293F"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0</w:t>
            </w:r>
          </w:p>
        </w:tc>
        <w:tc>
          <w:tcPr>
            <w:tcW w:w="2267" w:type="dxa"/>
            <w:tcBorders>
              <w:top w:val="nil"/>
            </w:tcBorders>
          </w:tcPr>
          <w:p w14:paraId="4B3E3DA9" w14:textId="77777777" w:rsidR="00C71549" w:rsidRDefault="000055AC"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1</w:t>
            </w:r>
          </w:p>
        </w:tc>
        <w:tc>
          <w:tcPr>
            <w:tcW w:w="4253" w:type="dxa"/>
            <w:tcBorders>
              <w:top w:val="nil"/>
            </w:tcBorders>
          </w:tcPr>
          <w:p w14:paraId="2DD06C30" w14:textId="77777777" w:rsidR="00C71549" w:rsidRDefault="00C71549" w:rsidP="00CD25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l-PL"/>
              </w:rPr>
            </w:pPr>
            <w:r>
              <w:rPr>
                <w:rFonts w:eastAsia="Times New Roman" w:cstheme="minorHAnsi"/>
                <w:color w:val="000000"/>
                <w:lang w:eastAsia="pl-PL"/>
              </w:rPr>
              <w:t xml:space="preserve">Wskaźnik określa </w:t>
            </w:r>
            <w:r w:rsidR="000055AC">
              <w:rPr>
                <w:rFonts w:eastAsia="Times New Roman" w:cstheme="minorHAnsi"/>
                <w:color w:val="000000"/>
                <w:lang w:eastAsia="pl-PL"/>
              </w:rPr>
              <w:t xml:space="preserve">liczbę systemów monitoringu wskaźników społecznych </w:t>
            </w:r>
            <w:r w:rsidR="004150C5" w:rsidRPr="004150C5">
              <w:rPr>
                <w:rFonts w:eastAsia="Times New Roman" w:cstheme="minorHAnsi"/>
                <w:color w:val="000000"/>
                <w:lang w:eastAsia="pl-PL"/>
              </w:rPr>
              <w:t>wdrożonych w systemie pomocy społecznej</w:t>
            </w:r>
            <w:r>
              <w:rPr>
                <w:rFonts w:eastAsia="Times New Roman" w:cstheme="minorHAnsi"/>
                <w:color w:val="000000"/>
                <w:lang w:eastAsia="pl-PL"/>
              </w:rPr>
              <w:t>.</w:t>
            </w:r>
          </w:p>
        </w:tc>
      </w:tr>
    </w:tbl>
    <w:p w14:paraId="576DBFF2" w14:textId="77777777" w:rsidR="00C10EFD" w:rsidRPr="000D2545" w:rsidRDefault="00C10EFD" w:rsidP="000D2545">
      <w:pPr>
        <w:pStyle w:val="Default"/>
        <w:spacing w:line="276" w:lineRule="auto"/>
        <w:rPr>
          <w:rFonts w:asciiTheme="minorHAnsi" w:hAnsiTheme="minorHAnsi"/>
          <w:sz w:val="14"/>
          <w:szCs w:val="14"/>
          <w:highlight w:val="yellow"/>
        </w:rPr>
      </w:pPr>
    </w:p>
    <w:p w14:paraId="2869962F" w14:textId="77777777" w:rsidR="00C10EFD" w:rsidRPr="000D2545" w:rsidRDefault="00C10EFD" w:rsidP="000D2545">
      <w:pPr>
        <w:spacing w:after="0" w:line="276" w:lineRule="auto"/>
        <w:rPr>
          <w:rFonts w:cstheme="minorHAnsi"/>
          <w:sz w:val="14"/>
          <w:szCs w:val="14"/>
        </w:rPr>
        <w:sectPr w:rsidR="00C10EFD" w:rsidRPr="000D2545" w:rsidSect="00DA569E">
          <w:pgSz w:w="16838" w:h="11906" w:orient="landscape"/>
          <w:pgMar w:top="720" w:right="720" w:bottom="720" w:left="720" w:header="708" w:footer="708" w:gutter="0"/>
          <w:cols w:space="708"/>
          <w:docGrid w:linePitch="360"/>
        </w:sectPr>
      </w:pPr>
    </w:p>
    <w:p w14:paraId="75B358CC" w14:textId="77777777" w:rsidR="002C12BE" w:rsidRPr="00BD66C4" w:rsidRDefault="002C12BE" w:rsidP="00912152">
      <w:pPr>
        <w:pStyle w:val="Nagwek1"/>
        <w:spacing w:before="0" w:after="240"/>
        <w:rPr>
          <w:rFonts w:asciiTheme="minorHAnsi" w:hAnsiTheme="minorHAnsi" w:cstheme="minorHAnsi"/>
          <w:sz w:val="28"/>
        </w:rPr>
      </w:pPr>
      <w:bookmarkStart w:id="233" w:name="_Toc75774929"/>
      <w:bookmarkStart w:id="234" w:name="_Toc75775056"/>
      <w:bookmarkStart w:id="235" w:name="_Toc80814167"/>
      <w:r w:rsidRPr="00BD66C4">
        <w:rPr>
          <w:rFonts w:asciiTheme="minorHAnsi" w:hAnsiTheme="minorHAnsi" w:cstheme="minorHAnsi"/>
          <w:sz w:val="28"/>
        </w:rPr>
        <w:lastRenderedPageBreak/>
        <w:t>Ewaluacja</w:t>
      </w:r>
      <w:bookmarkEnd w:id="226"/>
      <w:bookmarkEnd w:id="227"/>
      <w:bookmarkEnd w:id="233"/>
      <w:bookmarkEnd w:id="234"/>
      <w:bookmarkEnd w:id="235"/>
    </w:p>
    <w:p w14:paraId="7C626E23" w14:textId="77777777" w:rsidR="002C12BE" w:rsidRPr="008445FF" w:rsidRDefault="002C12BE" w:rsidP="00796A56">
      <w:pPr>
        <w:spacing w:after="120" w:line="276" w:lineRule="auto"/>
        <w:rPr>
          <w:rFonts w:cstheme="minorHAnsi"/>
          <w:color w:val="000000" w:themeColor="text1"/>
          <w:sz w:val="24"/>
          <w:szCs w:val="24"/>
        </w:rPr>
      </w:pPr>
      <w:r w:rsidRPr="008445FF">
        <w:rPr>
          <w:rFonts w:cstheme="minorHAnsi"/>
          <w:color w:val="000000" w:themeColor="text1"/>
          <w:sz w:val="24"/>
          <w:szCs w:val="24"/>
        </w:rPr>
        <w:t>Realizacja strategii będzie oceniana pod kątem uzyskanych efektów.</w:t>
      </w:r>
      <w:r w:rsidR="002B1076" w:rsidRPr="008445FF">
        <w:rPr>
          <w:rFonts w:cstheme="minorHAnsi"/>
          <w:color w:val="000000" w:themeColor="text1"/>
          <w:sz w:val="24"/>
          <w:szCs w:val="24"/>
        </w:rPr>
        <w:t xml:space="preserve"> Ewaluacja pozwoli określić stopień i zakres oddziaływania strategii oraz zidentyfikować bariery realizowanej strategii i ich przyczyny, a także określić czynniki sukcesu. Zgromadzona wiedza zostanie wykorzystana do wyznaczania nowych kierunków programowych, weryfikacji i modyfikacji zakładanych celów oraz sposobów ich realizacji. Badanie ewaluacyjne dostarczy pogłębionej wiedzy na temat rzeczywistych efektów realizowanych działań oraz wartości dodanej. </w:t>
      </w:r>
      <w:r w:rsidRPr="008445FF">
        <w:rPr>
          <w:rFonts w:cstheme="minorHAnsi"/>
          <w:color w:val="000000" w:themeColor="text1"/>
          <w:sz w:val="24"/>
          <w:szCs w:val="24"/>
        </w:rPr>
        <w:t xml:space="preserve"> Ewaluacja może być przesłanką do aktualizacji strategii. </w:t>
      </w:r>
    </w:p>
    <w:p w14:paraId="6728216F" w14:textId="77777777" w:rsidR="002C12BE" w:rsidRPr="008445FF" w:rsidRDefault="002B1076" w:rsidP="00796A56">
      <w:pPr>
        <w:spacing w:after="480" w:line="276" w:lineRule="auto"/>
        <w:rPr>
          <w:rFonts w:cstheme="minorHAnsi"/>
          <w:color w:val="000000" w:themeColor="text1"/>
          <w:sz w:val="24"/>
          <w:szCs w:val="24"/>
        </w:rPr>
      </w:pPr>
      <w:r w:rsidRPr="008445FF">
        <w:rPr>
          <w:rFonts w:cstheme="minorHAnsi"/>
          <w:color w:val="000000" w:themeColor="text1"/>
          <w:sz w:val="24"/>
          <w:szCs w:val="24"/>
        </w:rPr>
        <w:t>Przeprowadzona zostanie</w:t>
      </w:r>
      <w:r w:rsidR="002C12BE" w:rsidRPr="008445FF">
        <w:rPr>
          <w:rFonts w:cstheme="minorHAnsi"/>
          <w:color w:val="000000" w:themeColor="text1"/>
          <w:sz w:val="24"/>
          <w:szCs w:val="24"/>
        </w:rPr>
        <w:t xml:space="preserve"> ewaluacja </w:t>
      </w:r>
      <w:r w:rsidRPr="008445FF">
        <w:rPr>
          <w:rFonts w:cstheme="minorHAnsi"/>
          <w:color w:val="000000" w:themeColor="text1"/>
          <w:sz w:val="24"/>
          <w:szCs w:val="24"/>
        </w:rPr>
        <w:t xml:space="preserve">w </w:t>
      </w:r>
      <w:r w:rsidR="002E0E18" w:rsidRPr="008445FF">
        <w:rPr>
          <w:rFonts w:cstheme="minorHAnsi"/>
          <w:color w:val="000000" w:themeColor="text1"/>
          <w:sz w:val="24"/>
          <w:szCs w:val="24"/>
        </w:rPr>
        <w:t>połowie okresu</w:t>
      </w:r>
      <w:r w:rsidRPr="008445FF">
        <w:rPr>
          <w:rFonts w:cstheme="minorHAnsi"/>
          <w:color w:val="000000" w:themeColor="text1"/>
          <w:sz w:val="24"/>
          <w:szCs w:val="24"/>
        </w:rPr>
        <w:t xml:space="preserve"> realizacji strategii</w:t>
      </w:r>
      <w:r w:rsidR="002C12BE" w:rsidRPr="008445FF">
        <w:rPr>
          <w:rFonts w:cstheme="minorHAnsi"/>
          <w:color w:val="000000" w:themeColor="text1"/>
          <w:sz w:val="24"/>
          <w:szCs w:val="24"/>
        </w:rPr>
        <w:t xml:space="preserve"> (</w:t>
      </w:r>
      <w:proofErr w:type="spellStart"/>
      <w:r w:rsidR="001C2D90" w:rsidRPr="008445FF">
        <w:rPr>
          <w:rFonts w:cstheme="minorHAnsi"/>
          <w:color w:val="000000" w:themeColor="text1"/>
          <w:sz w:val="24"/>
          <w:szCs w:val="24"/>
        </w:rPr>
        <w:t>mid</w:t>
      </w:r>
      <w:proofErr w:type="spellEnd"/>
      <w:r w:rsidR="00A26724">
        <w:rPr>
          <w:rFonts w:cstheme="minorHAnsi"/>
          <w:color w:val="000000" w:themeColor="text1"/>
          <w:sz w:val="24"/>
          <w:szCs w:val="24"/>
        </w:rPr>
        <w:t>-</w:t>
      </w:r>
      <w:r w:rsidR="001C2D90" w:rsidRPr="008445FF">
        <w:rPr>
          <w:rFonts w:cstheme="minorHAnsi"/>
          <w:color w:val="000000" w:themeColor="text1"/>
          <w:sz w:val="24"/>
          <w:szCs w:val="24"/>
        </w:rPr>
        <w:t>term</w:t>
      </w:r>
      <w:r w:rsidR="002C12BE" w:rsidRPr="008445FF">
        <w:rPr>
          <w:rFonts w:cstheme="minorHAnsi"/>
          <w:color w:val="000000" w:themeColor="text1"/>
          <w:sz w:val="24"/>
          <w:szCs w:val="24"/>
        </w:rPr>
        <w:t>)</w:t>
      </w:r>
      <w:r w:rsidRPr="008445FF">
        <w:rPr>
          <w:rFonts w:cstheme="minorHAnsi"/>
          <w:color w:val="000000" w:themeColor="text1"/>
          <w:sz w:val="24"/>
          <w:szCs w:val="24"/>
        </w:rPr>
        <w:t xml:space="preserve"> oraz końcowa (ex</w:t>
      </w:r>
      <w:r w:rsidR="00A26724">
        <w:rPr>
          <w:rFonts w:cstheme="minorHAnsi"/>
          <w:color w:val="000000" w:themeColor="text1"/>
          <w:sz w:val="24"/>
          <w:szCs w:val="24"/>
        </w:rPr>
        <w:t>-</w:t>
      </w:r>
      <w:r w:rsidRPr="008445FF">
        <w:rPr>
          <w:rFonts w:cstheme="minorHAnsi"/>
          <w:color w:val="000000" w:themeColor="text1"/>
          <w:sz w:val="24"/>
          <w:szCs w:val="24"/>
        </w:rPr>
        <w:t xml:space="preserve">post) przeprowadzona w </w:t>
      </w:r>
      <w:r w:rsidR="00D93054" w:rsidRPr="008445FF">
        <w:rPr>
          <w:rFonts w:cstheme="minorHAnsi"/>
          <w:color w:val="000000" w:themeColor="text1"/>
          <w:sz w:val="24"/>
          <w:szCs w:val="24"/>
        </w:rPr>
        <w:t>ostatniej</w:t>
      </w:r>
      <w:r w:rsidRPr="008445FF">
        <w:rPr>
          <w:rFonts w:cstheme="minorHAnsi"/>
          <w:color w:val="000000" w:themeColor="text1"/>
          <w:sz w:val="24"/>
          <w:szCs w:val="24"/>
        </w:rPr>
        <w:t xml:space="preserve"> fazie realizacji strategii</w:t>
      </w:r>
      <w:r w:rsidR="00D93054" w:rsidRPr="008445FF">
        <w:rPr>
          <w:rFonts w:cstheme="minorHAnsi"/>
          <w:color w:val="000000" w:themeColor="text1"/>
          <w:sz w:val="24"/>
          <w:szCs w:val="24"/>
        </w:rPr>
        <w:t xml:space="preserve">, a </w:t>
      </w:r>
      <w:r w:rsidRPr="008445FF">
        <w:rPr>
          <w:rFonts w:cstheme="minorHAnsi"/>
          <w:color w:val="000000" w:themeColor="text1"/>
          <w:sz w:val="24"/>
          <w:szCs w:val="24"/>
        </w:rPr>
        <w:t>przed rozpoczęciem prac nad kolejnym okresem programowania strategicznego. Celem obu form ewaluacji będzie podsumowanie i ocena trafności, skuteczności</w:t>
      </w:r>
      <w:r w:rsidR="00D93054" w:rsidRPr="008445FF">
        <w:rPr>
          <w:rFonts w:cstheme="minorHAnsi"/>
          <w:color w:val="000000" w:themeColor="text1"/>
          <w:sz w:val="24"/>
          <w:szCs w:val="24"/>
        </w:rPr>
        <w:t xml:space="preserve"> i</w:t>
      </w:r>
      <w:r w:rsidRPr="008445FF">
        <w:rPr>
          <w:rFonts w:cstheme="minorHAnsi"/>
          <w:color w:val="000000" w:themeColor="text1"/>
          <w:sz w:val="24"/>
          <w:szCs w:val="24"/>
        </w:rPr>
        <w:t xml:space="preserve"> efektywności działań </w:t>
      </w:r>
      <w:r w:rsidR="00D93054" w:rsidRPr="008445FF">
        <w:rPr>
          <w:rFonts w:cstheme="minorHAnsi"/>
          <w:color w:val="000000" w:themeColor="text1"/>
          <w:sz w:val="24"/>
          <w:szCs w:val="24"/>
        </w:rPr>
        <w:t>oraz</w:t>
      </w:r>
      <w:r w:rsidRPr="008445FF">
        <w:rPr>
          <w:rFonts w:cstheme="minorHAnsi"/>
          <w:color w:val="000000" w:themeColor="text1"/>
          <w:sz w:val="24"/>
          <w:szCs w:val="24"/>
        </w:rPr>
        <w:t xml:space="preserve"> ich </w:t>
      </w:r>
      <w:r w:rsidR="00D93054" w:rsidRPr="008445FF">
        <w:rPr>
          <w:rFonts w:cstheme="minorHAnsi"/>
          <w:color w:val="000000" w:themeColor="text1"/>
          <w:sz w:val="24"/>
          <w:szCs w:val="24"/>
        </w:rPr>
        <w:t>rezultatów</w:t>
      </w:r>
      <w:r w:rsidRPr="008445FF">
        <w:rPr>
          <w:rFonts w:cstheme="minorHAnsi"/>
          <w:color w:val="000000" w:themeColor="text1"/>
          <w:sz w:val="24"/>
          <w:szCs w:val="24"/>
        </w:rPr>
        <w:t xml:space="preserve"> na poszczególnych etapach</w:t>
      </w:r>
      <w:r w:rsidR="00D93054" w:rsidRPr="008445FF">
        <w:rPr>
          <w:rFonts w:cstheme="minorHAnsi"/>
          <w:color w:val="000000" w:themeColor="text1"/>
          <w:sz w:val="24"/>
          <w:szCs w:val="24"/>
        </w:rPr>
        <w:t>, a także</w:t>
      </w:r>
      <w:r w:rsidRPr="008445FF">
        <w:rPr>
          <w:rFonts w:cstheme="minorHAnsi"/>
          <w:color w:val="000000" w:themeColor="text1"/>
          <w:sz w:val="24"/>
          <w:szCs w:val="24"/>
        </w:rPr>
        <w:t xml:space="preserve"> sformułowanie rekomendacji na kolejne etapy prac</w:t>
      </w:r>
      <w:r w:rsidR="002C12BE" w:rsidRPr="008445FF">
        <w:rPr>
          <w:rFonts w:cstheme="minorHAnsi"/>
          <w:color w:val="000000" w:themeColor="text1"/>
          <w:sz w:val="24"/>
          <w:szCs w:val="24"/>
        </w:rPr>
        <w:t xml:space="preserve">. </w:t>
      </w:r>
      <w:r w:rsidRPr="008445FF">
        <w:rPr>
          <w:rFonts w:cstheme="minorHAnsi"/>
          <w:color w:val="000000" w:themeColor="text1"/>
          <w:sz w:val="24"/>
          <w:szCs w:val="24"/>
        </w:rPr>
        <w:t xml:space="preserve">Ewaluacja </w:t>
      </w:r>
      <w:r w:rsidR="001429E8" w:rsidRPr="008445FF">
        <w:rPr>
          <w:rFonts w:cstheme="minorHAnsi"/>
          <w:color w:val="000000" w:themeColor="text1"/>
          <w:sz w:val="24"/>
          <w:szCs w:val="24"/>
        </w:rPr>
        <w:t xml:space="preserve">będzie </w:t>
      </w:r>
      <w:r w:rsidRPr="008445FF">
        <w:rPr>
          <w:rFonts w:cstheme="minorHAnsi"/>
          <w:color w:val="000000" w:themeColor="text1"/>
          <w:sz w:val="24"/>
          <w:szCs w:val="24"/>
        </w:rPr>
        <w:t>obejmować</w:t>
      </w:r>
      <w:r w:rsidR="002C12BE" w:rsidRPr="008445FF">
        <w:rPr>
          <w:rFonts w:cstheme="minorHAnsi"/>
          <w:color w:val="000000" w:themeColor="text1"/>
          <w:sz w:val="24"/>
          <w:szCs w:val="24"/>
        </w:rPr>
        <w:t xml:space="preserve"> </w:t>
      </w:r>
      <w:r w:rsidRPr="008445FF">
        <w:rPr>
          <w:rFonts w:cstheme="minorHAnsi"/>
          <w:color w:val="000000" w:themeColor="text1"/>
          <w:sz w:val="24"/>
          <w:szCs w:val="24"/>
        </w:rPr>
        <w:t>wnioski z realizacji</w:t>
      </w:r>
      <w:r w:rsidR="002C12BE" w:rsidRPr="008445FF">
        <w:rPr>
          <w:rFonts w:cstheme="minorHAnsi"/>
          <w:color w:val="000000" w:themeColor="text1"/>
          <w:sz w:val="24"/>
          <w:szCs w:val="24"/>
        </w:rPr>
        <w:t xml:space="preserve"> programów operacyjnych oraz działań realizowanych na poziomie dzielnicowym. </w:t>
      </w:r>
      <w:r w:rsidR="00AC1B0C" w:rsidRPr="008445FF">
        <w:rPr>
          <w:rFonts w:cstheme="minorHAnsi"/>
          <w:color w:val="000000" w:themeColor="text1"/>
          <w:sz w:val="24"/>
          <w:szCs w:val="24"/>
        </w:rPr>
        <w:t xml:space="preserve">Ewaluacja będzie również wykorzystywana po etapie testowania modelowych rozwiązań, żeby je doskonalić i potem upowszechniać. </w:t>
      </w:r>
    </w:p>
    <w:p w14:paraId="09978EBF" w14:textId="77777777" w:rsidR="00356336" w:rsidRPr="00356336" w:rsidRDefault="00356336" w:rsidP="00356336">
      <w:pPr>
        <w:pStyle w:val="Nagwek1"/>
        <w:spacing w:before="0" w:after="240"/>
        <w:rPr>
          <w:rFonts w:asciiTheme="minorHAnsi" w:hAnsiTheme="minorHAnsi" w:cstheme="minorHAnsi"/>
          <w:sz w:val="28"/>
        </w:rPr>
      </w:pPr>
      <w:bookmarkStart w:id="236" w:name="_Toc72159003"/>
      <w:bookmarkStart w:id="237" w:name="_Toc75774930"/>
      <w:bookmarkStart w:id="238" w:name="_Toc75775057"/>
      <w:bookmarkStart w:id="239" w:name="_Toc80814168"/>
      <w:r w:rsidRPr="00356336">
        <w:rPr>
          <w:rFonts w:asciiTheme="minorHAnsi" w:hAnsiTheme="minorHAnsi" w:cstheme="minorHAnsi"/>
          <w:sz w:val="28"/>
        </w:rPr>
        <w:t>Słownik pojęć</w:t>
      </w:r>
      <w:bookmarkEnd w:id="236"/>
      <w:bookmarkEnd w:id="237"/>
      <w:bookmarkEnd w:id="238"/>
      <w:bookmarkEnd w:id="239"/>
    </w:p>
    <w:p w14:paraId="164BECB0" w14:textId="77777777" w:rsidR="00356336" w:rsidRPr="00356336" w:rsidRDefault="00356336" w:rsidP="00356336">
      <w:pPr>
        <w:spacing w:after="120"/>
        <w:rPr>
          <w:rFonts w:cs="Calibri"/>
          <w:b/>
          <w:color w:val="000000" w:themeColor="text1"/>
          <w:sz w:val="24"/>
          <w:szCs w:val="24"/>
        </w:rPr>
      </w:pPr>
      <w:r w:rsidRPr="00356336">
        <w:rPr>
          <w:rFonts w:cs="Calibri"/>
          <w:b/>
          <w:color w:val="000000" w:themeColor="text1"/>
          <w:sz w:val="24"/>
          <w:szCs w:val="24"/>
        </w:rPr>
        <w:t xml:space="preserve">Access City 2020 </w:t>
      </w:r>
      <w:r w:rsidRPr="00356336">
        <w:rPr>
          <w:rFonts w:cs="Calibri"/>
          <w:color w:val="000000" w:themeColor="text1"/>
          <w:sz w:val="24"/>
          <w:szCs w:val="24"/>
        </w:rPr>
        <w:t xml:space="preserve">– nagroda przyznana m.st. Warszawie przez Komisję Europejską we współpracy z Europejskim Forum Osób Niepełnosprawnych za działania na rzecz lepszej dostępności w różnych sferach życia miejskiego.  </w:t>
      </w:r>
    </w:p>
    <w:p w14:paraId="79C3D15C" w14:textId="77777777" w:rsid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Analiza SWOT </w:t>
      </w:r>
      <w:r w:rsidRPr="00356336">
        <w:rPr>
          <w:rFonts w:cs="Calibri"/>
          <w:color w:val="000000" w:themeColor="text1"/>
          <w:sz w:val="24"/>
          <w:szCs w:val="24"/>
        </w:rPr>
        <w:t xml:space="preserve">– metoda analizy strategicznej, która pomaga w porządkowaniu i analizie informacji zebranych w diagnozie. Jest dokonywana w układzie mocnych i słabych stron oraz szans i zagrożeń. </w:t>
      </w:r>
    </w:p>
    <w:p w14:paraId="6843A3D1" w14:textId="77777777" w:rsidR="00316CCF" w:rsidRPr="002E1F85" w:rsidRDefault="00316CCF" w:rsidP="00316CCF">
      <w:pPr>
        <w:autoSpaceDE w:val="0"/>
        <w:autoSpaceDN w:val="0"/>
        <w:adjustRightInd w:val="0"/>
        <w:spacing w:after="0" w:line="240" w:lineRule="auto"/>
        <w:rPr>
          <w:rFonts w:cstheme="minorHAnsi"/>
          <w:sz w:val="24"/>
          <w:szCs w:val="24"/>
        </w:rPr>
      </w:pPr>
      <w:r w:rsidRPr="00316CCF">
        <w:rPr>
          <w:rFonts w:cs="Calibri"/>
          <w:b/>
          <w:color w:val="000000" w:themeColor="text1"/>
          <w:sz w:val="24"/>
          <w:szCs w:val="24"/>
        </w:rPr>
        <w:t>Ekonomia społeczna</w:t>
      </w:r>
      <w:r w:rsidRPr="002E1F85">
        <w:rPr>
          <w:rFonts w:cstheme="minorHAnsi"/>
          <w:b/>
          <w:bCs/>
          <w:sz w:val="24"/>
          <w:szCs w:val="24"/>
        </w:rPr>
        <w:t xml:space="preserve"> </w:t>
      </w:r>
      <w:r w:rsidRPr="002E1F85">
        <w:rPr>
          <w:rFonts w:cstheme="minorHAnsi"/>
          <w:sz w:val="24"/>
          <w:szCs w:val="24"/>
        </w:rPr>
        <w:t xml:space="preserve">– to sfera aktywności obywatelskiej i społecznej, która przez działalność gospodarczą i działalność pożytku publicznego służy: integracji zawodowej i społecznej osób wykluczeniem społecznym, tworzeniu miejsc pracy, świadczeniu usług społecznych użyteczności publicznej oraz rozwojowi lokalnemu. Podmioty ekonomii społecznej rozumiemy tak, jak w dokumentach krajowych, np. Krajowy Program </w:t>
      </w:r>
      <w:r w:rsidRPr="002E1F85">
        <w:rPr>
          <w:rFonts w:cstheme="minorHAnsi"/>
          <w:sz w:val="24"/>
        </w:rPr>
        <w:t xml:space="preserve">Rozwoju Ekonomii Społecznej do 2023 roku wskazuje, że w </w:t>
      </w:r>
      <w:r w:rsidRPr="002E1F85">
        <w:rPr>
          <w:rFonts w:cstheme="minorHAnsi"/>
          <w:sz w:val="24"/>
          <w:szCs w:val="24"/>
        </w:rPr>
        <w:t>definicji ekonomii społecznej mieszczą się w</w:t>
      </w:r>
      <w:r w:rsidR="00AD51CC">
        <w:rPr>
          <w:rFonts w:cstheme="minorHAnsi"/>
          <w:sz w:val="24"/>
          <w:szCs w:val="24"/>
        </w:rPr>
        <w:t> </w:t>
      </w:r>
      <w:r w:rsidRPr="002E1F85">
        <w:rPr>
          <w:rFonts w:cstheme="minorHAnsi"/>
          <w:sz w:val="24"/>
          <w:szCs w:val="24"/>
        </w:rPr>
        <w:t>szczególności:</w:t>
      </w:r>
    </w:p>
    <w:p w14:paraId="05F06A43" w14:textId="77777777" w:rsidR="00316CCF" w:rsidRPr="002E1F85" w:rsidRDefault="00316CCF" w:rsidP="00316CCF">
      <w:pPr>
        <w:pStyle w:val="Akapitzlist"/>
        <w:numPr>
          <w:ilvl w:val="0"/>
          <w:numId w:val="31"/>
        </w:numPr>
        <w:autoSpaceDE w:val="0"/>
        <w:autoSpaceDN w:val="0"/>
        <w:adjustRightInd w:val="0"/>
        <w:rPr>
          <w:rFonts w:cstheme="minorHAnsi"/>
        </w:rPr>
      </w:pPr>
      <w:r w:rsidRPr="002E1F85">
        <w:rPr>
          <w:rFonts w:cstheme="minorHAnsi"/>
        </w:rPr>
        <w:t>organizacje pozarządowe oraz podmioty, o których mowa w art. 3 ust. 3 ustawy z</w:t>
      </w:r>
      <w:r w:rsidR="00AD51CC">
        <w:rPr>
          <w:rFonts w:cstheme="minorHAnsi"/>
        </w:rPr>
        <w:t> </w:t>
      </w:r>
      <w:r w:rsidRPr="002E1F85">
        <w:rPr>
          <w:rFonts w:cstheme="minorHAnsi"/>
        </w:rPr>
        <w:t>dnia 24 kwietnia 2003 r. o działalności pożytku publicznego i o wolontariacie;</w:t>
      </w:r>
    </w:p>
    <w:p w14:paraId="73293DF1" w14:textId="77777777" w:rsidR="00316CCF" w:rsidRPr="002E1F85" w:rsidRDefault="00316CCF" w:rsidP="00316CCF">
      <w:pPr>
        <w:pStyle w:val="Akapitzlist"/>
        <w:numPr>
          <w:ilvl w:val="0"/>
          <w:numId w:val="31"/>
        </w:numPr>
        <w:autoSpaceDE w:val="0"/>
        <w:autoSpaceDN w:val="0"/>
        <w:adjustRightInd w:val="0"/>
        <w:rPr>
          <w:rFonts w:cstheme="minorHAnsi"/>
        </w:rPr>
      </w:pPr>
      <w:r w:rsidRPr="002E1F85">
        <w:rPr>
          <w:rFonts w:cstheme="minorHAnsi"/>
        </w:rPr>
        <w:t>koła gospodyń wiejskich, posiadające osobowość prawną;</w:t>
      </w:r>
    </w:p>
    <w:p w14:paraId="103A29D6" w14:textId="77777777" w:rsidR="00316CCF" w:rsidRPr="002E1F85" w:rsidRDefault="00316CCF" w:rsidP="00316CCF">
      <w:pPr>
        <w:pStyle w:val="Akapitzlist"/>
        <w:numPr>
          <w:ilvl w:val="0"/>
          <w:numId w:val="31"/>
        </w:numPr>
        <w:autoSpaceDE w:val="0"/>
        <w:autoSpaceDN w:val="0"/>
        <w:adjustRightInd w:val="0"/>
        <w:rPr>
          <w:rFonts w:cstheme="minorHAnsi"/>
        </w:rPr>
      </w:pPr>
      <w:r w:rsidRPr="002E1F85">
        <w:rPr>
          <w:rFonts w:cstheme="minorHAnsi"/>
        </w:rPr>
        <w:t>spółdzielnie pracy;</w:t>
      </w:r>
    </w:p>
    <w:p w14:paraId="22639DC8" w14:textId="77777777" w:rsidR="00316CCF" w:rsidRPr="002E1F85" w:rsidRDefault="00316CCF" w:rsidP="00316CCF">
      <w:pPr>
        <w:pStyle w:val="Akapitzlist"/>
        <w:numPr>
          <w:ilvl w:val="0"/>
          <w:numId w:val="31"/>
        </w:numPr>
        <w:spacing w:after="160" w:line="259" w:lineRule="auto"/>
        <w:rPr>
          <w:rFonts w:cstheme="minorHAnsi"/>
          <w:sz w:val="22"/>
          <w:szCs w:val="22"/>
        </w:rPr>
      </w:pPr>
      <w:r w:rsidRPr="002E1F85">
        <w:rPr>
          <w:rFonts w:cstheme="minorHAnsi"/>
        </w:rPr>
        <w:t>podmioty ekonomii solidarnej:</w:t>
      </w:r>
    </w:p>
    <w:p w14:paraId="62A8CD7B" w14:textId="77777777" w:rsidR="00316CCF" w:rsidRPr="002E1F85" w:rsidRDefault="00316CCF" w:rsidP="00316CCF">
      <w:pPr>
        <w:pStyle w:val="Akapitzlist"/>
        <w:numPr>
          <w:ilvl w:val="1"/>
          <w:numId w:val="31"/>
        </w:numPr>
        <w:autoSpaceDE w:val="0"/>
        <w:autoSpaceDN w:val="0"/>
        <w:adjustRightInd w:val="0"/>
        <w:rPr>
          <w:rFonts w:cstheme="minorHAnsi"/>
        </w:rPr>
      </w:pPr>
      <w:r w:rsidRPr="002E1F85">
        <w:rPr>
          <w:rFonts w:cstheme="minorHAnsi"/>
        </w:rPr>
        <w:t xml:space="preserve">przedsiębiorstwa społeczne (podmioty ekonomii społecznej, które prowadzą działalność gospodarczą lub odpłatną pożytku publicznego, aktywizują zawodowo osoby trudno </w:t>
      </w:r>
      <w:proofErr w:type="spellStart"/>
      <w:r w:rsidRPr="002E1F85">
        <w:rPr>
          <w:rFonts w:cstheme="minorHAnsi"/>
        </w:rPr>
        <w:t>zatrudnialne</w:t>
      </w:r>
      <w:proofErr w:type="spellEnd"/>
      <w:r w:rsidRPr="002E1F85">
        <w:rPr>
          <w:rFonts w:cstheme="minorHAnsi"/>
        </w:rPr>
        <w:t xml:space="preserve">, nie prywatyzują zysku lub nadwyżki </w:t>
      </w:r>
      <w:r w:rsidRPr="002E1F85">
        <w:rPr>
          <w:rFonts w:cstheme="minorHAnsi"/>
        </w:rPr>
        <w:lastRenderedPageBreak/>
        <w:t>bilansowej i są zarządzane w sposób partycypacyjny, mogą otrzymać status przedsiębiorstwa społecznego);</w:t>
      </w:r>
    </w:p>
    <w:p w14:paraId="00DFE0FF" w14:textId="77777777" w:rsidR="00316CCF" w:rsidRPr="002E1F85" w:rsidRDefault="00316CCF" w:rsidP="00316CCF">
      <w:pPr>
        <w:pStyle w:val="Akapitzlist"/>
        <w:numPr>
          <w:ilvl w:val="1"/>
          <w:numId w:val="31"/>
        </w:numPr>
        <w:autoSpaceDE w:val="0"/>
        <w:autoSpaceDN w:val="0"/>
        <w:adjustRightInd w:val="0"/>
        <w:rPr>
          <w:rFonts w:cstheme="minorHAnsi"/>
        </w:rPr>
      </w:pPr>
      <w:r w:rsidRPr="002E1F85">
        <w:rPr>
          <w:rFonts w:cstheme="minorHAnsi"/>
        </w:rPr>
        <w:t>spółdzielnie socjalne oraz spółdzielnie inwalidów i niewidomych;</w:t>
      </w:r>
    </w:p>
    <w:p w14:paraId="27C74D09" w14:textId="77777777" w:rsidR="00316CCF" w:rsidRPr="002E1F85" w:rsidRDefault="00316CCF" w:rsidP="00316CCF">
      <w:pPr>
        <w:pStyle w:val="Akapitzlist"/>
        <w:numPr>
          <w:ilvl w:val="1"/>
          <w:numId w:val="31"/>
        </w:numPr>
        <w:autoSpaceDE w:val="0"/>
        <w:autoSpaceDN w:val="0"/>
        <w:adjustRightInd w:val="0"/>
        <w:rPr>
          <w:rFonts w:cstheme="minorHAnsi"/>
        </w:rPr>
      </w:pPr>
      <w:r w:rsidRPr="002E1F85">
        <w:rPr>
          <w:rFonts w:cstheme="minorHAnsi"/>
        </w:rPr>
        <w:t>zakłady pracy chronionej;</w:t>
      </w:r>
    </w:p>
    <w:p w14:paraId="23E3272B" w14:textId="77777777" w:rsidR="00316CCF" w:rsidRPr="00316CCF" w:rsidRDefault="00316CCF" w:rsidP="00316CCF">
      <w:pPr>
        <w:pStyle w:val="Akapitzlist"/>
        <w:numPr>
          <w:ilvl w:val="1"/>
          <w:numId w:val="31"/>
        </w:numPr>
        <w:autoSpaceDE w:val="0"/>
        <w:autoSpaceDN w:val="0"/>
        <w:adjustRightInd w:val="0"/>
        <w:spacing w:after="120"/>
        <w:rPr>
          <w:rFonts w:cs="Calibri"/>
          <w:b/>
          <w:color w:val="000000" w:themeColor="text1"/>
        </w:rPr>
      </w:pPr>
      <w:r w:rsidRPr="00316CCF">
        <w:rPr>
          <w:rFonts w:cstheme="minorHAnsi"/>
        </w:rPr>
        <w:t>jednostki reintegracyjne, w tym: warsztaty terapii zajęciowej, zakłady aktywności zawodowej, centra integracji społecznej, kluby integracji społecznej.</w:t>
      </w:r>
    </w:p>
    <w:p w14:paraId="5C6253E1"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Ewaluacja</w:t>
      </w:r>
      <w:r w:rsidRPr="00356336">
        <w:rPr>
          <w:rFonts w:cs="Calibri"/>
          <w:color w:val="000000" w:themeColor="text1"/>
          <w:sz w:val="24"/>
          <w:szCs w:val="24"/>
        </w:rPr>
        <w:t xml:space="preserve"> – ocena efektów podejmowanych działań. Celem ewaluacji jest poprawa jakości realizowanych procesów i projektów. Jest dokonywana w oparciu o kryteria ewaluacyjne. Ewaluacja </w:t>
      </w:r>
      <w:proofErr w:type="spellStart"/>
      <w:r w:rsidRPr="00356336">
        <w:rPr>
          <w:rFonts w:cs="Calibri"/>
          <w:color w:val="000000" w:themeColor="text1"/>
          <w:sz w:val="24"/>
          <w:szCs w:val="24"/>
        </w:rPr>
        <w:t>mid</w:t>
      </w:r>
      <w:proofErr w:type="spellEnd"/>
      <w:r w:rsidRPr="00356336">
        <w:rPr>
          <w:rFonts w:cs="Calibri"/>
          <w:color w:val="000000" w:themeColor="text1"/>
          <w:sz w:val="24"/>
          <w:szCs w:val="24"/>
        </w:rPr>
        <w:t>-term</w:t>
      </w:r>
      <w:r w:rsidRPr="00356336">
        <w:rPr>
          <w:rFonts w:cs="Calibri"/>
          <w:b/>
          <w:color w:val="000000" w:themeColor="text1"/>
          <w:sz w:val="24"/>
          <w:szCs w:val="24"/>
        </w:rPr>
        <w:t xml:space="preserve"> </w:t>
      </w:r>
      <w:r w:rsidRPr="00356336">
        <w:rPr>
          <w:rFonts w:cs="Calibri"/>
          <w:color w:val="000000" w:themeColor="text1"/>
          <w:sz w:val="24"/>
          <w:szCs w:val="24"/>
        </w:rPr>
        <w:t>jest przeprowadzana zazwyczaj w połowie okresu wdrażania strategii, a ewaluacja ex</w:t>
      </w:r>
      <w:r w:rsidR="00BE27B9">
        <w:rPr>
          <w:rFonts w:cs="Calibri"/>
          <w:color w:val="000000" w:themeColor="text1"/>
          <w:sz w:val="24"/>
          <w:szCs w:val="24"/>
        </w:rPr>
        <w:t>-</w:t>
      </w:r>
      <w:r w:rsidRPr="00356336">
        <w:rPr>
          <w:rFonts w:cs="Calibri"/>
          <w:color w:val="000000" w:themeColor="text1"/>
          <w:sz w:val="24"/>
          <w:szCs w:val="24"/>
        </w:rPr>
        <w:t>post</w:t>
      </w:r>
      <w:r w:rsidRPr="00356336">
        <w:rPr>
          <w:rFonts w:cs="Calibri"/>
          <w:b/>
          <w:color w:val="000000" w:themeColor="text1"/>
          <w:sz w:val="24"/>
          <w:szCs w:val="24"/>
        </w:rPr>
        <w:t xml:space="preserve"> </w:t>
      </w:r>
      <w:r w:rsidR="00AD51CC" w:rsidRPr="00AD51CC">
        <w:rPr>
          <w:rFonts w:cs="Calibri"/>
          <w:bCs/>
          <w:color w:val="000000" w:themeColor="text1"/>
          <w:sz w:val="24"/>
          <w:szCs w:val="24"/>
        </w:rPr>
        <w:t>–</w:t>
      </w:r>
      <w:r w:rsidRPr="00356336">
        <w:rPr>
          <w:rFonts w:cs="Calibri"/>
          <w:color w:val="000000" w:themeColor="text1"/>
          <w:sz w:val="24"/>
          <w:szCs w:val="24"/>
        </w:rPr>
        <w:t xml:space="preserve"> po zakończeniu okresu wdrażania strategii. </w:t>
      </w:r>
    </w:p>
    <w:p w14:paraId="4338CA39" w14:textId="77777777" w:rsidR="00356336" w:rsidRPr="00356336" w:rsidRDefault="00356336" w:rsidP="00356336">
      <w:pPr>
        <w:spacing w:after="120" w:line="257" w:lineRule="auto"/>
        <w:rPr>
          <w:rFonts w:cs="Calibri"/>
          <w:b/>
          <w:color w:val="000000" w:themeColor="text1"/>
          <w:sz w:val="24"/>
          <w:szCs w:val="24"/>
        </w:rPr>
      </w:pPr>
      <w:r w:rsidRPr="00356336">
        <w:rPr>
          <w:rFonts w:cs="Calibri"/>
          <w:b/>
          <w:color w:val="000000" w:themeColor="text1"/>
          <w:sz w:val="24"/>
          <w:szCs w:val="24"/>
        </w:rPr>
        <w:t xml:space="preserve">Foresight </w:t>
      </w:r>
      <w:r w:rsidRPr="00356336">
        <w:rPr>
          <w:rFonts w:cs="Calibri"/>
          <w:color w:val="000000" w:themeColor="text1"/>
          <w:sz w:val="24"/>
          <w:szCs w:val="24"/>
        </w:rPr>
        <w:t xml:space="preserve">– metoda budowania średnio lub długookresowej wizji rozwojowej, wyznaczania celów i kierunków. Pozwala na zbudowanie scenariuszy przyszłości. Ułatwia wybór odpowiednich strategii decyzyjnych oraz reagowanie na narastające problemy. </w:t>
      </w:r>
    </w:p>
    <w:p w14:paraId="74B2C904" w14:textId="77777777" w:rsidR="00356336" w:rsidRPr="00356336" w:rsidRDefault="00356336" w:rsidP="00356336">
      <w:pPr>
        <w:spacing w:after="120" w:line="257" w:lineRule="auto"/>
        <w:rPr>
          <w:rFonts w:cs="Calibri"/>
          <w:b/>
          <w:color w:val="000000" w:themeColor="text1"/>
          <w:sz w:val="24"/>
          <w:szCs w:val="24"/>
        </w:rPr>
      </w:pPr>
      <w:r w:rsidRPr="00356336">
        <w:rPr>
          <w:rFonts w:cs="Calibri"/>
          <w:b/>
          <w:color w:val="000000" w:themeColor="text1"/>
          <w:sz w:val="24"/>
          <w:szCs w:val="24"/>
        </w:rPr>
        <w:t xml:space="preserve">Globalizacja </w:t>
      </w:r>
      <w:r w:rsidRPr="00356336">
        <w:rPr>
          <w:rFonts w:cs="Calibri"/>
          <w:color w:val="000000" w:themeColor="text1"/>
          <w:sz w:val="24"/>
          <w:szCs w:val="24"/>
        </w:rPr>
        <w:t xml:space="preserve">– </w:t>
      </w:r>
      <w:r w:rsidRPr="00356336">
        <w:rPr>
          <w:rFonts w:cs="Arial"/>
          <w:color w:val="000000" w:themeColor="text1"/>
          <w:sz w:val="24"/>
          <w:szCs w:val="24"/>
        </w:rPr>
        <w:t>międzynarodowe powiązania i zależności, w różnych dziedzinach życia, między instytucjami, organizacjami, przedsiębiorstwami, mediami. Coraz więcej społeczności, kultur nabiera wspólnych cech. Globalizację wspiera rozwój i rozpowszechnienie technologii informatycznych.</w:t>
      </w:r>
    </w:p>
    <w:p w14:paraId="09D69644" w14:textId="77777777" w:rsidR="00356336" w:rsidRPr="00356336" w:rsidRDefault="00356336" w:rsidP="00356336">
      <w:pPr>
        <w:spacing w:after="120"/>
        <w:rPr>
          <w:rFonts w:cs="Calibri"/>
          <w:b/>
          <w:color w:val="000000" w:themeColor="text1"/>
          <w:sz w:val="24"/>
          <w:szCs w:val="24"/>
        </w:rPr>
      </w:pPr>
      <w:r w:rsidRPr="00356336">
        <w:rPr>
          <w:rFonts w:cs="Calibri"/>
          <w:b/>
          <w:color w:val="000000" w:themeColor="text1"/>
          <w:sz w:val="24"/>
          <w:szCs w:val="24"/>
        </w:rPr>
        <w:t xml:space="preserve">Lokalne systemy wsparcia </w:t>
      </w:r>
      <w:r w:rsidRPr="00356336">
        <w:rPr>
          <w:rFonts w:cs="Calibri"/>
          <w:color w:val="000000" w:themeColor="text1"/>
          <w:sz w:val="24"/>
          <w:szCs w:val="24"/>
        </w:rPr>
        <w:t xml:space="preserve">– całościowa oferta </w:t>
      </w:r>
      <w:r w:rsidRPr="00356336">
        <w:rPr>
          <w:rFonts w:cs="Arial"/>
          <w:color w:val="000000" w:themeColor="text1"/>
          <w:sz w:val="24"/>
          <w:szCs w:val="24"/>
        </w:rPr>
        <w:t>wsparcia dla dzieci i młodzieży</w:t>
      </w:r>
      <w:r w:rsidR="00373E95">
        <w:rPr>
          <w:rFonts w:cs="Arial"/>
          <w:color w:val="000000" w:themeColor="text1"/>
          <w:sz w:val="24"/>
          <w:szCs w:val="24"/>
        </w:rPr>
        <w:t xml:space="preserve">, której celem jest </w:t>
      </w:r>
      <w:r w:rsidR="00373E95" w:rsidRPr="00356336">
        <w:rPr>
          <w:rFonts w:cs="Arial"/>
          <w:color w:val="000000" w:themeColor="text1"/>
          <w:sz w:val="24"/>
          <w:szCs w:val="24"/>
        </w:rPr>
        <w:t>wyrównywani</w:t>
      </w:r>
      <w:r w:rsidR="00373E95">
        <w:rPr>
          <w:rFonts w:cs="Arial"/>
          <w:color w:val="000000" w:themeColor="text1"/>
          <w:sz w:val="24"/>
          <w:szCs w:val="24"/>
        </w:rPr>
        <w:t>e</w:t>
      </w:r>
      <w:r w:rsidR="00373E95" w:rsidRPr="00356336">
        <w:rPr>
          <w:rFonts w:cs="Arial"/>
          <w:color w:val="000000" w:themeColor="text1"/>
          <w:sz w:val="24"/>
          <w:szCs w:val="24"/>
        </w:rPr>
        <w:t xml:space="preserve"> szans i integracj</w:t>
      </w:r>
      <w:r w:rsidR="00373E95">
        <w:rPr>
          <w:rFonts w:cs="Arial"/>
          <w:color w:val="000000" w:themeColor="text1"/>
          <w:sz w:val="24"/>
          <w:szCs w:val="24"/>
        </w:rPr>
        <w:t>a</w:t>
      </w:r>
      <w:r w:rsidR="00373E95" w:rsidRPr="00356336">
        <w:rPr>
          <w:rFonts w:cs="Arial"/>
          <w:color w:val="000000" w:themeColor="text1"/>
          <w:sz w:val="24"/>
          <w:szCs w:val="24"/>
        </w:rPr>
        <w:t xml:space="preserve"> społeczn</w:t>
      </w:r>
      <w:r w:rsidR="00373E95">
        <w:rPr>
          <w:rFonts w:cs="Arial"/>
          <w:color w:val="000000" w:themeColor="text1"/>
          <w:sz w:val="24"/>
          <w:szCs w:val="24"/>
        </w:rPr>
        <w:t>a</w:t>
      </w:r>
      <w:r w:rsidRPr="00356336">
        <w:rPr>
          <w:rFonts w:cs="Arial"/>
          <w:color w:val="000000" w:themeColor="text1"/>
          <w:sz w:val="24"/>
          <w:szCs w:val="24"/>
        </w:rPr>
        <w:t xml:space="preserve">. Realizowana </w:t>
      </w:r>
      <w:r w:rsidR="00BC3554">
        <w:rPr>
          <w:rFonts w:cs="Arial"/>
          <w:color w:val="000000" w:themeColor="text1"/>
          <w:sz w:val="24"/>
          <w:szCs w:val="24"/>
        </w:rPr>
        <w:t xml:space="preserve">jest w miejscach nagromadzenia problemów społecznych przez porozumienia </w:t>
      </w:r>
      <w:r w:rsidRPr="00356336">
        <w:rPr>
          <w:rFonts w:cs="Arial"/>
          <w:color w:val="000000" w:themeColor="text1"/>
          <w:sz w:val="24"/>
          <w:szCs w:val="24"/>
        </w:rPr>
        <w:t>organizacji pozarządowych i</w:t>
      </w:r>
      <w:r w:rsidR="00AD51CC">
        <w:rPr>
          <w:rFonts w:cs="Arial"/>
          <w:color w:val="000000" w:themeColor="text1"/>
          <w:sz w:val="24"/>
          <w:szCs w:val="24"/>
        </w:rPr>
        <w:t> </w:t>
      </w:r>
      <w:r w:rsidRPr="00356336">
        <w:rPr>
          <w:rFonts w:cs="Arial"/>
          <w:color w:val="000000" w:themeColor="text1"/>
          <w:sz w:val="24"/>
          <w:szCs w:val="24"/>
        </w:rPr>
        <w:t>jednost</w:t>
      </w:r>
      <w:r w:rsidR="00BC3554">
        <w:rPr>
          <w:rFonts w:cs="Arial"/>
          <w:color w:val="000000" w:themeColor="text1"/>
          <w:sz w:val="24"/>
          <w:szCs w:val="24"/>
        </w:rPr>
        <w:t>ek</w:t>
      </w:r>
      <w:r w:rsidRPr="00356336">
        <w:rPr>
          <w:rFonts w:cs="Arial"/>
          <w:color w:val="000000" w:themeColor="text1"/>
          <w:sz w:val="24"/>
          <w:szCs w:val="24"/>
        </w:rPr>
        <w:t xml:space="preserve"> samorządow</w:t>
      </w:r>
      <w:r w:rsidR="00BC3554">
        <w:rPr>
          <w:rFonts w:cs="Arial"/>
          <w:color w:val="000000" w:themeColor="text1"/>
          <w:sz w:val="24"/>
          <w:szCs w:val="24"/>
        </w:rPr>
        <w:t>yc</w:t>
      </w:r>
      <w:r w:rsidR="00373E95">
        <w:rPr>
          <w:rFonts w:cs="Arial"/>
          <w:color w:val="000000" w:themeColor="text1"/>
          <w:sz w:val="24"/>
          <w:szCs w:val="24"/>
        </w:rPr>
        <w:t>h</w:t>
      </w:r>
      <w:r w:rsidRPr="00356336">
        <w:rPr>
          <w:rFonts w:cs="Arial"/>
          <w:color w:val="000000" w:themeColor="text1"/>
          <w:sz w:val="24"/>
          <w:szCs w:val="24"/>
        </w:rPr>
        <w:t xml:space="preserve">. </w:t>
      </w:r>
    </w:p>
    <w:p w14:paraId="084F7344"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Miejsca aktywności lokalnej </w:t>
      </w:r>
      <w:r w:rsidRPr="00356336">
        <w:rPr>
          <w:rFonts w:cs="Calibri"/>
          <w:color w:val="000000" w:themeColor="text1"/>
          <w:sz w:val="24"/>
          <w:szCs w:val="24"/>
        </w:rPr>
        <w:t>– miejsca położone blisko domu, dające możliwość mieszkańcom korzystania z bezpłatnej oferty lub lokalu w celu realizowania swoich pomysłów i aktywnego spędzania wolnego czasu w najbliższym otoczeniu.</w:t>
      </w:r>
    </w:p>
    <w:p w14:paraId="6B05B2E5"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Opieka </w:t>
      </w:r>
      <w:proofErr w:type="spellStart"/>
      <w:r w:rsidRPr="00356336">
        <w:rPr>
          <w:rFonts w:cs="Calibri"/>
          <w:b/>
          <w:color w:val="000000" w:themeColor="text1"/>
          <w:sz w:val="24"/>
          <w:szCs w:val="24"/>
        </w:rPr>
        <w:t>wytchnieniowa</w:t>
      </w:r>
      <w:proofErr w:type="spellEnd"/>
      <w:r w:rsidRPr="00356336">
        <w:rPr>
          <w:rFonts w:cs="Calibri"/>
          <w:b/>
          <w:color w:val="000000" w:themeColor="text1"/>
          <w:sz w:val="24"/>
          <w:szCs w:val="24"/>
        </w:rPr>
        <w:t xml:space="preserve"> </w:t>
      </w:r>
      <w:r w:rsidRPr="00356336">
        <w:rPr>
          <w:rFonts w:cs="Calibri"/>
          <w:color w:val="000000" w:themeColor="text1"/>
          <w:sz w:val="24"/>
          <w:szCs w:val="24"/>
        </w:rPr>
        <w:t>– jest to czasowa usługa opiekuńcza świadczona w zastępstwie opiekuna faktycznego. Jest zapewniana w sytuacji zdarzenia losowego, potrzeby załatwienia przez niego spraw życia codziennego lub odpoczynku.</w:t>
      </w:r>
    </w:p>
    <w:p w14:paraId="54ACE810"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Piecza zastępcza </w:t>
      </w:r>
      <w:r w:rsidRPr="00356336">
        <w:rPr>
          <w:rFonts w:cs="Calibri"/>
          <w:color w:val="000000" w:themeColor="text1"/>
          <w:sz w:val="24"/>
          <w:szCs w:val="24"/>
        </w:rPr>
        <w:t>– forma zapewnienia opieki dziecku pozbawionemu całkowicie lub częściowo opieki rodzicielskiej. Umieszczenie dziecka w pieczy zastępczej następuje co do zasady na podstawie orzeczenia sądu.</w:t>
      </w:r>
    </w:p>
    <w:p w14:paraId="084F84CF"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Pomoc społeczna </w:t>
      </w:r>
      <w:r w:rsidRPr="00356336">
        <w:rPr>
          <w:rFonts w:cs="Calibri"/>
          <w:color w:val="000000" w:themeColor="text1"/>
          <w:sz w:val="24"/>
          <w:szCs w:val="24"/>
        </w:rPr>
        <w:t>–</w:t>
      </w:r>
      <w:r>
        <w:rPr>
          <w:rFonts w:cs="Calibri"/>
          <w:color w:val="000000" w:themeColor="text1"/>
          <w:sz w:val="24"/>
          <w:szCs w:val="24"/>
        </w:rPr>
        <w:t xml:space="preserve"> </w:t>
      </w:r>
      <w:r w:rsidRPr="00356336">
        <w:rPr>
          <w:color w:val="000000" w:themeColor="text1"/>
          <w:sz w:val="24"/>
          <w:szCs w:val="24"/>
        </w:rPr>
        <w:t xml:space="preserve">przezwyciężanie trudnych sytuacji życiowych, których osoba lub rodzina, </w:t>
      </w:r>
      <w:r w:rsidR="001B085B">
        <w:rPr>
          <w:color w:val="000000" w:themeColor="text1"/>
          <w:sz w:val="24"/>
          <w:szCs w:val="24"/>
        </w:rPr>
        <w:t>jest</w:t>
      </w:r>
      <w:r w:rsidRPr="00356336">
        <w:rPr>
          <w:color w:val="000000" w:themeColor="text1"/>
          <w:sz w:val="24"/>
          <w:szCs w:val="24"/>
        </w:rPr>
        <w:t xml:space="preserve"> w stanie pokonać, wykorzystując własne uprawnienia, zasoby i możliwości. </w:t>
      </w:r>
    </w:p>
    <w:p w14:paraId="6DA6A840"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Problem społeczny </w:t>
      </w:r>
      <w:r w:rsidRPr="00356336">
        <w:rPr>
          <w:rFonts w:cs="Calibri"/>
          <w:color w:val="000000" w:themeColor="text1"/>
          <w:sz w:val="24"/>
          <w:szCs w:val="24"/>
        </w:rPr>
        <w:t>– w aspekcie subiektywnym, to świadoma reakcja ludzi, która budzi niepokój lub sprzeciw</w:t>
      </w:r>
      <w:r w:rsidR="00BE27B9">
        <w:rPr>
          <w:rFonts w:cs="Calibri"/>
          <w:color w:val="000000" w:themeColor="text1"/>
          <w:sz w:val="24"/>
          <w:szCs w:val="24"/>
        </w:rPr>
        <w:t>,</w:t>
      </w:r>
      <w:r w:rsidRPr="00356336">
        <w:rPr>
          <w:rFonts w:cs="Calibri"/>
          <w:color w:val="000000" w:themeColor="text1"/>
          <w:sz w:val="24"/>
          <w:szCs w:val="24"/>
        </w:rPr>
        <w:t xml:space="preserve"> wobec tego co się dzieje.  W sytuacji problematycznej powstaje przekonanie, że można i należy coś zrobić. Problemem społecznym są warunki definiowane przez znaczącą liczbę osób jako naruszenie podzielanych przez nie norm społecznych. </w:t>
      </w:r>
    </w:p>
    <w:p w14:paraId="2D91A227"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Profilaktyka </w:t>
      </w:r>
      <w:r w:rsidRPr="00356336">
        <w:rPr>
          <w:rFonts w:cs="Calibri"/>
          <w:color w:val="000000" w:themeColor="text1"/>
          <w:sz w:val="24"/>
          <w:szCs w:val="24"/>
        </w:rPr>
        <w:t>– zespół działań i środków stosowanych w przeciwdziałaniu zagrożeniom dla zdrowia i życia ludzi oraz zjawiskom, które łamią normy przyjęte w danej społeczności.</w:t>
      </w:r>
    </w:p>
    <w:p w14:paraId="4706723B" w14:textId="77777777" w:rsidR="00356336" w:rsidRPr="00356336" w:rsidRDefault="00356336" w:rsidP="00356336">
      <w:pPr>
        <w:spacing w:after="120"/>
        <w:rPr>
          <w:rFonts w:cs="Calibri"/>
          <w:b/>
          <w:color w:val="000000" w:themeColor="text1"/>
          <w:sz w:val="24"/>
          <w:szCs w:val="24"/>
        </w:rPr>
      </w:pPr>
      <w:r w:rsidRPr="00356336">
        <w:rPr>
          <w:rFonts w:cs="Calibri"/>
          <w:b/>
          <w:color w:val="000000" w:themeColor="text1"/>
          <w:sz w:val="24"/>
          <w:szCs w:val="24"/>
        </w:rPr>
        <w:lastRenderedPageBreak/>
        <w:t xml:space="preserve">Ryzyko rezydualne </w:t>
      </w:r>
      <w:r w:rsidRPr="00356336">
        <w:rPr>
          <w:rFonts w:cs="Calibri"/>
          <w:color w:val="000000" w:themeColor="text1"/>
          <w:sz w:val="24"/>
          <w:szCs w:val="24"/>
        </w:rPr>
        <w:t>– ryzyko, które pozostaje po podjęciu wszystkich możliwych kroków, dzięki którym można go uniknąć.</w:t>
      </w:r>
    </w:p>
    <w:p w14:paraId="5D5926E3"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Solidarność społeczna </w:t>
      </w:r>
      <w:r w:rsidRPr="00356336">
        <w:rPr>
          <w:rFonts w:cs="Calibri"/>
          <w:color w:val="000000" w:themeColor="text1"/>
          <w:sz w:val="24"/>
          <w:szCs w:val="24"/>
        </w:rPr>
        <w:t xml:space="preserve">– wspólnota działań związana ze wspólnotą interesów. Jest działaniem dla dobra ogółu i dla każdego członka wspólnoty. Często wiąże się ze wsparciem osób w trudnej sytuacji życiowej. </w:t>
      </w:r>
    </w:p>
    <w:p w14:paraId="4035AA0E" w14:textId="77777777" w:rsidR="00356336" w:rsidRPr="00356336" w:rsidRDefault="00356336" w:rsidP="00356336">
      <w:pPr>
        <w:spacing w:after="120"/>
        <w:rPr>
          <w:rFonts w:cs="Calibri"/>
          <w:b/>
          <w:color w:val="000000" w:themeColor="text1"/>
          <w:sz w:val="24"/>
          <w:szCs w:val="24"/>
        </w:rPr>
      </w:pPr>
      <w:r w:rsidRPr="00356336">
        <w:rPr>
          <w:rFonts w:cs="Calibri"/>
          <w:b/>
          <w:color w:val="000000" w:themeColor="text1"/>
          <w:sz w:val="24"/>
          <w:szCs w:val="24"/>
        </w:rPr>
        <w:t xml:space="preserve">Studium uwarunkowań i kierunków zagospodarowania przestrzennego – </w:t>
      </w:r>
      <w:r w:rsidRPr="00356336">
        <w:rPr>
          <w:rFonts w:cs="Calibri"/>
          <w:color w:val="000000" w:themeColor="text1"/>
          <w:sz w:val="24"/>
          <w:szCs w:val="24"/>
        </w:rPr>
        <w:t xml:space="preserve">jest to dokument, który określa politykę przestrzenną na terenie danej gminy. </w:t>
      </w:r>
    </w:p>
    <w:p w14:paraId="65C9C1E3" w14:textId="77777777" w:rsidR="00356336" w:rsidRPr="00356336" w:rsidRDefault="00356336" w:rsidP="00356336">
      <w:pPr>
        <w:spacing w:after="120"/>
        <w:rPr>
          <w:rFonts w:cs="Calibri"/>
          <w:color w:val="000000" w:themeColor="text1"/>
          <w:sz w:val="24"/>
          <w:szCs w:val="24"/>
        </w:rPr>
      </w:pPr>
      <w:r w:rsidRPr="00356336">
        <w:rPr>
          <w:rFonts w:cs="Calibri"/>
          <w:b/>
          <w:color w:val="000000" w:themeColor="text1"/>
          <w:sz w:val="24"/>
          <w:szCs w:val="24"/>
        </w:rPr>
        <w:t xml:space="preserve">Uniwersalne projektowanie </w:t>
      </w:r>
      <w:r w:rsidRPr="00356336">
        <w:rPr>
          <w:rFonts w:cs="Calibri"/>
          <w:color w:val="000000" w:themeColor="text1"/>
          <w:sz w:val="24"/>
          <w:szCs w:val="24"/>
        </w:rPr>
        <w:t>– projektowanie otoczenia, infrastruktury lub produktów, by mogli korzystać wszyscy użytkownicy. Obowiązek stosowania zasad planowania uniwersalnego wynika z ustawy z 19 lipca 2019 r. o zapewnieniu dostępności osobom ze szczególnymi potrzebami w tym w szczególności seniorom, osobom z niepełnosprawnościami, rodzicom z dziećmi w wózkach, małym dzieciom itd.</w:t>
      </w:r>
    </w:p>
    <w:p w14:paraId="08200366" w14:textId="77777777" w:rsidR="00356336" w:rsidRPr="00356336" w:rsidRDefault="00356336" w:rsidP="00356336">
      <w:pPr>
        <w:spacing w:after="120"/>
        <w:rPr>
          <w:color w:val="000000" w:themeColor="text1"/>
          <w:sz w:val="24"/>
          <w:szCs w:val="24"/>
        </w:rPr>
      </w:pPr>
      <w:r w:rsidRPr="00356336">
        <w:rPr>
          <w:rFonts w:cs="Calibri"/>
          <w:b/>
          <w:color w:val="000000" w:themeColor="text1"/>
          <w:sz w:val="24"/>
          <w:szCs w:val="24"/>
        </w:rPr>
        <w:t xml:space="preserve">Usługi społeczne </w:t>
      </w:r>
      <w:r w:rsidRPr="00356336">
        <w:rPr>
          <w:rFonts w:cs="Calibri"/>
          <w:color w:val="000000" w:themeColor="text1"/>
          <w:sz w:val="24"/>
          <w:szCs w:val="24"/>
        </w:rPr>
        <w:t xml:space="preserve">– </w:t>
      </w:r>
      <w:r w:rsidRPr="00356336">
        <w:rPr>
          <w:color w:val="000000" w:themeColor="text1"/>
          <w:sz w:val="24"/>
          <w:szCs w:val="24"/>
        </w:rPr>
        <w:t>działania w szczególności z zakresu: wspierania rodziny, systemu pieczy zastępczej, pomocy społecznej, wspierania osób z niepełnosprawnościami. Katalog usług społecznych został określony w art. 2. ustawy z dnia 19 lipca 2019 r. o realizowaniu usług społecznych przez centrum usług społecznych.</w:t>
      </w:r>
    </w:p>
    <w:p w14:paraId="4F2F230A" w14:textId="77777777" w:rsidR="00356336" w:rsidRPr="00356336" w:rsidRDefault="00356336" w:rsidP="00356336">
      <w:pPr>
        <w:spacing w:after="120" w:line="257" w:lineRule="auto"/>
        <w:rPr>
          <w:rFonts w:cs="Calibri"/>
          <w:b/>
          <w:color w:val="000000" w:themeColor="text1"/>
          <w:sz w:val="24"/>
          <w:szCs w:val="24"/>
          <w:highlight w:val="yellow"/>
        </w:rPr>
      </w:pPr>
      <w:r w:rsidRPr="00356336">
        <w:rPr>
          <w:rFonts w:cs="Calibri"/>
          <w:b/>
          <w:color w:val="000000" w:themeColor="text1"/>
          <w:sz w:val="24"/>
          <w:szCs w:val="24"/>
        </w:rPr>
        <w:t>Wieloletnia prognoza finansowa (WPF)</w:t>
      </w:r>
      <w:r w:rsidRPr="00356336">
        <w:rPr>
          <w:color w:val="000000" w:themeColor="text1"/>
          <w:sz w:val="24"/>
          <w:szCs w:val="24"/>
        </w:rPr>
        <w:t xml:space="preserve"> – instrument długoterminowego planowania finansowego w jednostkach samorządu terytorialnego. </w:t>
      </w:r>
    </w:p>
    <w:p w14:paraId="5E601F4E" w14:textId="77777777" w:rsidR="00356336" w:rsidRPr="00356336" w:rsidRDefault="00356336" w:rsidP="00356336">
      <w:pPr>
        <w:spacing w:after="120" w:line="257" w:lineRule="auto"/>
        <w:rPr>
          <w:rFonts w:cs="Calibri"/>
          <w:color w:val="000000" w:themeColor="text1"/>
          <w:sz w:val="24"/>
          <w:szCs w:val="24"/>
        </w:rPr>
      </w:pPr>
      <w:r w:rsidRPr="00356336">
        <w:rPr>
          <w:rFonts w:cs="Calibri"/>
          <w:b/>
          <w:color w:val="000000" w:themeColor="text1"/>
          <w:sz w:val="24"/>
          <w:szCs w:val="24"/>
        </w:rPr>
        <w:t xml:space="preserve">Wizja </w:t>
      </w:r>
      <w:r w:rsidRPr="00356336">
        <w:rPr>
          <w:rFonts w:cs="Calibri"/>
          <w:color w:val="000000" w:themeColor="text1"/>
          <w:sz w:val="24"/>
          <w:szCs w:val="24"/>
        </w:rPr>
        <w:t xml:space="preserve">– krótki opis, do jakiego stanu chcemy dojść w przyszłości, dzięki realizacji strategii. Jest podstawą do formułowania celów strategicznych i operacyjnych. Określa podejście w rozwiązywaniu problemów społecznych. </w:t>
      </w:r>
    </w:p>
    <w:p w14:paraId="289DEA06" w14:textId="77777777" w:rsidR="00BC0135" w:rsidRDefault="00356336" w:rsidP="00356336">
      <w:pPr>
        <w:spacing w:after="120"/>
        <w:rPr>
          <w:rFonts w:cstheme="minorHAnsi"/>
          <w:color w:val="000000"/>
          <w:sz w:val="24"/>
          <w:szCs w:val="24"/>
        </w:rPr>
      </w:pPr>
      <w:r w:rsidRPr="00356336">
        <w:rPr>
          <w:rFonts w:cs="Calibri"/>
          <w:b/>
          <w:color w:val="000000" w:themeColor="text1"/>
          <w:sz w:val="24"/>
          <w:szCs w:val="24"/>
        </w:rPr>
        <w:t xml:space="preserve">Wskaźnik </w:t>
      </w:r>
      <w:r w:rsidRPr="00356336">
        <w:rPr>
          <w:rFonts w:cs="Calibri"/>
          <w:color w:val="000000" w:themeColor="text1"/>
          <w:sz w:val="24"/>
          <w:szCs w:val="24"/>
        </w:rPr>
        <w:t>– pozwala zinterpretować tendencję w osiąganiu celów strategii.</w:t>
      </w:r>
      <w:r w:rsidR="00BC0135">
        <w:rPr>
          <w:rFonts w:cstheme="minorHAnsi"/>
        </w:rPr>
        <w:br w:type="page"/>
      </w:r>
    </w:p>
    <w:p w14:paraId="4D27B73B" w14:textId="77777777" w:rsidR="005908F9" w:rsidRPr="00BC0135" w:rsidRDefault="00BC0135" w:rsidP="00BC0135">
      <w:pPr>
        <w:pStyle w:val="Nagwek1"/>
        <w:spacing w:before="0" w:after="240"/>
        <w:rPr>
          <w:rFonts w:asciiTheme="minorHAnsi" w:hAnsiTheme="minorHAnsi" w:cstheme="minorHAnsi"/>
          <w:sz w:val="28"/>
          <w:lang w:eastAsia="ar-SA"/>
        </w:rPr>
      </w:pPr>
      <w:bookmarkStart w:id="240" w:name="_Toc75774931"/>
      <w:bookmarkStart w:id="241" w:name="_Toc75775058"/>
      <w:bookmarkStart w:id="242" w:name="_Toc80814169"/>
      <w:r w:rsidRPr="00BC0135">
        <w:rPr>
          <w:rFonts w:asciiTheme="minorHAnsi" w:hAnsiTheme="minorHAnsi" w:cstheme="minorHAnsi"/>
          <w:sz w:val="28"/>
          <w:lang w:eastAsia="ar-SA"/>
        </w:rPr>
        <w:lastRenderedPageBreak/>
        <w:t>Załączniki</w:t>
      </w:r>
      <w:bookmarkEnd w:id="240"/>
      <w:bookmarkEnd w:id="241"/>
      <w:bookmarkEnd w:id="242"/>
    </w:p>
    <w:p w14:paraId="07AD1E1D" w14:textId="77777777" w:rsidR="00BC0135" w:rsidRDefault="00144EB4" w:rsidP="00144EB4">
      <w:pPr>
        <w:pStyle w:val="Default"/>
        <w:spacing w:after="120" w:line="276" w:lineRule="auto"/>
        <w:rPr>
          <w:rFonts w:asciiTheme="minorHAnsi" w:hAnsiTheme="minorHAnsi" w:cstheme="minorHAnsi"/>
        </w:rPr>
      </w:pPr>
      <w:r>
        <w:rPr>
          <w:rFonts w:asciiTheme="minorHAnsi" w:hAnsiTheme="minorHAnsi" w:cstheme="minorHAnsi"/>
        </w:rPr>
        <w:t xml:space="preserve">Załącznik 1. </w:t>
      </w:r>
      <w:bookmarkStart w:id="243" w:name="_Hlk73955846"/>
      <w:r w:rsidR="00BC0135">
        <w:rPr>
          <w:rFonts w:asciiTheme="minorHAnsi" w:hAnsiTheme="minorHAnsi" w:cstheme="minorHAnsi"/>
        </w:rPr>
        <w:t>Diagnoza sytuacji społecznej w Warszawie</w:t>
      </w:r>
      <w:bookmarkEnd w:id="243"/>
    </w:p>
    <w:p w14:paraId="1769038C" w14:textId="77777777" w:rsidR="00BC0135" w:rsidRDefault="00144EB4" w:rsidP="00144EB4">
      <w:pPr>
        <w:pStyle w:val="Default"/>
        <w:spacing w:after="120" w:line="276" w:lineRule="auto"/>
        <w:rPr>
          <w:rFonts w:asciiTheme="minorHAnsi" w:hAnsiTheme="minorHAnsi" w:cstheme="minorHAnsi"/>
        </w:rPr>
      </w:pPr>
      <w:r>
        <w:rPr>
          <w:rFonts w:asciiTheme="minorHAnsi" w:hAnsiTheme="minorHAnsi" w:cstheme="minorHAnsi"/>
        </w:rPr>
        <w:t xml:space="preserve">Załącznik 1a </w:t>
      </w:r>
      <w:r w:rsidR="00BC0135">
        <w:rPr>
          <w:rFonts w:asciiTheme="minorHAnsi" w:hAnsiTheme="minorHAnsi" w:cstheme="minorHAnsi"/>
        </w:rPr>
        <w:t>Analiza SWOT</w:t>
      </w:r>
    </w:p>
    <w:p w14:paraId="32B9D080" w14:textId="77777777" w:rsidR="000C3F6D" w:rsidRDefault="00144EB4" w:rsidP="00144EB4">
      <w:pPr>
        <w:pStyle w:val="Default"/>
        <w:spacing w:after="120" w:line="276" w:lineRule="auto"/>
        <w:rPr>
          <w:rFonts w:asciiTheme="minorHAnsi" w:hAnsiTheme="minorHAnsi" w:cstheme="minorHAnsi"/>
        </w:rPr>
      </w:pPr>
      <w:r>
        <w:rPr>
          <w:rFonts w:asciiTheme="minorHAnsi" w:hAnsiTheme="minorHAnsi" w:cstheme="minorHAnsi"/>
        </w:rPr>
        <w:t xml:space="preserve">Załącznik 2 </w:t>
      </w:r>
      <w:r w:rsidR="000C3F6D">
        <w:rPr>
          <w:rFonts w:asciiTheme="minorHAnsi" w:hAnsiTheme="minorHAnsi" w:cstheme="minorHAnsi"/>
        </w:rPr>
        <w:t>Ryzyka dotyczące strategii</w:t>
      </w:r>
    </w:p>
    <w:p w14:paraId="1D8092A6" w14:textId="0C939D6B" w:rsidR="004851E9" w:rsidRPr="005908F9" w:rsidRDefault="004851E9" w:rsidP="00144EB4">
      <w:pPr>
        <w:pStyle w:val="Default"/>
        <w:spacing w:after="120" w:line="276" w:lineRule="auto"/>
        <w:rPr>
          <w:rFonts w:asciiTheme="minorHAnsi" w:hAnsiTheme="minorHAnsi" w:cstheme="minorHAnsi"/>
        </w:rPr>
      </w:pPr>
      <w:r>
        <w:rPr>
          <w:rFonts w:asciiTheme="minorHAnsi" w:hAnsiTheme="minorHAnsi" w:cstheme="minorHAnsi"/>
        </w:rPr>
        <w:t>Załącznik 3. Raport z prac nad strategią</w:t>
      </w:r>
    </w:p>
    <w:sectPr w:rsidR="004851E9" w:rsidRPr="005908F9" w:rsidSect="00993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2731D" w14:textId="77777777" w:rsidR="00286FD0" w:rsidRDefault="00286FD0" w:rsidP="008C4238">
      <w:pPr>
        <w:spacing w:after="0" w:line="240" w:lineRule="auto"/>
      </w:pPr>
      <w:r>
        <w:separator/>
      </w:r>
    </w:p>
  </w:endnote>
  <w:endnote w:type="continuationSeparator" w:id="0">
    <w:p w14:paraId="77EC388C" w14:textId="77777777" w:rsidR="00286FD0" w:rsidRDefault="00286FD0" w:rsidP="008C4238">
      <w:pPr>
        <w:spacing w:after="0" w:line="240" w:lineRule="auto"/>
      </w:pPr>
      <w:r>
        <w:continuationSeparator/>
      </w:r>
    </w:p>
  </w:endnote>
  <w:endnote w:type="continuationNotice" w:id="1">
    <w:p w14:paraId="544EC307" w14:textId="77777777" w:rsidR="00286FD0" w:rsidRDefault="00286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Akko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633552"/>
      <w:docPartObj>
        <w:docPartGallery w:val="Page Numbers (Bottom of Page)"/>
        <w:docPartUnique/>
      </w:docPartObj>
    </w:sdtPr>
    <w:sdtEndPr/>
    <w:sdtContent>
      <w:p w14:paraId="04149DC3" w14:textId="77777777" w:rsidR="000F5E7F" w:rsidRDefault="000F5E7F">
        <w:pPr>
          <w:pStyle w:val="Stopka"/>
          <w:jc w:val="right"/>
        </w:pPr>
        <w:r>
          <w:fldChar w:fldCharType="begin"/>
        </w:r>
        <w:r>
          <w:instrText>PAGE   \* MERGEFORMAT</w:instrText>
        </w:r>
        <w:r>
          <w:fldChar w:fldCharType="separate"/>
        </w:r>
        <w:r>
          <w:rPr>
            <w:noProof/>
          </w:rPr>
          <w:t>20</w:t>
        </w:r>
        <w:r>
          <w:fldChar w:fldCharType="end"/>
        </w:r>
      </w:p>
    </w:sdtContent>
  </w:sdt>
  <w:p w14:paraId="25F4FF95" w14:textId="77777777" w:rsidR="000F5E7F" w:rsidRDefault="000F5E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393473"/>
      <w:docPartObj>
        <w:docPartGallery w:val="Page Numbers (Bottom of Page)"/>
        <w:docPartUnique/>
      </w:docPartObj>
    </w:sdtPr>
    <w:sdtEndPr/>
    <w:sdtContent>
      <w:p w14:paraId="68E988C0" w14:textId="2511A2A8" w:rsidR="0084361C" w:rsidRDefault="0084361C">
        <w:pPr>
          <w:pStyle w:val="Stopka"/>
          <w:jc w:val="right"/>
        </w:pPr>
        <w:r>
          <w:fldChar w:fldCharType="begin"/>
        </w:r>
        <w:r>
          <w:instrText>PAGE   \* MERGEFORMAT</w:instrText>
        </w:r>
        <w:r>
          <w:fldChar w:fldCharType="separate"/>
        </w:r>
        <w:r w:rsidR="000F5E7F">
          <w:rPr>
            <w:noProof/>
          </w:rPr>
          <w:t>4</w:t>
        </w:r>
        <w:r>
          <w:fldChar w:fldCharType="end"/>
        </w:r>
      </w:p>
    </w:sdtContent>
  </w:sdt>
  <w:p w14:paraId="623023AF" w14:textId="77777777" w:rsidR="0084361C" w:rsidRDefault="008436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EC26" w14:textId="77777777" w:rsidR="00286FD0" w:rsidRDefault="00286FD0" w:rsidP="008C4238">
      <w:pPr>
        <w:spacing w:after="0" w:line="240" w:lineRule="auto"/>
      </w:pPr>
      <w:r>
        <w:separator/>
      </w:r>
    </w:p>
  </w:footnote>
  <w:footnote w:type="continuationSeparator" w:id="0">
    <w:p w14:paraId="72D4C05E" w14:textId="77777777" w:rsidR="00286FD0" w:rsidRDefault="00286FD0" w:rsidP="008C4238">
      <w:pPr>
        <w:spacing w:after="0" w:line="240" w:lineRule="auto"/>
      </w:pPr>
      <w:r>
        <w:continuationSeparator/>
      </w:r>
    </w:p>
  </w:footnote>
  <w:footnote w:type="continuationNotice" w:id="1">
    <w:p w14:paraId="71372C83" w14:textId="77777777" w:rsidR="00286FD0" w:rsidRDefault="00286FD0">
      <w:pPr>
        <w:spacing w:after="0" w:line="240" w:lineRule="auto"/>
      </w:pPr>
    </w:p>
  </w:footnote>
  <w:footnote w:id="2">
    <w:p w14:paraId="7149D596" w14:textId="77777777" w:rsidR="0084361C" w:rsidRPr="001130AE" w:rsidRDefault="0084361C">
      <w:pPr>
        <w:pStyle w:val="Tekstprzypisudolnego"/>
        <w:rPr>
          <w:sz w:val="22"/>
          <w:szCs w:val="22"/>
        </w:rPr>
      </w:pPr>
      <w:r>
        <w:rPr>
          <w:rStyle w:val="Odwoanieprzypisudolnego"/>
        </w:rPr>
        <w:footnoteRef/>
      </w:r>
      <w:r>
        <w:t xml:space="preserve"> </w:t>
      </w:r>
      <w:r w:rsidRPr="001130AE">
        <w:rPr>
          <w:sz w:val="22"/>
          <w:szCs w:val="22"/>
        </w:rPr>
        <w:t xml:space="preserve">Katalog usług społecznych został określony w art. 2. ustawy z dnia 19 lipca 2019 r. o realizowaniu usług społecznych przez centrum usług społecznych. Usługi społeczne, o których mowa w strategii rozwiązywania problemów społecznych m.st. Warszawy to w szczególności działania z zakresu: wspierania rodziny, systemu pieczy zastępczej, pomocy społecznej, wspierania osób </w:t>
      </w:r>
      <w:r>
        <w:rPr>
          <w:sz w:val="22"/>
          <w:szCs w:val="22"/>
        </w:rPr>
        <w:t>z </w:t>
      </w:r>
      <w:r w:rsidRPr="001130AE">
        <w:rPr>
          <w:sz w:val="22"/>
          <w:szCs w:val="22"/>
        </w:rPr>
        <w:t>niepełnosprawn</w:t>
      </w:r>
      <w:r>
        <w:rPr>
          <w:sz w:val="22"/>
          <w:szCs w:val="22"/>
        </w:rPr>
        <w:t>ościami</w:t>
      </w:r>
      <w:r w:rsidRPr="001130AE">
        <w:rPr>
          <w:sz w:val="22"/>
          <w:szCs w:val="22"/>
        </w:rPr>
        <w:t>, reintegracji zawodowej i społecznej. Strategia zakłada również silniejsze powiązanie tych usług z innymi usługami społecznymi. Zwiększymy w ten sposób ich dostępność dla wszystkich mieszkańców, a także trafne i kompleksowe wsparcie osób w trudnej sytuacji.</w:t>
      </w:r>
    </w:p>
  </w:footnote>
  <w:footnote w:id="3">
    <w:p w14:paraId="3893BD59" w14:textId="77777777" w:rsidR="0084361C" w:rsidRPr="008D4432" w:rsidRDefault="0084361C">
      <w:pPr>
        <w:pStyle w:val="Tekstprzypisudolnego"/>
        <w:rPr>
          <w:sz w:val="18"/>
          <w:szCs w:val="18"/>
        </w:rPr>
      </w:pPr>
      <w:r>
        <w:rPr>
          <w:rStyle w:val="Odwoanieprzypisudolnego"/>
        </w:rPr>
        <w:footnoteRef/>
      </w:r>
      <w:r>
        <w:t xml:space="preserve"> </w:t>
      </w:r>
      <w:r w:rsidRPr="00342694">
        <w:rPr>
          <w:rFonts w:cstheme="minorHAnsi"/>
          <w:sz w:val="22"/>
          <w:szCs w:val="22"/>
        </w:rPr>
        <w:t xml:space="preserve">Standardy dokumentów programujących rozwój m.st. Warszawy, Warszawa 2018, </w:t>
      </w:r>
      <w:r w:rsidRPr="00342694">
        <w:rPr>
          <w:sz w:val="22"/>
          <w:szCs w:val="22"/>
        </w:rPr>
        <w:t>Załącznik do zarządzenia nr 1868/2017 Prezydenta Miasta Stołecznego Warszawy z dnia 5 grudnia 2017 r.</w:t>
      </w:r>
      <w:r>
        <w:rPr>
          <w:sz w:val="22"/>
          <w:szCs w:val="22"/>
        </w:rPr>
        <w:t xml:space="preserve">, </w:t>
      </w:r>
      <w:r w:rsidRPr="00342694">
        <w:rPr>
          <w:rFonts w:cstheme="minorHAnsi"/>
          <w:sz w:val="22"/>
          <w:szCs w:val="22"/>
        </w:rPr>
        <w:t xml:space="preserve">s. </w:t>
      </w:r>
      <w:r w:rsidRPr="008D4432">
        <w:rPr>
          <w:sz w:val="22"/>
          <w:szCs w:val="18"/>
        </w:rPr>
        <w:t>8</w:t>
      </w:r>
    </w:p>
  </w:footnote>
  <w:footnote w:id="4">
    <w:p w14:paraId="16D3E1DE" w14:textId="77777777" w:rsidR="0084361C" w:rsidRPr="00342694" w:rsidRDefault="0084361C">
      <w:pPr>
        <w:pStyle w:val="Tekstprzypisudolnego"/>
        <w:rPr>
          <w:sz w:val="22"/>
          <w:szCs w:val="22"/>
        </w:rPr>
      </w:pPr>
      <w:r>
        <w:rPr>
          <w:rStyle w:val="Odwoanieprzypisudolnego"/>
        </w:rPr>
        <w:footnoteRef/>
      </w:r>
      <w:r>
        <w:t xml:space="preserve"> </w:t>
      </w:r>
      <w:r w:rsidRPr="00342694">
        <w:rPr>
          <w:rFonts w:cstheme="minorHAnsi"/>
          <w:sz w:val="22"/>
          <w:szCs w:val="22"/>
        </w:rPr>
        <w:t xml:space="preserve">Standardy dokumentów programujących rozwój m.st. Warszawy, Warszawa 2018, </w:t>
      </w:r>
      <w:r w:rsidRPr="00342694">
        <w:rPr>
          <w:sz w:val="22"/>
          <w:szCs w:val="22"/>
        </w:rPr>
        <w:t>Załącznik do zarządzenia nr 1868/2017 Prezydenta Miasta Stołecznego Warszawy z dnia 5 grudnia 2017 r.</w:t>
      </w:r>
      <w:r>
        <w:rPr>
          <w:sz w:val="22"/>
          <w:szCs w:val="22"/>
        </w:rPr>
        <w:t xml:space="preserve">, </w:t>
      </w:r>
      <w:r w:rsidRPr="00342694">
        <w:rPr>
          <w:rFonts w:cstheme="minorHAnsi"/>
          <w:sz w:val="22"/>
          <w:szCs w:val="22"/>
        </w:rPr>
        <w:t>s. 9</w:t>
      </w:r>
    </w:p>
  </w:footnote>
  <w:footnote w:id="5">
    <w:p w14:paraId="598CAFA7" w14:textId="77777777" w:rsidR="0084361C" w:rsidRDefault="0084361C">
      <w:pPr>
        <w:pStyle w:val="Tekstprzypisudolnego"/>
      </w:pPr>
      <w:r>
        <w:rPr>
          <w:rStyle w:val="Odwoanieprzypisudolnego"/>
        </w:rPr>
        <w:footnoteRef/>
      </w:r>
      <w:r>
        <w:t xml:space="preserve"> </w:t>
      </w:r>
      <w:r w:rsidRPr="00973A91">
        <w:rPr>
          <w:rFonts w:eastAsia="Calibri" w:cstheme="minorHAnsi"/>
          <w:sz w:val="22"/>
          <w:szCs w:val="22"/>
          <w:lang w:val="pl"/>
        </w:rPr>
        <w:t>Kuciński, J. (2010). Podręcznik metodyki foresight dla ekspertów projektu Foresight regionalny dla szkół wyższych Warszawy i Mazowsza "Akademickie Mazowsze 2030". Politechnika Warszawska.</w:t>
      </w:r>
    </w:p>
  </w:footnote>
  <w:footnote w:id="6">
    <w:p w14:paraId="053B87BE" w14:textId="77777777" w:rsidR="0084361C" w:rsidRPr="008040CA" w:rsidRDefault="0084361C">
      <w:pPr>
        <w:pStyle w:val="Tekstprzypisudolnego"/>
        <w:rPr>
          <w:lang w:val="en-US"/>
        </w:rPr>
      </w:pPr>
      <w:r>
        <w:rPr>
          <w:rStyle w:val="Odwoanieprzypisudolnego"/>
        </w:rPr>
        <w:footnoteRef/>
      </w:r>
      <w:r w:rsidRPr="008040CA">
        <w:rPr>
          <w:lang w:val="en-US"/>
        </w:rPr>
        <w:t xml:space="preserve"> </w:t>
      </w:r>
      <w:r w:rsidRPr="008040CA">
        <w:rPr>
          <w:rFonts w:eastAsia="Calibri" w:cstheme="minorHAnsi"/>
          <w:sz w:val="22"/>
          <w:szCs w:val="22"/>
          <w:lang w:val="en-US"/>
        </w:rPr>
        <w:t>Wilkinson, A. (2017). Strategic foresight primer. European Politicy Strategy Centre. doi, 10, 71492.</w:t>
      </w:r>
    </w:p>
  </w:footnote>
  <w:footnote w:id="7">
    <w:p w14:paraId="57D330FB" w14:textId="77777777" w:rsidR="0084361C" w:rsidRDefault="0084361C" w:rsidP="00D33F5A">
      <w:pPr>
        <w:pStyle w:val="Tekstprzypisudolnego"/>
      </w:pPr>
      <w:r>
        <w:rPr>
          <w:rStyle w:val="Odwoanieprzypisudolnego"/>
        </w:rPr>
        <w:footnoteRef/>
      </w:r>
      <w:r w:rsidRPr="008B0669">
        <w:rPr>
          <w:rFonts w:cstheme="minorHAnsi"/>
          <w:sz w:val="22"/>
          <w:szCs w:val="22"/>
        </w:rPr>
        <w:t>Założenia</w:t>
      </w:r>
      <w:r>
        <w:rPr>
          <w:rFonts w:cstheme="minorHAnsi"/>
          <w:sz w:val="22"/>
          <w:szCs w:val="22"/>
        </w:rPr>
        <w:t xml:space="preserve"> </w:t>
      </w:r>
      <w:r w:rsidRPr="008B0669">
        <w:rPr>
          <w:rFonts w:cstheme="minorHAnsi"/>
          <w:sz w:val="22"/>
          <w:szCs w:val="22"/>
        </w:rPr>
        <w:t>do projektu budżetum.st. Warszawy na rok 2021, Warszawa 30 czerwca 2020</w:t>
      </w:r>
      <w:r>
        <w:rPr>
          <w:rFonts w:cstheme="minorHAnsi"/>
          <w:sz w:val="22"/>
          <w:szCs w:val="22"/>
        </w:rPr>
        <w:t xml:space="preserve"> </w:t>
      </w:r>
      <w:r w:rsidRPr="008B0669">
        <w:rPr>
          <w:rFonts w:cstheme="minorHAnsi"/>
          <w:sz w:val="22"/>
          <w:szCs w:val="22"/>
        </w:rPr>
        <w:t xml:space="preserve">r. </w:t>
      </w:r>
      <w:hyperlink r:id="rId1" w:history="1">
        <w:r w:rsidRPr="008B0669">
          <w:rPr>
            <w:rStyle w:val="Hipercze"/>
            <w:rFonts w:cstheme="minorHAnsi"/>
            <w:sz w:val="22"/>
            <w:szCs w:val="22"/>
          </w:rPr>
          <w:t>https://bip.warszawa.pl/NR/rdonlyres/00176bf0/vstjpiulagokykibvaikxelwctswrjoi/Za%C5%82o%C5%BCenia2021.pdf</w:t>
        </w:r>
      </w:hyperlink>
      <w:r w:rsidRPr="008B0669">
        <w:rPr>
          <w:rFonts w:cstheme="minorHAnsi"/>
          <w:sz w:val="22"/>
          <w:szCs w:val="22"/>
        </w:rPr>
        <w:t>, dostęp 11.08.2020 r.</w:t>
      </w:r>
    </w:p>
  </w:footnote>
  <w:footnote w:id="8">
    <w:p w14:paraId="5C0AE66C" w14:textId="77777777" w:rsidR="0084361C" w:rsidRDefault="0084361C">
      <w:pPr>
        <w:pStyle w:val="Tekstprzypisudolnego"/>
      </w:pPr>
      <w:r>
        <w:rPr>
          <w:rStyle w:val="Odwoanieprzypisudolnego"/>
        </w:rPr>
        <w:footnoteRef/>
      </w:r>
      <w:r>
        <w:t xml:space="preserve"> Definicję osób zagrożonych wykluczeniem społecznym </w:t>
      </w:r>
      <w:r w:rsidRPr="007E6F9A">
        <w:t>określ</w:t>
      </w:r>
      <w:r>
        <w:t>ają</w:t>
      </w:r>
      <w:r w:rsidRPr="007E6F9A">
        <w:t xml:space="preserve"> dokument</w:t>
      </w:r>
      <w:r>
        <w:t>y</w:t>
      </w:r>
      <w:r w:rsidRPr="007E6F9A">
        <w:t xml:space="preserve"> regulując</w:t>
      </w:r>
      <w:r>
        <w:t>e</w:t>
      </w:r>
      <w:r w:rsidRPr="007E6F9A">
        <w:t xml:space="preserve"> sferę ekonomii społecznej, np. Krajowy Program Rozwoju Ekonomii Społecznej do 2023 roku</w:t>
      </w:r>
      <w:r>
        <w:t>.</w:t>
      </w:r>
    </w:p>
  </w:footnote>
  <w:footnote w:id="9">
    <w:p w14:paraId="2936A3E3" w14:textId="77777777" w:rsidR="0084361C" w:rsidRDefault="0084361C" w:rsidP="00772DED">
      <w:pPr>
        <w:pStyle w:val="Tekstprzypisudolnego"/>
      </w:pPr>
      <w:r>
        <w:rPr>
          <w:rStyle w:val="Odwoanieprzypisudolnego"/>
        </w:rPr>
        <w:footnoteRef/>
      </w:r>
      <w:r>
        <w:t xml:space="preserve"> Ramy finansowe zostały sporządzone wg danych na dzień 30.08.2020 r. W latach 2021-2023 wydatki mogą być mniejsze w związku z trudną sytuacją gospodarczą spowodowaną epidemią Covid-19. Różnice te nie spowodują istotnej zmiany, ponieważ większość zadań związanych z realizacją strategii należy do obowiązków ustawowych. Zakładamy, że utrzymany będzie dotychczasowy zakres i poziom finansowania działań z zakresu zabezpieczenia społecznego.</w:t>
      </w:r>
    </w:p>
  </w:footnote>
  <w:footnote w:id="10">
    <w:p w14:paraId="303A0F76" w14:textId="77777777" w:rsidR="0084361C" w:rsidRDefault="0084361C" w:rsidP="00C71549">
      <w:pPr>
        <w:pStyle w:val="Tekstprzypisudolnego"/>
        <w:widowControl w:val="0"/>
      </w:pPr>
      <w:r>
        <w:rPr>
          <w:rStyle w:val="Znakiprzypiswdolnych"/>
        </w:rPr>
        <w:footnoteRef/>
      </w:r>
      <w:r>
        <w:t xml:space="preserve"> Wartość bazową określono dla 2019 roku lub dla innego roku, jeśli dane za rok 2019 nie były dostępne.</w:t>
      </w:r>
    </w:p>
  </w:footnote>
  <w:footnote w:id="11">
    <w:p w14:paraId="3E6FED18" w14:textId="77777777" w:rsidR="0084361C" w:rsidRDefault="0084361C" w:rsidP="00C71549">
      <w:pPr>
        <w:pStyle w:val="Tekstprzypisudolnego"/>
        <w:widowControl w:val="0"/>
      </w:pPr>
      <w:r>
        <w:rPr>
          <w:rStyle w:val="Znakiprzypiswdolnych"/>
        </w:rPr>
        <w:footnoteRef/>
      </w:r>
      <w:r>
        <w:t xml:space="preserve"> Tendencja wskaźnika do 2030 roku lub dla innego roku, jeśli dane za rok 2030 nie będą dostępne.</w:t>
      </w:r>
    </w:p>
  </w:footnote>
  <w:footnote w:id="12">
    <w:p w14:paraId="66E799A4" w14:textId="77777777" w:rsidR="0084361C" w:rsidRDefault="0084361C" w:rsidP="00C71549">
      <w:pPr>
        <w:pStyle w:val="Tekstprzypisudolnego"/>
        <w:widowControl w:val="0"/>
      </w:pPr>
      <w:r>
        <w:rPr>
          <w:rStyle w:val="Znakiprzypiswdolnych"/>
        </w:rPr>
        <w:footnoteRef/>
      </w:r>
      <w:r>
        <w:t xml:space="preserve"> Według badania „Skala i struktury zjawiska niepełnosprawności w m.st. Warszawie”, Warszawa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0655EA3"/>
    <w:multiLevelType w:val="hybridMultilevel"/>
    <w:tmpl w:val="D6F04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24C25"/>
    <w:multiLevelType w:val="hybridMultilevel"/>
    <w:tmpl w:val="E7BE0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CD087F"/>
    <w:multiLevelType w:val="hybridMultilevel"/>
    <w:tmpl w:val="FBE62C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491B98"/>
    <w:multiLevelType w:val="hybridMultilevel"/>
    <w:tmpl w:val="BF0A8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E32D77"/>
    <w:multiLevelType w:val="hybridMultilevel"/>
    <w:tmpl w:val="036A3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761B0B"/>
    <w:multiLevelType w:val="hybridMultilevel"/>
    <w:tmpl w:val="A6AC7D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AB457C"/>
    <w:multiLevelType w:val="multilevel"/>
    <w:tmpl w:val="DD56B62E"/>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1B78119E"/>
    <w:multiLevelType w:val="hybridMultilevel"/>
    <w:tmpl w:val="EC808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A65DA"/>
    <w:multiLevelType w:val="hybridMultilevel"/>
    <w:tmpl w:val="5A2E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9E0ED0"/>
    <w:multiLevelType w:val="hybridMultilevel"/>
    <w:tmpl w:val="6298FA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5F4C06"/>
    <w:multiLevelType w:val="hybridMultilevel"/>
    <w:tmpl w:val="90FEF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C76AE"/>
    <w:multiLevelType w:val="hybridMultilevel"/>
    <w:tmpl w:val="8CB4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D5BA1"/>
    <w:multiLevelType w:val="hybridMultilevel"/>
    <w:tmpl w:val="05DAC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DB77A1"/>
    <w:multiLevelType w:val="hybridMultilevel"/>
    <w:tmpl w:val="51545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24493B"/>
    <w:multiLevelType w:val="hybridMultilevel"/>
    <w:tmpl w:val="4BFA3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A71AF9"/>
    <w:multiLevelType w:val="multilevel"/>
    <w:tmpl w:val="DA2AF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415C24"/>
    <w:multiLevelType w:val="hybridMultilevel"/>
    <w:tmpl w:val="43685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3C550E"/>
    <w:multiLevelType w:val="hybridMultilevel"/>
    <w:tmpl w:val="C57231AE"/>
    <w:name w:val="WW8Num62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154E6"/>
    <w:multiLevelType w:val="hybridMultilevel"/>
    <w:tmpl w:val="9C1EA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4C24A3"/>
    <w:multiLevelType w:val="hybridMultilevel"/>
    <w:tmpl w:val="8D325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596B66"/>
    <w:multiLevelType w:val="hybridMultilevel"/>
    <w:tmpl w:val="D9DEC78E"/>
    <w:lvl w:ilvl="0" w:tplc="08BC99BC">
      <w:start w:val="1"/>
      <w:numFmt w:val="bullet"/>
      <w:lvlText w:val="•"/>
      <w:lvlJc w:val="left"/>
      <w:pPr>
        <w:tabs>
          <w:tab w:val="num" w:pos="99"/>
        </w:tabs>
        <w:ind w:left="99" w:hanging="360"/>
      </w:pPr>
      <w:rPr>
        <w:rFonts w:ascii="Arial" w:hAnsi="Arial" w:hint="default"/>
      </w:rPr>
    </w:lvl>
    <w:lvl w:ilvl="1" w:tplc="26DABDB6">
      <w:start w:val="276"/>
      <w:numFmt w:val="bullet"/>
      <w:lvlText w:val="•"/>
      <w:lvlJc w:val="left"/>
      <w:pPr>
        <w:tabs>
          <w:tab w:val="num" w:pos="819"/>
        </w:tabs>
        <w:ind w:left="819" w:hanging="360"/>
      </w:pPr>
      <w:rPr>
        <w:rFonts w:ascii="Arial" w:hAnsi="Arial" w:hint="default"/>
      </w:rPr>
    </w:lvl>
    <w:lvl w:ilvl="2" w:tplc="65E43DC8" w:tentative="1">
      <w:start w:val="1"/>
      <w:numFmt w:val="bullet"/>
      <w:lvlText w:val="•"/>
      <w:lvlJc w:val="left"/>
      <w:pPr>
        <w:tabs>
          <w:tab w:val="num" w:pos="1539"/>
        </w:tabs>
        <w:ind w:left="1539" w:hanging="360"/>
      </w:pPr>
      <w:rPr>
        <w:rFonts w:ascii="Arial" w:hAnsi="Arial" w:hint="default"/>
      </w:rPr>
    </w:lvl>
    <w:lvl w:ilvl="3" w:tplc="97FAC3DE" w:tentative="1">
      <w:start w:val="1"/>
      <w:numFmt w:val="bullet"/>
      <w:lvlText w:val="•"/>
      <w:lvlJc w:val="left"/>
      <w:pPr>
        <w:tabs>
          <w:tab w:val="num" w:pos="2259"/>
        </w:tabs>
        <w:ind w:left="2259" w:hanging="360"/>
      </w:pPr>
      <w:rPr>
        <w:rFonts w:ascii="Arial" w:hAnsi="Arial" w:hint="default"/>
      </w:rPr>
    </w:lvl>
    <w:lvl w:ilvl="4" w:tplc="B7FE17BC" w:tentative="1">
      <w:start w:val="1"/>
      <w:numFmt w:val="bullet"/>
      <w:lvlText w:val="•"/>
      <w:lvlJc w:val="left"/>
      <w:pPr>
        <w:tabs>
          <w:tab w:val="num" w:pos="2979"/>
        </w:tabs>
        <w:ind w:left="2979" w:hanging="360"/>
      </w:pPr>
      <w:rPr>
        <w:rFonts w:ascii="Arial" w:hAnsi="Arial" w:hint="default"/>
      </w:rPr>
    </w:lvl>
    <w:lvl w:ilvl="5" w:tplc="0F70AA90" w:tentative="1">
      <w:start w:val="1"/>
      <w:numFmt w:val="bullet"/>
      <w:lvlText w:val="•"/>
      <w:lvlJc w:val="left"/>
      <w:pPr>
        <w:tabs>
          <w:tab w:val="num" w:pos="3699"/>
        </w:tabs>
        <w:ind w:left="3699" w:hanging="360"/>
      </w:pPr>
      <w:rPr>
        <w:rFonts w:ascii="Arial" w:hAnsi="Arial" w:hint="default"/>
      </w:rPr>
    </w:lvl>
    <w:lvl w:ilvl="6" w:tplc="D222EDB6" w:tentative="1">
      <w:start w:val="1"/>
      <w:numFmt w:val="bullet"/>
      <w:lvlText w:val="•"/>
      <w:lvlJc w:val="left"/>
      <w:pPr>
        <w:tabs>
          <w:tab w:val="num" w:pos="4419"/>
        </w:tabs>
        <w:ind w:left="4419" w:hanging="360"/>
      </w:pPr>
      <w:rPr>
        <w:rFonts w:ascii="Arial" w:hAnsi="Arial" w:hint="default"/>
      </w:rPr>
    </w:lvl>
    <w:lvl w:ilvl="7" w:tplc="27F2FD40" w:tentative="1">
      <w:start w:val="1"/>
      <w:numFmt w:val="bullet"/>
      <w:lvlText w:val="•"/>
      <w:lvlJc w:val="left"/>
      <w:pPr>
        <w:tabs>
          <w:tab w:val="num" w:pos="5139"/>
        </w:tabs>
        <w:ind w:left="5139" w:hanging="360"/>
      </w:pPr>
      <w:rPr>
        <w:rFonts w:ascii="Arial" w:hAnsi="Arial" w:hint="default"/>
      </w:rPr>
    </w:lvl>
    <w:lvl w:ilvl="8" w:tplc="265E6346" w:tentative="1">
      <w:start w:val="1"/>
      <w:numFmt w:val="bullet"/>
      <w:lvlText w:val="•"/>
      <w:lvlJc w:val="left"/>
      <w:pPr>
        <w:tabs>
          <w:tab w:val="num" w:pos="5859"/>
        </w:tabs>
        <w:ind w:left="5859" w:hanging="360"/>
      </w:pPr>
      <w:rPr>
        <w:rFonts w:ascii="Arial" w:hAnsi="Arial" w:hint="default"/>
      </w:rPr>
    </w:lvl>
  </w:abstractNum>
  <w:abstractNum w:abstractNumId="21" w15:restartNumberingAfterBreak="0">
    <w:nsid w:val="512245C9"/>
    <w:multiLevelType w:val="hybridMultilevel"/>
    <w:tmpl w:val="E47E3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3D14F4"/>
    <w:multiLevelType w:val="hybridMultilevel"/>
    <w:tmpl w:val="1CB46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B46263"/>
    <w:multiLevelType w:val="hybridMultilevel"/>
    <w:tmpl w:val="7C2E6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8F1CD7"/>
    <w:multiLevelType w:val="multilevel"/>
    <w:tmpl w:val="57E2FC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CCF3CD6"/>
    <w:multiLevelType w:val="hybridMultilevel"/>
    <w:tmpl w:val="73E44B9E"/>
    <w:lvl w:ilvl="0" w:tplc="54CEF04E">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10F3634"/>
    <w:multiLevelType w:val="hybridMultilevel"/>
    <w:tmpl w:val="5B261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5B1490"/>
    <w:multiLevelType w:val="hybridMultilevel"/>
    <w:tmpl w:val="3D3ED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D861A1"/>
    <w:multiLevelType w:val="multilevel"/>
    <w:tmpl w:val="37AC38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36323"/>
    <w:multiLevelType w:val="hybridMultilevel"/>
    <w:tmpl w:val="00E22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CD6C49"/>
    <w:multiLevelType w:val="multilevel"/>
    <w:tmpl w:val="D4BA795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5807D70"/>
    <w:multiLevelType w:val="hybridMultilevel"/>
    <w:tmpl w:val="A6AC7D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B006F0C"/>
    <w:multiLevelType w:val="hybridMultilevel"/>
    <w:tmpl w:val="05CE0794"/>
    <w:lvl w:ilvl="0" w:tplc="0292FA14">
      <w:start w:val="1"/>
      <w:numFmt w:val="decimal"/>
      <w:lvlText w:val="%1."/>
      <w:lvlJc w:val="left"/>
      <w:pPr>
        <w:tabs>
          <w:tab w:val="num" w:pos="360"/>
        </w:tabs>
        <w:ind w:left="360" w:hanging="360"/>
      </w:pPr>
      <w:rPr>
        <w:rFonts w:asciiTheme="minorHAnsi" w:eastAsiaTheme="minorHAnsi" w:hAnsiTheme="minorHAnsi" w:cstheme="minorBidi"/>
      </w:rPr>
    </w:lvl>
    <w:lvl w:ilvl="1" w:tplc="B432939E">
      <w:start w:val="110"/>
      <w:numFmt w:val="bullet"/>
      <w:lvlText w:val="•"/>
      <w:lvlJc w:val="left"/>
      <w:pPr>
        <w:tabs>
          <w:tab w:val="num" w:pos="1080"/>
        </w:tabs>
        <w:ind w:left="1080" w:hanging="360"/>
      </w:pPr>
      <w:rPr>
        <w:rFonts w:ascii="Arial" w:hAnsi="Arial" w:hint="default"/>
      </w:rPr>
    </w:lvl>
    <w:lvl w:ilvl="2" w:tplc="83E4248E" w:tentative="1">
      <w:start w:val="1"/>
      <w:numFmt w:val="bullet"/>
      <w:lvlText w:val="•"/>
      <w:lvlJc w:val="left"/>
      <w:pPr>
        <w:tabs>
          <w:tab w:val="num" w:pos="1800"/>
        </w:tabs>
        <w:ind w:left="1800" w:hanging="360"/>
      </w:pPr>
      <w:rPr>
        <w:rFonts w:ascii="Arial" w:hAnsi="Arial" w:hint="default"/>
      </w:rPr>
    </w:lvl>
    <w:lvl w:ilvl="3" w:tplc="E3F26DD6" w:tentative="1">
      <w:start w:val="1"/>
      <w:numFmt w:val="bullet"/>
      <w:lvlText w:val="•"/>
      <w:lvlJc w:val="left"/>
      <w:pPr>
        <w:tabs>
          <w:tab w:val="num" w:pos="2520"/>
        </w:tabs>
        <w:ind w:left="2520" w:hanging="360"/>
      </w:pPr>
      <w:rPr>
        <w:rFonts w:ascii="Arial" w:hAnsi="Arial" w:hint="default"/>
      </w:rPr>
    </w:lvl>
    <w:lvl w:ilvl="4" w:tplc="3B00E6E8" w:tentative="1">
      <w:start w:val="1"/>
      <w:numFmt w:val="bullet"/>
      <w:lvlText w:val="•"/>
      <w:lvlJc w:val="left"/>
      <w:pPr>
        <w:tabs>
          <w:tab w:val="num" w:pos="3240"/>
        </w:tabs>
        <w:ind w:left="3240" w:hanging="360"/>
      </w:pPr>
      <w:rPr>
        <w:rFonts w:ascii="Arial" w:hAnsi="Arial" w:hint="default"/>
      </w:rPr>
    </w:lvl>
    <w:lvl w:ilvl="5" w:tplc="E056D574" w:tentative="1">
      <w:start w:val="1"/>
      <w:numFmt w:val="bullet"/>
      <w:lvlText w:val="•"/>
      <w:lvlJc w:val="left"/>
      <w:pPr>
        <w:tabs>
          <w:tab w:val="num" w:pos="3960"/>
        </w:tabs>
        <w:ind w:left="3960" w:hanging="360"/>
      </w:pPr>
      <w:rPr>
        <w:rFonts w:ascii="Arial" w:hAnsi="Arial" w:hint="default"/>
      </w:rPr>
    </w:lvl>
    <w:lvl w:ilvl="6" w:tplc="48B484D0" w:tentative="1">
      <w:start w:val="1"/>
      <w:numFmt w:val="bullet"/>
      <w:lvlText w:val="•"/>
      <w:lvlJc w:val="left"/>
      <w:pPr>
        <w:tabs>
          <w:tab w:val="num" w:pos="4680"/>
        </w:tabs>
        <w:ind w:left="4680" w:hanging="360"/>
      </w:pPr>
      <w:rPr>
        <w:rFonts w:ascii="Arial" w:hAnsi="Arial" w:hint="default"/>
      </w:rPr>
    </w:lvl>
    <w:lvl w:ilvl="7" w:tplc="B52AA934" w:tentative="1">
      <w:start w:val="1"/>
      <w:numFmt w:val="bullet"/>
      <w:lvlText w:val="•"/>
      <w:lvlJc w:val="left"/>
      <w:pPr>
        <w:tabs>
          <w:tab w:val="num" w:pos="5400"/>
        </w:tabs>
        <w:ind w:left="5400" w:hanging="360"/>
      </w:pPr>
      <w:rPr>
        <w:rFonts w:ascii="Arial" w:hAnsi="Arial" w:hint="default"/>
      </w:rPr>
    </w:lvl>
    <w:lvl w:ilvl="8" w:tplc="C48A93A2" w:tentative="1">
      <w:start w:val="1"/>
      <w:numFmt w:val="bullet"/>
      <w:lvlText w:val="•"/>
      <w:lvlJc w:val="left"/>
      <w:pPr>
        <w:tabs>
          <w:tab w:val="num" w:pos="6120"/>
        </w:tabs>
        <w:ind w:left="6120" w:hanging="360"/>
      </w:pPr>
      <w:rPr>
        <w:rFonts w:ascii="Arial" w:hAnsi="Arial" w:hint="default"/>
      </w:rPr>
    </w:lvl>
  </w:abstractNum>
  <w:num w:numId="1">
    <w:abstractNumId w:val="20"/>
  </w:num>
  <w:num w:numId="2">
    <w:abstractNumId w:val="16"/>
  </w:num>
  <w:num w:numId="3">
    <w:abstractNumId w:val="11"/>
  </w:num>
  <w:num w:numId="4">
    <w:abstractNumId w:val="10"/>
  </w:num>
  <w:num w:numId="5">
    <w:abstractNumId w:val="4"/>
  </w:num>
  <w:num w:numId="6">
    <w:abstractNumId w:val="22"/>
  </w:num>
  <w:num w:numId="7">
    <w:abstractNumId w:val="19"/>
  </w:num>
  <w:num w:numId="8">
    <w:abstractNumId w:val="29"/>
  </w:num>
  <w:num w:numId="9">
    <w:abstractNumId w:val="23"/>
  </w:num>
  <w:num w:numId="10">
    <w:abstractNumId w:val="12"/>
  </w:num>
  <w:num w:numId="11">
    <w:abstractNumId w:val="21"/>
  </w:num>
  <w:num w:numId="12">
    <w:abstractNumId w:val="14"/>
  </w:num>
  <w:num w:numId="13">
    <w:abstractNumId w:val="15"/>
  </w:num>
  <w:num w:numId="14">
    <w:abstractNumId w:val="28"/>
  </w:num>
  <w:num w:numId="15">
    <w:abstractNumId w:val="25"/>
  </w:num>
  <w:num w:numId="16">
    <w:abstractNumId w:val="13"/>
  </w:num>
  <w:num w:numId="17">
    <w:abstractNumId w:val="26"/>
  </w:num>
  <w:num w:numId="18">
    <w:abstractNumId w:val="27"/>
  </w:num>
  <w:num w:numId="19">
    <w:abstractNumId w:val="0"/>
  </w:num>
  <w:num w:numId="20">
    <w:abstractNumId w:val="30"/>
  </w:num>
  <w:num w:numId="21">
    <w:abstractNumId w:val="32"/>
  </w:num>
  <w:num w:numId="22">
    <w:abstractNumId w:val="8"/>
  </w:num>
  <w:num w:numId="23">
    <w:abstractNumId w:val="6"/>
  </w:num>
  <w:num w:numId="24">
    <w:abstractNumId w:val="3"/>
  </w:num>
  <w:num w:numId="25">
    <w:abstractNumId w:val="9"/>
  </w:num>
  <w:num w:numId="26">
    <w:abstractNumId w:val="17"/>
  </w:num>
  <w:num w:numId="27">
    <w:abstractNumId w:val="1"/>
  </w:num>
  <w:num w:numId="28">
    <w:abstractNumId w:val="7"/>
  </w:num>
  <w:num w:numId="29">
    <w:abstractNumId w:val="5"/>
  </w:num>
  <w:num w:numId="30">
    <w:abstractNumId w:val="31"/>
  </w:num>
  <w:num w:numId="31">
    <w:abstractNumId w:val="2"/>
  </w:num>
  <w:num w:numId="32">
    <w:abstractNumId w:val="18"/>
  </w:num>
  <w:num w:numId="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BA"/>
    <w:rsid w:val="00001381"/>
    <w:rsid w:val="000028B3"/>
    <w:rsid w:val="000030FF"/>
    <w:rsid w:val="000055AC"/>
    <w:rsid w:val="00006AA7"/>
    <w:rsid w:val="0001389E"/>
    <w:rsid w:val="00020C2B"/>
    <w:rsid w:val="000232C5"/>
    <w:rsid w:val="000250F3"/>
    <w:rsid w:val="00025688"/>
    <w:rsid w:val="00031A57"/>
    <w:rsid w:val="00037092"/>
    <w:rsid w:val="000414E6"/>
    <w:rsid w:val="0004490C"/>
    <w:rsid w:val="00047ACA"/>
    <w:rsid w:val="000516E9"/>
    <w:rsid w:val="000650D3"/>
    <w:rsid w:val="000655C2"/>
    <w:rsid w:val="00066411"/>
    <w:rsid w:val="000702A9"/>
    <w:rsid w:val="00071CC1"/>
    <w:rsid w:val="00073421"/>
    <w:rsid w:val="00073559"/>
    <w:rsid w:val="00076EC8"/>
    <w:rsid w:val="0008107A"/>
    <w:rsid w:val="00085A5C"/>
    <w:rsid w:val="00091172"/>
    <w:rsid w:val="0009167C"/>
    <w:rsid w:val="00095290"/>
    <w:rsid w:val="00097800"/>
    <w:rsid w:val="000A2A92"/>
    <w:rsid w:val="000A2C65"/>
    <w:rsid w:val="000B0C07"/>
    <w:rsid w:val="000B10D7"/>
    <w:rsid w:val="000B3142"/>
    <w:rsid w:val="000B6172"/>
    <w:rsid w:val="000B6E09"/>
    <w:rsid w:val="000C39D8"/>
    <w:rsid w:val="000C3F6D"/>
    <w:rsid w:val="000C61B1"/>
    <w:rsid w:val="000C70AF"/>
    <w:rsid w:val="000C7CAF"/>
    <w:rsid w:val="000D1062"/>
    <w:rsid w:val="000D186D"/>
    <w:rsid w:val="000D2545"/>
    <w:rsid w:val="000D493C"/>
    <w:rsid w:val="000D50B5"/>
    <w:rsid w:val="000D5808"/>
    <w:rsid w:val="000D594F"/>
    <w:rsid w:val="000E3799"/>
    <w:rsid w:val="000E55B0"/>
    <w:rsid w:val="000E5E56"/>
    <w:rsid w:val="000F4EE0"/>
    <w:rsid w:val="000F51EB"/>
    <w:rsid w:val="000F5E7F"/>
    <w:rsid w:val="000F7C3B"/>
    <w:rsid w:val="001046A4"/>
    <w:rsid w:val="001056A2"/>
    <w:rsid w:val="00105E6E"/>
    <w:rsid w:val="001121ED"/>
    <w:rsid w:val="001130AE"/>
    <w:rsid w:val="001174B0"/>
    <w:rsid w:val="0011761D"/>
    <w:rsid w:val="00117B86"/>
    <w:rsid w:val="00127292"/>
    <w:rsid w:val="001301E3"/>
    <w:rsid w:val="001306A3"/>
    <w:rsid w:val="00136C3C"/>
    <w:rsid w:val="001429E8"/>
    <w:rsid w:val="00143D18"/>
    <w:rsid w:val="00143F8F"/>
    <w:rsid w:val="00144EB4"/>
    <w:rsid w:val="0014602C"/>
    <w:rsid w:val="001504B6"/>
    <w:rsid w:val="00154113"/>
    <w:rsid w:val="0015489F"/>
    <w:rsid w:val="00154A29"/>
    <w:rsid w:val="00156E52"/>
    <w:rsid w:val="001621D1"/>
    <w:rsid w:val="001657EF"/>
    <w:rsid w:val="00166EF1"/>
    <w:rsid w:val="001755F5"/>
    <w:rsid w:val="0017586C"/>
    <w:rsid w:val="00176422"/>
    <w:rsid w:val="00176A15"/>
    <w:rsid w:val="00176EA0"/>
    <w:rsid w:val="0018541C"/>
    <w:rsid w:val="00185771"/>
    <w:rsid w:val="001873C4"/>
    <w:rsid w:val="00190E71"/>
    <w:rsid w:val="0019286E"/>
    <w:rsid w:val="00192EEB"/>
    <w:rsid w:val="00195064"/>
    <w:rsid w:val="00196155"/>
    <w:rsid w:val="001966B1"/>
    <w:rsid w:val="001A0007"/>
    <w:rsid w:val="001A0754"/>
    <w:rsid w:val="001A201E"/>
    <w:rsid w:val="001A26E6"/>
    <w:rsid w:val="001A50F8"/>
    <w:rsid w:val="001B085B"/>
    <w:rsid w:val="001B0ACE"/>
    <w:rsid w:val="001C0337"/>
    <w:rsid w:val="001C16DE"/>
    <w:rsid w:val="001C2D90"/>
    <w:rsid w:val="001C4441"/>
    <w:rsid w:val="001C5D32"/>
    <w:rsid w:val="001C64A3"/>
    <w:rsid w:val="001C7B67"/>
    <w:rsid w:val="001D0D45"/>
    <w:rsid w:val="001D191A"/>
    <w:rsid w:val="001D3E8D"/>
    <w:rsid w:val="001D7DD3"/>
    <w:rsid w:val="001E27BA"/>
    <w:rsid w:val="001E5635"/>
    <w:rsid w:val="001E5AA7"/>
    <w:rsid w:val="001F7791"/>
    <w:rsid w:val="00206B3A"/>
    <w:rsid w:val="00214139"/>
    <w:rsid w:val="0021581E"/>
    <w:rsid w:val="0021741C"/>
    <w:rsid w:val="00217712"/>
    <w:rsid w:val="002206CF"/>
    <w:rsid w:val="00221153"/>
    <w:rsid w:val="0022382E"/>
    <w:rsid w:val="00227AA8"/>
    <w:rsid w:val="00233369"/>
    <w:rsid w:val="00235149"/>
    <w:rsid w:val="00242A27"/>
    <w:rsid w:val="002457FE"/>
    <w:rsid w:val="00245F22"/>
    <w:rsid w:val="00250FF5"/>
    <w:rsid w:val="00252D98"/>
    <w:rsid w:val="00253660"/>
    <w:rsid w:val="002633B7"/>
    <w:rsid w:val="00263CFB"/>
    <w:rsid w:val="00271EE8"/>
    <w:rsid w:val="00272149"/>
    <w:rsid w:val="00272426"/>
    <w:rsid w:val="002728F2"/>
    <w:rsid w:val="00276011"/>
    <w:rsid w:val="00280B2F"/>
    <w:rsid w:val="002823D1"/>
    <w:rsid w:val="00286B9B"/>
    <w:rsid w:val="00286FD0"/>
    <w:rsid w:val="00290281"/>
    <w:rsid w:val="00291AF5"/>
    <w:rsid w:val="002A077D"/>
    <w:rsid w:val="002A2945"/>
    <w:rsid w:val="002B1076"/>
    <w:rsid w:val="002B19B0"/>
    <w:rsid w:val="002B2B24"/>
    <w:rsid w:val="002B4335"/>
    <w:rsid w:val="002B6BC1"/>
    <w:rsid w:val="002C12BE"/>
    <w:rsid w:val="002C2E3E"/>
    <w:rsid w:val="002C4430"/>
    <w:rsid w:val="002C7E4A"/>
    <w:rsid w:val="002D4BE5"/>
    <w:rsid w:val="002E0E18"/>
    <w:rsid w:val="002E2174"/>
    <w:rsid w:val="002E3DF4"/>
    <w:rsid w:val="002E5C6D"/>
    <w:rsid w:val="002E6B2C"/>
    <w:rsid w:val="002E6C4B"/>
    <w:rsid w:val="002F1C60"/>
    <w:rsid w:val="002F401D"/>
    <w:rsid w:val="002F6F6A"/>
    <w:rsid w:val="0030298F"/>
    <w:rsid w:val="003045CC"/>
    <w:rsid w:val="00306252"/>
    <w:rsid w:val="003071F4"/>
    <w:rsid w:val="00315E47"/>
    <w:rsid w:val="00316CCF"/>
    <w:rsid w:val="00322131"/>
    <w:rsid w:val="0032226E"/>
    <w:rsid w:val="00324CF9"/>
    <w:rsid w:val="00325300"/>
    <w:rsid w:val="003253DB"/>
    <w:rsid w:val="00326000"/>
    <w:rsid w:val="0033143E"/>
    <w:rsid w:val="003338BC"/>
    <w:rsid w:val="0033521A"/>
    <w:rsid w:val="003355D5"/>
    <w:rsid w:val="003359F8"/>
    <w:rsid w:val="00336CC8"/>
    <w:rsid w:val="00342694"/>
    <w:rsid w:val="003447E4"/>
    <w:rsid w:val="00344AEB"/>
    <w:rsid w:val="00345FD7"/>
    <w:rsid w:val="003467E3"/>
    <w:rsid w:val="003504BF"/>
    <w:rsid w:val="00351E7A"/>
    <w:rsid w:val="00352C68"/>
    <w:rsid w:val="00356336"/>
    <w:rsid w:val="00361DBC"/>
    <w:rsid w:val="0036244C"/>
    <w:rsid w:val="00373E95"/>
    <w:rsid w:val="00374BFF"/>
    <w:rsid w:val="00380CC8"/>
    <w:rsid w:val="0038309A"/>
    <w:rsid w:val="00385253"/>
    <w:rsid w:val="00391EEA"/>
    <w:rsid w:val="003938E2"/>
    <w:rsid w:val="00394BD0"/>
    <w:rsid w:val="00395A26"/>
    <w:rsid w:val="0039663F"/>
    <w:rsid w:val="00396B8D"/>
    <w:rsid w:val="003A13C0"/>
    <w:rsid w:val="003A5EF4"/>
    <w:rsid w:val="003B1482"/>
    <w:rsid w:val="003B1E11"/>
    <w:rsid w:val="003B62CC"/>
    <w:rsid w:val="003C4518"/>
    <w:rsid w:val="003C6046"/>
    <w:rsid w:val="003D1FBB"/>
    <w:rsid w:val="003D5163"/>
    <w:rsid w:val="003D683C"/>
    <w:rsid w:val="003D715C"/>
    <w:rsid w:val="003E55E1"/>
    <w:rsid w:val="003F51A3"/>
    <w:rsid w:val="003F5C37"/>
    <w:rsid w:val="003F5D53"/>
    <w:rsid w:val="004002AA"/>
    <w:rsid w:val="00405198"/>
    <w:rsid w:val="00406D85"/>
    <w:rsid w:val="00411F62"/>
    <w:rsid w:val="004150C5"/>
    <w:rsid w:val="00415316"/>
    <w:rsid w:val="0042026E"/>
    <w:rsid w:val="0042244B"/>
    <w:rsid w:val="00425E88"/>
    <w:rsid w:val="00431E73"/>
    <w:rsid w:val="00432240"/>
    <w:rsid w:val="004325A6"/>
    <w:rsid w:val="00432A9C"/>
    <w:rsid w:val="00433704"/>
    <w:rsid w:val="0043388A"/>
    <w:rsid w:val="00433DF6"/>
    <w:rsid w:val="00433FB1"/>
    <w:rsid w:val="00434A9E"/>
    <w:rsid w:val="00435515"/>
    <w:rsid w:val="00435A38"/>
    <w:rsid w:val="00436A40"/>
    <w:rsid w:val="00436C99"/>
    <w:rsid w:val="00436D24"/>
    <w:rsid w:val="004377BC"/>
    <w:rsid w:val="00437D59"/>
    <w:rsid w:val="00440B4B"/>
    <w:rsid w:val="0044262B"/>
    <w:rsid w:val="00446766"/>
    <w:rsid w:val="00446B9E"/>
    <w:rsid w:val="004479E4"/>
    <w:rsid w:val="00451CDD"/>
    <w:rsid w:val="00454B4E"/>
    <w:rsid w:val="004563D0"/>
    <w:rsid w:val="00457441"/>
    <w:rsid w:val="0046163D"/>
    <w:rsid w:val="00461B26"/>
    <w:rsid w:val="00463C08"/>
    <w:rsid w:val="004653FD"/>
    <w:rsid w:val="00470422"/>
    <w:rsid w:val="0047626B"/>
    <w:rsid w:val="004763FD"/>
    <w:rsid w:val="004822A0"/>
    <w:rsid w:val="004851E9"/>
    <w:rsid w:val="00491217"/>
    <w:rsid w:val="00494AA5"/>
    <w:rsid w:val="004A1255"/>
    <w:rsid w:val="004B1221"/>
    <w:rsid w:val="004B42B6"/>
    <w:rsid w:val="004B43DF"/>
    <w:rsid w:val="004B43FC"/>
    <w:rsid w:val="004B6B3C"/>
    <w:rsid w:val="004C0465"/>
    <w:rsid w:val="004C1868"/>
    <w:rsid w:val="004C4279"/>
    <w:rsid w:val="004C505C"/>
    <w:rsid w:val="004C769A"/>
    <w:rsid w:val="004D0F1F"/>
    <w:rsid w:val="004D12E3"/>
    <w:rsid w:val="004D662C"/>
    <w:rsid w:val="004E202A"/>
    <w:rsid w:val="004E486F"/>
    <w:rsid w:val="004E6460"/>
    <w:rsid w:val="004F247D"/>
    <w:rsid w:val="004F576E"/>
    <w:rsid w:val="005009BD"/>
    <w:rsid w:val="00504F9D"/>
    <w:rsid w:val="00510A9B"/>
    <w:rsid w:val="00511D73"/>
    <w:rsid w:val="005167ED"/>
    <w:rsid w:val="005234F3"/>
    <w:rsid w:val="00524F34"/>
    <w:rsid w:val="00530CD7"/>
    <w:rsid w:val="00534335"/>
    <w:rsid w:val="00542C66"/>
    <w:rsid w:val="00547C1F"/>
    <w:rsid w:val="0055104B"/>
    <w:rsid w:val="005563DF"/>
    <w:rsid w:val="005665DB"/>
    <w:rsid w:val="005703F4"/>
    <w:rsid w:val="005725EB"/>
    <w:rsid w:val="005741ED"/>
    <w:rsid w:val="00575553"/>
    <w:rsid w:val="005825C9"/>
    <w:rsid w:val="00582FB3"/>
    <w:rsid w:val="005840F0"/>
    <w:rsid w:val="00584621"/>
    <w:rsid w:val="00586BEE"/>
    <w:rsid w:val="005908F9"/>
    <w:rsid w:val="00591727"/>
    <w:rsid w:val="00592256"/>
    <w:rsid w:val="00595BCF"/>
    <w:rsid w:val="005A1B6B"/>
    <w:rsid w:val="005A417D"/>
    <w:rsid w:val="005A6E61"/>
    <w:rsid w:val="005B0D02"/>
    <w:rsid w:val="005B1BF9"/>
    <w:rsid w:val="005B3214"/>
    <w:rsid w:val="005C416C"/>
    <w:rsid w:val="005C487E"/>
    <w:rsid w:val="005C6F8A"/>
    <w:rsid w:val="005D0A0C"/>
    <w:rsid w:val="005D1F7E"/>
    <w:rsid w:val="005D2412"/>
    <w:rsid w:val="005D2E2D"/>
    <w:rsid w:val="005D34E0"/>
    <w:rsid w:val="005D3B34"/>
    <w:rsid w:val="005D4037"/>
    <w:rsid w:val="005D4218"/>
    <w:rsid w:val="005D4AB6"/>
    <w:rsid w:val="005D513E"/>
    <w:rsid w:val="005D5755"/>
    <w:rsid w:val="005D7472"/>
    <w:rsid w:val="005E0A7B"/>
    <w:rsid w:val="005E255C"/>
    <w:rsid w:val="005E4614"/>
    <w:rsid w:val="005E681A"/>
    <w:rsid w:val="005E770C"/>
    <w:rsid w:val="005F16CF"/>
    <w:rsid w:val="005F6B7C"/>
    <w:rsid w:val="00602AC6"/>
    <w:rsid w:val="00606FBF"/>
    <w:rsid w:val="00607906"/>
    <w:rsid w:val="00607B94"/>
    <w:rsid w:val="0061009C"/>
    <w:rsid w:val="00610166"/>
    <w:rsid w:val="006104B2"/>
    <w:rsid w:val="0061070B"/>
    <w:rsid w:val="006116CB"/>
    <w:rsid w:val="0061183C"/>
    <w:rsid w:val="00612864"/>
    <w:rsid w:val="00613474"/>
    <w:rsid w:val="006165A5"/>
    <w:rsid w:val="0061666B"/>
    <w:rsid w:val="00616E61"/>
    <w:rsid w:val="00616E76"/>
    <w:rsid w:val="00622371"/>
    <w:rsid w:val="00625ABA"/>
    <w:rsid w:val="00631E8F"/>
    <w:rsid w:val="00632316"/>
    <w:rsid w:val="00640668"/>
    <w:rsid w:val="00640CE8"/>
    <w:rsid w:val="006413ED"/>
    <w:rsid w:val="00644636"/>
    <w:rsid w:val="006448F1"/>
    <w:rsid w:val="00645A38"/>
    <w:rsid w:val="0065107F"/>
    <w:rsid w:val="00652BEC"/>
    <w:rsid w:val="006539F9"/>
    <w:rsid w:val="00654330"/>
    <w:rsid w:val="00657785"/>
    <w:rsid w:val="00660480"/>
    <w:rsid w:val="006627B5"/>
    <w:rsid w:val="00662AC2"/>
    <w:rsid w:val="00672ED8"/>
    <w:rsid w:val="006750C7"/>
    <w:rsid w:val="00680637"/>
    <w:rsid w:val="006833FE"/>
    <w:rsid w:val="00684C56"/>
    <w:rsid w:val="006863B0"/>
    <w:rsid w:val="00690C61"/>
    <w:rsid w:val="006910FF"/>
    <w:rsid w:val="006A066B"/>
    <w:rsid w:val="006A381A"/>
    <w:rsid w:val="006B1032"/>
    <w:rsid w:val="006B116C"/>
    <w:rsid w:val="006B37AD"/>
    <w:rsid w:val="006B43E3"/>
    <w:rsid w:val="006B462E"/>
    <w:rsid w:val="006B492A"/>
    <w:rsid w:val="006B51D5"/>
    <w:rsid w:val="006C0BB7"/>
    <w:rsid w:val="006C2DF3"/>
    <w:rsid w:val="006C34FB"/>
    <w:rsid w:val="006C475D"/>
    <w:rsid w:val="006C70D2"/>
    <w:rsid w:val="006D06A4"/>
    <w:rsid w:val="006D09D2"/>
    <w:rsid w:val="006D534C"/>
    <w:rsid w:val="006D77E7"/>
    <w:rsid w:val="006E077A"/>
    <w:rsid w:val="006E3451"/>
    <w:rsid w:val="006E6214"/>
    <w:rsid w:val="006F136A"/>
    <w:rsid w:val="006F5001"/>
    <w:rsid w:val="006F74F5"/>
    <w:rsid w:val="00701687"/>
    <w:rsid w:val="00701A26"/>
    <w:rsid w:val="00702552"/>
    <w:rsid w:val="00702EC7"/>
    <w:rsid w:val="00705E58"/>
    <w:rsid w:val="0071039D"/>
    <w:rsid w:val="0071577C"/>
    <w:rsid w:val="00715879"/>
    <w:rsid w:val="0071595E"/>
    <w:rsid w:val="0071614B"/>
    <w:rsid w:val="00716311"/>
    <w:rsid w:val="00721DA8"/>
    <w:rsid w:val="00723A85"/>
    <w:rsid w:val="0073197F"/>
    <w:rsid w:val="00732932"/>
    <w:rsid w:val="00734F80"/>
    <w:rsid w:val="0073538E"/>
    <w:rsid w:val="007364CB"/>
    <w:rsid w:val="00740F2D"/>
    <w:rsid w:val="007412EE"/>
    <w:rsid w:val="007413FD"/>
    <w:rsid w:val="00745C8C"/>
    <w:rsid w:val="007470E0"/>
    <w:rsid w:val="00747CFA"/>
    <w:rsid w:val="0076036A"/>
    <w:rsid w:val="007627F4"/>
    <w:rsid w:val="00762A47"/>
    <w:rsid w:val="00762D6C"/>
    <w:rsid w:val="007634AF"/>
    <w:rsid w:val="00766D5C"/>
    <w:rsid w:val="00767261"/>
    <w:rsid w:val="00770E85"/>
    <w:rsid w:val="00772795"/>
    <w:rsid w:val="00772DED"/>
    <w:rsid w:val="0077599F"/>
    <w:rsid w:val="00776B49"/>
    <w:rsid w:val="00776CE1"/>
    <w:rsid w:val="00780FCA"/>
    <w:rsid w:val="00785FE9"/>
    <w:rsid w:val="00787223"/>
    <w:rsid w:val="00790431"/>
    <w:rsid w:val="00791D36"/>
    <w:rsid w:val="00794307"/>
    <w:rsid w:val="007944D4"/>
    <w:rsid w:val="00794859"/>
    <w:rsid w:val="00796A56"/>
    <w:rsid w:val="007A0009"/>
    <w:rsid w:val="007A0729"/>
    <w:rsid w:val="007A208D"/>
    <w:rsid w:val="007A251A"/>
    <w:rsid w:val="007A2874"/>
    <w:rsid w:val="007A2C65"/>
    <w:rsid w:val="007A35E1"/>
    <w:rsid w:val="007A4A2F"/>
    <w:rsid w:val="007A5812"/>
    <w:rsid w:val="007A65C5"/>
    <w:rsid w:val="007A7786"/>
    <w:rsid w:val="007A7E4C"/>
    <w:rsid w:val="007B07E4"/>
    <w:rsid w:val="007B54C9"/>
    <w:rsid w:val="007C12F3"/>
    <w:rsid w:val="007C19E0"/>
    <w:rsid w:val="007C2B65"/>
    <w:rsid w:val="007C3ED3"/>
    <w:rsid w:val="007C543A"/>
    <w:rsid w:val="007D0014"/>
    <w:rsid w:val="007D07DD"/>
    <w:rsid w:val="007D0A99"/>
    <w:rsid w:val="007D3412"/>
    <w:rsid w:val="007D655E"/>
    <w:rsid w:val="007D77DA"/>
    <w:rsid w:val="007D7D75"/>
    <w:rsid w:val="007E131A"/>
    <w:rsid w:val="007E19B3"/>
    <w:rsid w:val="007E4359"/>
    <w:rsid w:val="007E456A"/>
    <w:rsid w:val="007E6F9A"/>
    <w:rsid w:val="007F0420"/>
    <w:rsid w:val="007F4275"/>
    <w:rsid w:val="007F51E7"/>
    <w:rsid w:val="007F6038"/>
    <w:rsid w:val="00801D10"/>
    <w:rsid w:val="00802A27"/>
    <w:rsid w:val="00803152"/>
    <w:rsid w:val="008040CA"/>
    <w:rsid w:val="00807C49"/>
    <w:rsid w:val="00807E7B"/>
    <w:rsid w:val="008115A4"/>
    <w:rsid w:val="008123EF"/>
    <w:rsid w:val="00812B09"/>
    <w:rsid w:val="00813EA2"/>
    <w:rsid w:val="00820006"/>
    <w:rsid w:val="00820571"/>
    <w:rsid w:val="00820E67"/>
    <w:rsid w:val="00821265"/>
    <w:rsid w:val="00822088"/>
    <w:rsid w:val="0082251F"/>
    <w:rsid w:val="00824540"/>
    <w:rsid w:val="00833061"/>
    <w:rsid w:val="00835DF4"/>
    <w:rsid w:val="008414C6"/>
    <w:rsid w:val="00841872"/>
    <w:rsid w:val="0084361C"/>
    <w:rsid w:val="008445FF"/>
    <w:rsid w:val="00847CD4"/>
    <w:rsid w:val="008519AC"/>
    <w:rsid w:val="00852EAB"/>
    <w:rsid w:val="00854D02"/>
    <w:rsid w:val="00857E03"/>
    <w:rsid w:val="008673D5"/>
    <w:rsid w:val="00873D73"/>
    <w:rsid w:val="008767C0"/>
    <w:rsid w:val="00882330"/>
    <w:rsid w:val="008873BF"/>
    <w:rsid w:val="00891A5C"/>
    <w:rsid w:val="00896210"/>
    <w:rsid w:val="008A2782"/>
    <w:rsid w:val="008A2D66"/>
    <w:rsid w:val="008A54CF"/>
    <w:rsid w:val="008B3E9D"/>
    <w:rsid w:val="008C111A"/>
    <w:rsid w:val="008C2294"/>
    <w:rsid w:val="008C4238"/>
    <w:rsid w:val="008C75F0"/>
    <w:rsid w:val="008D0940"/>
    <w:rsid w:val="008D198A"/>
    <w:rsid w:val="008D1EE0"/>
    <w:rsid w:val="008D2C7D"/>
    <w:rsid w:val="008D3320"/>
    <w:rsid w:val="008D4432"/>
    <w:rsid w:val="008D487C"/>
    <w:rsid w:val="008D5302"/>
    <w:rsid w:val="008D5867"/>
    <w:rsid w:val="008D7E07"/>
    <w:rsid w:val="008E0769"/>
    <w:rsid w:val="008E6E5C"/>
    <w:rsid w:val="008E753D"/>
    <w:rsid w:val="008F0FA7"/>
    <w:rsid w:val="008F1070"/>
    <w:rsid w:val="008F1F0C"/>
    <w:rsid w:val="008F60AB"/>
    <w:rsid w:val="008F6445"/>
    <w:rsid w:val="00901DEA"/>
    <w:rsid w:val="00906D78"/>
    <w:rsid w:val="00907D6F"/>
    <w:rsid w:val="00907FF7"/>
    <w:rsid w:val="00912152"/>
    <w:rsid w:val="00916178"/>
    <w:rsid w:val="00925DFF"/>
    <w:rsid w:val="00933929"/>
    <w:rsid w:val="0093642A"/>
    <w:rsid w:val="0094170E"/>
    <w:rsid w:val="00943DD9"/>
    <w:rsid w:val="009530DC"/>
    <w:rsid w:val="00954762"/>
    <w:rsid w:val="00957279"/>
    <w:rsid w:val="00957CB1"/>
    <w:rsid w:val="00961BBC"/>
    <w:rsid w:val="00967C3C"/>
    <w:rsid w:val="0097018A"/>
    <w:rsid w:val="0097679F"/>
    <w:rsid w:val="0098077F"/>
    <w:rsid w:val="00984ABA"/>
    <w:rsid w:val="00990FB7"/>
    <w:rsid w:val="00991B95"/>
    <w:rsid w:val="009921A5"/>
    <w:rsid w:val="0099332F"/>
    <w:rsid w:val="009944D8"/>
    <w:rsid w:val="009A1C0E"/>
    <w:rsid w:val="009A33B8"/>
    <w:rsid w:val="009C3842"/>
    <w:rsid w:val="009C3AC2"/>
    <w:rsid w:val="009D2727"/>
    <w:rsid w:val="009D7136"/>
    <w:rsid w:val="009D7D8A"/>
    <w:rsid w:val="009E1006"/>
    <w:rsid w:val="009E1E3B"/>
    <w:rsid w:val="009E5570"/>
    <w:rsid w:val="009E5A22"/>
    <w:rsid w:val="009E7464"/>
    <w:rsid w:val="009F33AF"/>
    <w:rsid w:val="009F4D28"/>
    <w:rsid w:val="00A00B06"/>
    <w:rsid w:val="00A01629"/>
    <w:rsid w:val="00A057B6"/>
    <w:rsid w:val="00A0766A"/>
    <w:rsid w:val="00A10DB2"/>
    <w:rsid w:val="00A17C6D"/>
    <w:rsid w:val="00A2065E"/>
    <w:rsid w:val="00A22E9D"/>
    <w:rsid w:val="00A26724"/>
    <w:rsid w:val="00A2785D"/>
    <w:rsid w:val="00A34196"/>
    <w:rsid w:val="00A34D2C"/>
    <w:rsid w:val="00A3555C"/>
    <w:rsid w:val="00A42604"/>
    <w:rsid w:val="00A511C1"/>
    <w:rsid w:val="00A55118"/>
    <w:rsid w:val="00A57DE9"/>
    <w:rsid w:val="00A61696"/>
    <w:rsid w:val="00A70836"/>
    <w:rsid w:val="00A7299C"/>
    <w:rsid w:val="00A76396"/>
    <w:rsid w:val="00A76BBE"/>
    <w:rsid w:val="00A840CE"/>
    <w:rsid w:val="00A92148"/>
    <w:rsid w:val="00A96152"/>
    <w:rsid w:val="00AA1970"/>
    <w:rsid w:val="00AA26D0"/>
    <w:rsid w:val="00AA45D9"/>
    <w:rsid w:val="00AA7E4D"/>
    <w:rsid w:val="00AB3BBD"/>
    <w:rsid w:val="00AB647A"/>
    <w:rsid w:val="00AB736D"/>
    <w:rsid w:val="00AC1B0C"/>
    <w:rsid w:val="00AC3DD7"/>
    <w:rsid w:val="00AD51CC"/>
    <w:rsid w:val="00AD776C"/>
    <w:rsid w:val="00AE2102"/>
    <w:rsid w:val="00AE59A5"/>
    <w:rsid w:val="00AF24AD"/>
    <w:rsid w:val="00AF3542"/>
    <w:rsid w:val="00AF48E3"/>
    <w:rsid w:val="00B00315"/>
    <w:rsid w:val="00B00984"/>
    <w:rsid w:val="00B00E46"/>
    <w:rsid w:val="00B039E5"/>
    <w:rsid w:val="00B0571C"/>
    <w:rsid w:val="00B061EC"/>
    <w:rsid w:val="00B120C3"/>
    <w:rsid w:val="00B14BE4"/>
    <w:rsid w:val="00B1566C"/>
    <w:rsid w:val="00B15749"/>
    <w:rsid w:val="00B20E05"/>
    <w:rsid w:val="00B22735"/>
    <w:rsid w:val="00B25008"/>
    <w:rsid w:val="00B25052"/>
    <w:rsid w:val="00B26F06"/>
    <w:rsid w:val="00B275A6"/>
    <w:rsid w:val="00B27A89"/>
    <w:rsid w:val="00B31D39"/>
    <w:rsid w:val="00B31E3B"/>
    <w:rsid w:val="00B3527E"/>
    <w:rsid w:val="00B356D9"/>
    <w:rsid w:val="00B501E6"/>
    <w:rsid w:val="00B50AC4"/>
    <w:rsid w:val="00B5115F"/>
    <w:rsid w:val="00B51330"/>
    <w:rsid w:val="00B56522"/>
    <w:rsid w:val="00B61131"/>
    <w:rsid w:val="00B61B3F"/>
    <w:rsid w:val="00B61E50"/>
    <w:rsid w:val="00B63B27"/>
    <w:rsid w:val="00B654D1"/>
    <w:rsid w:val="00B66008"/>
    <w:rsid w:val="00B66453"/>
    <w:rsid w:val="00B7462E"/>
    <w:rsid w:val="00B75AD2"/>
    <w:rsid w:val="00B8683E"/>
    <w:rsid w:val="00B86949"/>
    <w:rsid w:val="00B91BA4"/>
    <w:rsid w:val="00B937EE"/>
    <w:rsid w:val="00B9578B"/>
    <w:rsid w:val="00BA28DF"/>
    <w:rsid w:val="00BA3C5C"/>
    <w:rsid w:val="00BA523D"/>
    <w:rsid w:val="00BB27F1"/>
    <w:rsid w:val="00BC0135"/>
    <w:rsid w:val="00BC1F5A"/>
    <w:rsid w:val="00BC230E"/>
    <w:rsid w:val="00BC3554"/>
    <w:rsid w:val="00BC3C03"/>
    <w:rsid w:val="00BC3F6B"/>
    <w:rsid w:val="00BD324C"/>
    <w:rsid w:val="00BD6388"/>
    <w:rsid w:val="00BD66C4"/>
    <w:rsid w:val="00BE27B9"/>
    <w:rsid w:val="00BE2920"/>
    <w:rsid w:val="00BE533F"/>
    <w:rsid w:val="00BF4941"/>
    <w:rsid w:val="00BF6668"/>
    <w:rsid w:val="00C00C80"/>
    <w:rsid w:val="00C0373B"/>
    <w:rsid w:val="00C10EFD"/>
    <w:rsid w:val="00C1412C"/>
    <w:rsid w:val="00C160D4"/>
    <w:rsid w:val="00C20527"/>
    <w:rsid w:val="00C21CE5"/>
    <w:rsid w:val="00C21F6A"/>
    <w:rsid w:val="00C223B0"/>
    <w:rsid w:val="00C2309E"/>
    <w:rsid w:val="00C237EA"/>
    <w:rsid w:val="00C258B3"/>
    <w:rsid w:val="00C2648B"/>
    <w:rsid w:val="00C33600"/>
    <w:rsid w:val="00C45440"/>
    <w:rsid w:val="00C45468"/>
    <w:rsid w:val="00C45AD3"/>
    <w:rsid w:val="00C46C53"/>
    <w:rsid w:val="00C4742D"/>
    <w:rsid w:val="00C511DE"/>
    <w:rsid w:val="00C52604"/>
    <w:rsid w:val="00C56D13"/>
    <w:rsid w:val="00C66B17"/>
    <w:rsid w:val="00C71006"/>
    <w:rsid w:val="00C71549"/>
    <w:rsid w:val="00C7329C"/>
    <w:rsid w:val="00C77DEE"/>
    <w:rsid w:val="00C80F45"/>
    <w:rsid w:val="00C8317B"/>
    <w:rsid w:val="00C83A2A"/>
    <w:rsid w:val="00C8473A"/>
    <w:rsid w:val="00C859EC"/>
    <w:rsid w:val="00C911BC"/>
    <w:rsid w:val="00C91442"/>
    <w:rsid w:val="00C94074"/>
    <w:rsid w:val="00C96822"/>
    <w:rsid w:val="00CA1733"/>
    <w:rsid w:val="00CA18C3"/>
    <w:rsid w:val="00CA1B79"/>
    <w:rsid w:val="00CA393B"/>
    <w:rsid w:val="00CA4EBB"/>
    <w:rsid w:val="00CB13BC"/>
    <w:rsid w:val="00CB302D"/>
    <w:rsid w:val="00CB44A1"/>
    <w:rsid w:val="00CB75AD"/>
    <w:rsid w:val="00CD1D89"/>
    <w:rsid w:val="00CD259B"/>
    <w:rsid w:val="00CD5111"/>
    <w:rsid w:val="00CE0E17"/>
    <w:rsid w:val="00CE10D3"/>
    <w:rsid w:val="00CE3611"/>
    <w:rsid w:val="00CE3B5E"/>
    <w:rsid w:val="00CE4AC5"/>
    <w:rsid w:val="00CE4F4F"/>
    <w:rsid w:val="00CE522A"/>
    <w:rsid w:val="00CE5913"/>
    <w:rsid w:val="00CE6A65"/>
    <w:rsid w:val="00CE7057"/>
    <w:rsid w:val="00CE7AC9"/>
    <w:rsid w:val="00CF031C"/>
    <w:rsid w:val="00CF3184"/>
    <w:rsid w:val="00CF38DB"/>
    <w:rsid w:val="00CF3A96"/>
    <w:rsid w:val="00CF488A"/>
    <w:rsid w:val="00CF5BA4"/>
    <w:rsid w:val="00D01C28"/>
    <w:rsid w:val="00D023EC"/>
    <w:rsid w:val="00D03A93"/>
    <w:rsid w:val="00D114B7"/>
    <w:rsid w:val="00D12A23"/>
    <w:rsid w:val="00D12BE4"/>
    <w:rsid w:val="00D149AE"/>
    <w:rsid w:val="00D14DA5"/>
    <w:rsid w:val="00D15941"/>
    <w:rsid w:val="00D233F8"/>
    <w:rsid w:val="00D23E8F"/>
    <w:rsid w:val="00D256A3"/>
    <w:rsid w:val="00D301F0"/>
    <w:rsid w:val="00D316FC"/>
    <w:rsid w:val="00D33513"/>
    <w:rsid w:val="00D33F5A"/>
    <w:rsid w:val="00D3598D"/>
    <w:rsid w:val="00D362E9"/>
    <w:rsid w:val="00D409C2"/>
    <w:rsid w:val="00D429C4"/>
    <w:rsid w:val="00D50A94"/>
    <w:rsid w:val="00D551E5"/>
    <w:rsid w:val="00D57812"/>
    <w:rsid w:val="00D6386A"/>
    <w:rsid w:val="00D64CD9"/>
    <w:rsid w:val="00D678F7"/>
    <w:rsid w:val="00D70BC0"/>
    <w:rsid w:val="00D7238F"/>
    <w:rsid w:val="00D74441"/>
    <w:rsid w:val="00D7555A"/>
    <w:rsid w:val="00D75E9F"/>
    <w:rsid w:val="00D80D17"/>
    <w:rsid w:val="00D835C2"/>
    <w:rsid w:val="00D87F26"/>
    <w:rsid w:val="00D90D30"/>
    <w:rsid w:val="00D93054"/>
    <w:rsid w:val="00D95AA0"/>
    <w:rsid w:val="00D9643D"/>
    <w:rsid w:val="00D965F0"/>
    <w:rsid w:val="00DA3CBA"/>
    <w:rsid w:val="00DA569E"/>
    <w:rsid w:val="00DA59B6"/>
    <w:rsid w:val="00DA5E6C"/>
    <w:rsid w:val="00DB0460"/>
    <w:rsid w:val="00DB5568"/>
    <w:rsid w:val="00DC5E8A"/>
    <w:rsid w:val="00DC7054"/>
    <w:rsid w:val="00DD2466"/>
    <w:rsid w:val="00DD28D3"/>
    <w:rsid w:val="00DD43EB"/>
    <w:rsid w:val="00DD666E"/>
    <w:rsid w:val="00DE22CF"/>
    <w:rsid w:val="00DE449E"/>
    <w:rsid w:val="00DF1A66"/>
    <w:rsid w:val="00DF6A9D"/>
    <w:rsid w:val="00E000D0"/>
    <w:rsid w:val="00E00A35"/>
    <w:rsid w:val="00E00DAA"/>
    <w:rsid w:val="00E02AB1"/>
    <w:rsid w:val="00E038EB"/>
    <w:rsid w:val="00E13A13"/>
    <w:rsid w:val="00E14B4B"/>
    <w:rsid w:val="00E157A9"/>
    <w:rsid w:val="00E26F22"/>
    <w:rsid w:val="00E319FF"/>
    <w:rsid w:val="00E32AA8"/>
    <w:rsid w:val="00E32BB6"/>
    <w:rsid w:val="00E4796B"/>
    <w:rsid w:val="00E51B3E"/>
    <w:rsid w:val="00E54B59"/>
    <w:rsid w:val="00E56BE6"/>
    <w:rsid w:val="00E56EC1"/>
    <w:rsid w:val="00E62B07"/>
    <w:rsid w:val="00E64AFB"/>
    <w:rsid w:val="00E65222"/>
    <w:rsid w:val="00E653A1"/>
    <w:rsid w:val="00E65A1E"/>
    <w:rsid w:val="00E720CB"/>
    <w:rsid w:val="00E73CB7"/>
    <w:rsid w:val="00E77F99"/>
    <w:rsid w:val="00E824E7"/>
    <w:rsid w:val="00E82F22"/>
    <w:rsid w:val="00E84B07"/>
    <w:rsid w:val="00E85AF8"/>
    <w:rsid w:val="00E87677"/>
    <w:rsid w:val="00E91906"/>
    <w:rsid w:val="00E92D95"/>
    <w:rsid w:val="00E93442"/>
    <w:rsid w:val="00EA1138"/>
    <w:rsid w:val="00EA1C86"/>
    <w:rsid w:val="00EA32AC"/>
    <w:rsid w:val="00EA5790"/>
    <w:rsid w:val="00EA6C7E"/>
    <w:rsid w:val="00EB1E44"/>
    <w:rsid w:val="00EB1F3A"/>
    <w:rsid w:val="00EB2070"/>
    <w:rsid w:val="00EB4A61"/>
    <w:rsid w:val="00EB6028"/>
    <w:rsid w:val="00EC2185"/>
    <w:rsid w:val="00EC2B19"/>
    <w:rsid w:val="00EC3E74"/>
    <w:rsid w:val="00EC4705"/>
    <w:rsid w:val="00EC5017"/>
    <w:rsid w:val="00EC615C"/>
    <w:rsid w:val="00EC7B3E"/>
    <w:rsid w:val="00ED6EC9"/>
    <w:rsid w:val="00EE1D9F"/>
    <w:rsid w:val="00EE693C"/>
    <w:rsid w:val="00EF0AF6"/>
    <w:rsid w:val="00EF2476"/>
    <w:rsid w:val="00F03D8C"/>
    <w:rsid w:val="00F03FE8"/>
    <w:rsid w:val="00F05C89"/>
    <w:rsid w:val="00F1312F"/>
    <w:rsid w:val="00F14007"/>
    <w:rsid w:val="00F14F83"/>
    <w:rsid w:val="00F278C9"/>
    <w:rsid w:val="00F31A37"/>
    <w:rsid w:val="00F320FD"/>
    <w:rsid w:val="00F376ED"/>
    <w:rsid w:val="00F37A69"/>
    <w:rsid w:val="00F37E08"/>
    <w:rsid w:val="00F408EB"/>
    <w:rsid w:val="00F4146A"/>
    <w:rsid w:val="00F4682D"/>
    <w:rsid w:val="00F46C16"/>
    <w:rsid w:val="00F46DFB"/>
    <w:rsid w:val="00F5133A"/>
    <w:rsid w:val="00F55420"/>
    <w:rsid w:val="00F5553E"/>
    <w:rsid w:val="00F5709E"/>
    <w:rsid w:val="00F57DBD"/>
    <w:rsid w:val="00F66072"/>
    <w:rsid w:val="00F76874"/>
    <w:rsid w:val="00F82148"/>
    <w:rsid w:val="00F8627F"/>
    <w:rsid w:val="00F913F2"/>
    <w:rsid w:val="00F920F9"/>
    <w:rsid w:val="00F929C8"/>
    <w:rsid w:val="00F97FD1"/>
    <w:rsid w:val="00FA0B5E"/>
    <w:rsid w:val="00FB57BE"/>
    <w:rsid w:val="00FC00D7"/>
    <w:rsid w:val="00FC0119"/>
    <w:rsid w:val="00FC1501"/>
    <w:rsid w:val="00FC1E1E"/>
    <w:rsid w:val="00FC4D79"/>
    <w:rsid w:val="00FD2068"/>
    <w:rsid w:val="00FD2B40"/>
    <w:rsid w:val="00FD68B8"/>
    <w:rsid w:val="00FD7CD6"/>
    <w:rsid w:val="00FE0CF8"/>
    <w:rsid w:val="00FE1C82"/>
    <w:rsid w:val="00FE1EF5"/>
    <w:rsid w:val="00FE2374"/>
    <w:rsid w:val="00FE26EA"/>
    <w:rsid w:val="00FE3C5E"/>
    <w:rsid w:val="00FE5B44"/>
    <w:rsid w:val="00FF1D80"/>
    <w:rsid w:val="00FF5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29383"/>
  <w15:chartTrackingRefBased/>
  <w15:docId w15:val="{B167B5F3-20B9-4BED-814D-B30AF60D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4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6244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D27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9D27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4AB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315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maz_wyliczenie,opis dzialania,K-P_odwolanie,A_wyliczenie,Akapit z listą5"/>
    <w:basedOn w:val="Normalny"/>
    <w:link w:val="AkapitzlistZnak"/>
    <w:uiPriority w:val="34"/>
    <w:qFormat/>
    <w:rsid w:val="00076EC8"/>
    <w:pPr>
      <w:spacing w:after="0" w:line="240" w:lineRule="auto"/>
      <w:ind w:left="720"/>
      <w:contextualSpacing/>
    </w:pPr>
    <w:rPr>
      <w:sz w:val="24"/>
      <w:szCs w:val="24"/>
    </w:rPr>
  </w:style>
  <w:style w:type="character" w:customStyle="1" w:styleId="Nagwek2Znak">
    <w:name w:val="Nagłówek 2 Znak"/>
    <w:basedOn w:val="Domylnaczcionkaakapitu"/>
    <w:link w:val="Nagwek2"/>
    <w:uiPriority w:val="9"/>
    <w:rsid w:val="0036244C"/>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36244C"/>
    <w:rPr>
      <w:b/>
      <w:bCs/>
    </w:rPr>
  </w:style>
  <w:style w:type="paragraph" w:styleId="Nagwekspisutreci">
    <w:name w:val="TOC Heading"/>
    <w:basedOn w:val="Nagwek1"/>
    <w:next w:val="Normalny"/>
    <w:uiPriority w:val="39"/>
    <w:unhideWhenUsed/>
    <w:qFormat/>
    <w:rsid w:val="0036244C"/>
    <w:pPr>
      <w:outlineLvl w:val="9"/>
    </w:pPr>
    <w:rPr>
      <w:lang w:eastAsia="pl-PL"/>
    </w:rPr>
  </w:style>
  <w:style w:type="paragraph" w:customStyle="1" w:styleId="Default">
    <w:name w:val="Default"/>
    <w:rsid w:val="00F920F9"/>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F920F9"/>
    <w:rPr>
      <w:sz w:val="16"/>
      <w:szCs w:val="16"/>
    </w:rPr>
  </w:style>
  <w:style w:type="paragraph" w:styleId="Tekstkomentarza">
    <w:name w:val="annotation text"/>
    <w:basedOn w:val="Normalny"/>
    <w:link w:val="TekstkomentarzaZnak"/>
    <w:uiPriority w:val="99"/>
    <w:unhideWhenUsed/>
    <w:rsid w:val="00F920F9"/>
    <w:pPr>
      <w:spacing w:line="240" w:lineRule="auto"/>
    </w:pPr>
    <w:rPr>
      <w:sz w:val="20"/>
      <w:szCs w:val="20"/>
    </w:rPr>
  </w:style>
  <w:style w:type="character" w:customStyle="1" w:styleId="TekstkomentarzaZnak">
    <w:name w:val="Tekst komentarza Znak"/>
    <w:basedOn w:val="Domylnaczcionkaakapitu"/>
    <w:link w:val="Tekstkomentarza"/>
    <w:uiPriority w:val="99"/>
    <w:rsid w:val="00F920F9"/>
    <w:rPr>
      <w:sz w:val="20"/>
      <w:szCs w:val="20"/>
    </w:rPr>
  </w:style>
  <w:style w:type="table" w:styleId="Tabela-Siatka">
    <w:name w:val="Table Grid"/>
    <w:basedOn w:val="Standardowy"/>
    <w:uiPriority w:val="39"/>
    <w:rsid w:val="00F920F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920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20F9"/>
    <w:rPr>
      <w:rFonts w:ascii="Segoe UI" w:hAnsi="Segoe UI" w:cs="Segoe UI"/>
      <w:sz w:val="18"/>
      <w:szCs w:val="18"/>
    </w:rPr>
  </w:style>
  <w:style w:type="paragraph" w:styleId="Tekstprzypisudolnego">
    <w:name w:val="footnote text"/>
    <w:basedOn w:val="Normalny"/>
    <w:link w:val="TekstprzypisudolnegoZnak"/>
    <w:uiPriority w:val="99"/>
    <w:unhideWhenUsed/>
    <w:rsid w:val="008C42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8C4238"/>
    <w:rPr>
      <w:sz w:val="20"/>
      <w:szCs w:val="20"/>
    </w:rPr>
  </w:style>
  <w:style w:type="character" w:styleId="Odwoanieprzypisudolnego">
    <w:name w:val="footnote reference"/>
    <w:basedOn w:val="Domylnaczcionkaakapitu"/>
    <w:uiPriority w:val="99"/>
    <w:semiHidden/>
    <w:unhideWhenUsed/>
    <w:rsid w:val="008C4238"/>
    <w:rPr>
      <w:vertAlign w:val="superscript"/>
    </w:rPr>
  </w:style>
  <w:style w:type="paragraph" w:styleId="Spistreci1">
    <w:name w:val="toc 1"/>
    <w:basedOn w:val="Normalny"/>
    <w:next w:val="Normalny"/>
    <w:autoRedefine/>
    <w:uiPriority w:val="39"/>
    <w:unhideWhenUsed/>
    <w:rsid w:val="00380CC8"/>
    <w:pPr>
      <w:spacing w:after="100"/>
    </w:pPr>
  </w:style>
  <w:style w:type="paragraph" w:styleId="Spistreci2">
    <w:name w:val="toc 2"/>
    <w:basedOn w:val="Normalny"/>
    <w:next w:val="Normalny"/>
    <w:autoRedefine/>
    <w:uiPriority w:val="39"/>
    <w:unhideWhenUsed/>
    <w:rsid w:val="00380CC8"/>
    <w:pPr>
      <w:spacing w:after="100"/>
      <w:ind w:left="220"/>
    </w:pPr>
  </w:style>
  <w:style w:type="character" w:styleId="Hipercze">
    <w:name w:val="Hyperlink"/>
    <w:basedOn w:val="Domylnaczcionkaakapitu"/>
    <w:uiPriority w:val="99"/>
    <w:unhideWhenUsed/>
    <w:rsid w:val="00380CC8"/>
    <w:rPr>
      <w:color w:val="0563C1" w:themeColor="hyperlink"/>
      <w:u w:val="single"/>
    </w:rPr>
  </w:style>
  <w:style w:type="table" w:styleId="Tabelasiatki5ciemnaakcent1">
    <w:name w:val="Grid Table 5 Dark Accent 1"/>
    <w:basedOn w:val="Standardowy"/>
    <w:uiPriority w:val="50"/>
    <w:rsid w:val="008767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Zwykatabela2">
    <w:name w:val="Plain Table 2"/>
    <w:basedOn w:val="Standardowy"/>
    <w:uiPriority w:val="42"/>
    <w:rsid w:val="008767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matkomentarza">
    <w:name w:val="annotation subject"/>
    <w:basedOn w:val="Tekstkomentarza"/>
    <w:next w:val="Tekstkomentarza"/>
    <w:link w:val="TematkomentarzaZnak"/>
    <w:uiPriority w:val="99"/>
    <w:semiHidden/>
    <w:unhideWhenUsed/>
    <w:qFormat/>
    <w:rsid w:val="00B63B27"/>
    <w:rPr>
      <w:b/>
      <w:bCs/>
    </w:rPr>
  </w:style>
  <w:style w:type="character" w:customStyle="1" w:styleId="TematkomentarzaZnak">
    <w:name w:val="Temat komentarza Znak"/>
    <w:basedOn w:val="TekstkomentarzaZnak"/>
    <w:link w:val="Tematkomentarza"/>
    <w:uiPriority w:val="99"/>
    <w:semiHidden/>
    <w:qFormat/>
    <w:rsid w:val="00B63B27"/>
    <w:rPr>
      <w:b/>
      <w:bCs/>
      <w:sz w:val="20"/>
      <w:szCs w:val="20"/>
    </w:rPr>
  </w:style>
  <w:style w:type="character" w:customStyle="1" w:styleId="AkapitzlistZnak">
    <w:name w:val="Akapit z listą Znak"/>
    <w:aliases w:val="maz_wyliczenie Znak,opis dzialania Znak,K-P_odwolanie Znak,A_wyliczenie Znak,Akapit z listą5 Znak"/>
    <w:link w:val="Akapitzlist"/>
    <w:uiPriority w:val="34"/>
    <w:qFormat/>
    <w:locked/>
    <w:rsid w:val="00463C08"/>
    <w:rPr>
      <w:sz w:val="24"/>
      <w:szCs w:val="24"/>
    </w:rPr>
  </w:style>
  <w:style w:type="paragraph" w:styleId="Tytu">
    <w:name w:val="Title"/>
    <w:aliases w:val="Strategia - tytuł"/>
    <w:basedOn w:val="Normalny"/>
    <w:next w:val="Normalny"/>
    <w:link w:val="TytuZnak"/>
    <w:qFormat/>
    <w:rsid w:val="005D5755"/>
    <w:pPr>
      <w:spacing w:after="0" w:line="240" w:lineRule="auto"/>
      <w:contextualSpacing/>
      <w:jc w:val="both"/>
    </w:pPr>
    <w:rPr>
      <w:rFonts w:asciiTheme="majorHAnsi" w:eastAsiaTheme="majorEastAsia" w:hAnsiTheme="majorHAnsi" w:cstheme="majorBidi"/>
      <w:b/>
      <w:spacing w:val="-10"/>
      <w:kern w:val="28"/>
      <w:sz w:val="56"/>
      <w:szCs w:val="56"/>
    </w:rPr>
  </w:style>
  <w:style w:type="character" w:customStyle="1" w:styleId="TytuZnak">
    <w:name w:val="Tytuł Znak"/>
    <w:aliases w:val="Strategia - tytuł Znak"/>
    <w:basedOn w:val="Domylnaczcionkaakapitu"/>
    <w:link w:val="Tytu"/>
    <w:rsid w:val="005D5755"/>
    <w:rPr>
      <w:rFonts w:asciiTheme="majorHAnsi" w:eastAsiaTheme="majorEastAsia" w:hAnsiTheme="majorHAnsi" w:cstheme="majorBidi"/>
      <w:b/>
      <w:spacing w:val="-10"/>
      <w:kern w:val="28"/>
      <w:sz w:val="56"/>
      <w:szCs w:val="56"/>
    </w:rPr>
  </w:style>
  <w:style w:type="paragraph" w:styleId="Nagwek">
    <w:name w:val="header"/>
    <w:basedOn w:val="Normalny"/>
    <w:link w:val="NagwekZnak"/>
    <w:uiPriority w:val="99"/>
    <w:unhideWhenUsed/>
    <w:rsid w:val="00C037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73B"/>
  </w:style>
  <w:style w:type="paragraph" w:styleId="Stopka">
    <w:name w:val="footer"/>
    <w:basedOn w:val="Normalny"/>
    <w:link w:val="StopkaZnak"/>
    <w:uiPriority w:val="99"/>
    <w:unhideWhenUsed/>
    <w:rsid w:val="00C037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73B"/>
  </w:style>
  <w:style w:type="paragraph" w:styleId="Bezodstpw">
    <w:name w:val="No Spacing"/>
    <w:qFormat/>
    <w:rsid w:val="00391EEA"/>
    <w:pPr>
      <w:spacing w:after="0" w:line="240" w:lineRule="auto"/>
    </w:pPr>
    <w:rPr>
      <w:rFonts w:ascii="Calibri" w:hAnsi="Calibri" w:cs="Times New Roman"/>
      <w:lang w:eastAsia="pl-PL"/>
    </w:rPr>
  </w:style>
  <w:style w:type="paragraph" w:styleId="Poprawka">
    <w:name w:val="Revision"/>
    <w:hidden/>
    <w:uiPriority w:val="99"/>
    <w:semiHidden/>
    <w:rsid w:val="00391EEA"/>
    <w:pPr>
      <w:spacing w:after="0" w:line="240" w:lineRule="auto"/>
    </w:pPr>
  </w:style>
  <w:style w:type="character" w:styleId="UyteHipercze">
    <w:name w:val="FollowedHyperlink"/>
    <w:basedOn w:val="Domylnaczcionkaakapitu"/>
    <w:uiPriority w:val="99"/>
    <w:semiHidden/>
    <w:unhideWhenUsed/>
    <w:rsid w:val="00391EEA"/>
    <w:rPr>
      <w:color w:val="954F72" w:themeColor="followedHyperlink"/>
      <w:u w:val="single"/>
    </w:rPr>
  </w:style>
  <w:style w:type="paragraph" w:styleId="Spistreci3">
    <w:name w:val="toc 3"/>
    <w:basedOn w:val="Normalny"/>
    <w:next w:val="Normalny"/>
    <w:autoRedefine/>
    <w:uiPriority w:val="39"/>
    <w:unhideWhenUsed/>
    <w:rsid w:val="007A35E1"/>
    <w:pPr>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rsid w:val="009D2727"/>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9D2727"/>
    <w:rPr>
      <w:rFonts w:asciiTheme="majorHAnsi" w:eastAsiaTheme="majorEastAsia" w:hAnsiTheme="majorHAnsi" w:cstheme="majorBidi"/>
      <w:i/>
      <w:iCs/>
      <w:color w:val="2E74B5" w:themeColor="accent1" w:themeShade="BF"/>
    </w:rPr>
  </w:style>
  <w:style w:type="paragraph" w:styleId="Tekstpodstawowywcity">
    <w:name w:val="Body Text Indent"/>
    <w:basedOn w:val="Normalny"/>
    <w:link w:val="TekstpodstawowywcityZnak"/>
    <w:unhideWhenUsed/>
    <w:rsid w:val="003A13C0"/>
    <w:pPr>
      <w:overflowPunct w:val="0"/>
      <w:autoSpaceDE w:val="0"/>
      <w:autoSpaceDN w:val="0"/>
      <w:adjustRightInd w:val="0"/>
      <w:spacing w:after="120" w:line="240" w:lineRule="auto"/>
      <w:ind w:left="283"/>
    </w:pPr>
    <w:rPr>
      <w:rFonts w:ascii="Times" w:eastAsia="Times New Roman" w:hAnsi="Times" w:cs="Times New Roman"/>
      <w:sz w:val="24"/>
      <w:szCs w:val="20"/>
      <w:lang w:val="en-US"/>
    </w:rPr>
  </w:style>
  <w:style w:type="character" w:customStyle="1" w:styleId="TekstpodstawowywcityZnak">
    <w:name w:val="Tekst podstawowy wcięty Znak"/>
    <w:basedOn w:val="Domylnaczcionkaakapitu"/>
    <w:link w:val="Tekstpodstawowywcity"/>
    <w:rsid w:val="003A13C0"/>
    <w:rPr>
      <w:rFonts w:ascii="Times" w:eastAsia="Times New Roman" w:hAnsi="Times" w:cs="Times New Roman"/>
      <w:sz w:val="24"/>
      <w:szCs w:val="20"/>
      <w:lang w:val="en-US"/>
    </w:rPr>
  </w:style>
  <w:style w:type="paragraph" w:styleId="Legenda">
    <w:name w:val="caption"/>
    <w:basedOn w:val="Normalny"/>
    <w:next w:val="Normalny"/>
    <w:uiPriority w:val="35"/>
    <w:unhideWhenUsed/>
    <w:qFormat/>
    <w:rsid w:val="001E5635"/>
    <w:pPr>
      <w:spacing w:after="200" w:line="240" w:lineRule="auto"/>
    </w:pPr>
    <w:rPr>
      <w:i/>
      <w:iCs/>
      <w:color w:val="44546A" w:themeColor="text2"/>
      <w:sz w:val="18"/>
      <w:szCs w:val="18"/>
    </w:rPr>
  </w:style>
  <w:style w:type="character" w:customStyle="1" w:styleId="Zakotwiczenieprzypisudolnego">
    <w:name w:val="Zakotwiczenie przypisu dolnego"/>
    <w:rsid w:val="00C71549"/>
    <w:rPr>
      <w:vertAlign w:val="superscript"/>
    </w:rPr>
  </w:style>
  <w:style w:type="character" w:customStyle="1" w:styleId="Znakiprzypiswdolnych">
    <w:name w:val="Znaki przypisów dolnych"/>
    <w:qFormat/>
    <w:rsid w:val="00C71549"/>
  </w:style>
  <w:style w:type="paragraph" w:styleId="Lista">
    <w:name w:val="List"/>
    <w:basedOn w:val="Tekstpodstawowy"/>
    <w:rsid w:val="00C71549"/>
    <w:pPr>
      <w:suppressAutoHyphens/>
      <w:spacing w:after="140" w:line="276" w:lineRule="auto"/>
    </w:pPr>
    <w:rPr>
      <w:rFonts w:cs="Lucida Sans"/>
    </w:rPr>
  </w:style>
  <w:style w:type="paragraph" w:styleId="Tekstpodstawowy">
    <w:name w:val="Body Text"/>
    <w:basedOn w:val="Normalny"/>
    <w:link w:val="TekstpodstawowyZnak"/>
    <w:uiPriority w:val="99"/>
    <w:semiHidden/>
    <w:unhideWhenUsed/>
    <w:rsid w:val="00C71549"/>
    <w:pPr>
      <w:spacing w:after="120"/>
    </w:pPr>
  </w:style>
  <w:style w:type="character" w:customStyle="1" w:styleId="TekstpodstawowyZnak">
    <w:name w:val="Tekst podstawowy Znak"/>
    <w:basedOn w:val="Domylnaczcionkaakapitu"/>
    <w:link w:val="Tekstpodstawowy"/>
    <w:uiPriority w:val="99"/>
    <w:semiHidden/>
    <w:rsid w:val="00C7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4326">
      <w:bodyDiv w:val="1"/>
      <w:marLeft w:val="0"/>
      <w:marRight w:val="0"/>
      <w:marTop w:val="0"/>
      <w:marBottom w:val="0"/>
      <w:divBdr>
        <w:top w:val="none" w:sz="0" w:space="0" w:color="auto"/>
        <w:left w:val="none" w:sz="0" w:space="0" w:color="auto"/>
        <w:bottom w:val="none" w:sz="0" w:space="0" w:color="auto"/>
        <w:right w:val="none" w:sz="0" w:space="0" w:color="auto"/>
      </w:divBdr>
      <w:divsChild>
        <w:div w:id="537667428">
          <w:marLeft w:val="360"/>
          <w:marRight w:val="0"/>
          <w:marTop w:val="200"/>
          <w:marBottom w:val="0"/>
          <w:divBdr>
            <w:top w:val="none" w:sz="0" w:space="0" w:color="auto"/>
            <w:left w:val="none" w:sz="0" w:space="0" w:color="auto"/>
            <w:bottom w:val="none" w:sz="0" w:space="0" w:color="auto"/>
            <w:right w:val="none" w:sz="0" w:space="0" w:color="auto"/>
          </w:divBdr>
        </w:div>
        <w:div w:id="1694451183">
          <w:marLeft w:val="360"/>
          <w:marRight w:val="0"/>
          <w:marTop w:val="200"/>
          <w:marBottom w:val="0"/>
          <w:divBdr>
            <w:top w:val="none" w:sz="0" w:space="0" w:color="auto"/>
            <w:left w:val="none" w:sz="0" w:space="0" w:color="auto"/>
            <w:bottom w:val="none" w:sz="0" w:space="0" w:color="auto"/>
            <w:right w:val="none" w:sz="0" w:space="0" w:color="auto"/>
          </w:divBdr>
        </w:div>
        <w:div w:id="1757247845">
          <w:marLeft w:val="360"/>
          <w:marRight w:val="0"/>
          <w:marTop w:val="200"/>
          <w:marBottom w:val="0"/>
          <w:divBdr>
            <w:top w:val="none" w:sz="0" w:space="0" w:color="auto"/>
            <w:left w:val="none" w:sz="0" w:space="0" w:color="auto"/>
            <w:bottom w:val="none" w:sz="0" w:space="0" w:color="auto"/>
            <w:right w:val="none" w:sz="0" w:space="0" w:color="auto"/>
          </w:divBdr>
        </w:div>
      </w:divsChild>
    </w:div>
    <w:div w:id="84544428">
      <w:bodyDiv w:val="1"/>
      <w:marLeft w:val="0"/>
      <w:marRight w:val="0"/>
      <w:marTop w:val="0"/>
      <w:marBottom w:val="0"/>
      <w:divBdr>
        <w:top w:val="none" w:sz="0" w:space="0" w:color="auto"/>
        <w:left w:val="none" w:sz="0" w:space="0" w:color="auto"/>
        <w:bottom w:val="none" w:sz="0" w:space="0" w:color="auto"/>
        <w:right w:val="none" w:sz="0" w:space="0" w:color="auto"/>
      </w:divBdr>
    </w:div>
    <w:div w:id="166865080">
      <w:bodyDiv w:val="1"/>
      <w:marLeft w:val="0"/>
      <w:marRight w:val="0"/>
      <w:marTop w:val="0"/>
      <w:marBottom w:val="0"/>
      <w:divBdr>
        <w:top w:val="none" w:sz="0" w:space="0" w:color="auto"/>
        <w:left w:val="none" w:sz="0" w:space="0" w:color="auto"/>
        <w:bottom w:val="none" w:sz="0" w:space="0" w:color="auto"/>
        <w:right w:val="none" w:sz="0" w:space="0" w:color="auto"/>
      </w:divBdr>
    </w:div>
    <w:div w:id="177085920">
      <w:bodyDiv w:val="1"/>
      <w:marLeft w:val="0"/>
      <w:marRight w:val="0"/>
      <w:marTop w:val="0"/>
      <w:marBottom w:val="0"/>
      <w:divBdr>
        <w:top w:val="none" w:sz="0" w:space="0" w:color="auto"/>
        <w:left w:val="none" w:sz="0" w:space="0" w:color="auto"/>
        <w:bottom w:val="none" w:sz="0" w:space="0" w:color="auto"/>
        <w:right w:val="none" w:sz="0" w:space="0" w:color="auto"/>
      </w:divBdr>
    </w:div>
    <w:div w:id="326130426">
      <w:bodyDiv w:val="1"/>
      <w:marLeft w:val="0"/>
      <w:marRight w:val="0"/>
      <w:marTop w:val="0"/>
      <w:marBottom w:val="0"/>
      <w:divBdr>
        <w:top w:val="none" w:sz="0" w:space="0" w:color="auto"/>
        <w:left w:val="none" w:sz="0" w:space="0" w:color="auto"/>
        <w:bottom w:val="none" w:sz="0" w:space="0" w:color="auto"/>
        <w:right w:val="none" w:sz="0" w:space="0" w:color="auto"/>
      </w:divBdr>
    </w:div>
    <w:div w:id="386149420">
      <w:bodyDiv w:val="1"/>
      <w:marLeft w:val="0"/>
      <w:marRight w:val="0"/>
      <w:marTop w:val="0"/>
      <w:marBottom w:val="0"/>
      <w:divBdr>
        <w:top w:val="none" w:sz="0" w:space="0" w:color="auto"/>
        <w:left w:val="none" w:sz="0" w:space="0" w:color="auto"/>
        <w:bottom w:val="none" w:sz="0" w:space="0" w:color="auto"/>
        <w:right w:val="none" w:sz="0" w:space="0" w:color="auto"/>
      </w:divBdr>
    </w:div>
    <w:div w:id="412169984">
      <w:bodyDiv w:val="1"/>
      <w:marLeft w:val="0"/>
      <w:marRight w:val="0"/>
      <w:marTop w:val="0"/>
      <w:marBottom w:val="0"/>
      <w:divBdr>
        <w:top w:val="none" w:sz="0" w:space="0" w:color="auto"/>
        <w:left w:val="none" w:sz="0" w:space="0" w:color="auto"/>
        <w:bottom w:val="none" w:sz="0" w:space="0" w:color="auto"/>
        <w:right w:val="none" w:sz="0" w:space="0" w:color="auto"/>
      </w:divBdr>
      <w:divsChild>
        <w:div w:id="279460121">
          <w:marLeft w:val="720"/>
          <w:marRight w:val="0"/>
          <w:marTop w:val="0"/>
          <w:marBottom w:val="0"/>
          <w:divBdr>
            <w:top w:val="none" w:sz="0" w:space="0" w:color="auto"/>
            <w:left w:val="none" w:sz="0" w:space="0" w:color="auto"/>
            <w:bottom w:val="none" w:sz="0" w:space="0" w:color="auto"/>
            <w:right w:val="none" w:sz="0" w:space="0" w:color="auto"/>
          </w:divBdr>
        </w:div>
        <w:div w:id="388379588">
          <w:marLeft w:val="720"/>
          <w:marRight w:val="0"/>
          <w:marTop w:val="0"/>
          <w:marBottom w:val="0"/>
          <w:divBdr>
            <w:top w:val="none" w:sz="0" w:space="0" w:color="auto"/>
            <w:left w:val="none" w:sz="0" w:space="0" w:color="auto"/>
            <w:bottom w:val="none" w:sz="0" w:space="0" w:color="auto"/>
            <w:right w:val="none" w:sz="0" w:space="0" w:color="auto"/>
          </w:divBdr>
        </w:div>
        <w:div w:id="1995182272">
          <w:marLeft w:val="720"/>
          <w:marRight w:val="0"/>
          <w:marTop w:val="0"/>
          <w:marBottom w:val="0"/>
          <w:divBdr>
            <w:top w:val="none" w:sz="0" w:space="0" w:color="auto"/>
            <w:left w:val="none" w:sz="0" w:space="0" w:color="auto"/>
            <w:bottom w:val="none" w:sz="0" w:space="0" w:color="auto"/>
            <w:right w:val="none" w:sz="0" w:space="0" w:color="auto"/>
          </w:divBdr>
        </w:div>
      </w:divsChild>
    </w:div>
    <w:div w:id="449016558">
      <w:bodyDiv w:val="1"/>
      <w:marLeft w:val="0"/>
      <w:marRight w:val="0"/>
      <w:marTop w:val="0"/>
      <w:marBottom w:val="0"/>
      <w:divBdr>
        <w:top w:val="none" w:sz="0" w:space="0" w:color="auto"/>
        <w:left w:val="none" w:sz="0" w:space="0" w:color="auto"/>
        <w:bottom w:val="none" w:sz="0" w:space="0" w:color="auto"/>
        <w:right w:val="none" w:sz="0" w:space="0" w:color="auto"/>
      </w:divBdr>
      <w:divsChild>
        <w:div w:id="162212100">
          <w:marLeft w:val="547"/>
          <w:marRight w:val="0"/>
          <w:marTop w:val="0"/>
          <w:marBottom w:val="0"/>
          <w:divBdr>
            <w:top w:val="none" w:sz="0" w:space="0" w:color="auto"/>
            <w:left w:val="none" w:sz="0" w:space="0" w:color="auto"/>
            <w:bottom w:val="none" w:sz="0" w:space="0" w:color="auto"/>
            <w:right w:val="none" w:sz="0" w:space="0" w:color="auto"/>
          </w:divBdr>
        </w:div>
      </w:divsChild>
    </w:div>
    <w:div w:id="495921847">
      <w:bodyDiv w:val="1"/>
      <w:marLeft w:val="0"/>
      <w:marRight w:val="0"/>
      <w:marTop w:val="0"/>
      <w:marBottom w:val="0"/>
      <w:divBdr>
        <w:top w:val="none" w:sz="0" w:space="0" w:color="auto"/>
        <w:left w:val="none" w:sz="0" w:space="0" w:color="auto"/>
        <w:bottom w:val="none" w:sz="0" w:space="0" w:color="auto"/>
        <w:right w:val="none" w:sz="0" w:space="0" w:color="auto"/>
      </w:divBdr>
    </w:div>
    <w:div w:id="605699509">
      <w:bodyDiv w:val="1"/>
      <w:marLeft w:val="0"/>
      <w:marRight w:val="0"/>
      <w:marTop w:val="0"/>
      <w:marBottom w:val="0"/>
      <w:divBdr>
        <w:top w:val="none" w:sz="0" w:space="0" w:color="auto"/>
        <w:left w:val="none" w:sz="0" w:space="0" w:color="auto"/>
        <w:bottom w:val="none" w:sz="0" w:space="0" w:color="auto"/>
        <w:right w:val="none" w:sz="0" w:space="0" w:color="auto"/>
      </w:divBdr>
    </w:div>
    <w:div w:id="636642477">
      <w:bodyDiv w:val="1"/>
      <w:marLeft w:val="0"/>
      <w:marRight w:val="0"/>
      <w:marTop w:val="0"/>
      <w:marBottom w:val="0"/>
      <w:divBdr>
        <w:top w:val="none" w:sz="0" w:space="0" w:color="auto"/>
        <w:left w:val="none" w:sz="0" w:space="0" w:color="auto"/>
        <w:bottom w:val="none" w:sz="0" w:space="0" w:color="auto"/>
        <w:right w:val="none" w:sz="0" w:space="0" w:color="auto"/>
      </w:divBdr>
    </w:div>
    <w:div w:id="727917874">
      <w:bodyDiv w:val="1"/>
      <w:marLeft w:val="0"/>
      <w:marRight w:val="0"/>
      <w:marTop w:val="0"/>
      <w:marBottom w:val="0"/>
      <w:divBdr>
        <w:top w:val="none" w:sz="0" w:space="0" w:color="auto"/>
        <w:left w:val="none" w:sz="0" w:space="0" w:color="auto"/>
        <w:bottom w:val="none" w:sz="0" w:space="0" w:color="auto"/>
        <w:right w:val="none" w:sz="0" w:space="0" w:color="auto"/>
      </w:divBdr>
    </w:div>
    <w:div w:id="746270132">
      <w:bodyDiv w:val="1"/>
      <w:marLeft w:val="0"/>
      <w:marRight w:val="0"/>
      <w:marTop w:val="0"/>
      <w:marBottom w:val="0"/>
      <w:divBdr>
        <w:top w:val="none" w:sz="0" w:space="0" w:color="auto"/>
        <w:left w:val="none" w:sz="0" w:space="0" w:color="auto"/>
        <w:bottom w:val="none" w:sz="0" w:space="0" w:color="auto"/>
        <w:right w:val="none" w:sz="0" w:space="0" w:color="auto"/>
      </w:divBdr>
    </w:div>
    <w:div w:id="812333276">
      <w:bodyDiv w:val="1"/>
      <w:marLeft w:val="0"/>
      <w:marRight w:val="0"/>
      <w:marTop w:val="0"/>
      <w:marBottom w:val="0"/>
      <w:divBdr>
        <w:top w:val="none" w:sz="0" w:space="0" w:color="auto"/>
        <w:left w:val="none" w:sz="0" w:space="0" w:color="auto"/>
        <w:bottom w:val="none" w:sz="0" w:space="0" w:color="auto"/>
        <w:right w:val="none" w:sz="0" w:space="0" w:color="auto"/>
      </w:divBdr>
    </w:div>
    <w:div w:id="850413135">
      <w:bodyDiv w:val="1"/>
      <w:marLeft w:val="0"/>
      <w:marRight w:val="0"/>
      <w:marTop w:val="0"/>
      <w:marBottom w:val="0"/>
      <w:divBdr>
        <w:top w:val="none" w:sz="0" w:space="0" w:color="auto"/>
        <w:left w:val="none" w:sz="0" w:space="0" w:color="auto"/>
        <w:bottom w:val="none" w:sz="0" w:space="0" w:color="auto"/>
        <w:right w:val="none" w:sz="0" w:space="0" w:color="auto"/>
      </w:divBdr>
      <w:divsChild>
        <w:div w:id="113453124">
          <w:marLeft w:val="360"/>
          <w:marRight w:val="0"/>
          <w:marTop w:val="200"/>
          <w:marBottom w:val="0"/>
          <w:divBdr>
            <w:top w:val="none" w:sz="0" w:space="0" w:color="auto"/>
            <w:left w:val="none" w:sz="0" w:space="0" w:color="auto"/>
            <w:bottom w:val="none" w:sz="0" w:space="0" w:color="auto"/>
            <w:right w:val="none" w:sz="0" w:space="0" w:color="auto"/>
          </w:divBdr>
        </w:div>
        <w:div w:id="185755272">
          <w:marLeft w:val="360"/>
          <w:marRight w:val="0"/>
          <w:marTop w:val="200"/>
          <w:marBottom w:val="0"/>
          <w:divBdr>
            <w:top w:val="none" w:sz="0" w:space="0" w:color="auto"/>
            <w:left w:val="none" w:sz="0" w:space="0" w:color="auto"/>
            <w:bottom w:val="none" w:sz="0" w:space="0" w:color="auto"/>
            <w:right w:val="none" w:sz="0" w:space="0" w:color="auto"/>
          </w:divBdr>
        </w:div>
        <w:div w:id="393546052">
          <w:marLeft w:val="1080"/>
          <w:marRight w:val="0"/>
          <w:marTop w:val="100"/>
          <w:marBottom w:val="0"/>
          <w:divBdr>
            <w:top w:val="none" w:sz="0" w:space="0" w:color="auto"/>
            <w:left w:val="none" w:sz="0" w:space="0" w:color="auto"/>
            <w:bottom w:val="none" w:sz="0" w:space="0" w:color="auto"/>
            <w:right w:val="none" w:sz="0" w:space="0" w:color="auto"/>
          </w:divBdr>
        </w:div>
        <w:div w:id="625429185">
          <w:marLeft w:val="1080"/>
          <w:marRight w:val="0"/>
          <w:marTop w:val="100"/>
          <w:marBottom w:val="0"/>
          <w:divBdr>
            <w:top w:val="none" w:sz="0" w:space="0" w:color="auto"/>
            <w:left w:val="none" w:sz="0" w:space="0" w:color="auto"/>
            <w:bottom w:val="none" w:sz="0" w:space="0" w:color="auto"/>
            <w:right w:val="none" w:sz="0" w:space="0" w:color="auto"/>
          </w:divBdr>
        </w:div>
        <w:div w:id="860894430">
          <w:marLeft w:val="1080"/>
          <w:marRight w:val="0"/>
          <w:marTop w:val="100"/>
          <w:marBottom w:val="0"/>
          <w:divBdr>
            <w:top w:val="none" w:sz="0" w:space="0" w:color="auto"/>
            <w:left w:val="none" w:sz="0" w:space="0" w:color="auto"/>
            <w:bottom w:val="none" w:sz="0" w:space="0" w:color="auto"/>
            <w:right w:val="none" w:sz="0" w:space="0" w:color="auto"/>
          </w:divBdr>
        </w:div>
        <w:div w:id="1162427678">
          <w:marLeft w:val="1080"/>
          <w:marRight w:val="0"/>
          <w:marTop w:val="100"/>
          <w:marBottom w:val="0"/>
          <w:divBdr>
            <w:top w:val="none" w:sz="0" w:space="0" w:color="auto"/>
            <w:left w:val="none" w:sz="0" w:space="0" w:color="auto"/>
            <w:bottom w:val="none" w:sz="0" w:space="0" w:color="auto"/>
            <w:right w:val="none" w:sz="0" w:space="0" w:color="auto"/>
          </w:divBdr>
        </w:div>
        <w:div w:id="1420516990">
          <w:marLeft w:val="1080"/>
          <w:marRight w:val="0"/>
          <w:marTop w:val="100"/>
          <w:marBottom w:val="0"/>
          <w:divBdr>
            <w:top w:val="none" w:sz="0" w:space="0" w:color="auto"/>
            <w:left w:val="none" w:sz="0" w:space="0" w:color="auto"/>
            <w:bottom w:val="none" w:sz="0" w:space="0" w:color="auto"/>
            <w:right w:val="none" w:sz="0" w:space="0" w:color="auto"/>
          </w:divBdr>
        </w:div>
        <w:div w:id="1615285870">
          <w:marLeft w:val="1080"/>
          <w:marRight w:val="0"/>
          <w:marTop w:val="100"/>
          <w:marBottom w:val="0"/>
          <w:divBdr>
            <w:top w:val="none" w:sz="0" w:space="0" w:color="auto"/>
            <w:left w:val="none" w:sz="0" w:space="0" w:color="auto"/>
            <w:bottom w:val="none" w:sz="0" w:space="0" w:color="auto"/>
            <w:right w:val="none" w:sz="0" w:space="0" w:color="auto"/>
          </w:divBdr>
        </w:div>
        <w:div w:id="1904827660">
          <w:marLeft w:val="1080"/>
          <w:marRight w:val="0"/>
          <w:marTop w:val="100"/>
          <w:marBottom w:val="0"/>
          <w:divBdr>
            <w:top w:val="none" w:sz="0" w:space="0" w:color="auto"/>
            <w:left w:val="none" w:sz="0" w:space="0" w:color="auto"/>
            <w:bottom w:val="none" w:sz="0" w:space="0" w:color="auto"/>
            <w:right w:val="none" w:sz="0" w:space="0" w:color="auto"/>
          </w:divBdr>
        </w:div>
        <w:div w:id="2008050138">
          <w:marLeft w:val="360"/>
          <w:marRight w:val="0"/>
          <w:marTop w:val="200"/>
          <w:marBottom w:val="0"/>
          <w:divBdr>
            <w:top w:val="none" w:sz="0" w:space="0" w:color="auto"/>
            <w:left w:val="none" w:sz="0" w:space="0" w:color="auto"/>
            <w:bottom w:val="none" w:sz="0" w:space="0" w:color="auto"/>
            <w:right w:val="none" w:sz="0" w:space="0" w:color="auto"/>
          </w:divBdr>
        </w:div>
      </w:divsChild>
    </w:div>
    <w:div w:id="869416202">
      <w:bodyDiv w:val="1"/>
      <w:marLeft w:val="0"/>
      <w:marRight w:val="0"/>
      <w:marTop w:val="0"/>
      <w:marBottom w:val="0"/>
      <w:divBdr>
        <w:top w:val="none" w:sz="0" w:space="0" w:color="auto"/>
        <w:left w:val="none" w:sz="0" w:space="0" w:color="auto"/>
        <w:bottom w:val="none" w:sz="0" w:space="0" w:color="auto"/>
        <w:right w:val="none" w:sz="0" w:space="0" w:color="auto"/>
      </w:divBdr>
    </w:div>
    <w:div w:id="1010524126">
      <w:bodyDiv w:val="1"/>
      <w:marLeft w:val="0"/>
      <w:marRight w:val="0"/>
      <w:marTop w:val="0"/>
      <w:marBottom w:val="0"/>
      <w:divBdr>
        <w:top w:val="none" w:sz="0" w:space="0" w:color="auto"/>
        <w:left w:val="none" w:sz="0" w:space="0" w:color="auto"/>
        <w:bottom w:val="none" w:sz="0" w:space="0" w:color="auto"/>
        <w:right w:val="none" w:sz="0" w:space="0" w:color="auto"/>
      </w:divBdr>
    </w:div>
    <w:div w:id="1035080155">
      <w:bodyDiv w:val="1"/>
      <w:marLeft w:val="0"/>
      <w:marRight w:val="0"/>
      <w:marTop w:val="0"/>
      <w:marBottom w:val="0"/>
      <w:divBdr>
        <w:top w:val="none" w:sz="0" w:space="0" w:color="auto"/>
        <w:left w:val="none" w:sz="0" w:space="0" w:color="auto"/>
        <w:bottom w:val="none" w:sz="0" w:space="0" w:color="auto"/>
        <w:right w:val="none" w:sz="0" w:space="0" w:color="auto"/>
      </w:divBdr>
    </w:div>
    <w:div w:id="1052536153">
      <w:bodyDiv w:val="1"/>
      <w:marLeft w:val="0"/>
      <w:marRight w:val="0"/>
      <w:marTop w:val="0"/>
      <w:marBottom w:val="0"/>
      <w:divBdr>
        <w:top w:val="none" w:sz="0" w:space="0" w:color="auto"/>
        <w:left w:val="none" w:sz="0" w:space="0" w:color="auto"/>
        <w:bottom w:val="none" w:sz="0" w:space="0" w:color="auto"/>
        <w:right w:val="none" w:sz="0" w:space="0" w:color="auto"/>
      </w:divBdr>
    </w:div>
    <w:div w:id="1140462995">
      <w:bodyDiv w:val="1"/>
      <w:marLeft w:val="0"/>
      <w:marRight w:val="0"/>
      <w:marTop w:val="0"/>
      <w:marBottom w:val="0"/>
      <w:divBdr>
        <w:top w:val="none" w:sz="0" w:space="0" w:color="auto"/>
        <w:left w:val="none" w:sz="0" w:space="0" w:color="auto"/>
        <w:bottom w:val="none" w:sz="0" w:space="0" w:color="auto"/>
        <w:right w:val="none" w:sz="0" w:space="0" w:color="auto"/>
      </w:divBdr>
      <w:divsChild>
        <w:div w:id="1189294467">
          <w:marLeft w:val="1166"/>
          <w:marRight w:val="0"/>
          <w:marTop w:val="0"/>
          <w:marBottom w:val="120"/>
          <w:divBdr>
            <w:top w:val="none" w:sz="0" w:space="0" w:color="auto"/>
            <w:left w:val="none" w:sz="0" w:space="0" w:color="auto"/>
            <w:bottom w:val="none" w:sz="0" w:space="0" w:color="auto"/>
            <w:right w:val="none" w:sz="0" w:space="0" w:color="auto"/>
          </w:divBdr>
        </w:div>
        <w:div w:id="599871665">
          <w:marLeft w:val="1166"/>
          <w:marRight w:val="0"/>
          <w:marTop w:val="0"/>
          <w:marBottom w:val="65"/>
          <w:divBdr>
            <w:top w:val="none" w:sz="0" w:space="0" w:color="auto"/>
            <w:left w:val="none" w:sz="0" w:space="0" w:color="auto"/>
            <w:bottom w:val="none" w:sz="0" w:space="0" w:color="auto"/>
            <w:right w:val="none" w:sz="0" w:space="0" w:color="auto"/>
          </w:divBdr>
        </w:div>
        <w:div w:id="1390106929">
          <w:marLeft w:val="547"/>
          <w:marRight w:val="0"/>
          <w:marTop w:val="0"/>
          <w:marBottom w:val="0"/>
          <w:divBdr>
            <w:top w:val="none" w:sz="0" w:space="0" w:color="auto"/>
            <w:left w:val="none" w:sz="0" w:space="0" w:color="auto"/>
            <w:bottom w:val="none" w:sz="0" w:space="0" w:color="auto"/>
            <w:right w:val="none" w:sz="0" w:space="0" w:color="auto"/>
          </w:divBdr>
        </w:div>
        <w:div w:id="1731342576">
          <w:marLeft w:val="1166"/>
          <w:marRight w:val="0"/>
          <w:marTop w:val="0"/>
          <w:marBottom w:val="120"/>
          <w:divBdr>
            <w:top w:val="none" w:sz="0" w:space="0" w:color="auto"/>
            <w:left w:val="none" w:sz="0" w:space="0" w:color="auto"/>
            <w:bottom w:val="none" w:sz="0" w:space="0" w:color="auto"/>
            <w:right w:val="none" w:sz="0" w:space="0" w:color="auto"/>
          </w:divBdr>
        </w:div>
        <w:div w:id="1516729386">
          <w:marLeft w:val="1166"/>
          <w:marRight w:val="0"/>
          <w:marTop w:val="0"/>
          <w:marBottom w:val="120"/>
          <w:divBdr>
            <w:top w:val="none" w:sz="0" w:space="0" w:color="auto"/>
            <w:left w:val="none" w:sz="0" w:space="0" w:color="auto"/>
            <w:bottom w:val="none" w:sz="0" w:space="0" w:color="auto"/>
            <w:right w:val="none" w:sz="0" w:space="0" w:color="auto"/>
          </w:divBdr>
        </w:div>
        <w:div w:id="662321464">
          <w:marLeft w:val="1166"/>
          <w:marRight w:val="0"/>
          <w:marTop w:val="0"/>
          <w:marBottom w:val="65"/>
          <w:divBdr>
            <w:top w:val="none" w:sz="0" w:space="0" w:color="auto"/>
            <w:left w:val="none" w:sz="0" w:space="0" w:color="auto"/>
            <w:bottom w:val="none" w:sz="0" w:space="0" w:color="auto"/>
            <w:right w:val="none" w:sz="0" w:space="0" w:color="auto"/>
          </w:divBdr>
        </w:div>
        <w:div w:id="848101856">
          <w:marLeft w:val="547"/>
          <w:marRight w:val="0"/>
          <w:marTop w:val="0"/>
          <w:marBottom w:val="0"/>
          <w:divBdr>
            <w:top w:val="none" w:sz="0" w:space="0" w:color="auto"/>
            <w:left w:val="none" w:sz="0" w:space="0" w:color="auto"/>
            <w:bottom w:val="none" w:sz="0" w:space="0" w:color="auto"/>
            <w:right w:val="none" w:sz="0" w:space="0" w:color="auto"/>
          </w:divBdr>
        </w:div>
        <w:div w:id="1441758172">
          <w:marLeft w:val="1166"/>
          <w:marRight w:val="0"/>
          <w:marTop w:val="0"/>
          <w:marBottom w:val="120"/>
          <w:divBdr>
            <w:top w:val="none" w:sz="0" w:space="0" w:color="auto"/>
            <w:left w:val="none" w:sz="0" w:space="0" w:color="auto"/>
            <w:bottom w:val="none" w:sz="0" w:space="0" w:color="auto"/>
            <w:right w:val="none" w:sz="0" w:space="0" w:color="auto"/>
          </w:divBdr>
        </w:div>
        <w:div w:id="163131149">
          <w:marLeft w:val="1166"/>
          <w:marRight w:val="0"/>
          <w:marTop w:val="0"/>
          <w:marBottom w:val="65"/>
          <w:divBdr>
            <w:top w:val="none" w:sz="0" w:space="0" w:color="auto"/>
            <w:left w:val="none" w:sz="0" w:space="0" w:color="auto"/>
            <w:bottom w:val="none" w:sz="0" w:space="0" w:color="auto"/>
            <w:right w:val="none" w:sz="0" w:space="0" w:color="auto"/>
          </w:divBdr>
        </w:div>
        <w:div w:id="1540121235">
          <w:marLeft w:val="547"/>
          <w:marRight w:val="0"/>
          <w:marTop w:val="0"/>
          <w:marBottom w:val="0"/>
          <w:divBdr>
            <w:top w:val="none" w:sz="0" w:space="0" w:color="auto"/>
            <w:left w:val="none" w:sz="0" w:space="0" w:color="auto"/>
            <w:bottom w:val="none" w:sz="0" w:space="0" w:color="auto"/>
            <w:right w:val="none" w:sz="0" w:space="0" w:color="auto"/>
          </w:divBdr>
        </w:div>
        <w:div w:id="750157718">
          <w:marLeft w:val="1166"/>
          <w:marRight w:val="0"/>
          <w:marTop w:val="0"/>
          <w:marBottom w:val="120"/>
          <w:divBdr>
            <w:top w:val="none" w:sz="0" w:space="0" w:color="auto"/>
            <w:left w:val="none" w:sz="0" w:space="0" w:color="auto"/>
            <w:bottom w:val="none" w:sz="0" w:space="0" w:color="auto"/>
            <w:right w:val="none" w:sz="0" w:space="0" w:color="auto"/>
          </w:divBdr>
        </w:div>
        <w:div w:id="1968656635">
          <w:marLeft w:val="1166"/>
          <w:marRight w:val="0"/>
          <w:marTop w:val="0"/>
          <w:marBottom w:val="65"/>
          <w:divBdr>
            <w:top w:val="none" w:sz="0" w:space="0" w:color="auto"/>
            <w:left w:val="none" w:sz="0" w:space="0" w:color="auto"/>
            <w:bottom w:val="none" w:sz="0" w:space="0" w:color="auto"/>
            <w:right w:val="none" w:sz="0" w:space="0" w:color="auto"/>
          </w:divBdr>
        </w:div>
      </w:divsChild>
    </w:div>
    <w:div w:id="1181093139">
      <w:bodyDiv w:val="1"/>
      <w:marLeft w:val="0"/>
      <w:marRight w:val="0"/>
      <w:marTop w:val="0"/>
      <w:marBottom w:val="0"/>
      <w:divBdr>
        <w:top w:val="none" w:sz="0" w:space="0" w:color="auto"/>
        <w:left w:val="none" w:sz="0" w:space="0" w:color="auto"/>
        <w:bottom w:val="none" w:sz="0" w:space="0" w:color="auto"/>
        <w:right w:val="none" w:sz="0" w:space="0" w:color="auto"/>
      </w:divBdr>
    </w:div>
    <w:div w:id="1269045938">
      <w:bodyDiv w:val="1"/>
      <w:marLeft w:val="0"/>
      <w:marRight w:val="0"/>
      <w:marTop w:val="0"/>
      <w:marBottom w:val="0"/>
      <w:divBdr>
        <w:top w:val="none" w:sz="0" w:space="0" w:color="auto"/>
        <w:left w:val="none" w:sz="0" w:space="0" w:color="auto"/>
        <w:bottom w:val="none" w:sz="0" w:space="0" w:color="auto"/>
        <w:right w:val="none" w:sz="0" w:space="0" w:color="auto"/>
      </w:divBdr>
    </w:div>
    <w:div w:id="1518960418">
      <w:bodyDiv w:val="1"/>
      <w:marLeft w:val="0"/>
      <w:marRight w:val="0"/>
      <w:marTop w:val="0"/>
      <w:marBottom w:val="0"/>
      <w:divBdr>
        <w:top w:val="none" w:sz="0" w:space="0" w:color="auto"/>
        <w:left w:val="none" w:sz="0" w:space="0" w:color="auto"/>
        <w:bottom w:val="none" w:sz="0" w:space="0" w:color="auto"/>
        <w:right w:val="none" w:sz="0" w:space="0" w:color="auto"/>
      </w:divBdr>
      <w:divsChild>
        <w:div w:id="108202720">
          <w:marLeft w:val="360"/>
          <w:marRight w:val="0"/>
          <w:marTop w:val="200"/>
          <w:marBottom w:val="0"/>
          <w:divBdr>
            <w:top w:val="none" w:sz="0" w:space="0" w:color="auto"/>
            <w:left w:val="none" w:sz="0" w:space="0" w:color="auto"/>
            <w:bottom w:val="none" w:sz="0" w:space="0" w:color="auto"/>
            <w:right w:val="none" w:sz="0" w:space="0" w:color="auto"/>
          </w:divBdr>
        </w:div>
        <w:div w:id="199439034">
          <w:marLeft w:val="1080"/>
          <w:marRight w:val="0"/>
          <w:marTop w:val="100"/>
          <w:marBottom w:val="0"/>
          <w:divBdr>
            <w:top w:val="none" w:sz="0" w:space="0" w:color="auto"/>
            <w:left w:val="none" w:sz="0" w:space="0" w:color="auto"/>
            <w:bottom w:val="none" w:sz="0" w:space="0" w:color="auto"/>
            <w:right w:val="none" w:sz="0" w:space="0" w:color="auto"/>
          </w:divBdr>
        </w:div>
        <w:div w:id="334696152">
          <w:marLeft w:val="1080"/>
          <w:marRight w:val="0"/>
          <w:marTop w:val="100"/>
          <w:marBottom w:val="0"/>
          <w:divBdr>
            <w:top w:val="none" w:sz="0" w:space="0" w:color="auto"/>
            <w:left w:val="none" w:sz="0" w:space="0" w:color="auto"/>
            <w:bottom w:val="none" w:sz="0" w:space="0" w:color="auto"/>
            <w:right w:val="none" w:sz="0" w:space="0" w:color="auto"/>
          </w:divBdr>
        </w:div>
        <w:div w:id="644310121">
          <w:marLeft w:val="1080"/>
          <w:marRight w:val="0"/>
          <w:marTop w:val="100"/>
          <w:marBottom w:val="0"/>
          <w:divBdr>
            <w:top w:val="none" w:sz="0" w:space="0" w:color="auto"/>
            <w:left w:val="none" w:sz="0" w:space="0" w:color="auto"/>
            <w:bottom w:val="none" w:sz="0" w:space="0" w:color="auto"/>
            <w:right w:val="none" w:sz="0" w:space="0" w:color="auto"/>
          </w:divBdr>
        </w:div>
        <w:div w:id="751926394">
          <w:marLeft w:val="360"/>
          <w:marRight w:val="0"/>
          <w:marTop w:val="200"/>
          <w:marBottom w:val="0"/>
          <w:divBdr>
            <w:top w:val="none" w:sz="0" w:space="0" w:color="auto"/>
            <w:left w:val="none" w:sz="0" w:space="0" w:color="auto"/>
            <w:bottom w:val="none" w:sz="0" w:space="0" w:color="auto"/>
            <w:right w:val="none" w:sz="0" w:space="0" w:color="auto"/>
          </w:divBdr>
        </w:div>
        <w:div w:id="868179697">
          <w:marLeft w:val="1080"/>
          <w:marRight w:val="0"/>
          <w:marTop w:val="100"/>
          <w:marBottom w:val="0"/>
          <w:divBdr>
            <w:top w:val="none" w:sz="0" w:space="0" w:color="auto"/>
            <w:left w:val="none" w:sz="0" w:space="0" w:color="auto"/>
            <w:bottom w:val="none" w:sz="0" w:space="0" w:color="auto"/>
            <w:right w:val="none" w:sz="0" w:space="0" w:color="auto"/>
          </w:divBdr>
        </w:div>
        <w:div w:id="1081176867">
          <w:marLeft w:val="360"/>
          <w:marRight w:val="0"/>
          <w:marTop w:val="200"/>
          <w:marBottom w:val="0"/>
          <w:divBdr>
            <w:top w:val="none" w:sz="0" w:space="0" w:color="auto"/>
            <w:left w:val="none" w:sz="0" w:space="0" w:color="auto"/>
            <w:bottom w:val="none" w:sz="0" w:space="0" w:color="auto"/>
            <w:right w:val="none" w:sz="0" w:space="0" w:color="auto"/>
          </w:divBdr>
        </w:div>
        <w:div w:id="1391658394">
          <w:marLeft w:val="1080"/>
          <w:marRight w:val="0"/>
          <w:marTop w:val="100"/>
          <w:marBottom w:val="0"/>
          <w:divBdr>
            <w:top w:val="none" w:sz="0" w:space="0" w:color="auto"/>
            <w:left w:val="none" w:sz="0" w:space="0" w:color="auto"/>
            <w:bottom w:val="none" w:sz="0" w:space="0" w:color="auto"/>
            <w:right w:val="none" w:sz="0" w:space="0" w:color="auto"/>
          </w:divBdr>
        </w:div>
        <w:div w:id="1768038346">
          <w:marLeft w:val="360"/>
          <w:marRight w:val="0"/>
          <w:marTop w:val="200"/>
          <w:marBottom w:val="0"/>
          <w:divBdr>
            <w:top w:val="none" w:sz="0" w:space="0" w:color="auto"/>
            <w:left w:val="none" w:sz="0" w:space="0" w:color="auto"/>
            <w:bottom w:val="none" w:sz="0" w:space="0" w:color="auto"/>
            <w:right w:val="none" w:sz="0" w:space="0" w:color="auto"/>
          </w:divBdr>
        </w:div>
        <w:div w:id="1789814561">
          <w:marLeft w:val="360"/>
          <w:marRight w:val="0"/>
          <w:marTop w:val="200"/>
          <w:marBottom w:val="0"/>
          <w:divBdr>
            <w:top w:val="none" w:sz="0" w:space="0" w:color="auto"/>
            <w:left w:val="none" w:sz="0" w:space="0" w:color="auto"/>
            <w:bottom w:val="none" w:sz="0" w:space="0" w:color="auto"/>
            <w:right w:val="none" w:sz="0" w:space="0" w:color="auto"/>
          </w:divBdr>
        </w:div>
      </w:divsChild>
    </w:div>
    <w:div w:id="1556501492">
      <w:bodyDiv w:val="1"/>
      <w:marLeft w:val="0"/>
      <w:marRight w:val="0"/>
      <w:marTop w:val="0"/>
      <w:marBottom w:val="0"/>
      <w:divBdr>
        <w:top w:val="none" w:sz="0" w:space="0" w:color="auto"/>
        <w:left w:val="none" w:sz="0" w:space="0" w:color="auto"/>
        <w:bottom w:val="none" w:sz="0" w:space="0" w:color="auto"/>
        <w:right w:val="none" w:sz="0" w:space="0" w:color="auto"/>
      </w:divBdr>
    </w:div>
    <w:div w:id="1649092604">
      <w:bodyDiv w:val="1"/>
      <w:marLeft w:val="0"/>
      <w:marRight w:val="0"/>
      <w:marTop w:val="0"/>
      <w:marBottom w:val="0"/>
      <w:divBdr>
        <w:top w:val="none" w:sz="0" w:space="0" w:color="auto"/>
        <w:left w:val="none" w:sz="0" w:space="0" w:color="auto"/>
        <w:bottom w:val="none" w:sz="0" w:space="0" w:color="auto"/>
        <w:right w:val="none" w:sz="0" w:space="0" w:color="auto"/>
      </w:divBdr>
    </w:div>
    <w:div w:id="1719351384">
      <w:bodyDiv w:val="1"/>
      <w:marLeft w:val="0"/>
      <w:marRight w:val="0"/>
      <w:marTop w:val="0"/>
      <w:marBottom w:val="0"/>
      <w:divBdr>
        <w:top w:val="none" w:sz="0" w:space="0" w:color="auto"/>
        <w:left w:val="none" w:sz="0" w:space="0" w:color="auto"/>
        <w:bottom w:val="none" w:sz="0" w:space="0" w:color="auto"/>
        <w:right w:val="none" w:sz="0" w:space="0" w:color="auto"/>
      </w:divBdr>
    </w:div>
    <w:div w:id="1928924198">
      <w:bodyDiv w:val="1"/>
      <w:marLeft w:val="0"/>
      <w:marRight w:val="0"/>
      <w:marTop w:val="0"/>
      <w:marBottom w:val="0"/>
      <w:divBdr>
        <w:top w:val="none" w:sz="0" w:space="0" w:color="auto"/>
        <w:left w:val="none" w:sz="0" w:space="0" w:color="auto"/>
        <w:bottom w:val="none" w:sz="0" w:space="0" w:color="auto"/>
        <w:right w:val="none" w:sz="0" w:space="0" w:color="auto"/>
      </w:divBdr>
    </w:div>
    <w:div w:id="21187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bip.warszawa.pl/NR/rdonlyres/00176bf0/vstjpiulagokykibvaikxelwctswrjoi/Za%C5%82o%C5%BCenia202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19ECC-75C8-40FF-96D3-CCDC2B7D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11412</Words>
  <Characters>68477</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79730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Cieślak Grażyna</dc:creator>
  <cp:keywords/>
  <dc:description/>
  <cp:lastModifiedBy>Magda Dobranowska</cp:lastModifiedBy>
  <cp:revision>2</cp:revision>
  <cp:lastPrinted>2021-09-22T09:18:00Z</cp:lastPrinted>
  <dcterms:created xsi:type="dcterms:W3CDTF">2022-03-24T10:19:00Z</dcterms:created>
  <dcterms:modified xsi:type="dcterms:W3CDTF">2022-03-24T10:19:00Z</dcterms:modified>
</cp:coreProperties>
</file>