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085" w:rsidRPr="00A305B5" w:rsidRDefault="00B13085" w:rsidP="00B13085">
      <w:pPr>
        <w:pStyle w:val="OZNPROJEKTUwskazaniedatylubwersjiprojektu"/>
      </w:pPr>
      <w:bookmarkStart w:id="0" w:name="_GoBack"/>
      <w:bookmarkEnd w:id="0"/>
      <w:r w:rsidRPr="00A305B5">
        <w:t>Pro</w:t>
      </w:r>
      <w:r w:rsidR="007158B3" w:rsidRPr="00A305B5">
        <w:t>jekt</w:t>
      </w:r>
      <w:r w:rsidR="00A54E2B" w:rsidRPr="00A305B5">
        <w:t xml:space="preserve"> z </w:t>
      </w:r>
      <w:r w:rsidR="00CA253F" w:rsidRPr="00A305B5">
        <w:t xml:space="preserve">dnia </w:t>
      </w:r>
      <w:r w:rsidR="00F41937">
        <w:t>3</w:t>
      </w:r>
      <w:r w:rsidR="00792C06" w:rsidRPr="00A305B5">
        <w:t> </w:t>
      </w:r>
      <w:r w:rsidR="00CA253F" w:rsidRPr="00A305B5">
        <w:t>ma</w:t>
      </w:r>
      <w:r w:rsidR="00E17C95" w:rsidRPr="00A305B5">
        <w:t>r</w:t>
      </w:r>
      <w:r w:rsidR="00CA253F" w:rsidRPr="00A305B5">
        <w:t>ca</w:t>
      </w:r>
      <w:r w:rsidRPr="00A305B5">
        <w:t xml:space="preserve"> 202</w:t>
      </w:r>
      <w:r w:rsidR="00A54E2B" w:rsidRPr="00A305B5">
        <w:t>2 </w:t>
      </w:r>
      <w:r w:rsidRPr="00A305B5">
        <w:t>r.</w:t>
      </w:r>
    </w:p>
    <w:p w:rsidR="00B13085" w:rsidRPr="00A305B5" w:rsidRDefault="00CA253F" w:rsidP="00F959AA">
      <w:pPr>
        <w:pStyle w:val="OZNPROJEKTUwskazaniedatylubwersjiprojektu"/>
        <w:keepNext/>
      </w:pPr>
      <w:r w:rsidRPr="00A305B5">
        <w:t xml:space="preserve">Etap: </w:t>
      </w:r>
      <w:r w:rsidR="00C44ECE">
        <w:t xml:space="preserve">Stały Komitet </w:t>
      </w:r>
      <w:r w:rsidRPr="00A305B5">
        <w:t>Rad</w:t>
      </w:r>
      <w:r w:rsidR="00C44ECE">
        <w:t>y</w:t>
      </w:r>
      <w:r w:rsidRPr="00A305B5">
        <w:t xml:space="preserve"> Ministrów</w:t>
      </w:r>
    </w:p>
    <w:p w:rsidR="00B13085" w:rsidRPr="00A305B5" w:rsidRDefault="00B13085" w:rsidP="00B13085">
      <w:pPr>
        <w:pStyle w:val="OZNRODZAKTUtznustawalubrozporzdzenieiorganwydajcy"/>
      </w:pPr>
      <w:r w:rsidRPr="00A305B5">
        <w:t>USTAWA</w:t>
      </w:r>
    </w:p>
    <w:p w:rsidR="00B13085" w:rsidRPr="00A305B5" w:rsidRDefault="00B13085" w:rsidP="00B13085">
      <w:pPr>
        <w:pStyle w:val="DATAAKTUdatauchwalenialubwydaniaaktu"/>
      </w:pPr>
      <w:r w:rsidRPr="00A305B5">
        <w:t xml:space="preserve">z dnia </w:t>
      </w:r>
      <w:fldSimple w:instr=" AUTOTEXT  &quot;Data wydania aktu&quot;  \* MERGEFORMAT ">
        <w:sdt>
          <w:sdtPr>
            <w:alias w:val="Data wydania aktu"/>
            <w:tag w:val="Data opublikowania"/>
            <w:id w:val="1859851285"/>
            <w:placeholder>
              <w:docPart w:val="EFC709067A6B40EAB7D76240C67E99B1"/>
            </w:placeholder>
            <w:dataBinding w:prefixMappings="xmlns:ns0='http://schemas.microsoft.com/office/2006/coverPageProps' " w:xpath="/ns0:CoverPageProperties[1]/ns0:PublishDate[1]" w:storeItemID="{55AF091B-3C7A-41E3-B477-F2FDAA23CFDA}"/>
            <w:date>
              <w:dateFormat w:val="d MMMM yyyy"/>
              <w:lid w:val="pl-PL"/>
              <w:storeMappedDataAs w:val="dateTime"/>
              <w:calendar w:val="gregorian"/>
            </w:date>
          </w:sdtPr>
          <w:sdtEndPr/>
          <w:sdtContent>
            <w:r w:rsidRPr="00A305B5">
              <w:t>&lt;data wydania aktu&gt;</w:t>
            </w:r>
          </w:sdtContent>
        </w:sdt>
      </w:fldSimple>
      <w:r w:rsidRPr="00A305B5">
        <w:t> r.</w:t>
      </w:r>
    </w:p>
    <w:p w:rsidR="00B13085" w:rsidRPr="00A305B5" w:rsidRDefault="00B13085" w:rsidP="00F959AA">
      <w:pPr>
        <w:pStyle w:val="TYTUAKTUprzedmiotregulacjiustawylubrozporzdzenia"/>
      </w:pPr>
      <w:r w:rsidRPr="00A305B5">
        <w:t>o</w:t>
      </w:r>
      <w:r w:rsidR="005902E9" w:rsidRPr="00A305B5">
        <w:t xml:space="preserve"> pomocy obywatelom Ukrainy</w:t>
      </w:r>
      <w:r w:rsidR="00792C06" w:rsidRPr="00A305B5">
        <w:t xml:space="preserve"> w </w:t>
      </w:r>
      <w:r w:rsidR="005902E9" w:rsidRPr="00A305B5">
        <w:t>związku</w:t>
      </w:r>
      <w:r w:rsidR="00792C06" w:rsidRPr="00A305B5">
        <w:t xml:space="preserve"> z </w:t>
      </w:r>
      <w:r w:rsidR="005902E9" w:rsidRPr="00A305B5">
        <w:t>konfliktem zbrojnym na terytorium tego państwa</w:t>
      </w:r>
      <w:r w:rsidR="00FB007A" w:rsidRPr="00A305B5">
        <w:rPr>
          <w:rStyle w:val="IGindeksgrny"/>
        </w:rPr>
        <w:footnoteReference w:id="1"/>
      </w:r>
      <w:r w:rsidR="00FB007A" w:rsidRPr="00A305B5">
        <w:rPr>
          <w:rStyle w:val="IGindeksgrny"/>
        </w:rPr>
        <w:t>)</w:t>
      </w:r>
    </w:p>
    <w:p w:rsidR="00B13085" w:rsidRPr="00A305B5" w:rsidRDefault="00B13085" w:rsidP="005902E9">
      <w:pPr>
        <w:pStyle w:val="ARTartustawynprozporzdzenia"/>
      </w:pPr>
      <w:r w:rsidRPr="00A305B5">
        <w:rPr>
          <w:rStyle w:val="Ppogrubienie"/>
        </w:rPr>
        <w:t>Art. 1.</w:t>
      </w:r>
      <w:r w:rsidR="00E34CE4" w:rsidRPr="00A305B5">
        <w:t xml:space="preserve"> </w:t>
      </w:r>
      <w:r w:rsidR="00362FB3" w:rsidRPr="00A305B5">
        <w:t xml:space="preserve">1. </w:t>
      </w:r>
      <w:r w:rsidRPr="00A305B5">
        <w:t xml:space="preserve">Ustawa określa szczególne zasady zalegalizowania pobytu </w:t>
      </w:r>
      <w:r w:rsidR="005902E9" w:rsidRPr="00A305B5">
        <w:t>obywateli</w:t>
      </w:r>
      <w:r w:rsidRPr="00A305B5">
        <w:t xml:space="preserve"> Ukrainy,</w:t>
      </w:r>
      <w:r w:rsidR="005902E9" w:rsidRPr="00A305B5">
        <w:t xml:space="preserve"> </w:t>
      </w:r>
      <w:r w:rsidRPr="00A305B5">
        <w:t>którzy wjechali na terytorium Rzeczypospolitej Polskiej bezpośrednio</w:t>
      </w:r>
      <w:r w:rsidR="00A54E2B" w:rsidRPr="00A305B5">
        <w:t xml:space="preserve"> z </w:t>
      </w:r>
      <w:r w:rsidRPr="00A305B5">
        <w:t>terytorium Ukrainy</w:t>
      </w:r>
      <w:r w:rsidR="00A54E2B" w:rsidRPr="00A305B5">
        <w:t xml:space="preserve"> w </w:t>
      </w:r>
      <w:r w:rsidRPr="00A305B5">
        <w:t>związku</w:t>
      </w:r>
      <w:r w:rsidR="00A54E2B" w:rsidRPr="00A305B5">
        <w:t xml:space="preserve"> z </w:t>
      </w:r>
      <w:r w:rsidRPr="00A305B5">
        <w:t>działaniami wojennymi prowadzonymi na t</w:t>
      </w:r>
      <w:r w:rsidR="00512808" w:rsidRPr="00A305B5">
        <w:t>erytorium</w:t>
      </w:r>
      <w:r w:rsidR="00230E11" w:rsidRPr="00A305B5">
        <w:t xml:space="preserve"> tego państwa</w:t>
      </w:r>
      <w:r w:rsidRPr="00A305B5">
        <w:t>.</w:t>
      </w:r>
    </w:p>
    <w:p w:rsidR="00362FB3" w:rsidRPr="00A305B5" w:rsidRDefault="00362FB3" w:rsidP="003C7AC4">
      <w:pPr>
        <w:pStyle w:val="USTustnpkodeksu"/>
        <w:rPr>
          <w:lang w:eastAsia="en-US"/>
        </w:rPr>
      </w:pPr>
      <w:r w:rsidRPr="00A305B5">
        <w:t>2. Ustawa określa również:</w:t>
      </w:r>
    </w:p>
    <w:p w:rsidR="00362FB3" w:rsidRPr="00A305B5" w:rsidRDefault="00362FB3" w:rsidP="003C7AC4">
      <w:pPr>
        <w:pStyle w:val="PKTpunkt"/>
      </w:pPr>
      <w:r w:rsidRPr="00A305B5">
        <w:t>1)</w:t>
      </w:r>
      <w:r w:rsidRPr="00A305B5">
        <w:tab/>
        <w:t>szczególne zasady powierzenia pracy obywatelom Ukrainy</w:t>
      </w:r>
      <w:r w:rsidR="00E34CE4" w:rsidRPr="00A305B5">
        <w:t>,</w:t>
      </w:r>
      <w:r w:rsidRPr="00A305B5">
        <w:t xml:space="preserve"> przebywającym legalnie na terytorium Rzeczypospolitej Polskiej;</w:t>
      </w:r>
    </w:p>
    <w:p w:rsidR="000951B9" w:rsidRPr="00A305B5" w:rsidRDefault="00362FB3" w:rsidP="003C7AC4">
      <w:pPr>
        <w:pStyle w:val="PKTpunkt"/>
      </w:pPr>
      <w:r w:rsidRPr="00A305B5">
        <w:t>2)</w:t>
      </w:r>
      <w:r w:rsidRPr="00A305B5">
        <w:tab/>
      </w:r>
      <w:r w:rsidR="002073F5" w:rsidRPr="00A305B5">
        <w:t>pomoc udzielaną przez wojewodów</w:t>
      </w:r>
      <w:r w:rsidR="00084A86">
        <w:t xml:space="preserve"> </w:t>
      </w:r>
      <w:r w:rsidR="00084A86" w:rsidRPr="00084A86">
        <w:t>oraz jednostki samorządu terytorialnego</w:t>
      </w:r>
      <w:r w:rsidR="002073F5" w:rsidRPr="00A305B5">
        <w:t xml:space="preserve"> </w:t>
      </w:r>
      <w:r w:rsidR="002D73BA" w:rsidRPr="00A305B5">
        <w:t>obywatelom Ukrainy</w:t>
      </w:r>
      <w:r w:rsidR="002073F5" w:rsidRPr="00A305B5">
        <w:t>;</w:t>
      </w:r>
    </w:p>
    <w:p w:rsidR="004E0EFF" w:rsidRPr="00A305B5" w:rsidRDefault="004E0EFF" w:rsidP="004E0EFF">
      <w:pPr>
        <w:pStyle w:val="PKTpunkt"/>
      </w:pPr>
      <w:r w:rsidRPr="00A305B5">
        <w:t>3)</w:t>
      </w:r>
      <w:r w:rsidRPr="00A305B5">
        <w:tab/>
        <w:t>utworzenie nowej rezerwy celowej na finansowanie wydatków w zakresie pomocy obywatelom Ukrainy;</w:t>
      </w:r>
    </w:p>
    <w:p w:rsidR="00F45F35" w:rsidRPr="00A305B5" w:rsidRDefault="000951B9" w:rsidP="003C7AC4">
      <w:pPr>
        <w:pStyle w:val="PKTpunkt"/>
      </w:pPr>
      <w:r w:rsidRPr="00A305B5">
        <w:t>4</w:t>
      </w:r>
      <w:r w:rsidR="00362FB3" w:rsidRPr="00A305B5">
        <w:t>)</w:t>
      </w:r>
      <w:r w:rsidR="00362FB3" w:rsidRPr="00A305B5">
        <w:tab/>
      </w:r>
      <w:r w:rsidR="002073F5" w:rsidRPr="00A305B5">
        <w:t xml:space="preserve">niektóre uprawnienia </w:t>
      </w:r>
      <w:r w:rsidR="002D73BA" w:rsidRPr="00A305B5">
        <w:t>obywateli Ukrainy</w:t>
      </w:r>
      <w:r w:rsidR="002073F5" w:rsidRPr="00A305B5">
        <w:t>, których pobyt na terytorium Rzeczypospolitej Polskiej jest uznawany za legalny;</w:t>
      </w:r>
    </w:p>
    <w:p w:rsidR="000951B9" w:rsidRPr="00A305B5" w:rsidRDefault="000951B9" w:rsidP="003C7AC4">
      <w:pPr>
        <w:pStyle w:val="PKTpunkt"/>
      </w:pPr>
      <w:r w:rsidRPr="00A305B5">
        <w:t>5</w:t>
      </w:r>
      <w:r w:rsidR="00F45F35" w:rsidRPr="00A305B5">
        <w:t>)</w:t>
      </w:r>
      <w:r w:rsidR="00F45F35" w:rsidRPr="00A305B5">
        <w:tab/>
        <w:t>szczególne zasady przedłużania okresów legalnego pobytu obywateli Ukrainy oraz wydanych im przez organy polskie dokumentów dotyczących uprawnień</w:t>
      </w:r>
      <w:r w:rsidR="00A7502C" w:rsidRPr="00A305B5">
        <w:t xml:space="preserve"> w </w:t>
      </w:r>
      <w:r w:rsidR="00F45F35" w:rsidRPr="00A305B5">
        <w:t>zakresie wjazdu</w:t>
      </w:r>
      <w:r w:rsidR="00A7502C" w:rsidRPr="00A305B5">
        <w:t xml:space="preserve"> i </w:t>
      </w:r>
      <w:r w:rsidR="00F45F35" w:rsidRPr="00A305B5">
        <w:t>pobytu na terytorium Rzeczypospolitej Polskiej</w:t>
      </w:r>
      <w:r w:rsidRPr="00A305B5">
        <w:t>;</w:t>
      </w:r>
    </w:p>
    <w:p w:rsidR="00362FB3" w:rsidRPr="00A305B5" w:rsidRDefault="000951B9" w:rsidP="00DF2A55">
      <w:pPr>
        <w:pStyle w:val="PKTpunkt"/>
      </w:pPr>
      <w:r w:rsidRPr="00A305B5">
        <w:lastRenderedPageBreak/>
        <w:t>6)</w:t>
      </w:r>
      <w:r w:rsidRPr="00A305B5">
        <w:tab/>
        <w:t>niektóre uprawnienia obywateli polskich</w:t>
      </w:r>
      <w:r w:rsidR="00C01733" w:rsidRPr="00A305B5">
        <w:t xml:space="preserve"> i </w:t>
      </w:r>
      <w:r w:rsidR="005F7B8D" w:rsidRPr="00A305B5">
        <w:t>obywateli Ukrainy</w:t>
      </w:r>
      <w:r w:rsidRPr="00A305B5">
        <w:t xml:space="preserve"> będących studentami</w:t>
      </w:r>
      <w:r w:rsidR="00620D27" w:rsidRPr="00A305B5">
        <w:t xml:space="preserve">, </w:t>
      </w:r>
      <w:r w:rsidRPr="00A305B5">
        <w:t xml:space="preserve"> nauczycielami akademickimi </w:t>
      </w:r>
      <w:r w:rsidR="00620D27" w:rsidRPr="00A305B5">
        <w:t>lub pracownikami naukowymi wjeżdżającymi</w:t>
      </w:r>
      <w:r w:rsidR="00C01733" w:rsidRPr="00A305B5">
        <w:t xml:space="preserve"> z </w:t>
      </w:r>
      <w:r w:rsidRPr="00A305B5">
        <w:t>terytorium Ukrainy;</w:t>
      </w:r>
    </w:p>
    <w:p w:rsidR="00D35FD1" w:rsidRPr="00A305B5" w:rsidRDefault="00DF2A55" w:rsidP="00CF7887">
      <w:pPr>
        <w:pStyle w:val="PKTpunkt"/>
      </w:pPr>
      <w:r w:rsidRPr="00A305B5">
        <w:t>7</w:t>
      </w:r>
      <w:r w:rsidR="00CF7887" w:rsidRPr="00A305B5">
        <w:t>)</w:t>
      </w:r>
      <w:r w:rsidR="00CF7887" w:rsidRPr="00A305B5">
        <w:tab/>
      </w:r>
      <w:r w:rsidR="00D35FD1" w:rsidRPr="00A305B5">
        <w:t>szczególne regulacje dotyczące kształcenia, wychowania i op</w:t>
      </w:r>
      <w:r w:rsidR="00BD0E8B">
        <w:t>ieki dzieci i uczniów będących o</w:t>
      </w:r>
      <w:r w:rsidR="00D35FD1" w:rsidRPr="00A305B5">
        <w:t>bywatelami Ukrainy, w tym wsparcia jednostek samorządu terytorialnego w realizacji dodatkowych zadań oświatowych w tym zakresie;</w:t>
      </w:r>
    </w:p>
    <w:p w:rsidR="00D35FD1" w:rsidRPr="00A305B5" w:rsidRDefault="007A3B38" w:rsidP="00D35FD1">
      <w:pPr>
        <w:pStyle w:val="PKTpunkt"/>
      </w:pPr>
      <w:r w:rsidRPr="00A305B5">
        <w:t>8)</w:t>
      </w:r>
      <w:r w:rsidRPr="00A305B5">
        <w:tab/>
      </w:r>
      <w:r w:rsidR="00D35FD1" w:rsidRPr="00A305B5">
        <w:t>szczególne zasady organizacji i funkcjonowania uczelni w związku z zapewnianiem miejsc na studiach dla obywateli Ukrainy, o których mowa w ust. 1.</w:t>
      </w:r>
    </w:p>
    <w:p w:rsidR="00B13085" w:rsidRPr="00A305B5" w:rsidRDefault="00B13085" w:rsidP="00B13085">
      <w:pPr>
        <w:pStyle w:val="ARTartustawynprozporzdzenia"/>
      </w:pPr>
      <w:r w:rsidRPr="00A305B5">
        <w:rPr>
          <w:rStyle w:val="Ppogrubienie"/>
        </w:rPr>
        <w:t>Art.</w:t>
      </w:r>
      <w:r w:rsidR="00F959AA" w:rsidRPr="00A305B5">
        <w:rPr>
          <w:rStyle w:val="Ppogrubienie"/>
        </w:rPr>
        <w:t> </w:t>
      </w:r>
      <w:r w:rsidR="0056338C" w:rsidRPr="00A305B5">
        <w:rPr>
          <w:rStyle w:val="Ppogrubienie"/>
        </w:rPr>
        <w:t>2</w:t>
      </w:r>
      <w:r w:rsidRPr="00A305B5">
        <w:rPr>
          <w:rStyle w:val="Ppogrubienie"/>
        </w:rPr>
        <w:t>.</w:t>
      </w:r>
      <w:r w:rsidR="005902E9" w:rsidRPr="00A305B5">
        <w:t xml:space="preserve"> 1. Jeżeli obywatel Ukrainy</w:t>
      </w:r>
      <w:r w:rsidRPr="00A305B5">
        <w:t>,</w:t>
      </w:r>
      <w:r w:rsidR="00A54E2B" w:rsidRPr="00A305B5">
        <w:t xml:space="preserve"> o </w:t>
      </w:r>
      <w:r w:rsidRPr="00A305B5">
        <w:t>którym mowa</w:t>
      </w:r>
      <w:r w:rsidR="00792C06" w:rsidRPr="00A305B5">
        <w:t xml:space="preserve"> w art. 1 ust. </w:t>
      </w:r>
      <w:r w:rsidR="00A2745D" w:rsidRPr="00A305B5">
        <w:t>1</w:t>
      </w:r>
      <w:r w:rsidR="00C155D2" w:rsidRPr="00A305B5">
        <w:t>,</w:t>
      </w:r>
      <w:r w:rsidRPr="00A305B5">
        <w:t xml:space="preserve"> wjechał legalnie na terytorium Rzeczypospolitej Polskiej </w:t>
      </w:r>
      <w:r w:rsidR="00A54E2B" w:rsidRPr="00A305B5">
        <w:t>w </w:t>
      </w:r>
      <w:r w:rsidRPr="00A305B5">
        <w:t xml:space="preserve">okresie od dnia </w:t>
      </w:r>
      <w:r w:rsidR="00112867" w:rsidRPr="00A305B5">
        <w:t>2</w:t>
      </w:r>
      <w:r w:rsidR="00A7502C" w:rsidRPr="00A305B5">
        <w:t>4 </w:t>
      </w:r>
      <w:r w:rsidR="00112867" w:rsidRPr="00A305B5">
        <w:t>lutego 202</w:t>
      </w:r>
      <w:r w:rsidR="00A7502C" w:rsidRPr="00A305B5">
        <w:t>2 </w:t>
      </w:r>
      <w:r w:rsidR="00112867" w:rsidRPr="00A305B5">
        <w:t xml:space="preserve">r. </w:t>
      </w:r>
      <w:r w:rsidRPr="00A305B5">
        <w:t>do dnia określonego</w:t>
      </w:r>
      <w:r w:rsidR="00A54E2B" w:rsidRPr="00A305B5">
        <w:t xml:space="preserve"> w </w:t>
      </w:r>
      <w:r w:rsidRPr="00A305B5">
        <w:t>przepisach wydanych na podstawie</w:t>
      </w:r>
      <w:r w:rsidR="00792C06" w:rsidRPr="00A305B5">
        <w:t xml:space="preserve"> ust. </w:t>
      </w:r>
      <w:r w:rsidR="0056338C" w:rsidRPr="00A305B5">
        <w:t>3</w:t>
      </w:r>
      <w:r w:rsidR="00A54E2B" w:rsidRPr="00A305B5">
        <w:t xml:space="preserve"> i </w:t>
      </w:r>
      <w:r w:rsidRPr="00A305B5">
        <w:t>deklaruje zamiar pozostania na terytorium Rzeczypospolitej Polskiej, je</w:t>
      </w:r>
      <w:r w:rsidR="00511E47" w:rsidRPr="00A305B5">
        <w:t>go pobyt na tym terytorium uznaje</w:t>
      </w:r>
      <w:r w:rsidRPr="00A305B5">
        <w:t xml:space="preserve"> się za legalny</w:t>
      </w:r>
      <w:r w:rsidR="00A54E2B" w:rsidRPr="00A305B5">
        <w:t xml:space="preserve"> w </w:t>
      </w:r>
      <w:r w:rsidRPr="00A305B5">
        <w:t xml:space="preserve">okresie </w:t>
      </w:r>
      <w:r w:rsidR="00DE647B" w:rsidRPr="00A305B5">
        <w:t>1</w:t>
      </w:r>
      <w:r w:rsidR="00A7502C" w:rsidRPr="00A305B5">
        <w:t>8 </w:t>
      </w:r>
      <w:r w:rsidR="00DE647B" w:rsidRPr="00A305B5">
        <w:t>miesięcy</w:t>
      </w:r>
      <w:r w:rsidR="005902E9" w:rsidRPr="00A305B5">
        <w:t xml:space="preserve"> licząc od dnia 2</w:t>
      </w:r>
      <w:r w:rsidR="00792C06" w:rsidRPr="00A305B5">
        <w:t>4 </w:t>
      </w:r>
      <w:r w:rsidR="005902E9" w:rsidRPr="00A305B5">
        <w:t>lutego 202</w:t>
      </w:r>
      <w:r w:rsidR="00792C06" w:rsidRPr="00A305B5">
        <w:t>2 </w:t>
      </w:r>
      <w:r w:rsidR="005902E9" w:rsidRPr="00A305B5">
        <w:t>r.</w:t>
      </w:r>
      <w:r w:rsidRPr="00A305B5">
        <w:t xml:space="preserve"> Do określenia okresu pobytu uznawanego za legalny stosuje się</w:t>
      </w:r>
      <w:r w:rsidR="00792C06" w:rsidRPr="00A305B5">
        <w:t xml:space="preserve"> art. </w:t>
      </w:r>
      <w:r w:rsidRPr="00A305B5">
        <w:t>5</w:t>
      </w:r>
      <w:r w:rsidR="00792C06" w:rsidRPr="00A305B5">
        <w:t>7 § </w:t>
      </w:r>
      <w:r w:rsidR="00C01733" w:rsidRPr="00A305B5">
        <w:t>3 </w:t>
      </w:r>
      <w:r w:rsidRPr="00A305B5">
        <w:t>ustawy</w:t>
      </w:r>
      <w:r w:rsidR="00A54E2B" w:rsidRPr="00A305B5">
        <w:t xml:space="preserve"> z </w:t>
      </w:r>
      <w:r w:rsidRPr="00A305B5">
        <w:t>dnia 1</w:t>
      </w:r>
      <w:r w:rsidR="00A54E2B" w:rsidRPr="00A305B5">
        <w:t>4 </w:t>
      </w:r>
      <w:r w:rsidRPr="00A305B5">
        <w:t>czerwca 196</w:t>
      </w:r>
      <w:r w:rsidR="00A54E2B" w:rsidRPr="00A305B5">
        <w:t>0 </w:t>
      </w:r>
      <w:r w:rsidRPr="00A305B5">
        <w:t>r. – Kodeks postępowania administracyjnego (</w:t>
      </w:r>
      <w:r w:rsidR="00792C06" w:rsidRPr="00A305B5">
        <w:t>Dz. U.</w:t>
      </w:r>
      <w:r w:rsidR="00A54E2B" w:rsidRPr="00A305B5">
        <w:t xml:space="preserve"> z </w:t>
      </w:r>
      <w:r w:rsidRPr="00A305B5">
        <w:t>202</w:t>
      </w:r>
      <w:r w:rsidR="00A54E2B" w:rsidRPr="00A305B5">
        <w:t>1 </w:t>
      </w:r>
      <w:r w:rsidRPr="00A305B5">
        <w:t>r.</w:t>
      </w:r>
      <w:r w:rsidR="00792C06" w:rsidRPr="00A305B5">
        <w:t xml:space="preserve"> poz. </w:t>
      </w:r>
      <w:r w:rsidRPr="00A305B5">
        <w:t>735, 149</w:t>
      </w:r>
      <w:r w:rsidR="00792C06" w:rsidRPr="00A305B5">
        <w:t>1 i </w:t>
      </w:r>
      <w:r w:rsidRPr="00A305B5">
        <w:t>2052).</w:t>
      </w:r>
    </w:p>
    <w:p w:rsidR="00FF350F" w:rsidRPr="00A305B5" w:rsidRDefault="00FF350F" w:rsidP="00FF350F">
      <w:pPr>
        <w:pStyle w:val="USTustnpkodeksu"/>
      </w:pPr>
      <w:r w:rsidRPr="00A305B5">
        <w:t xml:space="preserve">2. Przepisu ust. 1 nie stosuje się do obywateli Ukrainy: </w:t>
      </w:r>
    </w:p>
    <w:p w:rsidR="00FF350F" w:rsidRPr="00A305B5" w:rsidRDefault="00DC5903" w:rsidP="00FF350F">
      <w:pPr>
        <w:pStyle w:val="PKTpunkt"/>
      </w:pPr>
      <w:r>
        <w:t>1)</w:t>
      </w:r>
      <w:r>
        <w:tab/>
      </w:r>
      <w:r w:rsidR="00FF350F" w:rsidRPr="00A305B5">
        <w:t xml:space="preserve">posiadających: </w:t>
      </w:r>
    </w:p>
    <w:p w:rsidR="00FF350F" w:rsidRPr="00A305B5" w:rsidRDefault="00DC5903" w:rsidP="00FF350F">
      <w:pPr>
        <w:pStyle w:val="LITlitera"/>
      </w:pPr>
      <w:r>
        <w:t>a)</w:t>
      </w:r>
      <w:r>
        <w:tab/>
      </w:r>
      <w:r w:rsidR="00FF350F" w:rsidRPr="00A305B5">
        <w:t xml:space="preserve">zezwolenie na pobyt stały, </w:t>
      </w:r>
    </w:p>
    <w:p w:rsidR="00FF350F" w:rsidRPr="00A305B5" w:rsidRDefault="00DC5903" w:rsidP="00FF350F">
      <w:pPr>
        <w:pStyle w:val="LITlitera"/>
      </w:pPr>
      <w:r>
        <w:t>b)</w:t>
      </w:r>
      <w:r>
        <w:tab/>
      </w:r>
      <w:r w:rsidR="00FF350F" w:rsidRPr="00A305B5">
        <w:t xml:space="preserve">zezwolenie na pobyt rezydenta długoterminowego Unii Europejskiej, </w:t>
      </w:r>
    </w:p>
    <w:p w:rsidR="00FF350F" w:rsidRPr="00A305B5" w:rsidRDefault="00DC5903" w:rsidP="00FF350F">
      <w:pPr>
        <w:pStyle w:val="LITlitera"/>
      </w:pPr>
      <w:r>
        <w:t>c)</w:t>
      </w:r>
      <w:r>
        <w:tab/>
      </w:r>
      <w:r w:rsidR="00FF350F" w:rsidRPr="00A305B5">
        <w:t xml:space="preserve">zezwolenie na pobyt czasowy, </w:t>
      </w:r>
    </w:p>
    <w:p w:rsidR="00FF350F" w:rsidRPr="00A305B5" w:rsidRDefault="00DC5903" w:rsidP="00FF350F">
      <w:pPr>
        <w:pStyle w:val="LITlitera"/>
      </w:pPr>
      <w:r>
        <w:t>d)</w:t>
      </w:r>
      <w:r>
        <w:tab/>
      </w:r>
      <w:r w:rsidR="00FF350F" w:rsidRPr="00A305B5">
        <w:t xml:space="preserve">status uchodźcy, </w:t>
      </w:r>
    </w:p>
    <w:p w:rsidR="00FF350F" w:rsidRPr="00A305B5" w:rsidRDefault="00DC5903" w:rsidP="00FF350F">
      <w:pPr>
        <w:pStyle w:val="LITlitera"/>
      </w:pPr>
      <w:r>
        <w:t>e)</w:t>
      </w:r>
      <w:r>
        <w:tab/>
      </w:r>
      <w:r w:rsidR="00FF350F" w:rsidRPr="00A305B5">
        <w:t xml:space="preserve">ochronę uzupełniającą, </w:t>
      </w:r>
    </w:p>
    <w:p w:rsidR="00FF350F" w:rsidRPr="00A305B5" w:rsidRDefault="00DC5903" w:rsidP="00FF350F">
      <w:pPr>
        <w:pStyle w:val="LITlitera"/>
      </w:pPr>
      <w:r>
        <w:t>f)</w:t>
      </w:r>
      <w:r>
        <w:tab/>
      </w:r>
      <w:r w:rsidR="00FF350F" w:rsidRPr="00A305B5">
        <w:t xml:space="preserve">zgodę na pobyt tolerowany; </w:t>
      </w:r>
    </w:p>
    <w:p w:rsidR="00FF350F" w:rsidRPr="00A305B5" w:rsidRDefault="00DC5903" w:rsidP="00FF350F">
      <w:pPr>
        <w:pStyle w:val="PKTpunkt"/>
      </w:pPr>
      <w:r>
        <w:t>2)</w:t>
      </w:r>
      <w:r>
        <w:tab/>
      </w:r>
      <w:r w:rsidR="00FF350F" w:rsidRPr="00A305B5">
        <w:t xml:space="preserve">którzy: </w:t>
      </w:r>
    </w:p>
    <w:p w:rsidR="00FF350F" w:rsidRPr="00A305B5" w:rsidRDefault="00DC5903" w:rsidP="00FF350F">
      <w:pPr>
        <w:pStyle w:val="LITlitera"/>
      </w:pPr>
      <w:r>
        <w:t>a)</w:t>
      </w:r>
      <w:r>
        <w:tab/>
      </w:r>
      <w:r w:rsidR="00FF350F" w:rsidRPr="00A305B5">
        <w:t xml:space="preserve">złożyli w Rzeczypospolitej Polskiej wnioski o udzielenie ochrony międzynarodowej lub w imieniu których takie wnioski zostały złożone, </w:t>
      </w:r>
    </w:p>
    <w:p w:rsidR="00FF350F" w:rsidRPr="00A305B5" w:rsidRDefault="00DC5903" w:rsidP="00FF350F">
      <w:pPr>
        <w:pStyle w:val="LITlitera"/>
      </w:pPr>
      <w:r>
        <w:t>b)</w:t>
      </w:r>
      <w:r>
        <w:tab/>
      </w:r>
      <w:r w:rsidR="00FF350F" w:rsidRPr="00A305B5">
        <w:t>zadeklarowali zamiar złożenia wniosków o udzielenie ochrony międzynarodowej w Rzeczypospolitej Polskiej na podstawie art. 28 ust. 1 lub art. 61 ust. 1 ustawy z dnia 13 czerwca 2003 r. o udzielaniu cudzoziemcom ochrony na terytorium Rzeczypospolitej Polskiej (Dz. U. z 2021 r. poz. 1108 i 1918</w:t>
      </w:r>
      <w:r w:rsidR="00741E2A">
        <w:t xml:space="preserve"> oraz z 2022 r. poz. …</w:t>
      </w:r>
      <w:r w:rsidR="00FF350F" w:rsidRPr="00A305B5">
        <w:t>) lub których takie deklaracje zamiaru dotyczą.</w:t>
      </w:r>
    </w:p>
    <w:p w:rsidR="00B13085" w:rsidRPr="00A305B5" w:rsidRDefault="0056338C" w:rsidP="00715BD3">
      <w:pPr>
        <w:pStyle w:val="USTustnpkodeksu"/>
      </w:pPr>
      <w:r w:rsidRPr="00A305B5">
        <w:t>3</w:t>
      </w:r>
      <w:r w:rsidR="00B13085" w:rsidRPr="00A305B5">
        <w:t>. Rada Ministrów określi,</w:t>
      </w:r>
      <w:r w:rsidR="00A54E2B" w:rsidRPr="00A305B5">
        <w:t xml:space="preserve"> w </w:t>
      </w:r>
      <w:r w:rsidR="00B13085" w:rsidRPr="00A305B5">
        <w:t>drodze rozporządzenia, datę stanowiącą ostatni dzień okresu,</w:t>
      </w:r>
      <w:r w:rsidR="00A54E2B" w:rsidRPr="00A305B5">
        <w:t xml:space="preserve"> w </w:t>
      </w:r>
      <w:r w:rsidR="00B13085" w:rsidRPr="00A305B5">
        <w:t>którym legalny wjazd na terytorium Rzeczypospolitej Polskiej bezpośrednio</w:t>
      </w:r>
      <w:r w:rsidR="00A54E2B" w:rsidRPr="00A305B5">
        <w:t xml:space="preserve"> </w:t>
      </w:r>
      <w:r w:rsidR="00A54E2B" w:rsidRPr="00A305B5">
        <w:lastRenderedPageBreak/>
        <w:t>z </w:t>
      </w:r>
      <w:r w:rsidR="00B13085" w:rsidRPr="00A305B5">
        <w:t xml:space="preserve">terytorium Ukrainy </w:t>
      </w:r>
      <w:r w:rsidR="00AE432B" w:rsidRPr="00A305B5">
        <w:t>obywatela Ukrainy</w:t>
      </w:r>
      <w:r w:rsidR="00B13085" w:rsidRPr="00A305B5">
        <w:t xml:space="preserve"> deklarującego zamiar pozostania na teryt</w:t>
      </w:r>
      <w:r w:rsidR="00DC5903">
        <w:t>orium Rzeczypospolitej Polskiej</w:t>
      </w:r>
      <w:r w:rsidR="00B13085" w:rsidRPr="00A305B5">
        <w:t xml:space="preserve"> skutkuje tym, że </w:t>
      </w:r>
      <w:r w:rsidR="003E156C" w:rsidRPr="00A305B5">
        <w:t>jego pobyt</w:t>
      </w:r>
      <w:r w:rsidR="00B13085" w:rsidRPr="00A305B5">
        <w:t xml:space="preserve"> na tym terytorium jest uznawany za legalny, biorąc pod uwagę liczbę cudzoziemców napływających na terytorium Rzeczypospolitej Polskiej, sytuację ludności cywilnej</w:t>
      </w:r>
      <w:r w:rsidR="00A54E2B" w:rsidRPr="00A305B5">
        <w:t xml:space="preserve"> i </w:t>
      </w:r>
      <w:r w:rsidR="00B13085" w:rsidRPr="00A305B5">
        <w:t>perspektywy zakończenia działań wojennych na terytorium Ukrainy oraz względy obronności, bezpieczeństwa państwa oraz względy ochrony bezpieczeństwa</w:t>
      </w:r>
      <w:r w:rsidR="00A54E2B" w:rsidRPr="00A305B5">
        <w:t xml:space="preserve"> i </w:t>
      </w:r>
      <w:r w:rsidR="00B13085" w:rsidRPr="00A305B5">
        <w:t>porządku publicznego.</w:t>
      </w:r>
    </w:p>
    <w:p w:rsidR="003E106C" w:rsidRPr="00A305B5" w:rsidRDefault="0056338C" w:rsidP="00792C06">
      <w:pPr>
        <w:pStyle w:val="USTustnpkodeksu"/>
      </w:pPr>
      <w:r w:rsidRPr="00A305B5">
        <w:rPr>
          <w:rStyle w:val="Ppogrubienie"/>
        </w:rPr>
        <w:t>Art. 3</w:t>
      </w:r>
      <w:r w:rsidR="003E106C" w:rsidRPr="00A305B5">
        <w:rPr>
          <w:rStyle w:val="Ppogrubienie"/>
        </w:rPr>
        <w:t>.</w:t>
      </w:r>
      <w:r w:rsidR="003E106C" w:rsidRPr="00A305B5">
        <w:t xml:space="preserve"> 1.</w:t>
      </w:r>
      <w:r w:rsidR="00792C06" w:rsidRPr="00A305B5">
        <w:t xml:space="preserve"> W </w:t>
      </w:r>
      <w:r w:rsidR="003E106C" w:rsidRPr="00A305B5">
        <w:t>przypadku gdy wjazd obywatela Ukrainy,</w:t>
      </w:r>
      <w:r w:rsidR="00792C06" w:rsidRPr="00A305B5">
        <w:t xml:space="preserve"> o </w:t>
      </w:r>
      <w:r w:rsidR="003E106C" w:rsidRPr="00A305B5">
        <w:t>którym</w:t>
      </w:r>
      <w:r w:rsidR="00CD115B" w:rsidRPr="00A305B5">
        <w:t xml:space="preserve"> mowa</w:t>
      </w:r>
      <w:r w:rsidR="00792C06" w:rsidRPr="00A305B5">
        <w:t xml:space="preserve"> w art. 1 ust. </w:t>
      </w:r>
      <w:r w:rsidR="003E106C" w:rsidRPr="00A305B5">
        <w:t>1, na terytorium Rzeczypospolitej Polskiej nie został zarejestrowany przez komendanta placówki Straży Granicznej podczas kontroli granicznej,</w:t>
      </w:r>
      <w:r w:rsidR="00CD115B" w:rsidRPr="00A305B5">
        <w:t xml:space="preserve"> Komendant Główny Straży Gran</w:t>
      </w:r>
      <w:r w:rsidR="00346B65" w:rsidRPr="00A305B5">
        <w:t>icznej rejestruje</w:t>
      </w:r>
      <w:r w:rsidR="00CD115B" w:rsidRPr="00A305B5">
        <w:t xml:space="preserve"> pobyt obywatela U</w:t>
      </w:r>
      <w:r w:rsidR="00346B65" w:rsidRPr="00A305B5">
        <w:t>krainy na terytorium</w:t>
      </w:r>
      <w:r w:rsidR="00CD115B" w:rsidRPr="00A305B5">
        <w:t xml:space="preserve"> </w:t>
      </w:r>
      <w:r w:rsidR="00346B65" w:rsidRPr="00A305B5">
        <w:t>Rzeczypospolitej Polskiej</w:t>
      </w:r>
      <w:r w:rsidR="00CD115B" w:rsidRPr="00A305B5">
        <w:t>, na jego wniosek, złożony w siedzibie organu</w:t>
      </w:r>
      <w:r w:rsidR="003E106C" w:rsidRPr="00A305B5">
        <w:t xml:space="preserve"> gminy.</w:t>
      </w:r>
    </w:p>
    <w:p w:rsidR="003E106C" w:rsidRPr="00A305B5" w:rsidRDefault="003E106C" w:rsidP="00792C06">
      <w:pPr>
        <w:pStyle w:val="USTustnpkodeksu"/>
      </w:pPr>
      <w:r w:rsidRPr="00A305B5">
        <w:t>2. Zarejestrowanie pobytu obywatela Ukrainy,</w:t>
      </w:r>
      <w:r w:rsidR="00792C06" w:rsidRPr="00A305B5">
        <w:t xml:space="preserve"> o </w:t>
      </w:r>
      <w:r w:rsidRPr="00A305B5">
        <w:t>którym mowa</w:t>
      </w:r>
      <w:r w:rsidR="00792C06" w:rsidRPr="00A305B5">
        <w:t xml:space="preserve"> w ust. </w:t>
      </w:r>
      <w:r w:rsidRPr="00A305B5">
        <w:t xml:space="preserve">1, na terytorium Rzeczypospolitej Polskiej następuje na jego wniosek, złożony nie później niż </w:t>
      </w:r>
      <w:r w:rsidR="00FA783C" w:rsidRPr="00A305B5">
        <w:t>6</w:t>
      </w:r>
      <w:r w:rsidR="00792C06" w:rsidRPr="00A305B5">
        <w:t>0 </w:t>
      </w:r>
      <w:r w:rsidRPr="00A305B5">
        <w:t>dni od dnia wjazdu na terytorium Rzeczypospolitej Polskiej.</w:t>
      </w:r>
      <w:r w:rsidR="00B913E6" w:rsidRPr="00A305B5">
        <w:t xml:space="preserve"> </w:t>
      </w:r>
      <w:r w:rsidR="00C800A3">
        <w:t>W przypadku obywatela Ukrainy</w:t>
      </w:r>
      <w:r w:rsidR="00B303AF" w:rsidRPr="00A305B5">
        <w:t xml:space="preserve"> nieposiadającego pełnej zdolności do czynności prawnych wniosek o zarejestrowanie pobytu na terytoriom Rzeczypospolitej Polskiej składa przedstawiciel ustawowy albo osoba, o któr</w:t>
      </w:r>
      <w:r w:rsidR="006F055B">
        <w:t>ej mowa w art. 10 ust. 4</w:t>
      </w:r>
      <w:r w:rsidR="00B303AF" w:rsidRPr="00A305B5">
        <w:t>.</w:t>
      </w:r>
    </w:p>
    <w:p w:rsidR="003E106C" w:rsidRPr="00A305B5" w:rsidRDefault="003E106C" w:rsidP="00B43A5D">
      <w:pPr>
        <w:pStyle w:val="USTustnpkodeksu"/>
        <w:keepNext/>
      </w:pPr>
      <w:r w:rsidRPr="00A305B5">
        <w:t>3. Wniosek,</w:t>
      </w:r>
      <w:r w:rsidR="00792C06" w:rsidRPr="00A305B5">
        <w:t xml:space="preserve"> o </w:t>
      </w:r>
      <w:r w:rsidRPr="00A305B5">
        <w:t>którym mowa</w:t>
      </w:r>
      <w:r w:rsidR="00792C06" w:rsidRPr="00A305B5">
        <w:t xml:space="preserve"> w ust. </w:t>
      </w:r>
      <w:r w:rsidRPr="00A305B5">
        <w:t>2, zawiera:</w:t>
      </w:r>
    </w:p>
    <w:p w:rsidR="003E106C" w:rsidRPr="00A305B5" w:rsidRDefault="003E106C" w:rsidP="00B43A5D">
      <w:pPr>
        <w:pStyle w:val="PKTpunkt"/>
        <w:keepNext/>
      </w:pPr>
      <w:r w:rsidRPr="00A305B5">
        <w:t>1)</w:t>
      </w:r>
      <w:r w:rsidRPr="00A305B5">
        <w:tab/>
        <w:t>dane:</w:t>
      </w:r>
    </w:p>
    <w:p w:rsidR="003E106C" w:rsidRPr="00A305B5" w:rsidRDefault="003E106C" w:rsidP="003E106C">
      <w:pPr>
        <w:pStyle w:val="LITlitera"/>
      </w:pPr>
      <w:r w:rsidRPr="00A305B5">
        <w:t>a)</w:t>
      </w:r>
      <w:r w:rsidRPr="00A305B5">
        <w:tab/>
        <w:t>imię (imiona)</w:t>
      </w:r>
      <w:r w:rsidR="00792C06" w:rsidRPr="00A305B5">
        <w:t xml:space="preserve"> i </w:t>
      </w:r>
      <w:r w:rsidRPr="00A305B5">
        <w:t>nazwisko (nazwiska),</w:t>
      </w:r>
    </w:p>
    <w:p w:rsidR="003E106C" w:rsidRPr="00A305B5" w:rsidRDefault="003E106C" w:rsidP="003E106C">
      <w:pPr>
        <w:pStyle w:val="LITlitera"/>
      </w:pPr>
      <w:r w:rsidRPr="00A305B5">
        <w:t>b)</w:t>
      </w:r>
      <w:r w:rsidRPr="00A305B5">
        <w:tab/>
        <w:t>obywatelstwo (obywatelstwa),</w:t>
      </w:r>
    </w:p>
    <w:p w:rsidR="003E106C" w:rsidRPr="00A305B5" w:rsidRDefault="003E106C" w:rsidP="003E106C">
      <w:pPr>
        <w:pStyle w:val="LITlitera"/>
      </w:pPr>
      <w:r w:rsidRPr="00A305B5">
        <w:t>c)</w:t>
      </w:r>
      <w:r w:rsidRPr="00A305B5">
        <w:tab/>
        <w:t>datę urodzenia,</w:t>
      </w:r>
    </w:p>
    <w:p w:rsidR="003E106C" w:rsidRPr="00A305B5" w:rsidRDefault="00CD115B" w:rsidP="003E106C">
      <w:pPr>
        <w:pStyle w:val="LITlitera"/>
      </w:pPr>
      <w:r w:rsidRPr="00A305B5">
        <w:t>d)</w:t>
      </w:r>
      <w:r w:rsidRPr="00A305B5">
        <w:tab/>
        <w:t>płeć,</w:t>
      </w:r>
    </w:p>
    <w:p w:rsidR="00553C43" w:rsidRPr="00A305B5" w:rsidRDefault="00553C43" w:rsidP="003E106C">
      <w:pPr>
        <w:pStyle w:val="LITlitera"/>
      </w:pPr>
      <w:r w:rsidRPr="00A305B5">
        <w:t>e)</w:t>
      </w:r>
      <w:r w:rsidRPr="00A305B5">
        <w:tab/>
        <w:t>rodzaj dokumentu stanowiącego podstawę przekroczenia granicy, jeżeli występuje,</w:t>
      </w:r>
    </w:p>
    <w:p w:rsidR="00CD115B" w:rsidRPr="00A305B5" w:rsidRDefault="00553C43" w:rsidP="003E106C">
      <w:pPr>
        <w:pStyle w:val="LITlitera"/>
      </w:pPr>
      <w:r w:rsidRPr="00A305B5">
        <w:t>f</w:t>
      </w:r>
      <w:r w:rsidR="00CD115B" w:rsidRPr="00A305B5">
        <w:t>)</w:t>
      </w:r>
      <w:r w:rsidR="00CD115B" w:rsidRPr="00A305B5">
        <w:tab/>
      </w:r>
      <w:r w:rsidR="005B5F2E" w:rsidRPr="00A305B5">
        <w:t>serię</w:t>
      </w:r>
      <w:r w:rsidR="00CD115B" w:rsidRPr="00A305B5">
        <w:t xml:space="preserve"> i numer dokumentu stanowiącego podstawę przekroczenia granicy</w:t>
      </w:r>
      <w:r w:rsidRPr="00A305B5">
        <w:t>, jeżeli występuje</w:t>
      </w:r>
      <w:r w:rsidR="00CD115B" w:rsidRPr="00A305B5">
        <w:t>;</w:t>
      </w:r>
    </w:p>
    <w:p w:rsidR="00553C43" w:rsidRPr="00A305B5" w:rsidRDefault="00553C43" w:rsidP="00553C43">
      <w:pPr>
        <w:pStyle w:val="PKTpunkt"/>
      </w:pPr>
      <w:r w:rsidRPr="00A305B5">
        <w:t>2)</w:t>
      </w:r>
      <w:r w:rsidRPr="00A305B5">
        <w:tab/>
        <w:t>informacje o osobie sprawującej faktyczną opiekę nad dzieckiem obejmujące:</w:t>
      </w:r>
    </w:p>
    <w:p w:rsidR="00553C43" w:rsidRPr="00A305B5" w:rsidRDefault="00DC5903" w:rsidP="00553C43">
      <w:pPr>
        <w:pStyle w:val="LITlitera"/>
      </w:pPr>
      <w:r>
        <w:t>a)</w:t>
      </w:r>
      <w:r>
        <w:tab/>
      </w:r>
      <w:r w:rsidR="00553C43" w:rsidRPr="00A305B5">
        <w:t>dane, o których mowa w pkt 1,</w:t>
      </w:r>
    </w:p>
    <w:p w:rsidR="00553C43" w:rsidRPr="00A305B5" w:rsidRDefault="00DC5903" w:rsidP="00553C43">
      <w:pPr>
        <w:pStyle w:val="LITlitera"/>
      </w:pPr>
      <w:r>
        <w:t>b)</w:t>
      </w:r>
      <w:r>
        <w:tab/>
      </w:r>
      <w:r w:rsidR="00553C43" w:rsidRPr="00A305B5">
        <w:t>wskazanie stosunku pokrewieństwa z dzieckiem – jeżeli taki istniej</w:t>
      </w:r>
      <w:r w:rsidR="00771245" w:rsidRPr="00A305B5">
        <w:t>e</w:t>
      </w:r>
      <w:r w:rsidR="00553C43" w:rsidRPr="00A305B5">
        <w:t>, a w przypadku jego braku – innej relacji łączącej tę osobę z dzieckiem;</w:t>
      </w:r>
    </w:p>
    <w:p w:rsidR="003E106C" w:rsidRPr="00A305B5" w:rsidRDefault="00553C43" w:rsidP="00643126">
      <w:pPr>
        <w:pStyle w:val="PKTpunkt"/>
      </w:pPr>
      <w:r w:rsidRPr="00A305B5">
        <w:t>3</w:t>
      </w:r>
      <w:r w:rsidR="003E106C" w:rsidRPr="00A305B5">
        <w:t>)</w:t>
      </w:r>
      <w:r w:rsidR="003E106C" w:rsidRPr="00A305B5">
        <w:tab/>
      </w:r>
      <w:r w:rsidR="00CD115B" w:rsidRPr="00A305B5">
        <w:t>potwierdzone informacje</w:t>
      </w:r>
      <w:r w:rsidR="00792C06" w:rsidRPr="00A305B5">
        <w:t xml:space="preserve"> o </w:t>
      </w:r>
      <w:r w:rsidR="003E106C" w:rsidRPr="00A305B5">
        <w:t>dacie wjazdu na terytorium Rzeczypospolitej Polskiej,</w:t>
      </w:r>
      <w:r w:rsidR="00792C06" w:rsidRPr="00A305B5">
        <w:t xml:space="preserve"> o </w:t>
      </w:r>
      <w:r w:rsidR="003E106C" w:rsidRPr="00A305B5">
        <w:t>której mowa</w:t>
      </w:r>
      <w:r w:rsidR="00792C06" w:rsidRPr="00A305B5">
        <w:t xml:space="preserve"> w art. </w:t>
      </w:r>
      <w:r w:rsidR="0056338C" w:rsidRPr="00A305B5">
        <w:t>2</w:t>
      </w:r>
      <w:r w:rsidR="00792C06" w:rsidRPr="00A305B5">
        <w:t xml:space="preserve"> ust. </w:t>
      </w:r>
      <w:r w:rsidR="003E106C" w:rsidRPr="00A305B5">
        <w:t>1.</w:t>
      </w:r>
    </w:p>
    <w:p w:rsidR="00AC2EF8" w:rsidRPr="00A305B5" w:rsidRDefault="00AC2EF8" w:rsidP="00AC2EF8">
      <w:pPr>
        <w:pStyle w:val="ARTartustawynprozporzdzenia"/>
      </w:pPr>
      <w:r w:rsidRPr="00A305B5">
        <w:lastRenderedPageBreak/>
        <w:t>4. Komendant Główny Straży Granicznej prowadzi w systemie teleinformatycznym S</w:t>
      </w:r>
      <w:r w:rsidR="003E156C" w:rsidRPr="00A305B5">
        <w:t>traży Granicznej rejestr</w:t>
      </w:r>
      <w:r w:rsidRPr="00A305B5">
        <w:t xml:space="preserve"> obywateli Ukrainy, którzy wjechali na terytorium Rzeczypospolitej Polskiej bezpośrednio z terytorium Ukrainy w związku z działaniami wojennymi prowadzonymi na terytorium drugiego z tych państw oraz które złożyły wniosek o zarejestrowanie pobytu na terytorium Rzeczypospolitej Polskiej, zwany dalej „rejestrem”.</w:t>
      </w:r>
    </w:p>
    <w:p w:rsidR="003E106C" w:rsidRPr="00A305B5" w:rsidRDefault="003E106C" w:rsidP="0043574E">
      <w:pPr>
        <w:pStyle w:val="USTustnpkodeksu"/>
      </w:pPr>
      <w:r w:rsidRPr="00A305B5">
        <w:t>5.</w:t>
      </w:r>
      <w:r w:rsidR="00792C06" w:rsidRPr="00A305B5">
        <w:t xml:space="preserve"> W </w:t>
      </w:r>
      <w:r w:rsidRPr="00A305B5">
        <w:t>rejestrze przechowuje się:</w:t>
      </w:r>
    </w:p>
    <w:p w:rsidR="003E106C" w:rsidRPr="00A305B5" w:rsidRDefault="003E106C" w:rsidP="0043574E">
      <w:pPr>
        <w:pStyle w:val="PKTpunkt"/>
      </w:pPr>
      <w:r w:rsidRPr="00A305B5">
        <w:t>1)</w:t>
      </w:r>
      <w:r w:rsidRPr="00A305B5">
        <w:tab/>
        <w:t>dane:</w:t>
      </w:r>
    </w:p>
    <w:p w:rsidR="003E106C" w:rsidRPr="00A305B5" w:rsidRDefault="003E106C" w:rsidP="0043574E">
      <w:pPr>
        <w:pStyle w:val="LITlitera"/>
      </w:pPr>
      <w:r w:rsidRPr="00A305B5">
        <w:t>a)</w:t>
      </w:r>
      <w:r w:rsidRPr="00A305B5">
        <w:tab/>
        <w:t>imię (imiona)</w:t>
      </w:r>
      <w:r w:rsidR="00792C06" w:rsidRPr="00A305B5">
        <w:t xml:space="preserve"> i </w:t>
      </w:r>
      <w:r w:rsidRPr="00A305B5">
        <w:t>nazwisko (nazwiska),</w:t>
      </w:r>
    </w:p>
    <w:p w:rsidR="003E106C" w:rsidRPr="00A305B5" w:rsidRDefault="003E106C" w:rsidP="0043574E">
      <w:pPr>
        <w:pStyle w:val="LITlitera"/>
      </w:pPr>
      <w:r w:rsidRPr="00A305B5">
        <w:t>b)</w:t>
      </w:r>
      <w:r w:rsidRPr="00A305B5">
        <w:tab/>
        <w:t>datę urodzenia,</w:t>
      </w:r>
    </w:p>
    <w:p w:rsidR="003E106C" w:rsidRPr="00A305B5" w:rsidRDefault="003E106C" w:rsidP="0043574E">
      <w:pPr>
        <w:pStyle w:val="LITlitera"/>
      </w:pPr>
      <w:r w:rsidRPr="00A305B5">
        <w:t>c)</w:t>
      </w:r>
      <w:r w:rsidRPr="00A305B5">
        <w:tab/>
        <w:t>obywatelstwo (obywatelstwa),</w:t>
      </w:r>
    </w:p>
    <w:p w:rsidR="003E106C" w:rsidRPr="00A305B5" w:rsidRDefault="003E106C" w:rsidP="0043574E">
      <w:pPr>
        <w:pStyle w:val="LITlitera"/>
      </w:pPr>
      <w:r w:rsidRPr="00A305B5">
        <w:t>d)</w:t>
      </w:r>
      <w:r w:rsidRPr="00A305B5">
        <w:tab/>
        <w:t>narodowość, jeżeli jest znana,</w:t>
      </w:r>
    </w:p>
    <w:p w:rsidR="003E106C" w:rsidRPr="00A305B5" w:rsidRDefault="003E106C" w:rsidP="0043574E">
      <w:pPr>
        <w:pStyle w:val="LITlitera"/>
      </w:pPr>
      <w:r w:rsidRPr="00A305B5">
        <w:t>e)</w:t>
      </w:r>
      <w:r w:rsidRPr="00A305B5">
        <w:tab/>
        <w:t>płeć,</w:t>
      </w:r>
    </w:p>
    <w:p w:rsidR="00553C43" w:rsidRPr="00A305B5" w:rsidRDefault="00553C43" w:rsidP="0043574E">
      <w:pPr>
        <w:pStyle w:val="LITlitera"/>
      </w:pPr>
      <w:r w:rsidRPr="00A305B5">
        <w:t>f)</w:t>
      </w:r>
      <w:r w:rsidRPr="00A305B5">
        <w:tab/>
        <w:t>rodzaj dokumentu stanowiącego podstawę przekroczenia granicy, jeżeli występuje,</w:t>
      </w:r>
    </w:p>
    <w:p w:rsidR="003E106C" w:rsidRPr="00A305B5" w:rsidRDefault="00553C43" w:rsidP="0043574E">
      <w:pPr>
        <w:pStyle w:val="LITlitera"/>
      </w:pPr>
      <w:r w:rsidRPr="00A305B5">
        <w:t>g</w:t>
      </w:r>
      <w:r w:rsidR="003E106C" w:rsidRPr="00A305B5">
        <w:t>)</w:t>
      </w:r>
      <w:r w:rsidR="003E106C" w:rsidRPr="00A305B5">
        <w:tab/>
        <w:t>serię</w:t>
      </w:r>
      <w:r w:rsidR="00792C06" w:rsidRPr="00A305B5">
        <w:t xml:space="preserve"> i </w:t>
      </w:r>
      <w:r w:rsidR="003E106C" w:rsidRPr="00A305B5">
        <w:t>numer dokumentu stanowiącego</w:t>
      </w:r>
      <w:r w:rsidR="00CD115B" w:rsidRPr="00A305B5">
        <w:t xml:space="preserve"> podstawę przekroczenia granicy,</w:t>
      </w:r>
      <w:r w:rsidRPr="00A305B5">
        <w:t xml:space="preserve"> jeżeli występuje,</w:t>
      </w:r>
    </w:p>
    <w:p w:rsidR="00CD115B" w:rsidRPr="00A305B5" w:rsidRDefault="00553C43" w:rsidP="0043574E">
      <w:pPr>
        <w:pStyle w:val="LITlitera"/>
      </w:pPr>
      <w:r w:rsidRPr="00A305B5">
        <w:t>h</w:t>
      </w:r>
      <w:r w:rsidR="00CD115B" w:rsidRPr="00A305B5">
        <w:t>)</w:t>
      </w:r>
      <w:r w:rsidR="00CD115B" w:rsidRPr="00A305B5">
        <w:tab/>
        <w:t>unikalny numer w rejestrze</w:t>
      </w:r>
      <w:r w:rsidR="005B5F2E" w:rsidRPr="00A305B5">
        <w:t>;</w:t>
      </w:r>
    </w:p>
    <w:p w:rsidR="003E106C" w:rsidRPr="00A305B5" w:rsidRDefault="003E106C" w:rsidP="0043574E">
      <w:pPr>
        <w:pStyle w:val="PKTpunkt"/>
      </w:pPr>
      <w:r w:rsidRPr="00A305B5">
        <w:t>2)</w:t>
      </w:r>
      <w:r w:rsidRPr="00A305B5">
        <w:tab/>
        <w:t>informację</w:t>
      </w:r>
      <w:r w:rsidR="00792C06" w:rsidRPr="00A305B5">
        <w:t xml:space="preserve"> o </w:t>
      </w:r>
      <w:r w:rsidRPr="00A305B5">
        <w:t>dacie:</w:t>
      </w:r>
    </w:p>
    <w:p w:rsidR="003E106C" w:rsidRPr="00A305B5" w:rsidRDefault="003E106C" w:rsidP="0043574E">
      <w:pPr>
        <w:pStyle w:val="LITlitera"/>
      </w:pPr>
      <w:r w:rsidRPr="00A305B5">
        <w:t>a)</w:t>
      </w:r>
      <w:r w:rsidRPr="00A305B5">
        <w:tab/>
        <w:t>przekroczenia granicy;</w:t>
      </w:r>
    </w:p>
    <w:p w:rsidR="003E106C" w:rsidRPr="00A305B5" w:rsidRDefault="003E106C" w:rsidP="0043574E">
      <w:pPr>
        <w:pStyle w:val="LITlitera"/>
      </w:pPr>
      <w:r w:rsidRPr="00A305B5">
        <w:t>b)</w:t>
      </w:r>
      <w:r w:rsidRPr="00A305B5">
        <w:tab/>
        <w:t>złożenia wniosku,</w:t>
      </w:r>
      <w:r w:rsidR="00792C06" w:rsidRPr="00A305B5">
        <w:t xml:space="preserve"> o </w:t>
      </w:r>
      <w:r w:rsidRPr="00A305B5">
        <w:t>którym mowa</w:t>
      </w:r>
      <w:r w:rsidR="00792C06" w:rsidRPr="00A305B5">
        <w:t xml:space="preserve"> w ust. </w:t>
      </w:r>
      <w:r w:rsidRPr="00A305B5">
        <w:t>2;</w:t>
      </w:r>
    </w:p>
    <w:p w:rsidR="003E106C" w:rsidRPr="00A305B5" w:rsidRDefault="003E106C" w:rsidP="0043574E">
      <w:pPr>
        <w:pStyle w:val="PKTpunkt"/>
      </w:pPr>
      <w:r w:rsidRPr="00A305B5">
        <w:t>3)</w:t>
      </w:r>
      <w:r w:rsidRPr="00A305B5">
        <w:tab/>
        <w:t>informację</w:t>
      </w:r>
      <w:r w:rsidR="00792C06" w:rsidRPr="00A305B5">
        <w:t xml:space="preserve"> o </w:t>
      </w:r>
      <w:r w:rsidRPr="00A305B5">
        <w:t>dacie końcowej okresu pobytu na terytorium Rzeczypospolitej Polskiej uznawanego za legalny na podstawie</w:t>
      </w:r>
      <w:r w:rsidR="00792C06" w:rsidRPr="00A305B5">
        <w:t xml:space="preserve"> art. </w:t>
      </w:r>
      <w:r w:rsidR="0056338C" w:rsidRPr="00A305B5">
        <w:t>2</w:t>
      </w:r>
      <w:r w:rsidR="00792C06" w:rsidRPr="00A305B5">
        <w:t xml:space="preserve"> ust. </w:t>
      </w:r>
      <w:r w:rsidR="00553C43" w:rsidRPr="00A305B5">
        <w:t>1;</w:t>
      </w:r>
    </w:p>
    <w:p w:rsidR="00553C43" w:rsidRPr="00A305B5" w:rsidRDefault="00553C43" w:rsidP="0043574E">
      <w:pPr>
        <w:pStyle w:val="PKTpunkt"/>
      </w:pPr>
      <w:r w:rsidRPr="00A305B5">
        <w:t>4)</w:t>
      </w:r>
      <w:r w:rsidRPr="00A305B5">
        <w:tab/>
        <w:t>informacje o osobie sprawującej faktyczną opiekę nad dzieckiem obejmujące:</w:t>
      </w:r>
    </w:p>
    <w:p w:rsidR="00553C43" w:rsidRPr="00A305B5" w:rsidRDefault="00DC5903" w:rsidP="00553C43">
      <w:pPr>
        <w:pStyle w:val="LITlitera"/>
      </w:pPr>
      <w:r>
        <w:t xml:space="preserve">a) </w:t>
      </w:r>
      <w:r w:rsidR="00553C43" w:rsidRPr="00A305B5">
        <w:t>dane, o których mowa w pkt 1,</w:t>
      </w:r>
    </w:p>
    <w:p w:rsidR="00553C43" w:rsidRPr="00A305B5" w:rsidRDefault="00DC5903" w:rsidP="00553C43">
      <w:pPr>
        <w:pStyle w:val="LITlitera"/>
      </w:pPr>
      <w:r>
        <w:t xml:space="preserve">b) </w:t>
      </w:r>
      <w:r w:rsidR="00553C43" w:rsidRPr="00A305B5">
        <w:t>wskazanie stosunku pokrewieństwa z dzieckiem – jeżeli taki istniej</w:t>
      </w:r>
      <w:r w:rsidR="00771245" w:rsidRPr="00A305B5">
        <w:t>e</w:t>
      </w:r>
      <w:r w:rsidR="00553C43" w:rsidRPr="00A305B5">
        <w:t>, a w przypadku jego braku – innej relacj</w:t>
      </w:r>
      <w:r w:rsidR="00771245" w:rsidRPr="00A305B5">
        <w:t>i łączącej tę osobę z dzieckiem.</w:t>
      </w:r>
    </w:p>
    <w:p w:rsidR="003E106C" w:rsidRPr="00A305B5" w:rsidRDefault="003E106C" w:rsidP="003E106C">
      <w:pPr>
        <w:pStyle w:val="ARTartustawynprozporzdzenia"/>
      </w:pPr>
      <w:r w:rsidRPr="00A305B5">
        <w:t>6. Komendant Główny Straży Granicznej umieszcza dane</w:t>
      </w:r>
      <w:r w:rsidR="00792C06" w:rsidRPr="00A305B5">
        <w:t xml:space="preserve"> w </w:t>
      </w:r>
      <w:r w:rsidRPr="00A305B5">
        <w:t>rejestrze</w:t>
      </w:r>
      <w:r w:rsidR="00792C06" w:rsidRPr="00A305B5">
        <w:t xml:space="preserve"> w </w:t>
      </w:r>
      <w:r w:rsidR="00FA783C" w:rsidRPr="00A305B5">
        <w:t>terminie 3</w:t>
      </w:r>
      <w:r w:rsidR="00792C06" w:rsidRPr="00A305B5">
        <w:t>0 </w:t>
      </w:r>
      <w:r w:rsidRPr="00A305B5">
        <w:t>dni od dnia przekazania przez organy gminy informacji</w:t>
      </w:r>
      <w:r w:rsidR="00792C06" w:rsidRPr="00A305B5">
        <w:t xml:space="preserve"> o </w:t>
      </w:r>
      <w:r w:rsidRPr="00A305B5">
        <w:t>złożeniu wniosku</w:t>
      </w:r>
      <w:r w:rsidR="00792C06" w:rsidRPr="00A305B5">
        <w:t xml:space="preserve"> o </w:t>
      </w:r>
      <w:r w:rsidRPr="00A305B5">
        <w:t>zarejestrowanie pobytu na terytorium Rzeczypospolitej Polskiej.</w:t>
      </w:r>
    </w:p>
    <w:p w:rsidR="003E106C" w:rsidRPr="00A305B5" w:rsidRDefault="003E106C" w:rsidP="003E106C">
      <w:pPr>
        <w:pStyle w:val="ARTartustawynprozporzdzenia"/>
      </w:pPr>
      <w:r w:rsidRPr="00A305B5">
        <w:t>7. Minister właściwy do spraw wewnętrznych określi,</w:t>
      </w:r>
      <w:r w:rsidR="00792C06" w:rsidRPr="00A305B5">
        <w:t xml:space="preserve"> w </w:t>
      </w:r>
      <w:r w:rsidRPr="00A305B5">
        <w:t>drodze rozporządzenia, wzór wniosku</w:t>
      </w:r>
      <w:r w:rsidR="00792C06" w:rsidRPr="00A305B5">
        <w:t xml:space="preserve"> o </w:t>
      </w:r>
      <w:r w:rsidRPr="00A305B5">
        <w:t>zarejestrowanie pobytu obywatela Ukrainy,</w:t>
      </w:r>
      <w:r w:rsidR="00792C06" w:rsidRPr="00A305B5">
        <w:t xml:space="preserve"> o </w:t>
      </w:r>
      <w:r w:rsidRPr="00A305B5">
        <w:t>którym mowa</w:t>
      </w:r>
      <w:r w:rsidR="00792C06" w:rsidRPr="00A305B5">
        <w:t xml:space="preserve"> ust. </w:t>
      </w:r>
      <w:r w:rsidRPr="00A305B5">
        <w:t>1, na terytorium Rzeczypospolitej Polskiej biorąc pod uwagę konieczność zapewnienia jego czytelności.</w:t>
      </w:r>
    </w:p>
    <w:p w:rsidR="003E106C" w:rsidRPr="00A305B5" w:rsidRDefault="003E106C" w:rsidP="003E106C">
      <w:pPr>
        <w:pStyle w:val="ARTartustawynprozporzdzenia"/>
      </w:pPr>
      <w:r w:rsidRPr="00A305B5">
        <w:lastRenderedPageBreak/>
        <w:t>8. Minister właściwy do spraw wewnętrznych określi,</w:t>
      </w:r>
      <w:r w:rsidR="00792C06" w:rsidRPr="00A305B5">
        <w:t xml:space="preserve"> w </w:t>
      </w:r>
      <w:r w:rsidRPr="00A305B5">
        <w:t>drodze rozporządzenia, sposób przekazywania przez organy gminy danych obywatela Ukrainy,</w:t>
      </w:r>
      <w:r w:rsidR="00792C06" w:rsidRPr="00A305B5">
        <w:t xml:space="preserve"> o </w:t>
      </w:r>
      <w:r w:rsidRPr="00A305B5">
        <w:t>którym mowa</w:t>
      </w:r>
      <w:r w:rsidR="00792C06" w:rsidRPr="00A305B5">
        <w:t xml:space="preserve"> w  ust. </w:t>
      </w:r>
      <w:r w:rsidRPr="00A305B5">
        <w:t>1, który złożył wniosek</w:t>
      </w:r>
      <w:r w:rsidR="00792C06" w:rsidRPr="00A305B5">
        <w:t xml:space="preserve"> o </w:t>
      </w:r>
      <w:r w:rsidRPr="00A305B5">
        <w:t>zarejestrowanie pobytu na terytorium Rzeczypospolitej Polskiej, ze szczególnym uwzględnieniem okresu,</w:t>
      </w:r>
      <w:r w:rsidR="00792C06" w:rsidRPr="00A305B5">
        <w:t xml:space="preserve"> w </w:t>
      </w:r>
      <w:r w:rsidRPr="00A305B5">
        <w:t>jakim muszą być one przekazywane</w:t>
      </w:r>
      <w:r w:rsidR="00DC5903">
        <w:t>,</w:t>
      </w:r>
      <w:r w:rsidRPr="00A305B5">
        <w:t xml:space="preserve"> oraz potrzeby ochrony przekazywanych danych.</w:t>
      </w:r>
    </w:p>
    <w:p w:rsidR="00AA4B42" w:rsidRPr="00A305B5" w:rsidRDefault="00AA4B42" w:rsidP="00F959AA">
      <w:pPr>
        <w:pStyle w:val="ARTartustawynprozporzdzenia"/>
      </w:pPr>
      <w:r w:rsidRPr="00A305B5">
        <w:rPr>
          <w:rStyle w:val="Ppogrubienie"/>
        </w:rPr>
        <w:t>Art.</w:t>
      </w:r>
      <w:r w:rsidR="00F959AA" w:rsidRPr="00A305B5">
        <w:rPr>
          <w:rStyle w:val="Ppogrubienie"/>
        </w:rPr>
        <w:t> </w:t>
      </w:r>
      <w:r w:rsidR="0056338C" w:rsidRPr="00A305B5">
        <w:rPr>
          <w:rStyle w:val="Ppogrubienie"/>
        </w:rPr>
        <w:t>4</w:t>
      </w:r>
      <w:r w:rsidRPr="00A305B5">
        <w:rPr>
          <w:rStyle w:val="Ppogrubienie"/>
        </w:rPr>
        <w:t>.</w:t>
      </w:r>
      <w:r w:rsidR="00F959AA" w:rsidRPr="00A305B5">
        <w:t> </w:t>
      </w:r>
      <w:r w:rsidRPr="00A305B5">
        <w:t>1. Uprawnienie,</w:t>
      </w:r>
      <w:r w:rsidR="00A54E2B" w:rsidRPr="00A305B5">
        <w:t xml:space="preserve"> o </w:t>
      </w:r>
      <w:r w:rsidRPr="00A305B5">
        <w:t>którym mowa</w:t>
      </w:r>
      <w:r w:rsidR="00792C06" w:rsidRPr="00A305B5">
        <w:t xml:space="preserve"> w art. </w:t>
      </w:r>
      <w:r w:rsidR="0056338C" w:rsidRPr="00A305B5">
        <w:t>2</w:t>
      </w:r>
      <w:r w:rsidR="00792C06" w:rsidRPr="00A305B5">
        <w:t xml:space="preserve"> ust. </w:t>
      </w:r>
      <w:r w:rsidRPr="00A305B5">
        <w:t>1, jest niezależne od innych uprawnień do wjazdu</w:t>
      </w:r>
      <w:r w:rsidR="00A54E2B" w:rsidRPr="00A305B5">
        <w:t xml:space="preserve"> i </w:t>
      </w:r>
      <w:r w:rsidRPr="00A305B5">
        <w:t>pobytu na terytorium Rzeczypospolitej Polskiej wynikających</w:t>
      </w:r>
      <w:r w:rsidR="00A54E2B" w:rsidRPr="00A305B5">
        <w:t xml:space="preserve"> z </w:t>
      </w:r>
      <w:r w:rsidRPr="00A305B5">
        <w:t>przepisów prawa.</w:t>
      </w:r>
    </w:p>
    <w:p w:rsidR="00AA4B42" w:rsidRPr="00A305B5" w:rsidRDefault="00AA4B42" w:rsidP="00715BD3">
      <w:pPr>
        <w:pStyle w:val="USTustnpkodeksu"/>
      </w:pPr>
      <w:r w:rsidRPr="00A305B5">
        <w:t>2.</w:t>
      </w:r>
      <w:r w:rsidR="00F959AA" w:rsidRPr="00A305B5">
        <w:t> </w:t>
      </w:r>
      <w:r w:rsidRPr="00A305B5">
        <w:t xml:space="preserve">Wyjazd </w:t>
      </w:r>
      <w:r w:rsidR="00AE432B" w:rsidRPr="00A305B5">
        <w:t>obywatela Ukrainy</w:t>
      </w:r>
      <w:r w:rsidR="00A54E2B" w:rsidRPr="00A305B5">
        <w:t xml:space="preserve"> z </w:t>
      </w:r>
      <w:r w:rsidRPr="00A305B5">
        <w:t xml:space="preserve">terytorium Rzeczypospolitej Polskiej </w:t>
      </w:r>
      <w:r w:rsidR="000548A9" w:rsidRPr="00A305B5">
        <w:t>na okres powyżej 1 miesiąca</w:t>
      </w:r>
      <w:r w:rsidRPr="00A305B5">
        <w:t xml:space="preserve"> pozbawia go uprawnienia,</w:t>
      </w:r>
      <w:r w:rsidR="00A54E2B" w:rsidRPr="00A305B5">
        <w:t xml:space="preserve"> o </w:t>
      </w:r>
      <w:r w:rsidRPr="00A305B5">
        <w:t>którym mowa</w:t>
      </w:r>
      <w:r w:rsidR="00792C06" w:rsidRPr="00A305B5">
        <w:t xml:space="preserve"> w art. </w:t>
      </w:r>
      <w:r w:rsidR="0056338C" w:rsidRPr="00A305B5">
        <w:t>2</w:t>
      </w:r>
      <w:r w:rsidR="00792C06" w:rsidRPr="00A305B5">
        <w:t xml:space="preserve"> ust. </w:t>
      </w:r>
      <w:r w:rsidRPr="00A305B5">
        <w:t>1.</w:t>
      </w:r>
    </w:p>
    <w:p w:rsidR="006A4469" w:rsidRPr="00A305B5" w:rsidRDefault="007F69F6" w:rsidP="006A4469">
      <w:pPr>
        <w:pStyle w:val="ARTartustawynprozporzdzenia"/>
      </w:pPr>
      <w:r w:rsidRPr="00A305B5">
        <w:rPr>
          <w:rStyle w:val="Ppogrubienie"/>
        </w:rPr>
        <w:t>Art. </w:t>
      </w:r>
      <w:r w:rsidR="0056338C" w:rsidRPr="00A305B5">
        <w:rPr>
          <w:rStyle w:val="Ppogrubienie"/>
        </w:rPr>
        <w:t>5</w:t>
      </w:r>
      <w:r w:rsidRPr="00A305B5">
        <w:rPr>
          <w:rStyle w:val="Ppogrubienie"/>
        </w:rPr>
        <w:t xml:space="preserve">. </w:t>
      </w:r>
      <w:r w:rsidRPr="00A305B5">
        <w:t>1.</w:t>
      </w:r>
      <w:r w:rsidR="00A7502C" w:rsidRPr="00A305B5">
        <w:t xml:space="preserve"> </w:t>
      </w:r>
      <w:r w:rsidR="006A4469" w:rsidRPr="00A305B5">
        <w:t xml:space="preserve">Wojewoda może zapewnić pomoc </w:t>
      </w:r>
      <w:r w:rsidR="00AE432B" w:rsidRPr="00A305B5">
        <w:t>obywatelom Ukrainy</w:t>
      </w:r>
      <w:r w:rsidR="006A4469" w:rsidRPr="00A305B5">
        <w:t>, o których mowa</w:t>
      </w:r>
      <w:r w:rsidR="00792C06" w:rsidRPr="00A305B5">
        <w:t xml:space="preserve"> w art. 1 ust. </w:t>
      </w:r>
      <w:r w:rsidR="006A4469" w:rsidRPr="00A305B5">
        <w:t>1, polegającą na:</w:t>
      </w:r>
    </w:p>
    <w:p w:rsidR="006A4469" w:rsidRPr="00A305B5" w:rsidRDefault="006A4469" w:rsidP="006A4469">
      <w:pPr>
        <w:pStyle w:val="PKTpunkt"/>
      </w:pPr>
      <w:r w:rsidRPr="00A305B5">
        <w:t>1)</w:t>
      </w:r>
      <w:r w:rsidRPr="00A305B5">
        <w:tab/>
        <w:t>zakwaterowaniu;</w:t>
      </w:r>
    </w:p>
    <w:p w:rsidR="006A4469" w:rsidRPr="00A305B5" w:rsidRDefault="006A4469" w:rsidP="006A4469">
      <w:pPr>
        <w:pStyle w:val="PKTpunkt"/>
      </w:pPr>
      <w:r w:rsidRPr="00A305B5">
        <w:t>2)</w:t>
      </w:r>
      <w:r w:rsidRPr="00A305B5">
        <w:tab/>
        <w:t>zapewnieniu całodziennego wyżywienia zbiorowego;</w:t>
      </w:r>
    </w:p>
    <w:p w:rsidR="006A4469" w:rsidRPr="00A305B5" w:rsidRDefault="006A4469" w:rsidP="006A4469">
      <w:pPr>
        <w:pStyle w:val="PKTpunkt"/>
      </w:pPr>
      <w:r w:rsidRPr="00A305B5">
        <w:t>3)</w:t>
      </w:r>
      <w:r w:rsidRPr="00A305B5">
        <w:tab/>
        <w:t>zapewnieniu transportu do miejsc zakwaterowania, o którym mowa</w:t>
      </w:r>
      <w:r w:rsidR="00792C06" w:rsidRPr="00A305B5">
        <w:t xml:space="preserve"> w pkt </w:t>
      </w:r>
      <w:r w:rsidRPr="00A305B5">
        <w:t>1, między nimi lub do ośrodków prowadzonych przez Szefa Urzędu do Spraw Cudzoziemców na podstawie przepisów ustawy z dnia 13 czerwca 2003 r. o udzielaniu cudzoziemcom ochrony na teryt</w:t>
      </w:r>
      <w:r w:rsidR="008656A5">
        <w:t>orium Rzeczypospolitej Polskiej</w:t>
      </w:r>
      <w:r w:rsidR="00CA295C" w:rsidRPr="00A305B5">
        <w:t xml:space="preserve"> </w:t>
      </w:r>
      <w:r w:rsidRPr="00A305B5">
        <w:t xml:space="preserve">lub miejsc, w których </w:t>
      </w:r>
      <w:r w:rsidR="00AE432B" w:rsidRPr="00A305B5">
        <w:t>obywatelom Ukrainy</w:t>
      </w:r>
      <w:r w:rsidRPr="00A305B5">
        <w:t xml:space="preserve"> udzielana jest opieka medyczna;</w:t>
      </w:r>
    </w:p>
    <w:p w:rsidR="00DE6E79" w:rsidRDefault="006A4469" w:rsidP="00DE6E79">
      <w:pPr>
        <w:pStyle w:val="PKTpunkt"/>
      </w:pPr>
      <w:r w:rsidRPr="00A305B5">
        <w:t>4)</w:t>
      </w:r>
      <w:r w:rsidRPr="00A305B5">
        <w:tab/>
        <w:t>finansowaniu przejazdów środkami transportu publicznego do miejsc lub pomiędzy miejscami, o których mowa</w:t>
      </w:r>
      <w:r w:rsidR="00792C06" w:rsidRPr="00A305B5">
        <w:t xml:space="preserve"> w pkt </w:t>
      </w:r>
      <w:r w:rsidR="007F0FB7" w:rsidRPr="00A305B5">
        <w:t>3.</w:t>
      </w:r>
    </w:p>
    <w:p w:rsidR="00DE6E79" w:rsidRPr="00A305B5" w:rsidRDefault="00DE6E79" w:rsidP="00DE6E79">
      <w:pPr>
        <w:pStyle w:val="USTustnpkodeksu"/>
      </w:pPr>
      <w:r>
        <w:t xml:space="preserve">2. </w:t>
      </w:r>
      <w:r w:rsidR="00E13A69">
        <w:t>Inne o</w:t>
      </w:r>
      <w:r>
        <w:t>rgan</w:t>
      </w:r>
      <w:r w:rsidR="00E13A69">
        <w:t>y</w:t>
      </w:r>
      <w:r>
        <w:t xml:space="preserve"> administracji publicznej,</w:t>
      </w:r>
      <w:r w:rsidR="00E13A69">
        <w:t xml:space="preserve"> w ramach posiadanych środków własnych, mogą</w:t>
      </w:r>
      <w:r>
        <w:t xml:space="preserve"> zapewnić pomoc, o której mowa </w:t>
      </w:r>
      <w:r w:rsidR="00E13A69">
        <w:t xml:space="preserve">w </w:t>
      </w:r>
      <w:r>
        <w:t>ust. 1.</w:t>
      </w:r>
    </w:p>
    <w:p w:rsidR="00084A86" w:rsidRPr="00084A86" w:rsidRDefault="00DE6E79" w:rsidP="00084A86">
      <w:pPr>
        <w:pStyle w:val="USTustnpkodeksu"/>
      </w:pPr>
      <w:r>
        <w:t>3</w:t>
      </w:r>
      <w:r w:rsidR="00084A86" w:rsidRPr="00084A86">
        <w:t>. Jednostka samorządu terytorialnego, związek jednostek samorządu terytorialnego lub związek metropolitalny, z własnej inicjatywy i w zakresie posiadanych środków, może zapewnić pomoc obywatelom Ukrainy, o których mowa w art. 1 ust. 1.</w:t>
      </w:r>
    </w:p>
    <w:p w:rsidR="00084A86" w:rsidRDefault="00DE6E79" w:rsidP="00084A86">
      <w:pPr>
        <w:pStyle w:val="USTustnpkodeksu"/>
      </w:pPr>
      <w:r>
        <w:t>4</w:t>
      </w:r>
      <w:r w:rsidR="00084A86" w:rsidRPr="00084A86">
        <w:t>. Zakres pomocy określa w uchwale organ stanowiący jednostki samorządu terytorialnego, związku jednostek samorządu terytorialnego lub związku metropolitalnego. Formy i tryb udzielania pomocy określa właściwy organ wykonawczy danej jednostki lub związku.</w:t>
      </w:r>
    </w:p>
    <w:p w:rsidR="007F0FB7" w:rsidRPr="00A305B5" w:rsidRDefault="00DE6E79" w:rsidP="007F0FB7">
      <w:pPr>
        <w:pStyle w:val="USTustnpkodeksu"/>
      </w:pPr>
      <w:r>
        <w:t>5</w:t>
      </w:r>
      <w:r w:rsidR="008656A5">
        <w:t>.</w:t>
      </w:r>
      <w:r w:rsidR="008656A5">
        <w:tab/>
      </w:r>
      <w:r w:rsidR="006A4469" w:rsidRPr="00A305B5">
        <w:t>Do zamówień publicznych niezbędnych do zapewnienia pomocy</w:t>
      </w:r>
      <w:r w:rsidR="008656A5">
        <w:t>,</w:t>
      </w:r>
      <w:r w:rsidR="006A4469" w:rsidRPr="00A305B5">
        <w:t xml:space="preserve"> o której mowa</w:t>
      </w:r>
      <w:r w:rsidR="00FE460B">
        <w:t xml:space="preserve"> w ust. 1</w:t>
      </w:r>
      <w:r w:rsidR="00FE460B" w:rsidRPr="00A305B5">
        <w:t>–</w:t>
      </w:r>
      <w:r>
        <w:t>3</w:t>
      </w:r>
      <w:r w:rsidR="006A4469" w:rsidRPr="00A305B5">
        <w:t xml:space="preserve">, przez wojewodę, </w:t>
      </w:r>
      <w:r w:rsidR="00FE460B">
        <w:t xml:space="preserve">inny </w:t>
      </w:r>
      <w:r>
        <w:t xml:space="preserve">organ administracji publicznej, </w:t>
      </w:r>
      <w:r w:rsidR="006A4469" w:rsidRPr="00A305B5">
        <w:t xml:space="preserve">jednostkę samorządu </w:t>
      </w:r>
      <w:r w:rsidR="006A4469" w:rsidRPr="00A305B5">
        <w:lastRenderedPageBreak/>
        <w:t>terytorialnego, związek jednostek samorządu terytorialnego lub związek metropolitalny, nie stosuje się przepisów ustawy z dnia 11 września 2019 r. – Prawo zamówień publicznej (</w:t>
      </w:r>
      <w:r w:rsidR="00792C06" w:rsidRPr="00A305B5">
        <w:t>Dz. U.</w:t>
      </w:r>
      <w:r w:rsidR="006A4469" w:rsidRPr="00A305B5">
        <w:t xml:space="preserve"> z 2021 r.</w:t>
      </w:r>
      <w:r w:rsidR="00792C06" w:rsidRPr="00A305B5">
        <w:t xml:space="preserve"> poz. </w:t>
      </w:r>
      <w:r w:rsidR="006A4469" w:rsidRPr="00A305B5">
        <w:t xml:space="preserve">1129, </w:t>
      </w:r>
      <w:r w:rsidR="00D07499" w:rsidRPr="00A305B5">
        <w:t xml:space="preserve">1598, </w:t>
      </w:r>
      <w:r w:rsidR="006A4469" w:rsidRPr="00A305B5">
        <w:t>205</w:t>
      </w:r>
      <w:r w:rsidR="00792C06" w:rsidRPr="00A305B5">
        <w:t>4 i </w:t>
      </w:r>
      <w:r w:rsidR="006A4469" w:rsidRPr="00A305B5">
        <w:t>226</w:t>
      </w:r>
      <w:r w:rsidR="00792C06" w:rsidRPr="00A305B5">
        <w:t>9 oraz</w:t>
      </w:r>
      <w:r w:rsidR="006A4469" w:rsidRPr="00A305B5">
        <w:t xml:space="preserve"> z 2022 r.</w:t>
      </w:r>
      <w:r w:rsidR="00792C06" w:rsidRPr="00A305B5">
        <w:t xml:space="preserve"> poz. </w:t>
      </w:r>
      <w:r w:rsidR="006A4469" w:rsidRPr="00A305B5">
        <w:t xml:space="preserve">25). </w:t>
      </w:r>
    </w:p>
    <w:p w:rsidR="00B2633D" w:rsidRPr="00A305B5" w:rsidRDefault="00DE6E79" w:rsidP="008901A8">
      <w:pPr>
        <w:pStyle w:val="USTustnpkodeksu"/>
      </w:pPr>
      <w:r>
        <w:t>6</w:t>
      </w:r>
      <w:r w:rsidR="007F0FB7" w:rsidRPr="00A305B5">
        <w:t>.</w:t>
      </w:r>
      <w:r w:rsidR="00792C06" w:rsidRPr="00A305B5">
        <w:t xml:space="preserve"> W </w:t>
      </w:r>
      <w:r w:rsidR="00B2633D" w:rsidRPr="00A305B5">
        <w:t>celu zapewnienia pomocy, o której mowa</w:t>
      </w:r>
      <w:r w:rsidR="00792C06" w:rsidRPr="00A305B5">
        <w:t xml:space="preserve"> w ust. 1</w:t>
      </w:r>
      <w:r w:rsidR="003E156C" w:rsidRPr="00A305B5">
        <w:t xml:space="preserve"> i</w:t>
      </w:r>
      <w:r w:rsidR="00792C06" w:rsidRPr="00A305B5">
        <w:t> </w:t>
      </w:r>
      <w:r w:rsidR="0027648D" w:rsidRPr="00A305B5">
        <w:t>2</w:t>
      </w:r>
      <w:r w:rsidR="00880672" w:rsidRPr="00A305B5">
        <w:t>,</w:t>
      </w:r>
      <w:r w:rsidR="00792C06" w:rsidRPr="00A305B5">
        <w:t> </w:t>
      </w:r>
      <w:r w:rsidR="00B2633D" w:rsidRPr="00A305B5">
        <w:t>wojewoda albo organ jednostki samorządu terytorialnego, związku jednostek samorządu terytorialne</w:t>
      </w:r>
      <w:r w:rsidR="008656A5">
        <w:t>go lub związku metropolitalnego</w:t>
      </w:r>
      <w:r w:rsidR="00B2633D" w:rsidRPr="00A305B5">
        <w:t xml:space="preserve"> może zlecić organizacjom pozarządowym oraz podmiotom wymienionym</w:t>
      </w:r>
      <w:r w:rsidR="00792C06" w:rsidRPr="00A305B5">
        <w:t xml:space="preserve"> w art. 3 ust. 3 </w:t>
      </w:r>
      <w:r w:rsidR="00B2633D" w:rsidRPr="00A305B5">
        <w:t>ustawy</w:t>
      </w:r>
      <w:r w:rsidR="00792C06" w:rsidRPr="00A305B5">
        <w:t xml:space="preserve"> z </w:t>
      </w:r>
      <w:r w:rsidR="00B2633D" w:rsidRPr="00A305B5">
        <w:t>dnia 2</w:t>
      </w:r>
      <w:r w:rsidR="00792C06" w:rsidRPr="00A305B5">
        <w:t>4 </w:t>
      </w:r>
      <w:r w:rsidR="00B2633D" w:rsidRPr="00A305B5">
        <w:t>kwietnia 200</w:t>
      </w:r>
      <w:r w:rsidR="00792C06" w:rsidRPr="00A305B5">
        <w:t>3 </w:t>
      </w:r>
      <w:r w:rsidR="00B2633D" w:rsidRPr="00A305B5">
        <w:t>r.</w:t>
      </w:r>
      <w:r w:rsidR="00792C06" w:rsidRPr="00A305B5">
        <w:t xml:space="preserve"> o </w:t>
      </w:r>
      <w:r w:rsidR="00B2633D" w:rsidRPr="00A305B5">
        <w:t>działalności pożytku publicznego</w:t>
      </w:r>
      <w:r w:rsidR="00792C06" w:rsidRPr="00A305B5">
        <w:t xml:space="preserve"> i o </w:t>
      </w:r>
      <w:r w:rsidR="00B2633D" w:rsidRPr="00A305B5">
        <w:t xml:space="preserve">wolontariacie </w:t>
      </w:r>
      <w:r w:rsidR="00D67B72" w:rsidRPr="00A305B5">
        <w:t xml:space="preserve">(Dz.U. z 2020 r. poz. 1057 oraz z 2021 r. poz. 1038, 1243, 1535 i 2490) </w:t>
      </w:r>
      <w:r w:rsidR="00B2633D" w:rsidRPr="00A305B5">
        <w:t>realizację zadania publicznego</w:t>
      </w:r>
      <w:r w:rsidR="00792C06" w:rsidRPr="00A305B5">
        <w:t xml:space="preserve"> z </w:t>
      </w:r>
      <w:r w:rsidR="00B2633D" w:rsidRPr="00A305B5">
        <w:t>pominięciem otwartego konkursu ofert,</w:t>
      </w:r>
      <w:r w:rsidR="00792C06" w:rsidRPr="00A305B5">
        <w:t xml:space="preserve"> o </w:t>
      </w:r>
      <w:r w:rsidR="00B2633D" w:rsidRPr="00A305B5">
        <w:t>którym mowa</w:t>
      </w:r>
      <w:r w:rsidR="00792C06" w:rsidRPr="00A305B5">
        <w:t xml:space="preserve"> w </w:t>
      </w:r>
      <w:r w:rsidR="00B2633D" w:rsidRPr="00A305B5">
        <w:t xml:space="preserve">dziale II rozdziale </w:t>
      </w:r>
      <w:r w:rsidR="00792C06" w:rsidRPr="00A305B5">
        <w:t>2 </w:t>
      </w:r>
      <w:r w:rsidR="00B2633D" w:rsidRPr="00A305B5">
        <w:t>tej ustawy. Przepisy</w:t>
      </w:r>
      <w:r w:rsidR="00792C06" w:rsidRPr="00A305B5">
        <w:t xml:space="preserve"> art. </w:t>
      </w:r>
      <w:r w:rsidR="00B2633D" w:rsidRPr="00A305B5">
        <w:t>43,</w:t>
      </w:r>
      <w:r w:rsidR="00792C06" w:rsidRPr="00A305B5">
        <w:t xml:space="preserve"> art. </w:t>
      </w:r>
      <w:r w:rsidR="00B2633D" w:rsidRPr="00A305B5">
        <w:t>47,</w:t>
      </w:r>
      <w:r w:rsidR="00792C06" w:rsidRPr="00A305B5">
        <w:t xml:space="preserve"> art. </w:t>
      </w:r>
      <w:r w:rsidR="00B2633D" w:rsidRPr="00A305B5">
        <w:t>15</w:t>
      </w:r>
      <w:r w:rsidR="00792C06" w:rsidRPr="00A305B5">
        <w:t>1 oraz art. </w:t>
      </w:r>
      <w:r w:rsidR="00B2633D" w:rsidRPr="00A305B5">
        <w:t>22</w:t>
      </w:r>
      <w:r w:rsidR="00792C06" w:rsidRPr="00A305B5">
        <w:t>1 ust. </w:t>
      </w:r>
      <w:r w:rsidR="00B2633D" w:rsidRPr="00A305B5">
        <w:t>1–</w:t>
      </w:r>
      <w:r w:rsidR="00792C06" w:rsidRPr="00A305B5">
        <w:t>3 </w:t>
      </w:r>
      <w:r w:rsidR="00B2633D" w:rsidRPr="00A305B5">
        <w:t>ustawy</w:t>
      </w:r>
      <w:r w:rsidR="00792C06" w:rsidRPr="00A305B5">
        <w:t xml:space="preserve"> z </w:t>
      </w:r>
      <w:r w:rsidR="00B2633D" w:rsidRPr="00A305B5">
        <w:t>dnia 2</w:t>
      </w:r>
      <w:r w:rsidR="00792C06" w:rsidRPr="00A305B5">
        <w:t>7 </w:t>
      </w:r>
      <w:r w:rsidR="00B2633D" w:rsidRPr="00A305B5">
        <w:t>sierpnia 200</w:t>
      </w:r>
      <w:r w:rsidR="00792C06" w:rsidRPr="00A305B5">
        <w:t>9 </w:t>
      </w:r>
      <w:r w:rsidR="00B2633D" w:rsidRPr="00A305B5">
        <w:t>r.</w:t>
      </w:r>
      <w:r w:rsidR="00792C06" w:rsidRPr="00A305B5">
        <w:t xml:space="preserve"> o </w:t>
      </w:r>
      <w:r w:rsidR="00B2633D" w:rsidRPr="00A305B5">
        <w:t xml:space="preserve">finansach publicznych </w:t>
      </w:r>
      <w:r w:rsidR="008656A5">
        <w:t>(Dz. U. z 2021 r. poz. 305,</w:t>
      </w:r>
      <w:r w:rsidR="008901A8" w:rsidRPr="00A305B5">
        <w:t xml:space="preserve"> z późn. zm.</w:t>
      </w:r>
      <w:r w:rsidR="008901A8" w:rsidRPr="00A305B5">
        <w:rPr>
          <w:rStyle w:val="Odwoanieprzypisudolnego"/>
        </w:rPr>
        <w:footnoteReference w:id="2"/>
      </w:r>
      <w:r w:rsidR="008901A8" w:rsidRPr="00A305B5">
        <w:rPr>
          <w:rStyle w:val="IGindeksgrny"/>
        </w:rPr>
        <w:t>)</w:t>
      </w:r>
      <w:r w:rsidR="008901A8" w:rsidRPr="00A305B5">
        <w:t xml:space="preserve">) </w:t>
      </w:r>
      <w:r w:rsidR="00B2633D" w:rsidRPr="00A305B5">
        <w:t>stosuje się odpowiednio, przy czym tryb postępowania</w:t>
      </w:r>
      <w:r w:rsidR="00792C06" w:rsidRPr="00A305B5">
        <w:t xml:space="preserve"> o </w:t>
      </w:r>
      <w:r w:rsidR="00B2633D" w:rsidRPr="00A305B5">
        <w:t>udzielenie dotacji na zadania określone</w:t>
      </w:r>
      <w:r w:rsidR="00792C06" w:rsidRPr="00A305B5">
        <w:t xml:space="preserve"> w art. </w:t>
      </w:r>
      <w:r w:rsidR="00B2633D" w:rsidRPr="00A305B5">
        <w:t>22</w:t>
      </w:r>
      <w:r w:rsidR="00792C06" w:rsidRPr="00A305B5">
        <w:t>1 ust. 2 </w:t>
      </w:r>
      <w:r w:rsidR="00B2633D" w:rsidRPr="00A305B5">
        <w:t>ustawy</w:t>
      </w:r>
      <w:r w:rsidR="00792C06" w:rsidRPr="00A305B5">
        <w:t xml:space="preserve"> z </w:t>
      </w:r>
      <w:r w:rsidR="00B2633D" w:rsidRPr="00A305B5">
        <w:t>dnia 2</w:t>
      </w:r>
      <w:r w:rsidR="00792C06" w:rsidRPr="00A305B5">
        <w:t>7 </w:t>
      </w:r>
      <w:r w:rsidR="00B2633D" w:rsidRPr="00A305B5">
        <w:t>sierpnia 200</w:t>
      </w:r>
      <w:r w:rsidR="00792C06" w:rsidRPr="00A305B5">
        <w:t>9 </w:t>
      </w:r>
      <w:r w:rsidR="00B2633D" w:rsidRPr="00A305B5">
        <w:t>r.</w:t>
      </w:r>
      <w:r w:rsidR="00792C06" w:rsidRPr="00A305B5">
        <w:t xml:space="preserve"> o </w:t>
      </w:r>
      <w:r w:rsidR="00B2633D" w:rsidRPr="00A305B5">
        <w:t>finansach publicznych, sposób jej rozliczania oraz sposób kontroli wykonywania zleconego zadania określa,</w:t>
      </w:r>
      <w:r w:rsidR="00792C06" w:rsidRPr="00A305B5">
        <w:t xml:space="preserve"> w </w:t>
      </w:r>
      <w:r w:rsidR="00B2633D" w:rsidRPr="00A305B5">
        <w:t>drodze zarządzenia lub uchwały, organ wykonawczy jednostki samorządu terytorialnego, związku jednostek samorządu terytorialnego lub związku metropolitalnego, mając na względzie zapewnienie jawności postępowania</w:t>
      </w:r>
      <w:r w:rsidR="00792C06" w:rsidRPr="00A305B5">
        <w:t xml:space="preserve"> o </w:t>
      </w:r>
      <w:r w:rsidR="00B2633D" w:rsidRPr="00A305B5">
        <w:t>udzielenie dotacji</w:t>
      </w:r>
      <w:r w:rsidR="00792C06" w:rsidRPr="00A305B5">
        <w:t xml:space="preserve"> i </w:t>
      </w:r>
      <w:r w:rsidR="00B2633D" w:rsidRPr="00A305B5">
        <w:t>jej rozliczenia.</w:t>
      </w:r>
    </w:p>
    <w:p w:rsidR="006A4469" w:rsidRPr="00A305B5" w:rsidRDefault="00DE6E79" w:rsidP="00F31A38">
      <w:pPr>
        <w:pStyle w:val="USTustnpkodeksu"/>
      </w:pPr>
      <w:r>
        <w:t>7</w:t>
      </w:r>
      <w:r w:rsidR="006A4469" w:rsidRPr="00A305B5">
        <w:t>.</w:t>
      </w:r>
      <w:r w:rsidR="00685BEB" w:rsidRPr="00A305B5">
        <w:t xml:space="preserve"> W </w:t>
      </w:r>
      <w:r w:rsidR="006A4469" w:rsidRPr="00A305B5">
        <w:t>związku</w:t>
      </w:r>
      <w:r w:rsidR="00685BEB" w:rsidRPr="00A305B5">
        <w:t xml:space="preserve"> z </w:t>
      </w:r>
      <w:r w:rsidR="006A4469" w:rsidRPr="00A305B5">
        <w:t>realizacją zadań,</w:t>
      </w:r>
      <w:r w:rsidR="00685BEB" w:rsidRPr="00A305B5">
        <w:t xml:space="preserve"> o </w:t>
      </w:r>
      <w:r w:rsidR="006A4469" w:rsidRPr="00A305B5">
        <w:t>których mowa</w:t>
      </w:r>
      <w:r w:rsidR="00792C06" w:rsidRPr="00A305B5">
        <w:t xml:space="preserve"> w ust. </w:t>
      </w:r>
      <w:r w:rsidR="006A4469" w:rsidRPr="00A305B5">
        <w:t>1</w:t>
      </w:r>
      <w:r w:rsidR="004967BD" w:rsidRPr="00A305B5">
        <w:t>,</w:t>
      </w:r>
      <w:r w:rsidR="006A4469" w:rsidRPr="00A305B5">
        <w:t xml:space="preserve"> wojewoda może wydawać polecenia obowiązujące wszystkie organy administracji rządowej działające</w:t>
      </w:r>
      <w:r w:rsidR="00685BEB" w:rsidRPr="00A305B5">
        <w:t xml:space="preserve"> w </w:t>
      </w:r>
      <w:r w:rsidR="006A4469" w:rsidRPr="00A305B5">
        <w:t>województwie, państwowe osoby prawne, organy samorządu terytorialnego, samorządowe osoby prawne oraz samorządowe jednostki organizacyjne nieposiadające osobowości prawnej.</w:t>
      </w:r>
      <w:r w:rsidR="00685BEB" w:rsidRPr="00A305B5">
        <w:t xml:space="preserve"> O </w:t>
      </w:r>
      <w:r w:rsidR="006A4469" w:rsidRPr="00A305B5">
        <w:t>wydanych poleceniach wojewoda niezwłocznie informuje właściwego ministra.</w:t>
      </w:r>
    </w:p>
    <w:p w:rsidR="006A4469" w:rsidRPr="00A305B5" w:rsidRDefault="00DE6E79" w:rsidP="00F31A38">
      <w:pPr>
        <w:pStyle w:val="USTustnpkodeksu"/>
      </w:pPr>
      <w:r>
        <w:t>8</w:t>
      </w:r>
      <w:r w:rsidR="006A4469" w:rsidRPr="00A305B5">
        <w:t>. Polecenia,</w:t>
      </w:r>
      <w:r w:rsidR="00685BEB" w:rsidRPr="00A305B5">
        <w:t xml:space="preserve"> o </w:t>
      </w:r>
      <w:r w:rsidR="006A4469" w:rsidRPr="00A305B5">
        <w:t>których mowa</w:t>
      </w:r>
      <w:r w:rsidR="00792C06" w:rsidRPr="00A305B5">
        <w:t xml:space="preserve"> w ust. </w:t>
      </w:r>
      <w:r>
        <w:t>7</w:t>
      </w:r>
      <w:r w:rsidR="004967BD" w:rsidRPr="00A305B5">
        <w:t>,</w:t>
      </w:r>
      <w:r w:rsidR="006A4469" w:rsidRPr="00A305B5">
        <w:t xml:space="preserve"> są wydawane</w:t>
      </w:r>
      <w:r w:rsidR="00685BEB" w:rsidRPr="00A305B5">
        <w:t xml:space="preserve"> w </w:t>
      </w:r>
      <w:r w:rsidR="006A4469" w:rsidRPr="00A305B5">
        <w:t>drodze decyzji administracyjnej</w:t>
      </w:r>
      <w:r w:rsidR="00685BEB" w:rsidRPr="00A305B5">
        <w:t xml:space="preserve"> i </w:t>
      </w:r>
      <w:r w:rsidR="006A4469" w:rsidRPr="00A305B5">
        <w:t>podlegają natychmiastowemu wykonaniu</w:t>
      </w:r>
      <w:r w:rsidR="00685BEB" w:rsidRPr="00A305B5">
        <w:t xml:space="preserve"> z </w:t>
      </w:r>
      <w:r w:rsidR="006A4469" w:rsidRPr="00A305B5">
        <w:t>chwilą ich doręczenia lub ogłoszenia</w:t>
      </w:r>
      <w:r w:rsidR="00685BEB" w:rsidRPr="00A305B5">
        <w:t xml:space="preserve"> i </w:t>
      </w:r>
      <w:r w:rsidR="006A4469" w:rsidRPr="00A305B5">
        <w:t>nie wymagają uzasadnienia.</w:t>
      </w:r>
    </w:p>
    <w:p w:rsidR="006A4469" w:rsidRPr="00A305B5" w:rsidRDefault="00DE6E79" w:rsidP="00F31A38">
      <w:pPr>
        <w:pStyle w:val="USTustnpkodeksu"/>
      </w:pPr>
      <w:r>
        <w:t>9</w:t>
      </w:r>
      <w:r w:rsidR="006A4469" w:rsidRPr="00A305B5">
        <w:t>. Polecenia,</w:t>
      </w:r>
      <w:r w:rsidR="00685BEB" w:rsidRPr="00A305B5">
        <w:t xml:space="preserve"> o </w:t>
      </w:r>
      <w:r w:rsidR="006A4469" w:rsidRPr="00A305B5">
        <w:t>których mowa</w:t>
      </w:r>
      <w:r w:rsidR="00792C06" w:rsidRPr="00A305B5">
        <w:t xml:space="preserve"> w ust. </w:t>
      </w:r>
      <w:r>
        <w:t>7</w:t>
      </w:r>
      <w:r w:rsidR="004967BD" w:rsidRPr="00A305B5">
        <w:t>,</w:t>
      </w:r>
      <w:r w:rsidR="006A4469" w:rsidRPr="00A305B5">
        <w:t xml:space="preserve"> mogą być uchylane lub zmieniane, jeżeli przemawia za tym interes społeczny lub słuszny interes strony. Ich uchylenie lub zmiana nie wymaga zgody stron.</w:t>
      </w:r>
    </w:p>
    <w:p w:rsidR="006A4469" w:rsidRPr="00A305B5" w:rsidRDefault="00DE6E79" w:rsidP="00F31A38">
      <w:pPr>
        <w:pStyle w:val="USTustnpkodeksu"/>
      </w:pPr>
      <w:r>
        <w:t>10</w:t>
      </w:r>
      <w:r w:rsidR="006A4469" w:rsidRPr="00A305B5">
        <w:t>. Polecenia,</w:t>
      </w:r>
      <w:r w:rsidR="00685BEB" w:rsidRPr="00A305B5">
        <w:t xml:space="preserve"> o </w:t>
      </w:r>
      <w:r w:rsidR="006A4469" w:rsidRPr="00A305B5">
        <w:t>których mowa</w:t>
      </w:r>
      <w:r w:rsidR="00792C06" w:rsidRPr="00A305B5">
        <w:t xml:space="preserve"> w ust. </w:t>
      </w:r>
      <w:r>
        <w:t>7</w:t>
      </w:r>
      <w:r w:rsidR="006A4469" w:rsidRPr="00A305B5">
        <w:t>, nie mogą dotyczyć rozstrzygnięć co do istoty sprawy załatwianej</w:t>
      </w:r>
      <w:r w:rsidR="00685BEB" w:rsidRPr="00A305B5">
        <w:t xml:space="preserve"> w </w:t>
      </w:r>
      <w:r w:rsidR="006A4469" w:rsidRPr="00A305B5">
        <w:t>drodze decyzji administracyjnej,</w:t>
      </w:r>
      <w:r w:rsidR="00685BEB" w:rsidRPr="00A305B5">
        <w:t xml:space="preserve"> a </w:t>
      </w:r>
      <w:r w:rsidR="006A4469" w:rsidRPr="00A305B5">
        <w:t xml:space="preserve">także nie mogą dotyczyć czynności </w:t>
      </w:r>
      <w:r w:rsidR="006A4469" w:rsidRPr="00A305B5">
        <w:lastRenderedPageBreak/>
        <w:t>operacyjno</w:t>
      </w:r>
      <w:r w:rsidR="00685BEB" w:rsidRPr="00A305B5">
        <w:softHyphen/>
      </w:r>
      <w:r w:rsidR="00C01733" w:rsidRPr="00A305B5">
        <w:softHyphen/>
      </w:r>
      <w:r w:rsidR="00792C06" w:rsidRPr="00A305B5">
        <w:softHyphen/>
      </w:r>
      <w:r w:rsidR="00792C06" w:rsidRPr="00A305B5">
        <w:noBreakHyphen/>
      </w:r>
      <w:r w:rsidR="006A4469" w:rsidRPr="00A305B5">
        <w:t>rozpoznawczych, dochodzeniowo</w:t>
      </w:r>
      <w:r w:rsidR="00685BEB" w:rsidRPr="00A305B5">
        <w:softHyphen/>
      </w:r>
      <w:r w:rsidR="00C01733" w:rsidRPr="00A305B5">
        <w:softHyphen/>
      </w:r>
      <w:r w:rsidR="00792C06" w:rsidRPr="00A305B5">
        <w:softHyphen/>
      </w:r>
      <w:r w:rsidR="00792C06" w:rsidRPr="00A305B5">
        <w:noBreakHyphen/>
      </w:r>
      <w:r w:rsidR="006A4469" w:rsidRPr="00A305B5">
        <w:t>śledczych oraz czynności z zakresu ścigania wykroczeń.</w:t>
      </w:r>
    </w:p>
    <w:p w:rsidR="006A4469" w:rsidRPr="00A305B5" w:rsidRDefault="006A4469" w:rsidP="00F31A38">
      <w:pPr>
        <w:pStyle w:val="USTustnpkodeksu"/>
      </w:pPr>
      <w:r w:rsidRPr="00A305B5">
        <w:t>1</w:t>
      </w:r>
      <w:r w:rsidR="00DE6E79">
        <w:t>1</w:t>
      </w:r>
      <w:r w:rsidRPr="00A305B5">
        <w:t>. Polecenia,</w:t>
      </w:r>
      <w:r w:rsidR="00685BEB" w:rsidRPr="00A305B5">
        <w:t xml:space="preserve"> o </w:t>
      </w:r>
      <w:r w:rsidRPr="00A305B5">
        <w:t>których mowa</w:t>
      </w:r>
      <w:r w:rsidR="00792C06" w:rsidRPr="00A305B5">
        <w:t xml:space="preserve"> w ust. </w:t>
      </w:r>
      <w:r w:rsidR="00DE6E79">
        <w:t>7</w:t>
      </w:r>
      <w:r w:rsidRPr="00A305B5">
        <w:t xml:space="preserve">, mogą być wydawane także ustnie, pisemnie w formie adnotacji, telefonicznie, za pomocą środków komunikacji elektronicznej w rozumieniu </w:t>
      </w:r>
      <w:hyperlink r:id="rId9" w:anchor="/document/16979921?unitId=art(2)pkt(5)&amp;cm=DOCUMENT" w:history="1">
        <w:r w:rsidRPr="00A305B5">
          <w:t xml:space="preserve">art. </w:t>
        </w:r>
        <w:r w:rsidR="00792C06" w:rsidRPr="00A305B5">
          <w:t>2 pkt </w:t>
        </w:r>
        <w:r w:rsidRPr="00A305B5">
          <w:t>5</w:t>
        </w:r>
      </w:hyperlink>
      <w:r w:rsidRPr="00A305B5">
        <w:t xml:space="preserve"> ustawy</w:t>
      </w:r>
      <w:r w:rsidR="00685BEB" w:rsidRPr="00A305B5">
        <w:t xml:space="preserve"> z </w:t>
      </w:r>
      <w:r w:rsidRPr="00A305B5">
        <w:t>dnia 1</w:t>
      </w:r>
      <w:r w:rsidR="00685BEB" w:rsidRPr="00A305B5">
        <w:t>8 </w:t>
      </w:r>
      <w:r w:rsidRPr="00A305B5">
        <w:t>lipca 200</w:t>
      </w:r>
      <w:r w:rsidR="00685BEB" w:rsidRPr="00A305B5">
        <w:t>2 </w:t>
      </w:r>
      <w:r w:rsidRPr="00A305B5">
        <w:t>r.</w:t>
      </w:r>
      <w:r w:rsidR="00685BEB" w:rsidRPr="00A305B5">
        <w:t xml:space="preserve"> o </w:t>
      </w:r>
      <w:r w:rsidRPr="00A305B5">
        <w:t>świadczeniu usług drogą elektroniczną (</w:t>
      </w:r>
      <w:r w:rsidR="00792C06" w:rsidRPr="00A305B5">
        <w:t>Dz. U.</w:t>
      </w:r>
      <w:r w:rsidR="00685BEB" w:rsidRPr="00A305B5">
        <w:t xml:space="preserve"> z </w:t>
      </w:r>
      <w:r w:rsidRPr="00A305B5">
        <w:t>202</w:t>
      </w:r>
      <w:r w:rsidR="00685BEB" w:rsidRPr="00A305B5">
        <w:t>0 </w:t>
      </w:r>
      <w:r w:rsidRPr="00A305B5">
        <w:t>r.</w:t>
      </w:r>
      <w:r w:rsidR="00792C06" w:rsidRPr="00A305B5">
        <w:t xml:space="preserve"> poz. </w:t>
      </w:r>
      <w:r w:rsidRPr="00A305B5">
        <w:t>344) lub za pomocą innych środków łączności. Istotne okoliczności takiego załatwienia sprawy powinny być utrwalone</w:t>
      </w:r>
      <w:r w:rsidR="00685BEB" w:rsidRPr="00A305B5">
        <w:t xml:space="preserve"> w </w:t>
      </w:r>
      <w:r w:rsidRPr="00A305B5">
        <w:t>formie protokołu.</w:t>
      </w:r>
    </w:p>
    <w:p w:rsidR="006A4469" w:rsidRPr="00A305B5" w:rsidRDefault="006A4469" w:rsidP="00F31A38">
      <w:pPr>
        <w:pStyle w:val="USTustnpkodeksu"/>
      </w:pPr>
      <w:r w:rsidRPr="00A305B5">
        <w:t>1</w:t>
      </w:r>
      <w:r w:rsidR="00DE6E79">
        <w:t>2</w:t>
      </w:r>
      <w:r w:rsidRPr="00A305B5">
        <w:t>. Właściwy minister może wstrzymać wykonanie poleceń,</w:t>
      </w:r>
      <w:r w:rsidR="00685BEB" w:rsidRPr="00A305B5">
        <w:t xml:space="preserve"> o </w:t>
      </w:r>
      <w:r w:rsidRPr="00A305B5">
        <w:t>których mowa</w:t>
      </w:r>
      <w:r w:rsidR="00792C06" w:rsidRPr="00A305B5">
        <w:t xml:space="preserve"> w ust. </w:t>
      </w:r>
      <w:r w:rsidR="00DE6E79">
        <w:t>7</w:t>
      </w:r>
      <w:r w:rsidRPr="00A305B5">
        <w:t>,</w:t>
      </w:r>
      <w:r w:rsidR="00685BEB" w:rsidRPr="00A305B5">
        <w:t xml:space="preserve"> i </w:t>
      </w:r>
      <w:r w:rsidRPr="00A305B5">
        <w:t>wystąpić</w:t>
      </w:r>
      <w:r w:rsidR="00685BEB" w:rsidRPr="00A305B5">
        <w:t xml:space="preserve"> z </w:t>
      </w:r>
      <w:r w:rsidRPr="00A305B5">
        <w:t>wnioskiem do Prezesa Rady Ministrów</w:t>
      </w:r>
      <w:r w:rsidR="00685BEB" w:rsidRPr="00A305B5">
        <w:t xml:space="preserve"> o </w:t>
      </w:r>
      <w:r w:rsidRPr="00A305B5">
        <w:t>rozstrzygnięcie sporu, przedstawiając jednocześnie stanowisko</w:t>
      </w:r>
      <w:r w:rsidR="00685BEB" w:rsidRPr="00A305B5">
        <w:t xml:space="preserve"> w </w:t>
      </w:r>
      <w:r w:rsidRPr="00A305B5">
        <w:t>sprawie.</w:t>
      </w:r>
    </w:p>
    <w:p w:rsidR="006A4469" w:rsidRDefault="006A4469" w:rsidP="00F31A38">
      <w:pPr>
        <w:pStyle w:val="USTustnpkodeksu"/>
      </w:pPr>
      <w:r w:rsidRPr="00A305B5">
        <w:t>1</w:t>
      </w:r>
      <w:r w:rsidR="00DE6E79">
        <w:t>3</w:t>
      </w:r>
      <w:r w:rsidRPr="00A305B5">
        <w:t>. Zadania nałożone</w:t>
      </w:r>
      <w:r w:rsidR="00685BEB" w:rsidRPr="00A305B5">
        <w:t xml:space="preserve"> w </w:t>
      </w:r>
      <w:r w:rsidRPr="00A305B5">
        <w:t>trybie,</w:t>
      </w:r>
      <w:r w:rsidR="00685BEB" w:rsidRPr="00A305B5">
        <w:t xml:space="preserve"> o </w:t>
      </w:r>
      <w:r w:rsidRPr="00A305B5">
        <w:t>którym mowa</w:t>
      </w:r>
      <w:r w:rsidR="00792C06" w:rsidRPr="00A305B5">
        <w:t xml:space="preserve"> w ust. </w:t>
      </w:r>
      <w:r w:rsidR="00DE6E79">
        <w:t>7</w:t>
      </w:r>
      <w:r w:rsidRPr="00A305B5">
        <w:t>, są realizowane przez jednostki samorządu terytorialnego jako zadania zlecone</w:t>
      </w:r>
      <w:r w:rsidR="00685BEB" w:rsidRPr="00A305B5">
        <w:t xml:space="preserve"> z </w:t>
      </w:r>
      <w:r w:rsidRPr="00A305B5">
        <w:t>zakresu administracji rządowej.</w:t>
      </w:r>
    </w:p>
    <w:p w:rsidR="00A84322" w:rsidRDefault="00DE6E79" w:rsidP="00F31A38">
      <w:pPr>
        <w:pStyle w:val="USTustnpkodeksu"/>
      </w:pPr>
      <w:r>
        <w:t>14</w:t>
      </w:r>
      <w:r w:rsidR="00A84322">
        <w:t>. Wojewoda zapewnia</w:t>
      </w:r>
      <w:r w:rsidR="00A84322" w:rsidRPr="00A305B5">
        <w:t xml:space="preserve"> pomoc</w:t>
      </w:r>
      <w:r w:rsidR="00A84322">
        <w:t>, o której mowa w ust. 1,</w:t>
      </w:r>
      <w:r w:rsidR="00A84322" w:rsidRPr="00A305B5">
        <w:t xml:space="preserve"> obywatelom Ukrainy, o których mowa w art. 1 ust. 1, </w:t>
      </w:r>
      <w:r w:rsidR="00E13A69">
        <w:t xml:space="preserve">w miarę posiadanych </w:t>
      </w:r>
      <w:r w:rsidR="00A84322">
        <w:t>środków,  nie krócej niż przez okres 2 miesięcy.</w:t>
      </w:r>
    </w:p>
    <w:p w:rsidR="00A43F12" w:rsidRPr="00A305B5" w:rsidRDefault="00B15C58" w:rsidP="00A43F12">
      <w:pPr>
        <w:pStyle w:val="ARTartustawynprozporzdzenia"/>
      </w:pPr>
      <w:r w:rsidRPr="00A305B5">
        <w:rPr>
          <w:rStyle w:val="Ppogrubienie"/>
        </w:rPr>
        <w:t>Art. </w:t>
      </w:r>
      <w:r w:rsidR="0027648D" w:rsidRPr="00A305B5">
        <w:rPr>
          <w:rStyle w:val="Ppogrubienie"/>
        </w:rPr>
        <w:t>6</w:t>
      </w:r>
      <w:r w:rsidRPr="00A305B5">
        <w:rPr>
          <w:rStyle w:val="Ppogrubienie"/>
        </w:rPr>
        <w:t>.</w:t>
      </w:r>
      <w:r w:rsidR="00A43F12" w:rsidRPr="00A305B5">
        <w:t xml:space="preserve"> Prezes Rady Ministrów poleci ministrowi właściwemu do spraw finansów publicznych utworzenie do dyspozycji ministra właściwego do spraw wewnętrznych nowej rezerwy celowej przeznaczonej na finansowanie pomocy obywatelom Ukrainy w wys</w:t>
      </w:r>
      <w:r w:rsidR="008656A5">
        <w:t xml:space="preserve">okości </w:t>
      </w:r>
      <w:r w:rsidR="008656A5">
        <w:br/>
        <w:t>3</w:t>
      </w:r>
      <w:r w:rsidR="00177451">
        <w:tab/>
      </w:r>
      <w:r w:rsidR="00A43F12" w:rsidRPr="00A305B5">
        <w:t xml:space="preserve">mld zł w drodze przeniesienia wydatków zablokowanych na podstawie art. 177 ust. 1 ustawy z dnia 27 sierpnia 2009 r. o finansach publicznych. Utworzenie tej rezerwy nie wymaga uzyskania opinii sejmowej komisji właściwej do spraw budżetu. </w:t>
      </w:r>
    </w:p>
    <w:p w:rsidR="00B15C58" w:rsidRPr="00A305B5" w:rsidRDefault="00A43F12" w:rsidP="00A43F12">
      <w:pPr>
        <w:pStyle w:val="USTustnpkodeksu"/>
        <w:rPr>
          <w:rStyle w:val="Kkursywa"/>
          <w:i w:val="0"/>
        </w:rPr>
      </w:pPr>
      <w:r w:rsidRPr="00A305B5">
        <w:rPr>
          <w:rStyle w:val="Ppogrubienie"/>
        </w:rPr>
        <w:t>Art. 7.</w:t>
      </w:r>
      <w:r w:rsidRPr="00A305B5">
        <w:t xml:space="preserve"> Środki rezerwy, o której mowa w art. 6, przeznacza się na finansowanie lub dofinansowanie zadań z zakresu ochrony bezpieczeństwa i porządku publicznego, ochrony granicy państwa, kontroli ruchu granicznego i cudzoziemców i koordynacji działań związanych z polityką migracyjną państwa, zarządzania kryzysowego, obrony cywilnej, ochrony przeciwpożarowej, obywatelstwa oraz ewidencji ludności, dowodów osobistych i paszportów, w tym w szczególności na pomoc udzielaną obywatelom Ukrainy przez wojewodów na podstawie art. 5 ust. 1.</w:t>
      </w:r>
    </w:p>
    <w:p w:rsidR="00A036D4" w:rsidRPr="00A305B5" w:rsidRDefault="00AA4B42" w:rsidP="00B15C58">
      <w:pPr>
        <w:pStyle w:val="ARTartustawynprozporzdzenia"/>
      </w:pPr>
      <w:r w:rsidRPr="00A305B5">
        <w:rPr>
          <w:rStyle w:val="Ppogrubienie"/>
        </w:rPr>
        <w:t>Art.</w:t>
      </w:r>
      <w:r w:rsidR="00F959AA" w:rsidRPr="00A305B5">
        <w:rPr>
          <w:rStyle w:val="Ppogrubienie"/>
        </w:rPr>
        <w:t> </w:t>
      </w:r>
      <w:r w:rsidR="00AC2E38" w:rsidRPr="00A305B5">
        <w:rPr>
          <w:rStyle w:val="Ppogrubienie"/>
        </w:rPr>
        <w:t>8</w:t>
      </w:r>
      <w:r w:rsidRPr="00A305B5">
        <w:rPr>
          <w:rStyle w:val="Ppogrubienie"/>
        </w:rPr>
        <w:t>.</w:t>
      </w:r>
      <w:r w:rsidR="00F959AA" w:rsidRPr="00A305B5">
        <w:t> </w:t>
      </w:r>
      <w:r w:rsidR="00A036D4" w:rsidRPr="00A305B5">
        <w:t xml:space="preserve">1. </w:t>
      </w:r>
      <w:r w:rsidR="005902E9" w:rsidRPr="00A305B5">
        <w:t>Obywatel Ukrainy</w:t>
      </w:r>
      <w:r w:rsidR="00A036D4" w:rsidRPr="00A305B5">
        <w:t xml:space="preserve"> jest uprawniony do wykonywania pracy na terytorium Rzeczypospolitej Polskiej</w:t>
      </w:r>
      <w:r w:rsidR="00A7502C" w:rsidRPr="00A305B5">
        <w:t xml:space="preserve"> w </w:t>
      </w:r>
      <w:r w:rsidR="00A036D4" w:rsidRPr="00A305B5">
        <w:t>okresie pobytu zgodnego</w:t>
      </w:r>
      <w:r w:rsidR="00A7502C" w:rsidRPr="00A305B5">
        <w:t xml:space="preserve"> z </w:t>
      </w:r>
      <w:r w:rsidR="00A036D4" w:rsidRPr="00A305B5">
        <w:t>obowiązującymi przepisami,</w:t>
      </w:r>
      <w:r w:rsidR="00A7502C" w:rsidRPr="00A305B5">
        <w:t xml:space="preserve"> w </w:t>
      </w:r>
      <w:r w:rsidR="00A036D4" w:rsidRPr="00A305B5">
        <w:t>przypadku gdy:</w:t>
      </w:r>
    </w:p>
    <w:p w:rsidR="00A036D4" w:rsidRPr="00A305B5" w:rsidRDefault="00A036D4" w:rsidP="003C7AC4">
      <w:pPr>
        <w:pStyle w:val="PKTpunkt"/>
      </w:pPr>
      <w:r w:rsidRPr="00A305B5">
        <w:t>1)</w:t>
      </w:r>
      <w:r w:rsidRPr="00A305B5">
        <w:tab/>
        <w:t>jego pobyt na terytorium Rzeczypospolitej Polskiej uważa się za legalny na podstawie</w:t>
      </w:r>
      <w:r w:rsidR="00792C06" w:rsidRPr="00A305B5">
        <w:t xml:space="preserve"> art. </w:t>
      </w:r>
      <w:r w:rsidR="00AC2E38" w:rsidRPr="00A305B5">
        <w:t>2</w:t>
      </w:r>
      <w:r w:rsidR="00792C06" w:rsidRPr="00A305B5">
        <w:t xml:space="preserve"> ust. 1 lub</w:t>
      </w:r>
    </w:p>
    <w:p w:rsidR="00A036D4" w:rsidRPr="00A305B5" w:rsidRDefault="00A036D4" w:rsidP="003C7AC4">
      <w:pPr>
        <w:pStyle w:val="PKTpunkt"/>
      </w:pPr>
      <w:r w:rsidRPr="00A305B5">
        <w:lastRenderedPageBreak/>
        <w:t>2)</w:t>
      </w:r>
      <w:r w:rsidRPr="00A305B5">
        <w:tab/>
        <w:t>jest obywatelem Ukrainy przebywającym legalnie na terytorium Rzeczypospolitej Polskiej</w:t>
      </w:r>
    </w:p>
    <w:p w:rsidR="00A036D4" w:rsidRPr="00A305B5" w:rsidRDefault="00780DE5" w:rsidP="003C7AC4">
      <w:pPr>
        <w:pStyle w:val="CZWSPPKTczwsplnapunktw"/>
      </w:pPr>
      <w:r>
        <w:t xml:space="preserve">– jeżeli </w:t>
      </w:r>
      <w:r w:rsidR="00A036D4" w:rsidRPr="00A305B5">
        <w:t>podmiot powierzający wykonywanie pracy powiadomi</w:t>
      </w:r>
      <w:r w:rsidR="00A7502C" w:rsidRPr="00A305B5">
        <w:t xml:space="preserve"> w </w:t>
      </w:r>
      <w:r w:rsidR="00A036D4" w:rsidRPr="00A305B5">
        <w:t xml:space="preserve">terminie </w:t>
      </w:r>
      <w:r w:rsidR="00A7502C" w:rsidRPr="00A305B5">
        <w:t>7 </w:t>
      </w:r>
      <w:r w:rsidR="00A036D4" w:rsidRPr="00A305B5">
        <w:t xml:space="preserve">dni od dnia podjęcia pracy przez </w:t>
      </w:r>
      <w:r w:rsidR="00AE432B" w:rsidRPr="00A305B5">
        <w:t>obywatela Ukrainy</w:t>
      </w:r>
      <w:r w:rsidR="00A036D4" w:rsidRPr="00A305B5">
        <w:t xml:space="preserve"> powiatowy urząd pracy właściwy ze względu  na siedzibę lub miejsce zamieszkania podmiotu</w:t>
      </w:r>
      <w:r w:rsidR="00A7502C" w:rsidRPr="00A305B5">
        <w:t xml:space="preserve"> o </w:t>
      </w:r>
      <w:r>
        <w:t>powierzeniu wykonywania pracy</w:t>
      </w:r>
      <w:r w:rsidR="00A036D4" w:rsidRPr="00A305B5">
        <w:t xml:space="preserve"> temu </w:t>
      </w:r>
      <w:r w:rsidR="00AE432B" w:rsidRPr="00A305B5">
        <w:t>obywatelowi</w:t>
      </w:r>
      <w:r w:rsidR="00A036D4" w:rsidRPr="00A305B5">
        <w:t xml:space="preserve">. </w:t>
      </w:r>
    </w:p>
    <w:p w:rsidR="00A036D4" w:rsidRPr="00A305B5" w:rsidRDefault="00A036D4" w:rsidP="003C7AC4">
      <w:pPr>
        <w:pStyle w:val="USTustnpkodeksu"/>
      </w:pPr>
      <w:r w:rsidRPr="00A305B5">
        <w:t>2.</w:t>
      </w:r>
      <w:r w:rsidR="00A7502C" w:rsidRPr="00A305B5">
        <w:t xml:space="preserve"> W </w:t>
      </w:r>
      <w:r w:rsidRPr="00A305B5">
        <w:t>przypadku,</w:t>
      </w:r>
      <w:r w:rsidR="00A7502C" w:rsidRPr="00A305B5">
        <w:t xml:space="preserve"> o </w:t>
      </w:r>
      <w:r w:rsidRPr="00A305B5">
        <w:t>którym mowa</w:t>
      </w:r>
      <w:r w:rsidR="00792C06" w:rsidRPr="00A305B5">
        <w:t xml:space="preserve"> w ust. </w:t>
      </w:r>
      <w:r w:rsidRPr="00A305B5">
        <w:t>1, powiadomienie następuje za pośrednictwem systemu teleinformatycznego – praca.gov.pl.</w:t>
      </w:r>
    </w:p>
    <w:p w:rsidR="00A036D4" w:rsidRPr="00A305B5" w:rsidRDefault="00A036D4" w:rsidP="003C7AC4">
      <w:pPr>
        <w:pStyle w:val="USTustnpkodeksu"/>
      </w:pPr>
      <w:r w:rsidRPr="00A305B5">
        <w:t>3.</w:t>
      </w:r>
      <w:r w:rsidR="00A7502C" w:rsidRPr="00A305B5">
        <w:t xml:space="preserve"> W </w:t>
      </w:r>
      <w:r w:rsidRPr="00A305B5">
        <w:t>powiadomieniu,</w:t>
      </w:r>
      <w:r w:rsidR="00A7502C" w:rsidRPr="00A305B5">
        <w:t xml:space="preserve"> o </w:t>
      </w:r>
      <w:r w:rsidRPr="00A305B5">
        <w:t>którym mowa</w:t>
      </w:r>
      <w:r w:rsidR="00792C06" w:rsidRPr="00A305B5">
        <w:t xml:space="preserve"> w ust. </w:t>
      </w:r>
      <w:r w:rsidRPr="00A305B5">
        <w:t xml:space="preserve">1, podmiot powierzający wykonywanie pracy </w:t>
      </w:r>
      <w:r w:rsidR="00AE432B" w:rsidRPr="00A305B5">
        <w:t>obywatelowi Ukrainy</w:t>
      </w:r>
      <w:r w:rsidRPr="00A305B5">
        <w:t xml:space="preserve"> przekazuje: </w:t>
      </w:r>
    </w:p>
    <w:p w:rsidR="00A036D4" w:rsidRPr="00A305B5" w:rsidRDefault="00A036D4" w:rsidP="003C7AC4">
      <w:pPr>
        <w:pStyle w:val="PKTpunkt"/>
      </w:pPr>
      <w:r w:rsidRPr="00A305B5">
        <w:t>1)</w:t>
      </w:r>
      <w:r w:rsidRPr="00A305B5">
        <w:tab/>
        <w:t xml:space="preserve">informacje dotyczące podmiotu powierzającego wykonywanie pracy </w:t>
      </w:r>
      <w:r w:rsidR="00AE432B" w:rsidRPr="00A305B5">
        <w:t>obywatelowi Ukrainy</w:t>
      </w:r>
      <w:r w:rsidRPr="00A305B5">
        <w:t>:</w:t>
      </w:r>
    </w:p>
    <w:p w:rsidR="00A036D4" w:rsidRPr="00A305B5" w:rsidRDefault="00A036D4" w:rsidP="003C7AC4">
      <w:pPr>
        <w:pStyle w:val="LITlitera"/>
      </w:pPr>
      <w:r w:rsidRPr="00A305B5">
        <w:t>a)</w:t>
      </w:r>
      <w:r w:rsidRPr="00A305B5">
        <w:tab/>
        <w:t>nazwę albo imię (imiona)</w:t>
      </w:r>
      <w:r w:rsidR="00A7502C" w:rsidRPr="00A305B5">
        <w:t xml:space="preserve"> i </w:t>
      </w:r>
      <w:r w:rsidRPr="00A305B5">
        <w:t>nazwisko,</w:t>
      </w:r>
    </w:p>
    <w:p w:rsidR="00A036D4" w:rsidRPr="00A305B5" w:rsidRDefault="00A036D4" w:rsidP="003C7AC4">
      <w:pPr>
        <w:pStyle w:val="LITlitera"/>
      </w:pPr>
      <w:r w:rsidRPr="00A305B5">
        <w:t>b)</w:t>
      </w:r>
      <w:r w:rsidRPr="00A305B5">
        <w:tab/>
        <w:t>adres siedziby albo miejsca zamieszkania,</w:t>
      </w:r>
    </w:p>
    <w:p w:rsidR="00A036D4" w:rsidRPr="00A305B5" w:rsidRDefault="00A036D4" w:rsidP="003C7AC4">
      <w:pPr>
        <w:pStyle w:val="LITlitera"/>
      </w:pPr>
      <w:r w:rsidRPr="00A305B5">
        <w:t>c)</w:t>
      </w:r>
      <w:r w:rsidRPr="00A305B5">
        <w:tab/>
        <w:t>numer telefonu lub adres poczty elektronicznej</w:t>
      </w:r>
      <w:r w:rsidR="00A7502C" w:rsidRPr="00A305B5">
        <w:t xml:space="preserve"> o </w:t>
      </w:r>
      <w:r w:rsidRPr="00A305B5">
        <w:t>charakterze służbowym,</w:t>
      </w:r>
    </w:p>
    <w:p w:rsidR="00A036D4" w:rsidRPr="00A305B5" w:rsidRDefault="00A036D4" w:rsidP="003C7AC4">
      <w:pPr>
        <w:pStyle w:val="LITlitera"/>
      </w:pPr>
      <w:r w:rsidRPr="00A305B5">
        <w:t>d)</w:t>
      </w:r>
      <w:r w:rsidRPr="00A305B5">
        <w:tab/>
        <w:t>numer identyfikacyjn</w:t>
      </w:r>
      <w:r w:rsidR="00EC6F6A" w:rsidRPr="00A305B5">
        <w:t>y</w:t>
      </w:r>
      <w:r w:rsidRPr="00A305B5">
        <w:t xml:space="preserve"> NIP</w:t>
      </w:r>
      <w:r w:rsidR="00A7502C" w:rsidRPr="00A305B5">
        <w:t xml:space="preserve"> i </w:t>
      </w:r>
      <w:r w:rsidRPr="00A305B5">
        <w:t xml:space="preserve">REGON </w:t>
      </w:r>
      <w:r w:rsidR="006E03D7" w:rsidRPr="00A305B5">
        <w:t>–</w:t>
      </w:r>
      <w:r w:rsidR="00A7502C" w:rsidRPr="00A305B5">
        <w:t xml:space="preserve"> w </w:t>
      </w:r>
      <w:r w:rsidRPr="00A305B5">
        <w:t xml:space="preserve">przypadku podmiotu prowadzącego działalność gospodarczą, albo numer PESEL </w:t>
      </w:r>
      <w:r w:rsidR="006E03D7" w:rsidRPr="00A305B5">
        <w:t>–</w:t>
      </w:r>
      <w:r w:rsidR="00A7502C" w:rsidRPr="00A305B5">
        <w:t xml:space="preserve"> w </w:t>
      </w:r>
      <w:r w:rsidRPr="00A305B5">
        <w:t>przypadku osoby fizycznej,</w:t>
      </w:r>
    </w:p>
    <w:p w:rsidR="00A036D4" w:rsidRPr="00A305B5" w:rsidRDefault="00A036D4" w:rsidP="003C7AC4">
      <w:pPr>
        <w:pStyle w:val="LITlitera"/>
      </w:pPr>
      <w:r w:rsidRPr="00A305B5">
        <w:t>e)</w:t>
      </w:r>
      <w:r w:rsidRPr="00A305B5">
        <w:tab/>
        <w:t xml:space="preserve">numer wpisu do rejestru podmiotów prowadzących agencje zatrudnienia </w:t>
      </w:r>
      <w:r w:rsidR="006E03D7" w:rsidRPr="00A305B5">
        <w:t>–</w:t>
      </w:r>
      <w:r w:rsidR="00A7502C" w:rsidRPr="00A305B5">
        <w:t xml:space="preserve"> w </w:t>
      </w:r>
      <w:r w:rsidRPr="00A305B5">
        <w:t xml:space="preserve">przypadku podmiotu powierzającego wykonywanie pracy </w:t>
      </w:r>
      <w:r w:rsidR="00AE432B" w:rsidRPr="00A305B5">
        <w:t>obywatelowi Ukrainy</w:t>
      </w:r>
      <w:r w:rsidRPr="00A305B5">
        <w:t>, który prowadzi agencję zatrudnienia świadczącą usługi pracy tymczasowej,</w:t>
      </w:r>
    </w:p>
    <w:p w:rsidR="00A036D4" w:rsidRPr="00A305B5" w:rsidRDefault="00A036D4" w:rsidP="003C7AC4">
      <w:pPr>
        <w:pStyle w:val="LITlitera"/>
      </w:pPr>
      <w:r w:rsidRPr="00A305B5">
        <w:t>f)</w:t>
      </w:r>
      <w:r w:rsidRPr="00A305B5">
        <w:tab/>
      </w:r>
      <w:r w:rsidR="00EC6F6A" w:rsidRPr="00A305B5">
        <w:t>symbol PKD oraz opis wykonywanej działalnoś</w:t>
      </w:r>
      <w:r w:rsidR="00495CCC" w:rsidRPr="00A305B5">
        <w:t>ci związanej z pracą obywateli Ukrainy</w:t>
      </w:r>
      <w:r w:rsidR="00EC6F6A" w:rsidRPr="00A305B5">
        <w:t>;</w:t>
      </w:r>
    </w:p>
    <w:p w:rsidR="00A036D4" w:rsidRPr="00A305B5" w:rsidRDefault="00A036D4" w:rsidP="003C7AC4">
      <w:pPr>
        <w:pStyle w:val="PKTpunkt"/>
      </w:pPr>
      <w:r w:rsidRPr="00A305B5">
        <w:t>2)</w:t>
      </w:r>
      <w:r w:rsidRPr="00A305B5">
        <w:tab/>
        <w:t xml:space="preserve">dane osobowe </w:t>
      </w:r>
      <w:r w:rsidR="00AE432B" w:rsidRPr="00A305B5">
        <w:t>obywatela Ukrainy</w:t>
      </w:r>
      <w:r w:rsidRPr="00A305B5">
        <w:t>:</w:t>
      </w:r>
    </w:p>
    <w:p w:rsidR="00A036D4" w:rsidRPr="00A305B5" w:rsidRDefault="00A036D4" w:rsidP="003C7AC4">
      <w:pPr>
        <w:pStyle w:val="LITlitera"/>
      </w:pPr>
      <w:r w:rsidRPr="00A305B5">
        <w:t>a)</w:t>
      </w:r>
      <w:r w:rsidRPr="00A305B5">
        <w:tab/>
      </w:r>
      <w:r w:rsidR="00BD0E8B">
        <w:t>imię (</w:t>
      </w:r>
      <w:r w:rsidR="004A7897" w:rsidRPr="00A305B5">
        <w:t>imiona</w:t>
      </w:r>
      <w:r w:rsidR="00BD0E8B">
        <w:t>)</w:t>
      </w:r>
      <w:r w:rsidR="004A7897" w:rsidRPr="00A305B5">
        <w:t xml:space="preserve"> </w:t>
      </w:r>
      <w:r w:rsidR="00A7502C" w:rsidRPr="00A305B5">
        <w:t>i </w:t>
      </w:r>
      <w:r w:rsidRPr="00A305B5">
        <w:t>nazwisko,</w:t>
      </w:r>
    </w:p>
    <w:p w:rsidR="00EC6F6A" w:rsidRPr="00A305B5" w:rsidRDefault="00A036D4" w:rsidP="00EC6F6A">
      <w:pPr>
        <w:pStyle w:val="LITlitera"/>
      </w:pPr>
      <w:r w:rsidRPr="00A305B5">
        <w:t>b)</w:t>
      </w:r>
      <w:r w:rsidRPr="00A305B5">
        <w:tab/>
        <w:t>datę urodzenia,</w:t>
      </w:r>
    </w:p>
    <w:p w:rsidR="00EC6F6A" w:rsidRPr="00A305B5" w:rsidRDefault="004942B2" w:rsidP="00EC6F6A">
      <w:pPr>
        <w:pStyle w:val="LITlitera"/>
      </w:pPr>
      <w:r w:rsidRPr="00A305B5">
        <w:t>c)</w:t>
      </w:r>
      <w:r w:rsidRPr="00A305B5">
        <w:tab/>
      </w:r>
      <w:r w:rsidR="00EC6F6A" w:rsidRPr="00A305B5">
        <w:t>płeć,</w:t>
      </w:r>
    </w:p>
    <w:p w:rsidR="00EC6F6A" w:rsidRPr="00A305B5" w:rsidRDefault="004942B2" w:rsidP="00EC6F6A">
      <w:pPr>
        <w:pStyle w:val="LITlitera"/>
      </w:pPr>
      <w:r w:rsidRPr="00A305B5">
        <w:t>d)</w:t>
      </w:r>
      <w:r w:rsidRPr="00A305B5">
        <w:tab/>
      </w:r>
      <w:r w:rsidR="00EC6F6A" w:rsidRPr="00A305B5">
        <w:t>obywatelstwo,</w:t>
      </w:r>
    </w:p>
    <w:p w:rsidR="00EC6F6A" w:rsidRPr="00A305B5" w:rsidRDefault="00EC6F6A" w:rsidP="00EC6F6A">
      <w:pPr>
        <w:pStyle w:val="LITlitera"/>
      </w:pPr>
      <w:r w:rsidRPr="00A305B5">
        <w:t>e)</w:t>
      </w:r>
      <w:r w:rsidRPr="00A305B5">
        <w:tab/>
        <w:t>rodzaj, numer i serię dokumentu podróży lub innego dokumentu stwierdzającego lub pozwalającego ustalić tożsamość oraz państwo,</w:t>
      </w:r>
      <w:r w:rsidR="00792C06" w:rsidRPr="00A305B5">
        <w:t xml:space="preserve"> w </w:t>
      </w:r>
      <w:r w:rsidRPr="00A305B5">
        <w:t>którym wydano ten dokument;</w:t>
      </w:r>
    </w:p>
    <w:p w:rsidR="00EC6F6A" w:rsidRPr="00A305B5" w:rsidRDefault="00EC6F6A" w:rsidP="00477577">
      <w:pPr>
        <w:pStyle w:val="PKTpunkt"/>
      </w:pPr>
      <w:r w:rsidRPr="00A305B5">
        <w:t>3)</w:t>
      </w:r>
      <w:r w:rsidRPr="00A305B5">
        <w:tab/>
        <w:t xml:space="preserve">rodzaj umowy pomiędzy podmiotem powierzającym </w:t>
      </w:r>
      <w:r w:rsidR="00495CCC" w:rsidRPr="00A305B5">
        <w:t>wykonywanie pracy a obywatelem Ukrainy</w:t>
      </w:r>
      <w:r w:rsidRPr="00A305B5">
        <w:t>.</w:t>
      </w:r>
    </w:p>
    <w:p w:rsidR="00A036D4" w:rsidRPr="00A305B5" w:rsidRDefault="00A036D4" w:rsidP="003C7AC4">
      <w:pPr>
        <w:pStyle w:val="USTustnpkodeksu"/>
      </w:pPr>
      <w:r w:rsidRPr="00A305B5">
        <w:t>4. Minister właściwy do spraw pracy oraz właściwy powiatowy urząd pracy przetwarza dane,</w:t>
      </w:r>
      <w:r w:rsidR="00A7502C" w:rsidRPr="00A305B5">
        <w:t xml:space="preserve"> o </w:t>
      </w:r>
      <w:r w:rsidRPr="00A305B5">
        <w:t>których mowa</w:t>
      </w:r>
      <w:r w:rsidR="00792C06" w:rsidRPr="00A305B5">
        <w:t xml:space="preserve"> w ust. </w:t>
      </w:r>
      <w:r w:rsidRPr="00A305B5">
        <w:t>3,</w:t>
      </w:r>
      <w:r w:rsidR="00A7502C" w:rsidRPr="00A305B5">
        <w:t xml:space="preserve"> w </w:t>
      </w:r>
      <w:r w:rsidRPr="00A305B5">
        <w:t>celu realizacji zadań ustawowych.</w:t>
      </w:r>
    </w:p>
    <w:p w:rsidR="00EC6F6A" w:rsidRPr="00A305B5" w:rsidRDefault="00AC2E38" w:rsidP="00EC6F6A">
      <w:pPr>
        <w:pStyle w:val="USTustnpkodeksu"/>
      </w:pPr>
      <w:r w:rsidRPr="00A305B5">
        <w:lastRenderedPageBreak/>
        <w:t>5</w:t>
      </w:r>
      <w:r w:rsidR="00EC6F6A" w:rsidRPr="00A305B5">
        <w:t>. Minister właściwy do spraw pracy zapewnia udostępnienie danych,</w:t>
      </w:r>
      <w:r w:rsidR="00792C06" w:rsidRPr="00A305B5">
        <w:t xml:space="preserve"> o </w:t>
      </w:r>
      <w:r w:rsidR="00EC6F6A" w:rsidRPr="00A305B5">
        <w:t>których mowa</w:t>
      </w:r>
      <w:r w:rsidR="00792C06" w:rsidRPr="00A305B5">
        <w:t xml:space="preserve"> w ust. </w:t>
      </w:r>
      <w:r w:rsidR="00EC6F6A" w:rsidRPr="00A305B5">
        <w:t>3,</w:t>
      </w:r>
      <w:r w:rsidR="00792C06" w:rsidRPr="00A305B5">
        <w:t xml:space="preserve"> w </w:t>
      </w:r>
      <w:r w:rsidR="00EC6F6A" w:rsidRPr="00A305B5">
        <w:t>drodze teletransmisji danych:</w:t>
      </w:r>
    </w:p>
    <w:p w:rsidR="00EC6F6A" w:rsidRPr="00A305B5" w:rsidRDefault="00E60023" w:rsidP="00E60023">
      <w:pPr>
        <w:pStyle w:val="PKTpunkt"/>
      </w:pPr>
      <w:r w:rsidRPr="00A305B5">
        <w:t>1)</w:t>
      </w:r>
      <w:r w:rsidRPr="00A305B5">
        <w:tab/>
      </w:r>
      <w:r w:rsidR="00EC6F6A" w:rsidRPr="00A305B5">
        <w:t>Kasie Rolniczego Ubezpieczenia Społecznego,</w:t>
      </w:r>
    </w:p>
    <w:p w:rsidR="00EC6F6A" w:rsidRPr="00A305B5" w:rsidRDefault="00E60023" w:rsidP="00E60023">
      <w:pPr>
        <w:pStyle w:val="PKTpunkt"/>
      </w:pPr>
      <w:r w:rsidRPr="00A305B5">
        <w:t>2)</w:t>
      </w:r>
      <w:r w:rsidRPr="00A305B5">
        <w:tab/>
      </w:r>
      <w:r w:rsidR="00EC6F6A" w:rsidRPr="00A305B5">
        <w:t>Państwowej Inspekcji Pracy,</w:t>
      </w:r>
    </w:p>
    <w:p w:rsidR="00EC6F6A" w:rsidRPr="00A305B5" w:rsidRDefault="00E60023" w:rsidP="00E60023">
      <w:pPr>
        <w:pStyle w:val="PKTpunkt"/>
      </w:pPr>
      <w:r w:rsidRPr="00A305B5">
        <w:t>3)</w:t>
      </w:r>
      <w:r w:rsidRPr="00A305B5">
        <w:tab/>
      </w:r>
      <w:r w:rsidR="00EC6F6A" w:rsidRPr="00A305B5">
        <w:t>Straży Granicznej,</w:t>
      </w:r>
    </w:p>
    <w:p w:rsidR="00EC6F6A" w:rsidRPr="00A305B5" w:rsidRDefault="00E60023" w:rsidP="00E60023">
      <w:pPr>
        <w:pStyle w:val="PKTpunkt"/>
      </w:pPr>
      <w:r w:rsidRPr="00A305B5">
        <w:t>4)</w:t>
      </w:r>
      <w:r w:rsidRPr="00A305B5">
        <w:tab/>
      </w:r>
      <w:r w:rsidR="00EC6F6A" w:rsidRPr="00A305B5">
        <w:t>Zakładowi Ubezpieczeń Społecznych</w:t>
      </w:r>
    </w:p>
    <w:p w:rsidR="00EC6F6A" w:rsidRPr="00A305B5" w:rsidRDefault="00EC6F6A" w:rsidP="00DC4F53">
      <w:pPr>
        <w:pStyle w:val="CZWSPPKTczwsplnapunktw"/>
      </w:pPr>
      <w:r w:rsidRPr="00A305B5">
        <w:t>–</w:t>
      </w:r>
      <w:r w:rsidR="00792C06" w:rsidRPr="00A305B5">
        <w:t xml:space="preserve"> w </w:t>
      </w:r>
      <w:r w:rsidRPr="00A305B5">
        <w:t>zakresie niezbędnym do realizacji ich zadań ustawowych.</w:t>
      </w:r>
    </w:p>
    <w:p w:rsidR="00A036D4" w:rsidRPr="00A305B5" w:rsidRDefault="00AC2E38" w:rsidP="00685BEB">
      <w:pPr>
        <w:pStyle w:val="USTustnpkodeksu"/>
      </w:pPr>
      <w:r w:rsidRPr="00A305B5">
        <w:t>6</w:t>
      </w:r>
      <w:r w:rsidR="00A036D4" w:rsidRPr="00A305B5">
        <w:t xml:space="preserve">. </w:t>
      </w:r>
      <w:r w:rsidR="00AE432B" w:rsidRPr="00A305B5">
        <w:t>Obywatel Ukrainy</w:t>
      </w:r>
      <w:r w:rsidR="00A036D4" w:rsidRPr="00A305B5">
        <w:t>,</w:t>
      </w:r>
      <w:r w:rsidR="00A7502C" w:rsidRPr="00A305B5">
        <w:t xml:space="preserve"> o </w:t>
      </w:r>
      <w:r w:rsidR="00A036D4" w:rsidRPr="00A305B5">
        <w:t>który</w:t>
      </w:r>
      <w:r w:rsidR="00682F3E" w:rsidRPr="00A305B5">
        <w:t>m</w:t>
      </w:r>
      <w:r w:rsidR="00A036D4" w:rsidRPr="00A305B5">
        <w:t xml:space="preserve"> mowa</w:t>
      </w:r>
      <w:r w:rsidR="00792C06" w:rsidRPr="00A305B5">
        <w:t xml:space="preserve"> w</w:t>
      </w:r>
      <w:r w:rsidR="00103D42" w:rsidRPr="00A305B5">
        <w:t> ust. 1</w:t>
      </w:r>
      <w:r w:rsidR="00A036D4" w:rsidRPr="00A305B5">
        <w:t>, mo</w:t>
      </w:r>
      <w:r w:rsidR="00682F3E" w:rsidRPr="00A305B5">
        <w:t>że</w:t>
      </w:r>
      <w:r w:rsidR="00A036D4" w:rsidRPr="00A305B5">
        <w:t xml:space="preserve"> zarejestrować się oraz zostać uznan</w:t>
      </w:r>
      <w:r w:rsidR="00682F3E" w:rsidRPr="00A305B5">
        <w:t>y</w:t>
      </w:r>
      <w:r w:rsidR="00A036D4" w:rsidRPr="00A305B5">
        <w:t xml:space="preserve"> jako osob</w:t>
      </w:r>
      <w:r w:rsidR="00682F3E" w:rsidRPr="00A305B5">
        <w:t>a</w:t>
      </w:r>
      <w:r w:rsidR="00A036D4" w:rsidRPr="00A305B5">
        <w:t xml:space="preserve"> bezrobotn</w:t>
      </w:r>
      <w:r w:rsidR="00682F3E" w:rsidRPr="00A305B5">
        <w:t>a</w:t>
      </w:r>
      <w:r w:rsidR="00A036D4" w:rsidRPr="00A305B5">
        <w:t xml:space="preserve"> albo poszukując</w:t>
      </w:r>
      <w:r w:rsidR="00682F3E" w:rsidRPr="00A305B5">
        <w:t>a</w:t>
      </w:r>
      <w:r w:rsidR="00A036D4" w:rsidRPr="00A305B5">
        <w:t xml:space="preserve"> pracy,</w:t>
      </w:r>
      <w:r w:rsidR="00A7502C" w:rsidRPr="00A305B5">
        <w:t xml:space="preserve"> o </w:t>
      </w:r>
      <w:r w:rsidR="00A036D4" w:rsidRPr="00A305B5">
        <w:t>któr</w:t>
      </w:r>
      <w:r w:rsidR="00682F3E" w:rsidRPr="00A305B5">
        <w:t>ej</w:t>
      </w:r>
      <w:r w:rsidR="00A036D4" w:rsidRPr="00A305B5">
        <w:t xml:space="preserve"> mowa</w:t>
      </w:r>
      <w:r w:rsidR="00792C06" w:rsidRPr="00A305B5">
        <w:t xml:space="preserve"> w art. 2 ust. 1 pkt 2 albo pkt </w:t>
      </w:r>
      <w:r w:rsidR="00A036D4" w:rsidRPr="00A305B5">
        <w:t>2</w:t>
      </w:r>
      <w:r w:rsidR="00A7502C" w:rsidRPr="00A305B5">
        <w:t>2 </w:t>
      </w:r>
      <w:r w:rsidR="00780DE5">
        <w:t xml:space="preserve"> ustawy</w:t>
      </w:r>
      <w:r w:rsidR="00A7502C" w:rsidRPr="00A305B5">
        <w:t xml:space="preserve"> z </w:t>
      </w:r>
      <w:r w:rsidR="00A036D4" w:rsidRPr="00A305B5">
        <w:t>dnia 2</w:t>
      </w:r>
      <w:r w:rsidR="00A7502C" w:rsidRPr="00A305B5">
        <w:t>0 </w:t>
      </w:r>
      <w:r w:rsidR="00A036D4" w:rsidRPr="00A305B5">
        <w:t>kwietnia 200</w:t>
      </w:r>
      <w:r w:rsidR="00A7502C" w:rsidRPr="00A305B5">
        <w:t>4 </w:t>
      </w:r>
      <w:r w:rsidR="00A036D4" w:rsidRPr="00A305B5">
        <w:t>r.</w:t>
      </w:r>
      <w:r w:rsidR="00A7502C" w:rsidRPr="00A305B5">
        <w:t xml:space="preserve"> o </w:t>
      </w:r>
      <w:r w:rsidR="00A036D4" w:rsidRPr="00A305B5">
        <w:t>promocji zatrudnienia</w:t>
      </w:r>
      <w:r w:rsidR="00A7502C" w:rsidRPr="00A305B5">
        <w:t xml:space="preserve"> i </w:t>
      </w:r>
      <w:r w:rsidR="00A036D4" w:rsidRPr="00A305B5">
        <w:t>instytucjach rynku pracy (</w:t>
      </w:r>
      <w:r w:rsidR="00792C06" w:rsidRPr="00A305B5">
        <w:t>Dz. U.</w:t>
      </w:r>
      <w:r w:rsidR="00682F3E" w:rsidRPr="00A305B5">
        <w:t xml:space="preserve"> </w:t>
      </w:r>
      <w:r w:rsidR="00A7502C" w:rsidRPr="00A305B5">
        <w:t>z </w:t>
      </w:r>
      <w:r w:rsidR="00A036D4" w:rsidRPr="00A305B5">
        <w:t xml:space="preserve"> 202</w:t>
      </w:r>
      <w:r w:rsidR="00A7502C" w:rsidRPr="00A305B5">
        <w:t>1 </w:t>
      </w:r>
      <w:r w:rsidR="00A036D4" w:rsidRPr="00A305B5">
        <w:t>r.</w:t>
      </w:r>
      <w:r w:rsidR="00792C06" w:rsidRPr="00A305B5">
        <w:t xml:space="preserve"> poz. </w:t>
      </w:r>
      <w:r w:rsidR="00A036D4" w:rsidRPr="00A305B5">
        <w:t>1100,</w:t>
      </w:r>
      <w:r w:rsidR="00A7502C" w:rsidRPr="00A305B5">
        <w:t xml:space="preserve"> z </w:t>
      </w:r>
      <w:r w:rsidR="00A036D4" w:rsidRPr="00A305B5">
        <w:t>późn. zm.</w:t>
      </w:r>
      <w:r w:rsidR="00886093" w:rsidRPr="00A305B5">
        <w:rPr>
          <w:rStyle w:val="Odwoanieprzypisudolnego"/>
        </w:rPr>
        <w:footnoteReference w:id="3"/>
      </w:r>
      <w:r w:rsidR="00886093" w:rsidRPr="00A305B5">
        <w:rPr>
          <w:rStyle w:val="IGindeksgrny"/>
        </w:rPr>
        <w:t>)</w:t>
      </w:r>
      <w:r w:rsidR="00A036D4" w:rsidRPr="00A305B5">
        <w:t xml:space="preserve">). </w:t>
      </w:r>
      <w:r w:rsidR="00150AA1" w:rsidRPr="00A305B5">
        <w:t xml:space="preserve">Do </w:t>
      </w:r>
      <w:r w:rsidR="001671B5" w:rsidRPr="00A305B5">
        <w:t>obywateli Ukrainy</w:t>
      </w:r>
      <w:r w:rsidR="00150AA1" w:rsidRPr="00A305B5">
        <w:t>,</w:t>
      </w:r>
      <w:r w:rsidR="00685BEB" w:rsidRPr="00A305B5">
        <w:t xml:space="preserve"> o </w:t>
      </w:r>
      <w:r w:rsidR="00150AA1" w:rsidRPr="00A305B5">
        <w:t>których mowa</w:t>
      </w:r>
      <w:r w:rsidR="00685BEB" w:rsidRPr="00A305B5">
        <w:t xml:space="preserve"> w </w:t>
      </w:r>
      <w:r w:rsidR="00150AA1" w:rsidRPr="00A305B5">
        <w:t>zdaniu pierwszym, nie stosuje si</w:t>
      </w:r>
      <w:r w:rsidR="00150AA1" w:rsidRPr="00A305B5">
        <w:rPr>
          <w:rFonts w:hint="eastAsia"/>
        </w:rPr>
        <w:t>ę</w:t>
      </w:r>
      <w:r w:rsidR="00150AA1" w:rsidRPr="00A305B5">
        <w:t xml:space="preserve"> warunku okre</w:t>
      </w:r>
      <w:r w:rsidR="00150AA1" w:rsidRPr="00A305B5">
        <w:rPr>
          <w:rFonts w:hint="eastAsia"/>
        </w:rPr>
        <w:t>ś</w:t>
      </w:r>
      <w:r w:rsidR="00150AA1" w:rsidRPr="00A305B5">
        <w:t>lonego</w:t>
      </w:r>
      <w:r w:rsidR="00792C06" w:rsidRPr="00A305B5">
        <w:t xml:space="preserve"> w art. 2 ust. 1 pkt 2 lit. </w:t>
      </w:r>
      <w:r w:rsidR="00150AA1" w:rsidRPr="00A305B5">
        <w:t>b ustawy</w:t>
      </w:r>
      <w:r w:rsidR="00685BEB" w:rsidRPr="00A305B5">
        <w:t xml:space="preserve"> z </w:t>
      </w:r>
      <w:r w:rsidR="00150AA1" w:rsidRPr="00A305B5">
        <w:t>dnia 2</w:t>
      </w:r>
      <w:r w:rsidR="00685BEB" w:rsidRPr="00A305B5">
        <w:t>0 </w:t>
      </w:r>
      <w:r w:rsidR="00150AA1" w:rsidRPr="00A305B5">
        <w:t>kwietnia 200</w:t>
      </w:r>
      <w:r w:rsidR="00685BEB" w:rsidRPr="00A305B5">
        <w:t>4 </w:t>
      </w:r>
      <w:r w:rsidR="00150AA1" w:rsidRPr="00A305B5">
        <w:t>r.</w:t>
      </w:r>
      <w:r w:rsidR="00685BEB" w:rsidRPr="00A305B5">
        <w:t xml:space="preserve"> o </w:t>
      </w:r>
      <w:r w:rsidR="00150AA1" w:rsidRPr="00A305B5">
        <w:t>promocji zatrudnienia</w:t>
      </w:r>
      <w:r w:rsidR="00685BEB" w:rsidRPr="00A305B5">
        <w:t xml:space="preserve"> i </w:t>
      </w:r>
      <w:r w:rsidR="00150AA1" w:rsidRPr="00A305B5">
        <w:t>instytucjach rynku pracy.</w:t>
      </w:r>
      <w:r w:rsidR="00A036D4" w:rsidRPr="00A305B5">
        <w:t xml:space="preserve"> </w:t>
      </w:r>
    </w:p>
    <w:p w:rsidR="00150AA1" w:rsidRPr="00A305B5" w:rsidRDefault="00AC2E38" w:rsidP="00A036D4">
      <w:pPr>
        <w:pStyle w:val="USTustnpkodeksu"/>
      </w:pPr>
      <w:r w:rsidRPr="00A305B5">
        <w:t>7</w:t>
      </w:r>
      <w:r w:rsidR="00150AA1" w:rsidRPr="00A305B5">
        <w:t>.</w:t>
      </w:r>
      <w:r w:rsidR="00685BEB" w:rsidRPr="00A305B5">
        <w:t xml:space="preserve"> W </w:t>
      </w:r>
      <w:r w:rsidR="00150AA1" w:rsidRPr="00A305B5">
        <w:t>przypadku,</w:t>
      </w:r>
      <w:r w:rsidR="00685BEB" w:rsidRPr="00A305B5">
        <w:t xml:space="preserve"> o </w:t>
      </w:r>
      <w:r w:rsidR="00150AA1" w:rsidRPr="00A305B5">
        <w:t>którym mowa</w:t>
      </w:r>
      <w:r w:rsidR="00792C06" w:rsidRPr="00A305B5">
        <w:t xml:space="preserve"> w ust. </w:t>
      </w:r>
      <w:r w:rsidRPr="00A305B5">
        <w:t>6</w:t>
      </w:r>
      <w:r w:rsidR="00150AA1" w:rsidRPr="00A305B5">
        <w:t>, przepisy wydane na podstawie</w:t>
      </w:r>
      <w:r w:rsidR="00792C06" w:rsidRPr="00A305B5">
        <w:t xml:space="preserve"> art. </w:t>
      </w:r>
      <w:r w:rsidR="00150AA1" w:rsidRPr="00A305B5">
        <w:t>3</w:t>
      </w:r>
      <w:r w:rsidR="00792C06" w:rsidRPr="00A305B5">
        <w:t>3 ust. </w:t>
      </w:r>
      <w:r w:rsidR="00150AA1" w:rsidRPr="00A305B5">
        <w:t>5 ustawy</w:t>
      </w:r>
      <w:r w:rsidR="00685BEB" w:rsidRPr="00A305B5">
        <w:t xml:space="preserve"> z </w:t>
      </w:r>
      <w:r w:rsidR="00150AA1" w:rsidRPr="00A305B5">
        <w:t>dnia 2</w:t>
      </w:r>
      <w:r w:rsidR="00685BEB" w:rsidRPr="00A305B5">
        <w:t>0 </w:t>
      </w:r>
      <w:r w:rsidR="00150AA1" w:rsidRPr="00A305B5">
        <w:t>kwietnia 200</w:t>
      </w:r>
      <w:r w:rsidR="00685BEB" w:rsidRPr="00A305B5">
        <w:t>4 </w:t>
      </w:r>
      <w:r w:rsidR="00150AA1" w:rsidRPr="00A305B5">
        <w:t>r.</w:t>
      </w:r>
      <w:r w:rsidR="00685BEB" w:rsidRPr="00A305B5">
        <w:t xml:space="preserve"> o </w:t>
      </w:r>
      <w:r w:rsidR="00150AA1" w:rsidRPr="00A305B5">
        <w:t>promocji zatrudnienia</w:t>
      </w:r>
      <w:r w:rsidR="00685BEB" w:rsidRPr="00A305B5">
        <w:t xml:space="preserve"> i </w:t>
      </w:r>
      <w:r w:rsidR="00150AA1" w:rsidRPr="00A305B5">
        <w:t>instytucjach rynku pracy stosuje si</w:t>
      </w:r>
      <w:r w:rsidR="00150AA1" w:rsidRPr="00A305B5">
        <w:rPr>
          <w:rFonts w:hint="eastAsia"/>
        </w:rPr>
        <w:t>ę</w:t>
      </w:r>
      <w:r w:rsidR="00150AA1" w:rsidRPr="00A305B5">
        <w:t xml:space="preserve"> odpowiednio.</w:t>
      </w:r>
    </w:p>
    <w:p w:rsidR="00150AA1" w:rsidRPr="00A305B5" w:rsidRDefault="00AC2E38" w:rsidP="00A036D4">
      <w:pPr>
        <w:pStyle w:val="USTustnpkodeksu"/>
      </w:pPr>
      <w:r w:rsidRPr="00A305B5">
        <w:t>8</w:t>
      </w:r>
      <w:r w:rsidR="00150AA1" w:rsidRPr="00A305B5">
        <w:t>. Fundusz Pracy mo</w:t>
      </w:r>
      <w:r w:rsidR="00150AA1" w:rsidRPr="00A305B5">
        <w:rPr>
          <w:rFonts w:hint="eastAsia"/>
        </w:rPr>
        <w:t>ż</w:t>
      </w:r>
      <w:r w:rsidR="00150AA1" w:rsidRPr="00A305B5">
        <w:t>e otrzyma</w:t>
      </w:r>
      <w:r w:rsidR="00150AA1" w:rsidRPr="00A305B5">
        <w:rPr>
          <w:rFonts w:hint="eastAsia"/>
        </w:rPr>
        <w:t>ć</w:t>
      </w:r>
      <w:r w:rsidR="00150AA1" w:rsidRPr="00A305B5">
        <w:t xml:space="preserve"> dotacje celowe</w:t>
      </w:r>
      <w:r w:rsidR="00685BEB" w:rsidRPr="00A305B5">
        <w:t xml:space="preserve"> z </w:t>
      </w:r>
      <w:r w:rsidR="00150AA1" w:rsidRPr="00A305B5">
        <w:t>bud</w:t>
      </w:r>
      <w:r w:rsidR="00150AA1" w:rsidRPr="00A305B5">
        <w:rPr>
          <w:rFonts w:hint="eastAsia"/>
        </w:rPr>
        <w:t>ż</w:t>
      </w:r>
      <w:r w:rsidR="00150AA1" w:rsidRPr="00A305B5">
        <w:t>etu pa</w:t>
      </w:r>
      <w:r w:rsidR="00150AA1" w:rsidRPr="00A305B5">
        <w:rPr>
          <w:rFonts w:hint="eastAsia"/>
        </w:rPr>
        <w:t>ń</w:t>
      </w:r>
      <w:r w:rsidR="00150AA1" w:rsidRPr="00A305B5">
        <w:t>stwa na finansowanie zada</w:t>
      </w:r>
      <w:r w:rsidR="00150AA1" w:rsidRPr="00A305B5">
        <w:rPr>
          <w:rFonts w:hint="eastAsia"/>
        </w:rPr>
        <w:t>ń</w:t>
      </w:r>
      <w:r w:rsidR="00150AA1" w:rsidRPr="00A305B5">
        <w:t xml:space="preserve"> wobec osób,</w:t>
      </w:r>
      <w:r w:rsidR="00685BEB" w:rsidRPr="00A305B5">
        <w:t xml:space="preserve"> o </w:t>
      </w:r>
      <w:r w:rsidR="00150AA1" w:rsidRPr="00A305B5">
        <w:t>których mowa</w:t>
      </w:r>
      <w:r w:rsidR="00792C06" w:rsidRPr="00A305B5">
        <w:t xml:space="preserve"> w ust. </w:t>
      </w:r>
      <w:r w:rsidRPr="00A305B5">
        <w:t>6</w:t>
      </w:r>
      <w:r w:rsidR="00150AA1" w:rsidRPr="00A305B5">
        <w:t>.</w:t>
      </w:r>
    </w:p>
    <w:p w:rsidR="00A036D4" w:rsidRPr="00A305B5" w:rsidRDefault="00AC2E38" w:rsidP="003C7AC4">
      <w:pPr>
        <w:pStyle w:val="USTustnpkodeksu"/>
      </w:pPr>
      <w:r w:rsidRPr="00A305B5">
        <w:t>9</w:t>
      </w:r>
      <w:r w:rsidR="00A036D4" w:rsidRPr="00A305B5">
        <w:t>. Minister właściwy do spraw pracy może określić,</w:t>
      </w:r>
      <w:r w:rsidR="00A7502C" w:rsidRPr="00A305B5">
        <w:t xml:space="preserve"> w </w:t>
      </w:r>
      <w:r w:rsidR="00A036D4" w:rsidRPr="00A305B5">
        <w:t xml:space="preserve">drodze rozporządzenia, liczbę </w:t>
      </w:r>
      <w:r w:rsidR="003B1675" w:rsidRPr="00A305B5">
        <w:t>obywateli Ukrainy</w:t>
      </w:r>
      <w:r w:rsidR="00A036D4" w:rsidRPr="00A305B5">
        <w:t>,</w:t>
      </w:r>
      <w:r w:rsidR="00A7502C" w:rsidRPr="00A305B5">
        <w:t xml:space="preserve"> o </w:t>
      </w:r>
      <w:r w:rsidR="00A036D4" w:rsidRPr="00A305B5">
        <w:t>których mowa</w:t>
      </w:r>
      <w:r w:rsidR="00792C06" w:rsidRPr="00A305B5">
        <w:t xml:space="preserve"> w ust. </w:t>
      </w:r>
      <w:r w:rsidR="00A036D4" w:rsidRPr="00A305B5">
        <w:t>1, którym</w:t>
      </w:r>
      <w:r w:rsidR="00927642" w:rsidRPr="00A305B5">
        <w:t xml:space="preserve"> podmiot powierzający wykonywanie pracy </w:t>
      </w:r>
      <w:r w:rsidR="00A036D4" w:rsidRPr="00A305B5">
        <w:t>może powierzyć wykonywanie pracy, ustaloną</w:t>
      </w:r>
      <w:r w:rsidR="00A7502C" w:rsidRPr="00A305B5">
        <w:t xml:space="preserve"> w </w:t>
      </w:r>
      <w:r w:rsidR="00A036D4" w:rsidRPr="00A305B5">
        <w:t>stosunku do liczby wszystkich osób</w:t>
      </w:r>
      <w:r w:rsidR="000D5C9D" w:rsidRPr="00A305B5">
        <w:t>,</w:t>
      </w:r>
      <w:r w:rsidR="00A036D4" w:rsidRPr="00A305B5">
        <w:t xml:space="preserve"> którym ten podmiot powierza wykonywanie pracy, kierując się względami bezpieczeństwa państwa</w:t>
      </w:r>
      <w:r w:rsidR="00A7502C" w:rsidRPr="00A305B5">
        <w:t xml:space="preserve"> i </w:t>
      </w:r>
      <w:r w:rsidR="00A036D4" w:rsidRPr="00A305B5">
        <w:t xml:space="preserve">porządku publicznego, ochroną lokalnych rynków pracy oraz zasadą komplementarności zatrudnienia </w:t>
      </w:r>
      <w:r w:rsidR="001D02C3" w:rsidRPr="00A305B5">
        <w:t>cudzoziemców</w:t>
      </w:r>
      <w:r w:rsidR="00A7502C" w:rsidRPr="00A305B5">
        <w:t xml:space="preserve"> w </w:t>
      </w:r>
      <w:r w:rsidR="00A036D4" w:rsidRPr="00A305B5">
        <w:t>stosunku do obywateli polskich.</w:t>
      </w:r>
    </w:p>
    <w:p w:rsidR="00EC6F6A" w:rsidRPr="00A305B5" w:rsidRDefault="00EC6F6A" w:rsidP="003C7AC4">
      <w:pPr>
        <w:pStyle w:val="USTustnpkodeksu"/>
      </w:pPr>
      <w:r w:rsidRPr="00A305B5">
        <w:rPr>
          <w:rStyle w:val="Ppogrubienie"/>
        </w:rPr>
        <w:t>Art.</w:t>
      </w:r>
      <w:r w:rsidR="00DC4F53" w:rsidRPr="00A305B5">
        <w:rPr>
          <w:rStyle w:val="Ppogrubienie"/>
        </w:rPr>
        <w:t xml:space="preserve"> </w:t>
      </w:r>
      <w:r w:rsidR="00AC2E38" w:rsidRPr="00A305B5">
        <w:rPr>
          <w:rStyle w:val="Ppogrubienie"/>
        </w:rPr>
        <w:t>9</w:t>
      </w:r>
      <w:r w:rsidRPr="00A305B5">
        <w:rPr>
          <w:rStyle w:val="Ppogrubienie"/>
        </w:rPr>
        <w:t>.</w:t>
      </w:r>
      <w:r w:rsidRPr="00A305B5">
        <w:t xml:space="preserve"> Ochotnicze Hufce Pracy mogą realizować zadania, </w:t>
      </w:r>
      <w:r w:rsidR="00792C06" w:rsidRPr="00A305B5">
        <w:t xml:space="preserve"> o </w:t>
      </w:r>
      <w:r w:rsidRPr="00A305B5">
        <w:t>których mowa</w:t>
      </w:r>
      <w:r w:rsidR="00792C06" w:rsidRPr="00A305B5">
        <w:t xml:space="preserve"> w </w:t>
      </w:r>
      <w:r w:rsidRPr="00A305B5">
        <w:t>ustawie</w:t>
      </w:r>
      <w:r w:rsidR="00792C06" w:rsidRPr="00A305B5">
        <w:t xml:space="preserve"> z </w:t>
      </w:r>
      <w:r w:rsidRPr="00A305B5">
        <w:t>dnia 2</w:t>
      </w:r>
      <w:r w:rsidR="00792C06" w:rsidRPr="00A305B5">
        <w:t>0 </w:t>
      </w:r>
      <w:r w:rsidRPr="00A305B5">
        <w:t>kwietnia 200</w:t>
      </w:r>
      <w:r w:rsidR="00792C06" w:rsidRPr="00A305B5">
        <w:t>4 </w:t>
      </w:r>
      <w:r w:rsidRPr="00A305B5">
        <w:t>r.</w:t>
      </w:r>
      <w:r w:rsidR="00792C06" w:rsidRPr="00A305B5">
        <w:t xml:space="preserve"> o </w:t>
      </w:r>
      <w:r w:rsidRPr="00A305B5">
        <w:t>promocji zatrudnienia</w:t>
      </w:r>
      <w:r w:rsidR="00792C06" w:rsidRPr="00A305B5">
        <w:t xml:space="preserve"> i </w:t>
      </w:r>
      <w:r w:rsidRPr="00A305B5">
        <w:t>instytucjach ry</w:t>
      </w:r>
      <w:r w:rsidR="003B1675" w:rsidRPr="00A305B5">
        <w:t>nku pracy, na rzecz obywateli Ukrainy</w:t>
      </w:r>
      <w:r w:rsidRPr="00A305B5">
        <w:t>,</w:t>
      </w:r>
      <w:r w:rsidR="00792C06" w:rsidRPr="00A305B5">
        <w:t xml:space="preserve"> o </w:t>
      </w:r>
      <w:r w:rsidRPr="00A305B5">
        <w:t>których mowa</w:t>
      </w:r>
      <w:r w:rsidR="00792C06" w:rsidRPr="00A305B5">
        <w:t xml:space="preserve"> w art. </w:t>
      </w:r>
      <w:r w:rsidR="001F1D25" w:rsidRPr="00A305B5">
        <w:t>8</w:t>
      </w:r>
      <w:r w:rsidR="00792C06" w:rsidRPr="00A305B5">
        <w:t xml:space="preserve"> ust. 1</w:t>
      </w:r>
      <w:r w:rsidRPr="00A305B5">
        <w:t>, którzy ukończyli 1</w:t>
      </w:r>
      <w:r w:rsidR="00792C06" w:rsidRPr="00A305B5">
        <w:t>5 </w:t>
      </w:r>
      <w:r w:rsidRPr="00A305B5">
        <w:t>lat</w:t>
      </w:r>
      <w:r w:rsidR="00792C06" w:rsidRPr="00A305B5">
        <w:t xml:space="preserve"> i </w:t>
      </w:r>
      <w:r w:rsidRPr="00A305B5">
        <w:t>nie ukończyli 2</w:t>
      </w:r>
      <w:r w:rsidR="00792C06" w:rsidRPr="00A305B5">
        <w:t>5 </w:t>
      </w:r>
      <w:r w:rsidRPr="00A305B5">
        <w:t>lat.</w:t>
      </w:r>
    </w:p>
    <w:p w:rsidR="007C5D12" w:rsidRPr="00A305B5" w:rsidRDefault="007C5D12" w:rsidP="007C5D12">
      <w:pPr>
        <w:pStyle w:val="ARTartustawynprozporzdzenia"/>
      </w:pPr>
      <w:r w:rsidRPr="00A305B5">
        <w:rPr>
          <w:rStyle w:val="Ppogrubienie"/>
        </w:rPr>
        <w:lastRenderedPageBreak/>
        <w:t xml:space="preserve">Art. 9a. 1. </w:t>
      </w:r>
      <w:r w:rsidRPr="00A305B5">
        <w:t>Dla małoletniego bez opieki, którego pobyt został zalegalizowany w rozumieniu art. 2 ust. 1</w:t>
      </w:r>
      <w:r w:rsidR="00780DE5">
        <w:t>,</w:t>
      </w:r>
      <w:r w:rsidRPr="00A305B5">
        <w:t xml:space="preserve"> sąd właściwy ze względu na miejsce pobytu małoletniego ustanawia tymczasowego opiekuna.</w:t>
      </w:r>
    </w:p>
    <w:p w:rsidR="007C5D12" w:rsidRPr="00A305B5" w:rsidRDefault="007C5D12" w:rsidP="007C5D12">
      <w:pPr>
        <w:pStyle w:val="USTustnpkodeksu"/>
      </w:pPr>
      <w:r w:rsidRPr="00A305B5">
        <w:t>2. Postępowanie o ustanowienie tymczasowego opiekuna może być wszczęte na wniosek lub z urzędu.</w:t>
      </w:r>
    </w:p>
    <w:p w:rsidR="007C5D12" w:rsidRPr="00A305B5" w:rsidRDefault="007C5D12" w:rsidP="007C5D12">
      <w:pPr>
        <w:pStyle w:val="USTustnpkodeksu"/>
      </w:pPr>
      <w:r w:rsidRPr="00A305B5">
        <w:t>3. Uprawnionym do złożenia wniosku o wszczęcie postępowania wskazanego w ust. 2 są:</w:t>
      </w:r>
    </w:p>
    <w:p w:rsidR="007C5D12" w:rsidRPr="00A305B5" w:rsidRDefault="003A5BB2" w:rsidP="007C5D12">
      <w:pPr>
        <w:pStyle w:val="PKTpunkt"/>
      </w:pPr>
      <w:r>
        <w:t>1)</w:t>
      </w:r>
      <w:r>
        <w:tab/>
        <w:t>Straż Graniczna</w:t>
      </w:r>
      <w:r w:rsidR="007C5D12" w:rsidRPr="00A305B5">
        <w:t>;</w:t>
      </w:r>
    </w:p>
    <w:p w:rsidR="007C5D12" w:rsidRPr="00A305B5" w:rsidRDefault="007C5D12" w:rsidP="007C5D12">
      <w:pPr>
        <w:pStyle w:val="PKTpunkt"/>
      </w:pPr>
      <w:r w:rsidRPr="00A305B5">
        <w:t>2)</w:t>
      </w:r>
      <w:r w:rsidRPr="00A305B5">
        <w:tab/>
        <w:t>organ gminy;</w:t>
      </w:r>
    </w:p>
    <w:p w:rsidR="007C5D12" w:rsidRPr="00A305B5" w:rsidRDefault="007C5D12" w:rsidP="007C5D12">
      <w:pPr>
        <w:pStyle w:val="PKTpunkt"/>
      </w:pPr>
      <w:r w:rsidRPr="00A305B5">
        <w:t>3)</w:t>
      </w:r>
      <w:r w:rsidRPr="00A305B5">
        <w:tab/>
        <w:t>Policja;</w:t>
      </w:r>
    </w:p>
    <w:p w:rsidR="007C5D12" w:rsidRPr="00A305B5" w:rsidRDefault="007C5D12" w:rsidP="007C5D12">
      <w:pPr>
        <w:pStyle w:val="PKTpunkt"/>
      </w:pPr>
      <w:r w:rsidRPr="00A305B5">
        <w:t>4)</w:t>
      </w:r>
      <w:r w:rsidRPr="00A305B5">
        <w:tab/>
        <w:t>przedstawiciele organizacji międzynarodowych lub pozarządowych zajmujących się udzielaniem cudzoziemcom pomocy;</w:t>
      </w:r>
    </w:p>
    <w:p w:rsidR="007C5D12" w:rsidRPr="00A305B5" w:rsidRDefault="007C5D12" w:rsidP="007C5D12">
      <w:pPr>
        <w:pStyle w:val="PKTpunkt"/>
      </w:pPr>
      <w:r w:rsidRPr="00A305B5">
        <w:t>5)</w:t>
      </w:r>
      <w:r w:rsidRPr="00A305B5">
        <w:tab/>
        <w:t>prokurator;</w:t>
      </w:r>
    </w:p>
    <w:p w:rsidR="007C5D12" w:rsidRPr="00A305B5" w:rsidRDefault="00780DE5" w:rsidP="007C5D12">
      <w:pPr>
        <w:pStyle w:val="PKTpunkt"/>
      </w:pPr>
      <w:r>
        <w:t>6)</w:t>
      </w:r>
      <w:r>
        <w:tab/>
      </w:r>
      <w:r w:rsidR="007C5D12" w:rsidRPr="00A305B5">
        <w:t>opiekun faktyczny ujawniony w rejestrze, o którym mowa w art. 3 ustawy.</w:t>
      </w:r>
    </w:p>
    <w:p w:rsidR="007C5D12" w:rsidRPr="00A305B5" w:rsidRDefault="007C5D12" w:rsidP="007C5D12">
      <w:pPr>
        <w:pStyle w:val="USTustnpkodeksu"/>
      </w:pPr>
      <w:r w:rsidRPr="00A305B5">
        <w:t>4. Sąd, po ustanowieniu tymczasowego opiekuna, zawiadamia o tym organ gminy, który zarejestrował pobyt małoletniego na terytorium Rzeczypospolitej Polskiej.</w:t>
      </w:r>
    </w:p>
    <w:p w:rsidR="007C5D12" w:rsidRPr="00A305B5" w:rsidRDefault="007C5D12" w:rsidP="007C5D12">
      <w:pPr>
        <w:pStyle w:val="USTustnpkodeksu"/>
        <w:rPr>
          <w:rStyle w:val="Ppogrubienie"/>
        </w:rPr>
      </w:pPr>
      <w:r w:rsidRPr="00A305B5">
        <w:t>5. W przypadku gdy opiekunem tymczasowym dziecka jest osoba inna niż określona w art. 3 ust. 5 pkt 4, organ gminy przekazuje Komendantowi Głównemu Straży Granicznej informacje o tej osobie w celu dokonania stosownych zmian w rejestrze.</w:t>
      </w:r>
    </w:p>
    <w:p w:rsidR="00A036D4" w:rsidRPr="00A305B5" w:rsidRDefault="009C07FB" w:rsidP="00A036D4">
      <w:pPr>
        <w:pStyle w:val="ARTartustawynprozporzdzenia"/>
      </w:pPr>
      <w:r w:rsidRPr="00A305B5">
        <w:rPr>
          <w:rStyle w:val="Ppogrubienie"/>
        </w:rPr>
        <w:t xml:space="preserve">Art. </w:t>
      </w:r>
      <w:r w:rsidR="00A55522" w:rsidRPr="00A305B5">
        <w:rPr>
          <w:rStyle w:val="Ppogrubienie"/>
        </w:rPr>
        <w:t>1</w:t>
      </w:r>
      <w:r w:rsidR="001F1D25" w:rsidRPr="00A305B5">
        <w:rPr>
          <w:rStyle w:val="Ppogrubienie"/>
        </w:rPr>
        <w:t>0</w:t>
      </w:r>
      <w:r w:rsidR="00A036D4" w:rsidRPr="00A305B5">
        <w:rPr>
          <w:rStyle w:val="Ppogrubienie"/>
        </w:rPr>
        <w:t>.</w:t>
      </w:r>
      <w:r w:rsidR="00A036D4" w:rsidRPr="00A305B5">
        <w:t xml:space="preserve"> 1. </w:t>
      </w:r>
      <w:r w:rsidR="00AC797B" w:rsidRPr="00A305B5">
        <w:t>Obywatelowi Ukrainy</w:t>
      </w:r>
      <w:r w:rsidR="00A036D4" w:rsidRPr="00A305B5">
        <w:t xml:space="preserve"> przebywającemu na terytorium Rzeczypospolitej Polskiej, którego pobyt na terytorium Rzeczypospolitej Polskiej jest uznawany za legalny na podstawie</w:t>
      </w:r>
      <w:r w:rsidR="00792C06" w:rsidRPr="00A305B5">
        <w:t xml:space="preserve"> art. </w:t>
      </w:r>
      <w:r w:rsidR="001F1D25" w:rsidRPr="00A305B5">
        <w:t>2</w:t>
      </w:r>
      <w:r w:rsidR="00792C06" w:rsidRPr="00A305B5">
        <w:t xml:space="preserve"> ust. </w:t>
      </w:r>
      <w:r w:rsidR="00A036D4" w:rsidRPr="00A305B5">
        <w:t>1, przysługuje prawo do:</w:t>
      </w:r>
    </w:p>
    <w:p w:rsidR="00A036D4" w:rsidRPr="00A305B5" w:rsidRDefault="00A036D4" w:rsidP="005902E9">
      <w:pPr>
        <w:pStyle w:val="PKTpunkt"/>
      </w:pPr>
      <w:r w:rsidRPr="00A305B5">
        <w:t>1)</w:t>
      </w:r>
      <w:r w:rsidRPr="00A305B5">
        <w:tab/>
        <w:t>świadczeń rodzinnych,</w:t>
      </w:r>
      <w:r w:rsidR="00A7502C" w:rsidRPr="00A305B5">
        <w:t xml:space="preserve"> o </w:t>
      </w:r>
      <w:r w:rsidRPr="00A305B5">
        <w:t>których mowa</w:t>
      </w:r>
      <w:r w:rsidR="00A7502C" w:rsidRPr="00A305B5">
        <w:t xml:space="preserve"> w </w:t>
      </w:r>
      <w:r w:rsidRPr="00A305B5">
        <w:t>ustawie</w:t>
      </w:r>
      <w:r w:rsidR="00A7502C" w:rsidRPr="00A305B5">
        <w:t xml:space="preserve"> z </w:t>
      </w:r>
      <w:r w:rsidRPr="00A305B5">
        <w:t>dnia 2</w:t>
      </w:r>
      <w:r w:rsidR="00A7502C" w:rsidRPr="00A305B5">
        <w:t>8 </w:t>
      </w:r>
      <w:r w:rsidRPr="00A305B5">
        <w:t>listopada 200</w:t>
      </w:r>
      <w:r w:rsidR="00A7502C" w:rsidRPr="00A305B5">
        <w:t>3 </w:t>
      </w:r>
      <w:r w:rsidRPr="00A305B5">
        <w:t>r.</w:t>
      </w:r>
      <w:r w:rsidR="00A7502C" w:rsidRPr="00A305B5">
        <w:t xml:space="preserve"> o </w:t>
      </w:r>
      <w:r w:rsidRPr="00A305B5">
        <w:t>świadczeniach rodzinnych (</w:t>
      </w:r>
      <w:r w:rsidR="00792C06" w:rsidRPr="00A305B5">
        <w:t>Dz. U.</w:t>
      </w:r>
      <w:r w:rsidR="00A7502C" w:rsidRPr="00A305B5">
        <w:t xml:space="preserve"> z </w:t>
      </w:r>
      <w:r w:rsidRPr="00A305B5">
        <w:t>202</w:t>
      </w:r>
      <w:r w:rsidR="00A7502C" w:rsidRPr="00A305B5">
        <w:t>0 </w:t>
      </w:r>
      <w:r w:rsidRPr="00A305B5">
        <w:t>r.</w:t>
      </w:r>
      <w:r w:rsidR="00792C06" w:rsidRPr="00A305B5">
        <w:t xml:space="preserve"> poz. </w:t>
      </w:r>
      <w:r w:rsidRPr="00A305B5">
        <w:t>11</w:t>
      </w:r>
      <w:r w:rsidR="00792C06" w:rsidRPr="00A305B5">
        <w:t>1 oraz</w:t>
      </w:r>
      <w:r w:rsidR="00A7502C" w:rsidRPr="00A305B5">
        <w:t xml:space="preserve"> z </w:t>
      </w:r>
      <w:r w:rsidRPr="00A305B5">
        <w:t>202</w:t>
      </w:r>
      <w:r w:rsidR="00A7502C" w:rsidRPr="00A305B5">
        <w:t>1 </w:t>
      </w:r>
      <w:r w:rsidRPr="00A305B5">
        <w:t>r.</w:t>
      </w:r>
      <w:r w:rsidR="00792C06" w:rsidRPr="00A305B5">
        <w:t xml:space="preserve"> poz. </w:t>
      </w:r>
      <w:r w:rsidRPr="00A305B5">
        <w:t>1162, 1981, 210</w:t>
      </w:r>
      <w:r w:rsidR="00792C06" w:rsidRPr="00A305B5">
        <w:t>5 i </w:t>
      </w:r>
      <w:r w:rsidRPr="00A305B5">
        <w:t>2270),</w:t>
      </w:r>
    </w:p>
    <w:p w:rsidR="00A036D4" w:rsidRPr="00A305B5" w:rsidRDefault="005902E9" w:rsidP="003C7AC4">
      <w:pPr>
        <w:pStyle w:val="PKTpunkt"/>
      </w:pPr>
      <w:r w:rsidRPr="00A305B5">
        <w:t>2</w:t>
      </w:r>
      <w:r w:rsidR="00A036D4" w:rsidRPr="00A305B5">
        <w:t>)</w:t>
      </w:r>
      <w:r w:rsidR="00A036D4" w:rsidRPr="00A305B5">
        <w:tab/>
        <w:t>świadczenia wychowawczego,</w:t>
      </w:r>
      <w:r w:rsidR="00A7502C" w:rsidRPr="00A305B5">
        <w:t xml:space="preserve"> o </w:t>
      </w:r>
      <w:r w:rsidR="00A036D4" w:rsidRPr="00A305B5">
        <w:t>którym mowa</w:t>
      </w:r>
      <w:r w:rsidR="00A7502C" w:rsidRPr="00A305B5">
        <w:t xml:space="preserve"> w </w:t>
      </w:r>
      <w:r w:rsidR="00A036D4" w:rsidRPr="00A305B5">
        <w:t>ustawie</w:t>
      </w:r>
      <w:r w:rsidR="00A7502C" w:rsidRPr="00A305B5">
        <w:t xml:space="preserve"> z </w:t>
      </w:r>
      <w:r w:rsidR="00A036D4" w:rsidRPr="00A305B5">
        <w:t>dnia 1</w:t>
      </w:r>
      <w:r w:rsidR="00A7502C" w:rsidRPr="00A305B5">
        <w:t>1 </w:t>
      </w:r>
      <w:r w:rsidR="00A036D4" w:rsidRPr="00A305B5">
        <w:t>lutego 201</w:t>
      </w:r>
      <w:r w:rsidR="00A7502C" w:rsidRPr="00A305B5">
        <w:t>6 </w:t>
      </w:r>
      <w:r w:rsidR="00A036D4" w:rsidRPr="00A305B5">
        <w:t>r.</w:t>
      </w:r>
      <w:r w:rsidR="00A7502C" w:rsidRPr="00A305B5">
        <w:t xml:space="preserve"> o </w:t>
      </w:r>
      <w:r w:rsidR="00A036D4" w:rsidRPr="00A305B5">
        <w:t>pomocy państwa</w:t>
      </w:r>
      <w:r w:rsidR="00A7502C" w:rsidRPr="00A305B5">
        <w:t xml:space="preserve"> w </w:t>
      </w:r>
      <w:r w:rsidR="00A036D4" w:rsidRPr="00A305B5">
        <w:t>wychowywaniu dzieci (</w:t>
      </w:r>
      <w:r w:rsidR="00792C06" w:rsidRPr="00A305B5">
        <w:t>Dz. U.</w:t>
      </w:r>
      <w:r w:rsidR="00A7502C" w:rsidRPr="00A305B5">
        <w:t xml:space="preserve"> z </w:t>
      </w:r>
      <w:r w:rsidR="00A036D4" w:rsidRPr="00A305B5">
        <w:t>201</w:t>
      </w:r>
      <w:r w:rsidR="00A7502C" w:rsidRPr="00A305B5">
        <w:t>9 </w:t>
      </w:r>
      <w:r w:rsidR="00A036D4" w:rsidRPr="00A305B5">
        <w:t>r.</w:t>
      </w:r>
      <w:r w:rsidR="00792C06" w:rsidRPr="00A305B5">
        <w:t xml:space="preserve"> poz. </w:t>
      </w:r>
      <w:r w:rsidR="00A036D4" w:rsidRPr="00A305B5">
        <w:t>240</w:t>
      </w:r>
      <w:r w:rsidR="00792C06" w:rsidRPr="00A305B5">
        <w:t>7 oraz</w:t>
      </w:r>
      <w:r w:rsidR="00A7502C" w:rsidRPr="00A305B5">
        <w:t xml:space="preserve"> z </w:t>
      </w:r>
      <w:r w:rsidR="00A036D4" w:rsidRPr="00A305B5">
        <w:t>202</w:t>
      </w:r>
      <w:r w:rsidR="00A7502C" w:rsidRPr="00A305B5">
        <w:t>1 </w:t>
      </w:r>
      <w:r w:rsidR="00A036D4" w:rsidRPr="00A305B5">
        <w:t>r.</w:t>
      </w:r>
      <w:r w:rsidR="00792C06" w:rsidRPr="00A305B5">
        <w:t xml:space="preserve"> poz. </w:t>
      </w:r>
      <w:r w:rsidR="00A036D4" w:rsidRPr="00A305B5">
        <w:t>1162, 198</w:t>
      </w:r>
      <w:r w:rsidR="00792C06" w:rsidRPr="00A305B5">
        <w:t>1 i </w:t>
      </w:r>
      <w:r w:rsidR="00A036D4" w:rsidRPr="00A305B5">
        <w:t>2270), jeżeli zamieszkuje</w:t>
      </w:r>
      <w:r w:rsidR="00A7502C" w:rsidRPr="00A305B5">
        <w:t xml:space="preserve"> z </w:t>
      </w:r>
      <w:r w:rsidR="00A036D4" w:rsidRPr="00A305B5">
        <w:t>dziećmi na terytorium Rzeczypospolitej Polskiej,</w:t>
      </w:r>
    </w:p>
    <w:p w:rsidR="00A036D4" w:rsidRPr="00A305B5" w:rsidRDefault="005902E9" w:rsidP="003C7AC4">
      <w:pPr>
        <w:pStyle w:val="PKTpunkt"/>
      </w:pPr>
      <w:r w:rsidRPr="00A305B5">
        <w:t>3</w:t>
      </w:r>
      <w:r w:rsidR="00A036D4" w:rsidRPr="00A305B5">
        <w:t>)</w:t>
      </w:r>
      <w:r w:rsidR="00A036D4" w:rsidRPr="00A305B5">
        <w:tab/>
        <w:t>świadczenia dobry start,</w:t>
      </w:r>
      <w:r w:rsidR="00A7502C" w:rsidRPr="00A305B5">
        <w:t xml:space="preserve"> o </w:t>
      </w:r>
      <w:r w:rsidR="00A036D4" w:rsidRPr="00A305B5">
        <w:t>którym mowa</w:t>
      </w:r>
      <w:r w:rsidR="00A7502C" w:rsidRPr="00A305B5">
        <w:t xml:space="preserve"> w </w:t>
      </w:r>
      <w:r w:rsidR="00A036D4" w:rsidRPr="00A305B5">
        <w:t>przepisach wydanych na podstawie</w:t>
      </w:r>
      <w:r w:rsidR="00792C06" w:rsidRPr="00A305B5">
        <w:t xml:space="preserve"> art. </w:t>
      </w:r>
      <w:r w:rsidR="00A036D4" w:rsidRPr="00A305B5">
        <w:t>187a ustawy</w:t>
      </w:r>
      <w:r w:rsidR="00A7502C" w:rsidRPr="00A305B5">
        <w:t xml:space="preserve"> z </w:t>
      </w:r>
      <w:r w:rsidR="00A036D4" w:rsidRPr="00A305B5">
        <w:t xml:space="preserve">dnia </w:t>
      </w:r>
      <w:r w:rsidR="00A7502C" w:rsidRPr="00A305B5">
        <w:t>9 </w:t>
      </w:r>
      <w:r w:rsidR="00A036D4" w:rsidRPr="00A305B5">
        <w:t>czerwca 201</w:t>
      </w:r>
      <w:r w:rsidR="00A7502C" w:rsidRPr="00A305B5">
        <w:t>1 </w:t>
      </w:r>
      <w:r w:rsidR="00A036D4" w:rsidRPr="00A305B5">
        <w:t>r.</w:t>
      </w:r>
      <w:r w:rsidR="00A7502C" w:rsidRPr="00A305B5">
        <w:t xml:space="preserve"> o </w:t>
      </w:r>
      <w:r w:rsidR="00A036D4" w:rsidRPr="00A305B5">
        <w:t>wspieraniu rodziny</w:t>
      </w:r>
      <w:r w:rsidR="00A7502C" w:rsidRPr="00A305B5">
        <w:t xml:space="preserve"> i </w:t>
      </w:r>
      <w:r w:rsidR="00A036D4" w:rsidRPr="00A305B5">
        <w:t>systemie pieczy zastępczej (</w:t>
      </w:r>
      <w:r w:rsidR="00792C06" w:rsidRPr="00A305B5">
        <w:t>Dz. U.</w:t>
      </w:r>
      <w:r w:rsidR="00A7502C" w:rsidRPr="00A305B5">
        <w:t xml:space="preserve"> z </w:t>
      </w:r>
      <w:r w:rsidR="00A036D4" w:rsidRPr="00A305B5">
        <w:t>202</w:t>
      </w:r>
      <w:r w:rsidR="00A7502C" w:rsidRPr="00A305B5">
        <w:t>2 </w:t>
      </w:r>
      <w:r w:rsidR="00A036D4" w:rsidRPr="00A305B5">
        <w:t>r.</w:t>
      </w:r>
      <w:r w:rsidR="00792C06" w:rsidRPr="00A305B5">
        <w:t xml:space="preserve"> poz. </w:t>
      </w:r>
      <w:r w:rsidR="00A036D4" w:rsidRPr="00A305B5">
        <w:t>447), jeżeli zamieszkuje</w:t>
      </w:r>
      <w:r w:rsidR="00A7502C" w:rsidRPr="00A305B5">
        <w:t xml:space="preserve"> z </w:t>
      </w:r>
      <w:r w:rsidR="00A036D4" w:rsidRPr="00A305B5">
        <w:t>dziećmi na terytorium Rzeczypospolitej Polskiej,</w:t>
      </w:r>
    </w:p>
    <w:p w:rsidR="00A036D4" w:rsidRPr="00A305B5" w:rsidRDefault="005902E9" w:rsidP="00A036D4">
      <w:pPr>
        <w:pStyle w:val="PKTpunkt"/>
      </w:pPr>
      <w:r w:rsidRPr="00A305B5">
        <w:lastRenderedPageBreak/>
        <w:t>4</w:t>
      </w:r>
      <w:r w:rsidR="00A036D4" w:rsidRPr="00A305B5">
        <w:t>)</w:t>
      </w:r>
      <w:r w:rsidR="00A036D4" w:rsidRPr="00A305B5">
        <w:tab/>
        <w:t>rodzinnego kapitału opiekuńczego,</w:t>
      </w:r>
      <w:r w:rsidR="00A7502C" w:rsidRPr="00A305B5">
        <w:t xml:space="preserve"> o </w:t>
      </w:r>
      <w:r w:rsidR="00A036D4" w:rsidRPr="00A305B5">
        <w:t>którym mowa</w:t>
      </w:r>
      <w:r w:rsidR="00A7502C" w:rsidRPr="00A305B5">
        <w:t xml:space="preserve"> w </w:t>
      </w:r>
      <w:r w:rsidR="00A036D4" w:rsidRPr="00A305B5">
        <w:t>ustawie</w:t>
      </w:r>
      <w:r w:rsidR="00A7502C" w:rsidRPr="00A305B5">
        <w:t xml:space="preserve"> z </w:t>
      </w:r>
      <w:r w:rsidR="00A036D4" w:rsidRPr="00A305B5">
        <w:t>dnia 1</w:t>
      </w:r>
      <w:r w:rsidR="00A7502C" w:rsidRPr="00A305B5">
        <w:t>7 </w:t>
      </w:r>
      <w:r w:rsidR="00A036D4" w:rsidRPr="00A305B5">
        <w:t>listopada 202</w:t>
      </w:r>
      <w:r w:rsidR="00A7502C" w:rsidRPr="00A305B5">
        <w:t>1 </w:t>
      </w:r>
      <w:r w:rsidR="00A036D4" w:rsidRPr="00A305B5">
        <w:t>r.</w:t>
      </w:r>
      <w:r w:rsidR="00A7502C" w:rsidRPr="00A305B5">
        <w:t xml:space="preserve"> o </w:t>
      </w:r>
      <w:r w:rsidR="00A036D4" w:rsidRPr="00A305B5">
        <w:t>rodzinnym kapitale opiekuńczym (</w:t>
      </w:r>
      <w:r w:rsidR="00792C06" w:rsidRPr="00A305B5">
        <w:t>Dz. U. poz. </w:t>
      </w:r>
      <w:r w:rsidR="00A036D4" w:rsidRPr="00A305B5">
        <w:t>2270), jeżeli zamieszkuje</w:t>
      </w:r>
      <w:r w:rsidR="00A7502C" w:rsidRPr="00A305B5">
        <w:t xml:space="preserve"> z </w:t>
      </w:r>
      <w:r w:rsidR="00A036D4" w:rsidRPr="00A305B5">
        <w:t>dziećmi na terytorium Rzeczypospolitej Polskiej</w:t>
      </w:r>
      <w:r w:rsidR="00A2745D" w:rsidRPr="00A305B5">
        <w:t>,</w:t>
      </w:r>
    </w:p>
    <w:p w:rsidR="00A036D4" w:rsidRPr="00A305B5" w:rsidRDefault="005902E9" w:rsidP="003C7AC4">
      <w:pPr>
        <w:pStyle w:val="PKTpunkt"/>
      </w:pPr>
      <w:r w:rsidRPr="00A305B5">
        <w:t>5</w:t>
      </w:r>
      <w:r w:rsidR="00A036D4" w:rsidRPr="00A305B5">
        <w:t>)</w:t>
      </w:r>
      <w:r w:rsidR="00A036D4" w:rsidRPr="00A305B5">
        <w:tab/>
        <w:t>dofinansowania obniżenia opłaty rodzica za pobyt dziecka</w:t>
      </w:r>
      <w:r w:rsidR="00A7502C" w:rsidRPr="00A305B5">
        <w:t xml:space="preserve"> w </w:t>
      </w:r>
      <w:r w:rsidR="00A036D4" w:rsidRPr="00A305B5">
        <w:t>żłobku, klubie dziecięcym lub u dziennego opiekuna,</w:t>
      </w:r>
      <w:r w:rsidR="00A7502C" w:rsidRPr="00A305B5">
        <w:t xml:space="preserve"> o </w:t>
      </w:r>
      <w:r w:rsidR="00A036D4" w:rsidRPr="00A305B5">
        <w:t>którym mowa</w:t>
      </w:r>
      <w:r w:rsidR="00792C06" w:rsidRPr="00A305B5">
        <w:t xml:space="preserve"> w art. </w:t>
      </w:r>
      <w:r w:rsidR="00A036D4" w:rsidRPr="00A305B5">
        <w:t>64c</w:t>
      </w:r>
      <w:r w:rsidR="00792C06" w:rsidRPr="00A305B5">
        <w:t xml:space="preserve"> ust. </w:t>
      </w:r>
      <w:r w:rsidR="00A7502C" w:rsidRPr="00A305B5">
        <w:t>1 </w:t>
      </w:r>
      <w:r w:rsidR="00A036D4" w:rsidRPr="00A305B5">
        <w:t>ustawy</w:t>
      </w:r>
      <w:r w:rsidR="00A7502C" w:rsidRPr="00A305B5">
        <w:t xml:space="preserve"> z </w:t>
      </w:r>
      <w:r w:rsidR="00A036D4" w:rsidRPr="00A305B5">
        <w:t xml:space="preserve">dnia </w:t>
      </w:r>
      <w:r w:rsidR="00A7502C" w:rsidRPr="00A305B5">
        <w:t>4 </w:t>
      </w:r>
      <w:r w:rsidR="00A036D4" w:rsidRPr="00A305B5">
        <w:t>lutego 201</w:t>
      </w:r>
      <w:r w:rsidR="00A7502C" w:rsidRPr="00A305B5">
        <w:t>1 </w:t>
      </w:r>
      <w:r w:rsidR="00A036D4" w:rsidRPr="00A305B5">
        <w:t>r.</w:t>
      </w:r>
      <w:r w:rsidR="00A7502C" w:rsidRPr="00A305B5">
        <w:t xml:space="preserve"> o </w:t>
      </w:r>
      <w:r w:rsidR="00A036D4" w:rsidRPr="00A305B5">
        <w:t>opiece nad dziećmi</w:t>
      </w:r>
      <w:r w:rsidR="00A7502C" w:rsidRPr="00A305B5">
        <w:t xml:space="preserve"> w </w:t>
      </w:r>
      <w:r w:rsidR="00A036D4" w:rsidRPr="00A305B5">
        <w:t xml:space="preserve">wieku do lat </w:t>
      </w:r>
      <w:r w:rsidR="00A7502C" w:rsidRPr="00A305B5">
        <w:t>3 </w:t>
      </w:r>
      <w:r w:rsidR="00A036D4" w:rsidRPr="00A305B5">
        <w:t>(</w:t>
      </w:r>
      <w:r w:rsidR="00792C06" w:rsidRPr="00A305B5">
        <w:t>Dz. U.</w:t>
      </w:r>
      <w:r w:rsidR="00A7502C" w:rsidRPr="00A305B5">
        <w:t xml:space="preserve"> z </w:t>
      </w:r>
      <w:r w:rsidR="00A036D4" w:rsidRPr="00A305B5">
        <w:t>202</w:t>
      </w:r>
      <w:r w:rsidR="00A7502C" w:rsidRPr="00A305B5">
        <w:t>1 </w:t>
      </w:r>
      <w:r w:rsidR="00A036D4" w:rsidRPr="00A305B5">
        <w:t>r.</w:t>
      </w:r>
      <w:r w:rsidR="00792C06" w:rsidRPr="00A305B5">
        <w:t xml:space="preserve"> poz. </w:t>
      </w:r>
      <w:r w:rsidR="00A036D4" w:rsidRPr="00A305B5">
        <w:t>75, 95</w:t>
      </w:r>
      <w:r w:rsidR="00792C06" w:rsidRPr="00A305B5">
        <w:t>2 i </w:t>
      </w:r>
      <w:r w:rsidR="00A036D4" w:rsidRPr="00A305B5">
        <w:t>2270)</w:t>
      </w:r>
    </w:p>
    <w:p w:rsidR="00A036D4" w:rsidRPr="00A305B5" w:rsidRDefault="00A036D4" w:rsidP="003C7AC4">
      <w:pPr>
        <w:pStyle w:val="CZWSPPKTczwsplnapunktw"/>
      </w:pPr>
      <w:r w:rsidRPr="00A305B5">
        <w:t>– odpowiednio na zasadach</w:t>
      </w:r>
      <w:r w:rsidR="00A7502C" w:rsidRPr="00A305B5">
        <w:t xml:space="preserve"> i w </w:t>
      </w:r>
      <w:r w:rsidRPr="00A305B5">
        <w:t>trybie określonych</w:t>
      </w:r>
      <w:r w:rsidR="00A7502C" w:rsidRPr="00A305B5">
        <w:t xml:space="preserve"> w </w:t>
      </w:r>
      <w:r w:rsidRPr="00A305B5">
        <w:t>tych przepisach,</w:t>
      </w:r>
      <w:r w:rsidR="00A7502C" w:rsidRPr="00A305B5">
        <w:t xml:space="preserve"> z </w:t>
      </w:r>
      <w:r w:rsidRPr="00A305B5">
        <w:t>wyłączeniem warunku posiadania karty pobytu</w:t>
      </w:r>
      <w:r w:rsidR="00A7502C" w:rsidRPr="00A305B5">
        <w:t xml:space="preserve"> z </w:t>
      </w:r>
      <w:r w:rsidRPr="00A305B5">
        <w:t xml:space="preserve">adnotacją </w:t>
      </w:r>
      <w:r w:rsidR="00B43A5D" w:rsidRPr="00A305B5">
        <w:t>„</w:t>
      </w:r>
      <w:r w:rsidRPr="00A305B5">
        <w:t>dostęp do rynku pracy</w:t>
      </w:r>
      <w:r w:rsidR="00B43A5D" w:rsidRPr="00A305B5">
        <w:t>”</w:t>
      </w:r>
      <w:r w:rsidRPr="00A305B5">
        <w:t>.</w:t>
      </w:r>
    </w:p>
    <w:p w:rsidR="00A036D4" w:rsidRPr="00A305B5" w:rsidRDefault="00150AA1" w:rsidP="003C7AC4">
      <w:pPr>
        <w:pStyle w:val="USTustnpkodeksu"/>
      </w:pPr>
      <w:r w:rsidRPr="00A305B5">
        <w:t>2</w:t>
      </w:r>
      <w:r w:rsidR="00A036D4" w:rsidRPr="00A305B5">
        <w:t>. Ustalając prawo do świadczeń rodzinnych uzależnionych od kryterium dochodowego</w:t>
      </w:r>
      <w:r w:rsidR="00780DE5">
        <w:t>,</w:t>
      </w:r>
      <w:r w:rsidR="00A036D4" w:rsidRPr="00A305B5">
        <w:t xml:space="preserve"> przy ustalaniu dochodu rodziny</w:t>
      </w:r>
      <w:r w:rsidR="00A7502C" w:rsidRPr="00A305B5">
        <w:t xml:space="preserve"> w </w:t>
      </w:r>
      <w:r w:rsidR="00A036D4" w:rsidRPr="00A305B5">
        <w:t>przeliczeniu na osobę nie uwzględnia się członka rodziny, który, zgodnie</w:t>
      </w:r>
      <w:r w:rsidR="00A7502C" w:rsidRPr="00A305B5">
        <w:t xml:space="preserve"> z </w:t>
      </w:r>
      <w:r w:rsidR="00A036D4" w:rsidRPr="00A305B5">
        <w:t>oświadczeniem osoby ubiegającej się</w:t>
      </w:r>
      <w:r w:rsidR="00780DE5">
        <w:t xml:space="preserve"> o</w:t>
      </w:r>
      <w:r w:rsidR="00A036D4" w:rsidRPr="00A305B5">
        <w:t xml:space="preserve"> te świadczenia, nie przebywa na terytorium Rzeczypospolitej Polskiej.</w:t>
      </w:r>
    </w:p>
    <w:p w:rsidR="00DC1467" w:rsidRPr="00A305B5" w:rsidRDefault="00DC1467" w:rsidP="00DC1467">
      <w:pPr>
        <w:pStyle w:val="USTustnpkodeksu"/>
      </w:pPr>
      <w:r w:rsidRPr="00A305B5">
        <w:t>3. Obywatelowi Ukrainy przebywającemu na terytorium Rzeczypospolitej Polskiej, którego pobyt na terytorium Rzeczypospolitej Polskiej jest uznawany za legalny na podstawie art. 2 ust. 1, prawo do świadczeń, o których mowa w ust. 1, ustala się od dnia wjazdu na terytorium Rzeczypospolitej Polskiej, jeżeli wniosek o te świadczenia zostanie złożony w terminie 6 miesięcy, licząc od dnia wjazdu na terytorium Rzeczypospolitej Polskiej. W przypadku złożenia wniosku po tym terminie prawo do świadczeń ustala się, począwszy od miesiąca, w którym wpłynął wniosek.</w:t>
      </w:r>
    </w:p>
    <w:p w:rsidR="00331C70" w:rsidRPr="00A305B5" w:rsidRDefault="00331C70" w:rsidP="00331C70">
      <w:pPr>
        <w:pStyle w:val="USTustnpkodeksu"/>
      </w:pPr>
      <w:r w:rsidRPr="00A305B5">
        <w:t>4. W przypadku gdy pobyt obywatela Ukrainy na terytorium Rzeczypospolitej Polskiej został zarejestrowany przez organ gminy, organ ten, w imieniu obywatela Ukrainy będącego osobą sprawującą faktyczną opiekę nad dzieckiem pozbawionym opieki rodziców</w:t>
      </w:r>
      <w:r w:rsidR="00780DE5">
        <w:t>,</w:t>
      </w:r>
      <w:r w:rsidRPr="00A305B5">
        <w:t xml:space="preserve"> składa do sądu wniosek o ustanowienie go opiekunem prawnym wobec tego dziecka.</w:t>
      </w:r>
    </w:p>
    <w:p w:rsidR="00331C70" w:rsidRPr="00A305B5" w:rsidRDefault="00331C70" w:rsidP="00331C70">
      <w:pPr>
        <w:pStyle w:val="USTustnpkodeksu"/>
      </w:pPr>
      <w:r w:rsidRPr="00A305B5">
        <w:t>5. Przysługujące na dziecko świadczenia lub dofinansowanie, o których mowa w ust. 1, przysługują także obywatelowi Ukrainy przebywającemu na terytorium Rzeczypospolitej Polskiej, którego pobyt na terytorium Rzeczypospolitej Polskiej jest uznawany za legalny na podstawie art. 2 ust. 1, będącemu opiekunem tymczasowym dziecka, o którym mowa w art. 9a. Ustalając prawo do świadczeń, o których mowa w ust. 1 pkt 1, przepisy art. 5 ust. 11 ustawy z dnia 28 listopada 2003 r. o świadczeniach rodzinnych stosuje się odpowiednio.</w:t>
      </w:r>
    </w:p>
    <w:p w:rsidR="006145CE" w:rsidRPr="00A305B5" w:rsidRDefault="00331C70" w:rsidP="006145CE">
      <w:pPr>
        <w:pStyle w:val="USTustnpkodeksu"/>
      </w:pPr>
      <w:r w:rsidRPr="00A305B5">
        <w:t>6</w:t>
      </w:r>
      <w:r w:rsidR="006145CE" w:rsidRPr="00A305B5">
        <w:t>. Pobyt</w:t>
      </w:r>
      <w:r w:rsidR="00792C06" w:rsidRPr="00A305B5">
        <w:t xml:space="preserve"> w </w:t>
      </w:r>
      <w:r w:rsidR="006145CE" w:rsidRPr="00A305B5">
        <w:t>pieczy zastępcz</w:t>
      </w:r>
      <w:r w:rsidR="00495CCC" w:rsidRPr="00A305B5">
        <w:t>ej dziecka będącego obywatelem Ukrainy</w:t>
      </w:r>
      <w:r w:rsidR="006145CE" w:rsidRPr="00A305B5">
        <w:t>,</w:t>
      </w:r>
      <w:r w:rsidR="00792C06" w:rsidRPr="00A305B5">
        <w:t xml:space="preserve"> o </w:t>
      </w:r>
      <w:r w:rsidR="006145CE" w:rsidRPr="00A305B5">
        <w:t>którym mowa</w:t>
      </w:r>
      <w:r w:rsidR="00792C06" w:rsidRPr="00A305B5">
        <w:t xml:space="preserve"> w art. 1 ust. </w:t>
      </w:r>
      <w:r w:rsidR="006145CE" w:rsidRPr="00A305B5">
        <w:t>1, jest finansowany</w:t>
      </w:r>
      <w:r w:rsidR="00792C06" w:rsidRPr="00A305B5">
        <w:t xml:space="preserve"> z </w:t>
      </w:r>
      <w:r w:rsidR="006145CE" w:rsidRPr="00A305B5">
        <w:t>budżetu państwa.</w:t>
      </w:r>
      <w:r w:rsidR="00E50BB6" w:rsidRPr="00A305B5">
        <w:t xml:space="preserve"> Do sprawowania pieczy stosuje się odpowiednio przepisy ustawy z dnia 9 czerwca 2011 r. o wspieraniu rodziny i systemie pi</w:t>
      </w:r>
      <w:r w:rsidR="00CD3A99">
        <w:t>eczy zastępczej</w:t>
      </w:r>
      <w:r w:rsidR="00E50BB6" w:rsidRPr="00A305B5">
        <w:t>.</w:t>
      </w:r>
    </w:p>
    <w:p w:rsidR="001C51C4" w:rsidRPr="00A305B5" w:rsidRDefault="00331C70" w:rsidP="00006331">
      <w:pPr>
        <w:pStyle w:val="USTustnpkodeksu"/>
      </w:pPr>
      <w:r w:rsidRPr="00A305B5">
        <w:lastRenderedPageBreak/>
        <w:t>7</w:t>
      </w:r>
      <w:r w:rsidR="006145CE" w:rsidRPr="00A305B5">
        <w:t>. Do zamówień publicznych niezbędnych do zapewnienia prawa do świadczeń,</w:t>
      </w:r>
      <w:r w:rsidR="00792C06" w:rsidRPr="00A305B5">
        <w:t xml:space="preserve"> o </w:t>
      </w:r>
      <w:r w:rsidR="006145CE" w:rsidRPr="00A305B5">
        <w:t>których mowa</w:t>
      </w:r>
      <w:r w:rsidR="00792C06" w:rsidRPr="00A305B5">
        <w:t xml:space="preserve"> w ust. 1 pkt </w:t>
      </w:r>
      <w:r w:rsidR="006145CE" w:rsidRPr="00A305B5">
        <w:t>1–</w:t>
      </w:r>
      <w:r w:rsidR="001F1D25" w:rsidRPr="00A305B5">
        <w:t>4</w:t>
      </w:r>
      <w:r w:rsidR="00CD3A99">
        <w:t>,</w:t>
      </w:r>
      <w:r w:rsidR="00792C06" w:rsidRPr="00A305B5">
        <w:t xml:space="preserve"> oraz</w:t>
      </w:r>
      <w:r w:rsidR="006145CE" w:rsidRPr="00A305B5">
        <w:t xml:space="preserve"> dofinansowania,</w:t>
      </w:r>
      <w:r w:rsidR="00792C06" w:rsidRPr="00A305B5">
        <w:t xml:space="preserve"> o </w:t>
      </w:r>
      <w:r w:rsidR="006145CE" w:rsidRPr="00A305B5">
        <w:t>którym mowa</w:t>
      </w:r>
      <w:r w:rsidR="00792C06" w:rsidRPr="00A305B5">
        <w:t xml:space="preserve"> w ust. 1 pkt </w:t>
      </w:r>
      <w:r w:rsidR="001F1D25" w:rsidRPr="00A305B5">
        <w:t>5</w:t>
      </w:r>
      <w:r w:rsidR="006145CE" w:rsidRPr="00A305B5">
        <w:t>,</w:t>
      </w:r>
      <w:r w:rsidR="00792C06" w:rsidRPr="00A305B5">
        <w:t xml:space="preserve"> </w:t>
      </w:r>
      <w:r w:rsidR="006145CE" w:rsidRPr="00A305B5">
        <w:t>nie stosuje się przepisów ustawy</w:t>
      </w:r>
      <w:r w:rsidR="00792C06" w:rsidRPr="00A305B5">
        <w:t xml:space="preserve"> z </w:t>
      </w:r>
      <w:r w:rsidR="006145CE" w:rsidRPr="00A305B5">
        <w:t>dnia 1</w:t>
      </w:r>
      <w:r w:rsidR="00792C06" w:rsidRPr="00A305B5">
        <w:t>1 </w:t>
      </w:r>
      <w:r w:rsidR="006145CE" w:rsidRPr="00A305B5">
        <w:t>września 201</w:t>
      </w:r>
      <w:r w:rsidR="00792C06" w:rsidRPr="00A305B5">
        <w:t>9 </w:t>
      </w:r>
      <w:r w:rsidR="006145CE" w:rsidRPr="00A305B5">
        <w:t>r. – Prawo zamówień publicznych.</w:t>
      </w:r>
    </w:p>
    <w:p w:rsidR="001455AC" w:rsidRPr="00A305B5" w:rsidRDefault="009C07FB" w:rsidP="001455AC">
      <w:pPr>
        <w:pStyle w:val="ARTartustawynprozporzdzenia"/>
      </w:pPr>
      <w:r w:rsidRPr="00A305B5">
        <w:rPr>
          <w:rStyle w:val="Ppogrubienie"/>
        </w:rPr>
        <w:t>Art. 1</w:t>
      </w:r>
      <w:r w:rsidR="001F1D25" w:rsidRPr="00A305B5">
        <w:rPr>
          <w:rStyle w:val="Ppogrubienie"/>
        </w:rPr>
        <w:t>1</w:t>
      </w:r>
      <w:r w:rsidR="001455AC" w:rsidRPr="00A305B5">
        <w:rPr>
          <w:rStyle w:val="Ppogrubienie"/>
        </w:rPr>
        <w:t xml:space="preserve">. </w:t>
      </w:r>
      <w:r w:rsidR="001455AC" w:rsidRPr="00A305B5">
        <w:t xml:space="preserve">1. </w:t>
      </w:r>
      <w:r w:rsidR="00DA0485" w:rsidRPr="00A305B5">
        <w:t>Obywatelowi Ukrainy</w:t>
      </w:r>
      <w:r w:rsidR="002077B0" w:rsidRPr="00A305B5">
        <w:t xml:space="preserve"> p</w:t>
      </w:r>
      <w:r w:rsidR="001455AC" w:rsidRPr="00A305B5">
        <w:t>rzebywającemu na terytorium Rzeczypospolitej Polskiej, którego pobyt na terytorium Rzeczypospolitej Polskiej jest uznawany za legalny na podstawie</w:t>
      </w:r>
      <w:r w:rsidR="00792C06" w:rsidRPr="00A305B5">
        <w:t xml:space="preserve"> art. </w:t>
      </w:r>
      <w:r w:rsidR="00A80D6C" w:rsidRPr="00A305B5">
        <w:t>2</w:t>
      </w:r>
      <w:r w:rsidR="00792C06" w:rsidRPr="00A305B5">
        <w:t xml:space="preserve"> ust. </w:t>
      </w:r>
      <w:r w:rsidR="001455AC" w:rsidRPr="00A305B5">
        <w:t>1, mogą być przyznawane świadczenia pieniężne</w:t>
      </w:r>
      <w:r w:rsidR="00A7502C" w:rsidRPr="00A305B5">
        <w:t xml:space="preserve"> i </w:t>
      </w:r>
      <w:r w:rsidR="001455AC" w:rsidRPr="00A305B5">
        <w:t>niepieniężne, na zasadach</w:t>
      </w:r>
      <w:r w:rsidR="00A7502C" w:rsidRPr="00A305B5">
        <w:t xml:space="preserve"> i w </w:t>
      </w:r>
      <w:r w:rsidR="001455AC" w:rsidRPr="00A305B5">
        <w:t>trybie ustawy</w:t>
      </w:r>
      <w:r w:rsidR="00A7502C" w:rsidRPr="00A305B5">
        <w:t xml:space="preserve"> z </w:t>
      </w:r>
      <w:r w:rsidR="001455AC" w:rsidRPr="00A305B5">
        <w:t>dnia 1</w:t>
      </w:r>
      <w:r w:rsidR="00A7502C" w:rsidRPr="00A305B5">
        <w:t>2 </w:t>
      </w:r>
      <w:r w:rsidR="001455AC" w:rsidRPr="00A305B5">
        <w:t>marca 200</w:t>
      </w:r>
      <w:r w:rsidR="00A7502C" w:rsidRPr="00A305B5">
        <w:t>4 </w:t>
      </w:r>
      <w:r w:rsidR="001455AC" w:rsidRPr="00A305B5">
        <w:t>r.</w:t>
      </w:r>
      <w:r w:rsidR="00A7502C" w:rsidRPr="00A305B5">
        <w:t xml:space="preserve"> o </w:t>
      </w:r>
      <w:r w:rsidR="001455AC" w:rsidRPr="00A305B5">
        <w:t>pomocy społecznej (</w:t>
      </w:r>
      <w:r w:rsidR="00792C06" w:rsidRPr="00A305B5">
        <w:t>Dz. U.</w:t>
      </w:r>
      <w:r w:rsidR="00A7502C" w:rsidRPr="00A305B5">
        <w:t xml:space="preserve"> z </w:t>
      </w:r>
      <w:r w:rsidR="001455AC" w:rsidRPr="00A305B5">
        <w:t>202</w:t>
      </w:r>
      <w:r w:rsidR="00A7502C" w:rsidRPr="00A305B5">
        <w:t>1 </w:t>
      </w:r>
      <w:r w:rsidR="001455AC" w:rsidRPr="00A305B5">
        <w:t>r.</w:t>
      </w:r>
      <w:r w:rsidR="00792C06" w:rsidRPr="00A305B5">
        <w:t xml:space="preserve"> poz. </w:t>
      </w:r>
      <w:r w:rsidR="001455AC" w:rsidRPr="00A305B5">
        <w:t>226</w:t>
      </w:r>
      <w:r w:rsidR="00792C06" w:rsidRPr="00A305B5">
        <w:t>8 i </w:t>
      </w:r>
      <w:r w:rsidR="001455AC" w:rsidRPr="00A305B5">
        <w:t>227</w:t>
      </w:r>
      <w:r w:rsidR="00792C06" w:rsidRPr="00A305B5">
        <w:t>0 oraz</w:t>
      </w:r>
      <w:r w:rsidR="00A7502C" w:rsidRPr="00A305B5">
        <w:t xml:space="preserve"> z </w:t>
      </w:r>
      <w:r w:rsidR="001455AC" w:rsidRPr="00A305B5">
        <w:t>202</w:t>
      </w:r>
      <w:r w:rsidR="00A7502C" w:rsidRPr="00A305B5">
        <w:t>2 </w:t>
      </w:r>
      <w:r w:rsidR="001455AC" w:rsidRPr="00A305B5">
        <w:t>r.</w:t>
      </w:r>
      <w:r w:rsidR="00792C06" w:rsidRPr="00A305B5">
        <w:t xml:space="preserve"> poz. 1 i </w:t>
      </w:r>
      <w:r w:rsidR="001455AC" w:rsidRPr="00A305B5">
        <w:t>66)</w:t>
      </w:r>
      <w:r w:rsidR="00C8559D" w:rsidRPr="00A305B5">
        <w:t>.</w:t>
      </w:r>
      <w:r w:rsidR="00542D3F" w:rsidRPr="00A305B5">
        <w:t xml:space="preserve"> </w:t>
      </w:r>
    </w:p>
    <w:p w:rsidR="001455AC" w:rsidRPr="00A305B5" w:rsidRDefault="001455AC" w:rsidP="003C7AC4">
      <w:pPr>
        <w:pStyle w:val="USTustnpkodeksu"/>
      </w:pPr>
      <w:r w:rsidRPr="00A305B5">
        <w:t xml:space="preserve">2. </w:t>
      </w:r>
      <w:r w:rsidR="00581D66" w:rsidRPr="00A305B5">
        <w:t>Obywatel Ukrainy</w:t>
      </w:r>
      <w:r w:rsidRPr="00A305B5">
        <w:t>,</w:t>
      </w:r>
      <w:r w:rsidR="00A7502C" w:rsidRPr="00A305B5">
        <w:t xml:space="preserve"> o </w:t>
      </w:r>
      <w:r w:rsidRPr="00A305B5">
        <w:t>którym mowa</w:t>
      </w:r>
      <w:r w:rsidR="00792C06" w:rsidRPr="00A305B5">
        <w:t xml:space="preserve"> w ust. </w:t>
      </w:r>
      <w:r w:rsidRPr="00A305B5">
        <w:t>1, ubiegający się</w:t>
      </w:r>
      <w:r w:rsidR="00A7502C" w:rsidRPr="00A305B5">
        <w:t xml:space="preserve"> o </w:t>
      </w:r>
      <w:r w:rsidRPr="00A305B5">
        <w:t>świadczenia</w:t>
      </w:r>
      <w:r w:rsidR="00A7502C" w:rsidRPr="00A305B5">
        <w:t xml:space="preserve"> z </w:t>
      </w:r>
      <w:r w:rsidRPr="00A305B5">
        <w:t>pomocy społecznej składa oświadczenie</w:t>
      </w:r>
      <w:r w:rsidR="00A7502C" w:rsidRPr="00A305B5">
        <w:t xml:space="preserve"> o </w:t>
      </w:r>
      <w:r w:rsidRPr="00A305B5">
        <w:t>sytuacji osobistej, rodzinnej, dochodowej</w:t>
      </w:r>
      <w:r w:rsidR="00A7502C" w:rsidRPr="00A305B5">
        <w:t xml:space="preserve"> i </w:t>
      </w:r>
      <w:r w:rsidRPr="00A305B5">
        <w:t xml:space="preserve">majątkowej. </w:t>
      </w:r>
    </w:p>
    <w:p w:rsidR="001455AC" w:rsidRPr="00A305B5" w:rsidRDefault="001455AC" w:rsidP="003C7AC4">
      <w:pPr>
        <w:pStyle w:val="USTustnpkodeksu"/>
      </w:pPr>
      <w:r w:rsidRPr="00A305B5">
        <w:t>3.</w:t>
      </w:r>
      <w:r w:rsidR="00A7502C" w:rsidRPr="00A305B5">
        <w:t xml:space="preserve"> W </w:t>
      </w:r>
      <w:r w:rsidRPr="00A305B5">
        <w:t>postępowaniu</w:t>
      </w:r>
      <w:r w:rsidR="00A7502C" w:rsidRPr="00A305B5">
        <w:t xml:space="preserve"> o </w:t>
      </w:r>
      <w:r w:rsidRPr="00A305B5">
        <w:t>przyznanie świadczeń,</w:t>
      </w:r>
      <w:r w:rsidR="00A7502C" w:rsidRPr="00A305B5">
        <w:t xml:space="preserve"> o </w:t>
      </w:r>
      <w:r w:rsidRPr="00A305B5">
        <w:t>których mowa</w:t>
      </w:r>
      <w:r w:rsidR="00792C06" w:rsidRPr="00A305B5">
        <w:t xml:space="preserve"> w ust. </w:t>
      </w:r>
      <w:r w:rsidRPr="00A305B5">
        <w:t>1, nie przeprowadza się rodzinnego wywiadu środowiskowego, chyba że powstaną wątpliwości co do treści oświadczenia,</w:t>
      </w:r>
      <w:r w:rsidR="00A7502C" w:rsidRPr="00A305B5">
        <w:t xml:space="preserve"> o </w:t>
      </w:r>
      <w:r w:rsidRPr="00A305B5">
        <w:t>którym mowa</w:t>
      </w:r>
      <w:r w:rsidR="00792C06" w:rsidRPr="00A305B5">
        <w:t xml:space="preserve"> w ust. </w:t>
      </w:r>
      <w:r w:rsidRPr="00A305B5">
        <w:t xml:space="preserve">2. </w:t>
      </w:r>
    </w:p>
    <w:p w:rsidR="001455AC" w:rsidRPr="00A305B5" w:rsidRDefault="001455AC" w:rsidP="003C7AC4">
      <w:pPr>
        <w:pStyle w:val="USTustnpkodeksu"/>
      </w:pPr>
      <w:r w:rsidRPr="00A305B5">
        <w:t>4. Do udzielania świadczeń,</w:t>
      </w:r>
      <w:r w:rsidR="00A7502C" w:rsidRPr="00A305B5">
        <w:t xml:space="preserve"> o </w:t>
      </w:r>
      <w:r w:rsidRPr="00A305B5">
        <w:t>których mowa</w:t>
      </w:r>
      <w:r w:rsidR="00792C06" w:rsidRPr="00A305B5">
        <w:t xml:space="preserve"> w ust. </w:t>
      </w:r>
      <w:r w:rsidRPr="00A305B5">
        <w:t>1, właściwa jest gmina miejsca pobytu osoby ubiegającej się</w:t>
      </w:r>
      <w:r w:rsidR="00A7502C" w:rsidRPr="00A305B5">
        <w:t xml:space="preserve"> o </w:t>
      </w:r>
      <w:r w:rsidRPr="00A305B5">
        <w:t>te świadczenia. Przepisów</w:t>
      </w:r>
      <w:r w:rsidR="00792C06" w:rsidRPr="00A305B5">
        <w:t xml:space="preserve"> art. </w:t>
      </w:r>
      <w:r w:rsidRPr="00A305B5">
        <w:t>10</w:t>
      </w:r>
      <w:r w:rsidR="00792C06" w:rsidRPr="00A305B5">
        <w:t>1 ust. </w:t>
      </w:r>
      <w:r w:rsidRPr="00A305B5">
        <w:t>1</w:t>
      </w:r>
      <w:r w:rsidR="00E766FE" w:rsidRPr="00A305B5">
        <w:t>–</w:t>
      </w:r>
      <w:r w:rsidR="00792C06" w:rsidRPr="00A305B5">
        <w:t>4 i </w:t>
      </w:r>
      <w:r w:rsidR="00A7502C" w:rsidRPr="00A305B5">
        <w:t>7 </w:t>
      </w:r>
      <w:r w:rsidRPr="00A305B5">
        <w:t>ustawy</w:t>
      </w:r>
      <w:r w:rsidR="00A7502C" w:rsidRPr="00A305B5">
        <w:t xml:space="preserve"> z </w:t>
      </w:r>
      <w:r w:rsidRPr="00A305B5">
        <w:t>dnia 1</w:t>
      </w:r>
      <w:r w:rsidR="00A7502C" w:rsidRPr="00A305B5">
        <w:t>2 </w:t>
      </w:r>
      <w:r w:rsidRPr="00A305B5">
        <w:t>marca 200</w:t>
      </w:r>
      <w:r w:rsidR="00A7502C" w:rsidRPr="00A305B5">
        <w:t>4 </w:t>
      </w:r>
      <w:r w:rsidRPr="00A305B5">
        <w:t>r.</w:t>
      </w:r>
      <w:r w:rsidR="00A7502C" w:rsidRPr="00A305B5">
        <w:t xml:space="preserve"> o </w:t>
      </w:r>
      <w:r w:rsidRPr="00A305B5">
        <w:t xml:space="preserve">pomocy społecznej nie stosuje się. </w:t>
      </w:r>
    </w:p>
    <w:p w:rsidR="00227A67" w:rsidRPr="00A305B5" w:rsidRDefault="00A80D6C" w:rsidP="00227A67">
      <w:pPr>
        <w:pStyle w:val="ARTartustawynprozporzdzenia"/>
      </w:pPr>
      <w:r w:rsidRPr="00A305B5">
        <w:rPr>
          <w:rStyle w:val="Ppogrubienie"/>
        </w:rPr>
        <w:t>Art. 12</w:t>
      </w:r>
      <w:r w:rsidR="00227A67" w:rsidRPr="00A305B5">
        <w:rPr>
          <w:rStyle w:val="Ppogrubienie"/>
        </w:rPr>
        <w:t>.</w:t>
      </w:r>
      <w:r w:rsidR="00227A67" w:rsidRPr="00A305B5">
        <w:t xml:space="preserve"> 1. </w:t>
      </w:r>
      <w:r w:rsidR="00581D66" w:rsidRPr="00A305B5">
        <w:t>Obywatelowi Ukrainy</w:t>
      </w:r>
      <w:r w:rsidR="00227A67" w:rsidRPr="00A305B5">
        <w:t xml:space="preserve"> przebywaj</w:t>
      </w:r>
      <w:r w:rsidR="00227A67" w:rsidRPr="00A305B5">
        <w:rPr>
          <w:rFonts w:hint="eastAsia"/>
        </w:rPr>
        <w:t>ą</w:t>
      </w:r>
      <w:r w:rsidR="00227A67" w:rsidRPr="00A305B5">
        <w:t>cemu legalnie na terytorium Rzeczypospolitej Polskiej, którego cz</w:t>
      </w:r>
      <w:r w:rsidR="00227A67" w:rsidRPr="00A305B5">
        <w:rPr>
          <w:rFonts w:hint="eastAsia"/>
        </w:rPr>
        <w:t>ł</w:t>
      </w:r>
      <w:r w:rsidR="00227A67" w:rsidRPr="00A305B5">
        <w:t>onek rodziny powróci</w:t>
      </w:r>
      <w:r w:rsidR="00227A67" w:rsidRPr="00A305B5">
        <w:rPr>
          <w:rFonts w:hint="eastAsia"/>
        </w:rPr>
        <w:t>ł</w:t>
      </w:r>
      <w:r w:rsidR="00227A67" w:rsidRPr="00A305B5">
        <w:t xml:space="preserve"> na terytorium Ukrainy</w:t>
      </w:r>
      <w:r w:rsidR="00685BEB" w:rsidRPr="00A305B5">
        <w:t xml:space="preserve"> w </w:t>
      </w:r>
      <w:r w:rsidR="00227A67" w:rsidRPr="00A305B5">
        <w:t>zwi</w:t>
      </w:r>
      <w:r w:rsidR="00227A67" w:rsidRPr="00A305B5">
        <w:rPr>
          <w:rFonts w:hint="eastAsia"/>
        </w:rPr>
        <w:t>ą</w:t>
      </w:r>
      <w:r w:rsidR="00227A67" w:rsidRPr="00A305B5">
        <w:t>zku</w:t>
      </w:r>
      <w:r w:rsidR="00685BEB" w:rsidRPr="00A305B5">
        <w:t xml:space="preserve"> z </w:t>
      </w:r>
      <w:r w:rsidR="00227A67" w:rsidRPr="00A305B5">
        <w:t>trwaj</w:t>
      </w:r>
      <w:r w:rsidR="00227A67" w:rsidRPr="00A305B5">
        <w:rPr>
          <w:rFonts w:hint="eastAsia"/>
        </w:rPr>
        <w:t>ą</w:t>
      </w:r>
      <w:r w:rsidR="00227A67" w:rsidRPr="00A305B5">
        <w:t>cymi dzia</w:t>
      </w:r>
      <w:r w:rsidR="00227A67" w:rsidRPr="00A305B5">
        <w:rPr>
          <w:rFonts w:hint="eastAsia"/>
        </w:rPr>
        <w:t>ł</w:t>
      </w:r>
      <w:r w:rsidR="00227A67" w:rsidRPr="00A305B5">
        <w:t>aniami wojennymi, mog</w:t>
      </w:r>
      <w:r w:rsidR="00227A67" w:rsidRPr="00A305B5">
        <w:rPr>
          <w:rFonts w:hint="eastAsia"/>
        </w:rPr>
        <w:t>ą</w:t>
      </w:r>
      <w:r w:rsidR="00227A67" w:rsidRPr="00A305B5">
        <w:t xml:space="preserve"> by</w:t>
      </w:r>
      <w:r w:rsidR="00227A67" w:rsidRPr="00A305B5">
        <w:rPr>
          <w:rFonts w:hint="eastAsia"/>
        </w:rPr>
        <w:t>ć</w:t>
      </w:r>
      <w:r w:rsidR="00227A67" w:rsidRPr="00A305B5">
        <w:t xml:space="preserve"> przyznawane </w:t>
      </w:r>
      <w:r w:rsidR="00227A67" w:rsidRPr="00A305B5">
        <w:rPr>
          <w:rFonts w:hint="eastAsia"/>
        </w:rPr>
        <w:t>ś</w:t>
      </w:r>
      <w:r w:rsidR="00227A67" w:rsidRPr="00A305B5">
        <w:t>wiadczenia pieni</w:t>
      </w:r>
      <w:r w:rsidR="00227A67" w:rsidRPr="00A305B5">
        <w:rPr>
          <w:rFonts w:hint="eastAsia"/>
        </w:rPr>
        <w:t>ęż</w:t>
      </w:r>
      <w:r w:rsidR="00227A67" w:rsidRPr="00A305B5">
        <w:t>ne</w:t>
      </w:r>
      <w:r w:rsidR="00685BEB" w:rsidRPr="00A305B5">
        <w:t xml:space="preserve"> i </w:t>
      </w:r>
      <w:r w:rsidR="00227A67" w:rsidRPr="00A305B5">
        <w:t>niepieni</w:t>
      </w:r>
      <w:r w:rsidR="00227A67" w:rsidRPr="00A305B5">
        <w:rPr>
          <w:rFonts w:hint="eastAsia"/>
        </w:rPr>
        <w:t>ęż</w:t>
      </w:r>
      <w:r w:rsidR="00227A67" w:rsidRPr="00A305B5">
        <w:t>ne, na zasadach</w:t>
      </w:r>
      <w:r w:rsidR="00685BEB" w:rsidRPr="00A305B5">
        <w:t xml:space="preserve"> i w </w:t>
      </w:r>
      <w:r w:rsidR="00227A67" w:rsidRPr="00A305B5">
        <w:t>trybie ustawy</w:t>
      </w:r>
      <w:r w:rsidR="00685BEB" w:rsidRPr="00A305B5">
        <w:t xml:space="preserve"> z </w:t>
      </w:r>
      <w:r w:rsidR="00227A67" w:rsidRPr="00A305B5">
        <w:t>dnia 1</w:t>
      </w:r>
      <w:r w:rsidR="00685BEB" w:rsidRPr="00A305B5">
        <w:t>2 </w:t>
      </w:r>
      <w:r w:rsidR="00227A67" w:rsidRPr="00A305B5">
        <w:t>marca 200</w:t>
      </w:r>
      <w:r w:rsidR="00685BEB" w:rsidRPr="00A305B5">
        <w:t>4 </w:t>
      </w:r>
      <w:r w:rsidR="00227A67" w:rsidRPr="00A305B5">
        <w:t>r.</w:t>
      </w:r>
      <w:r w:rsidR="00685BEB" w:rsidRPr="00A305B5">
        <w:t xml:space="preserve"> o </w:t>
      </w:r>
      <w:r w:rsidR="00227A67" w:rsidRPr="00A305B5">
        <w:t>pomocy spo</w:t>
      </w:r>
      <w:r w:rsidR="00227A67" w:rsidRPr="00A305B5">
        <w:rPr>
          <w:rFonts w:hint="eastAsia"/>
        </w:rPr>
        <w:t>ł</w:t>
      </w:r>
      <w:r w:rsidR="00227A67" w:rsidRPr="00A305B5">
        <w:t>ecznej.</w:t>
      </w:r>
    </w:p>
    <w:p w:rsidR="004A7897" w:rsidRPr="00A305B5" w:rsidRDefault="004C0970" w:rsidP="004A7897">
      <w:pPr>
        <w:pStyle w:val="USTustnpkodeksu"/>
      </w:pPr>
      <w:r w:rsidRPr="00A305B5">
        <w:t>2.</w:t>
      </w:r>
      <w:r w:rsidR="00227A67" w:rsidRPr="00A305B5">
        <w:t xml:space="preserve"> </w:t>
      </w:r>
      <w:r w:rsidR="004A7897" w:rsidRPr="00A305B5">
        <w:t>Do składu rodziny,</w:t>
      </w:r>
      <w:r w:rsidR="00685BEB" w:rsidRPr="00A305B5">
        <w:t xml:space="preserve"> o </w:t>
      </w:r>
      <w:r w:rsidR="004A7897" w:rsidRPr="00A305B5">
        <w:t>której mowa</w:t>
      </w:r>
      <w:r w:rsidR="00792C06" w:rsidRPr="00A305B5">
        <w:t xml:space="preserve"> w ust. </w:t>
      </w:r>
      <w:r w:rsidR="004A7897" w:rsidRPr="00A305B5">
        <w:t>1, nie wlicza się członka rodziny, który powrócił na terytorium Ukrainy</w:t>
      </w:r>
      <w:r w:rsidR="00685BEB" w:rsidRPr="00A305B5">
        <w:t xml:space="preserve"> w </w:t>
      </w:r>
      <w:r w:rsidR="004A7897" w:rsidRPr="00A305B5">
        <w:t>związku</w:t>
      </w:r>
      <w:r w:rsidR="00685BEB" w:rsidRPr="00A305B5">
        <w:t xml:space="preserve"> z </w:t>
      </w:r>
      <w:r w:rsidR="004A7897" w:rsidRPr="00A305B5">
        <w:t>trwającymi działaniami wojennymi.</w:t>
      </w:r>
    </w:p>
    <w:p w:rsidR="00227A67" w:rsidRPr="00A305B5" w:rsidRDefault="004A7897" w:rsidP="004A7897">
      <w:pPr>
        <w:pStyle w:val="USTustnpkodeksu"/>
      </w:pPr>
      <w:r w:rsidRPr="00A305B5">
        <w:t xml:space="preserve">3. </w:t>
      </w:r>
      <w:r w:rsidR="004967BD" w:rsidRPr="00A305B5">
        <w:t>Przepisy</w:t>
      </w:r>
      <w:r w:rsidR="00792C06" w:rsidRPr="00A305B5">
        <w:t xml:space="preserve"> art. </w:t>
      </w:r>
      <w:r w:rsidR="004967BD" w:rsidRPr="00A305B5">
        <w:t>1</w:t>
      </w:r>
      <w:r w:rsidR="008E345E" w:rsidRPr="00A305B5">
        <w:t>1</w:t>
      </w:r>
      <w:r w:rsidR="00792C06" w:rsidRPr="00A305B5">
        <w:t xml:space="preserve"> ust. </w:t>
      </w:r>
      <w:r w:rsidR="00227A67" w:rsidRPr="00A305B5">
        <w:t>2</w:t>
      </w:r>
      <w:r w:rsidR="004C0970" w:rsidRPr="00A305B5">
        <w:t>–</w:t>
      </w:r>
      <w:r w:rsidR="00685BEB" w:rsidRPr="00A305B5">
        <w:t>4 </w:t>
      </w:r>
      <w:r w:rsidR="00227A67" w:rsidRPr="00A305B5">
        <w:t>stosuje si</w:t>
      </w:r>
      <w:r w:rsidR="00227A67" w:rsidRPr="00A305B5">
        <w:rPr>
          <w:rFonts w:hint="eastAsia"/>
        </w:rPr>
        <w:t>ę</w:t>
      </w:r>
      <w:r w:rsidR="00227A67" w:rsidRPr="00A305B5">
        <w:t xml:space="preserve"> odpowiednio.</w:t>
      </w:r>
    </w:p>
    <w:p w:rsidR="00227A67" w:rsidRPr="00A305B5" w:rsidRDefault="008E345E" w:rsidP="00227A67">
      <w:pPr>
        <w:pStyle w:val="ARTartustawynprozporzdzenia"/>
      </w:pPr>
      <w:r w:rsidRPr="00A305B5">
        <w:rPr>
          <w:rStyle w:val="Ppogrubienie"/>
        </w:rPr>
        <w:t>Art. 13</w:t>
      </w:r>
      <w:r w:rsidR="00227A67" w:rsidRPr="00A305B5">
        <w:rPr>
          <w:rStyle w:val="Ppogrubienie"/>
        </w:rPr>
        <w:t>.</w:t>
      </w:r>
      <w:r w:rsidR="00227A67" w:rsidRPr="00A305B5">
        <w:t xml:space="preserve"> 1. </w:t>
      </w:r>
      <w:r w:rsidR="00495CCC" w:rsidRPr="00A305B5">
        <w:t>Obywatelowi Ukrainy</w:t>
      </w:r>
      <w:r w:rsidR="00227A67" w:rsidRPr="00A305B5">
        <w:t>, którego pobyt na terytorium Rzeczypospolitej Polskiej jest uznawany za legalny na podstawie</w:t>
      </w:r>
      <w:r w:rsidR="00792C06" w:rsidRPr="00A305B5">
        <w:t xml:space="preserve"> art. </w:t>
      </w:r>
      <w:r w:rsidRPr="00A305B5">
        <w:t>2</w:t>
      </w:r>
      <w:r w:rsidR="00792C06" w:rsidRPr="00A305B5">
        <w:t xml:space="preserve"> ust. </w:t>
      </w:r>
      <w:r w:rsidR="00227A67" w:rsidRPr="00A305B5">
        <w:t>1, przys</w:t>
      </w:r>
      <w:r w:rsidR="00227A67" w:rsidRPr="00A305B5">
        <w:rPr>
          <w:rFonts w:hint="eastAsia"/>
        </w:rPr>
        <w:t>ł</w:t>
      </w:r>
      <w:r w:rsidR="00227A67" w:rsidRPr="00A305B5">
        <w:t>uguje pomoc</w:t>
      </w:r>
      <w:r w:rsidR="00685BEB" w:rsidRPr="00A305B5">
        <w:t xml:space="preserve"> w </w:t>
      </w:r>
      <w:r w:rsidR="00227A67" w:rsidRPr="00A305B5">
        <w:t xml:space="preserve">postaci jednorazowego </w:t>
      </w:r>
      <w:r w:rsidR="00227A67" w:rsidRPr="00A305B5">
        <w:rPr>
          <w:rFonts w:hint="eastAsia"/>
        </w:rPr>
        <w:t>ś</w:t>
      </w:r>
      <w:r w:rsidR="00227A67" w:rsidRPr="00A305B5">
        <w:t>wiadczenia pieni</w:t>
      </w:r>
      <w:r w:rsidR="00227A67" w:rsidRPr="00A305B5">
        <w:rPr>
          <w:rFonts w:hint="eastAsia"/>
        </w:rPr>
        <w:t>ęż</w:t>
      </w:r>
      <w:r w:rsidR="00227A67" w:rsidRPr="00A305B5">
        <w:t>nego</w:t>
      </w:r>
      <w:r w:rsidR="00685BEB" w:rsidRPr="00A305B5">
        <w:t xml:space="preserve"> w </w:t>
      </w:r>
      <w:r w:rsidR="00227A67" w:rsidRPr="00A305B5">
        <w:t>wysoko</w:t>
      </w:r>
      <w:r w:rsidR="00227A67" w:rsidRPr="00A305B5">
        <w:rPr>
          <w:rFonts w:hint="eastAsia"/>
        </w:rPr>
        <w:t>ś</w:t>
      </w:r>
      <w:r w:rsidR="00227A67" w:rsidRPr="00A305B5">
        <w:t>ci 50</w:t>
      </w:r>
      <w:r w:rsidR="00685BEB" w:rsidRPr="00A305B5">
        <w:t>0 </w:t>
      </w:r>
      <w:r w:rsidR="00227A67" w:rsidRPr="00A305B5">
        <w:t>z</w:t>
      </w:r>
      <w:r w:rsidR="00227A67" w:rsidRPr="00A305B5">
        <w:rPr>
          <w:rFonts w:hint="eastAsia"/>
        </w:rPr>
        <w:t>ł</w:t>
      </w:r>
      <w:r w:rsidR="00227A67" w:rsidRPr="00A305B5">
        <w:t xml:space="preserve"> </w:t>
      </w:r>
      <w:r w:rsidR="00466608" w:rsidRPr="00A305B5">
        <w:t xml:space="preserve">dla </w:t>
      </w:r>
      <w:r w:rsidR="00227A67" w:rsidRPr="00A305B5">
        <w:t>osoby samotnie gospodaruj</w:t>
      </w:r>
      <w:r w:rsidR="00227A67" w:rsidRPr="00A305B5">
        <w:rPr>
          <w:rFonts w:hint="eastAsia"/>
        </w:rPr>
        <w:t>ą</w:t>
      </w:r>
      <w:r w:rsidR="00466608" w:rsidRPr="00A305B5">
        <w:t>cej</w:t>
      </w:r>
      <w:r w:rsidR="00227A67" w:rsidRPr="00A305B5">
        <w:t xml:space="preserve"> lub 30</w:t>
      </w:r>
      <w:r w:rsidR="00685BEB" w:rsidRPr="00A305B5">
        <w:t>0 </w:t>
      </w:r>
      <w:r w:rsidR="00227A67" w:rsidRPr="00A305B5">
        <w:t>z</w:t>
      </w:r>
      <w:r w:rsidR="00227A67" w:rsidRPr="00A305B5">
        <w:rPr>
          <w:rFonts w:hint="eastAsia"/>
        </w:rPr>
        <w:t>ł</w:t>
      </w:r>
      <w:r w:rsidR="00227A67" w:rsidRPr="00A305B5">
        <w:t xml:space="preserve"> na osob</w:t>
      </w:r>
      <w:r w:rsidR="00227A67" w:rsidRPr="00A305B5">
        <w:rPr>
          <w:rFonts w:hint="eastAsia"/>
        </w:rPr>
        <w:t>ę</w:t>
      </w:r>
      <w:r w:rsidR="00685BEB" w:rsidRPr="00A305B5">
        <w:t xml:space="preserve"> w </w:t>
      </w:r>
      <w:r w:rsidR="00227A67" w:rsidRPr="00A305B5">
        <w:t>rodzinie, przeznaczonego na utrzymanie,</w:t>
      </w:r>
      <w:r w:rsidR="00685BEB" w:rsidRPr="00A305B5">
        <w:t xml:space="preserve"> w </w:t>
      </w:r>
      <w:r w:rsidR="00227A67" w:rsidRPr="00A305B5">
        <w:t>szczególno</w:t>
      </w:r>
      <w:r w:rsidR="00227A67" w:rsidRPr="00A305B5">
        <w:rPr>
          <w:rFonts w:hint="eastAsia"/>
        </w:rPr>
        <w:t>ś</w:t>
      </w:r>
      <w:r w:rsidR="00227A67" w:rsidRPr="00A305B5">
        <w:t xml:space="preserve">ci na pokrycie wydatków na </w:t>
      </w:r>
      <w:r w:rsidR="00227A67" w:rsidRPr="00A305B5">
        <w:rPr>
          <w:rFonts w:hint="eastAsia"/>
        </w:rPr>
        <w:t>ż</w:t>
      </w:r>
      <w:r w:rsidR="00227A67" w:rsidRPr="00A305B5">
        <w:t>ywno</w:t>
      </w:r>
      <w:r w:rsidR="00227A67" w:rsidRPr="00A305B5">
        <w:rPr>
          <w:rFonts w:hint="eastAsia"/>
        </w:rPr>
        <w:t>ść</w:t>
      </w:r>
      <w:r w:rsidR="00227A67" w:rsidRPr="00A305B5">
        <w:t>, odzie</w:t>
      </w:r>
      <w:r w:rsidR="00227A67" w:rsidRPr="00A305B5">
        <w:rPr>
          <w:rFonts w:hint="eastAsia"/>
        </w:rPr>
        <w:t>ż</w:t>
      </w:r>
      <w:r w:rsidR="00227A67" w:rsidRPr="00A305B5">
        <w:t xml:space="preserve">, obuwie, </w:t>
      </w:r>
      <w:r w:rsidR="00227A67" w:rsidRPr="00A305B5">
        <w:rPr>
          <w:rFonts w:hint="eastAsia"/>
        </w:rPr>
        <w:t>ś</w:t>
      </w:r>
      <w:r w:rsidR="00227A67" w:rsidRPr="00A305B5">
        <w:t>rodki higieny osobistej oraz op</w:t>
      </w:r>
      <w:r w:rsidR="00227A67" w:rsidRPr="00A305B5">
        <w:rPr>
          <w:rFonts w:hint="eastAsia"/>
        </w:rPr>
        <w:t>ł</w:t>
      </w:r>
      <w:r w:rsidR="00227A67" w:rsidRPr="00A305B5">
        <w:t>aty mieszkaniowe.</w:t>
      </w:r>
    </w:p>
    <w:p w:rsidR="00466608" w:rsidRPr="00A305B5" w:rsidRDefault="0002014D" w:rsidP="00227A67">
      <w:pPr>
        <w:pStyle w:val="USTustnpkodeksu"/>
      </w:pPr>
      <w:r>
        <w:t xml:space="preserve">2. </w:t>
      </w:r>
      <w:r w:rsidR="00466608" w:rsidRPr="00A305B5">
        <w:t>Przez osobę samotnie gospodarującą oraz rodzinę rozumie się odpowiednio osobę,</w:t>
      </w:r>
      <w:r w:rsidR="00685BEB" w:rsidRPr="00A305B5">
        <w:t xml:space="preserve"> o </w:t>
      </w:r>
      <w:r w:rsidR="00466608" w:rsidRPr="00A305B5">
        <w:t>której mowa</w:t>
      </w:r>
      <w:r w:rsidR="00792C06" w:rsidRPr="00A305B5">
        <w:t xml:space="preserve"> w art. 6 pkt </w:t>
      </w:r>
      <w:r w:rsidR="00466608" w:rsidRPr="00A305B5">
        <w:t>10, lub rodzinę,</w:t>
      </w:r>
      <w:r w:rsidR="00685BEB" w:rsidRPr="00A305B5">
        <w:t xml:space="preserve"> o </w:t>
      </w:r>
      <w:r w:rsidR="00466608" w:rsidRPr="00A305B5">
        <w:t>której mowa</w:t>
      </w:r>
      <w:r w:rsidR="00792C06" w:rsidRPr="00A305B5">
        <w:t xml:space="preserve"> w art. 6 pkt </w:t>
      </w:r>
      <w:r w:rsidR="00466608" w:rsidRPr="00A305B5">
        <w:t>1</w:t>
      </w:r>
      <w:r w:rsidR="00685BEB" w:rsidRPr="00A305B5">
        <w:t>4 </w:t>
      </w:r>
      <w:r w:rsidR="00466608" w:rsidRPr="00A305B5">
        <w:t>ustawy</w:t>
      </w:r>
      <w:r w:rsidR="00685BEB" w:rsidRPr="00A305B5">
        <w:t xml:space="preserve"> z </w:t>
      </w:r>
      <w:r w:rsidR="00466608" w:rsidRPr="00A305B5">
        <w:t>dnia 1</w:t>
      </w:r>
      <w:r w:rsidR="00685BEB" w:rsidRPr="00A305B5">
        <w:t>2 </w:t>
      </w:r>
      <w:r w:rsidR="00466608" w:rsidRPr="00A305B5">
        <w:t>marca 200</w:t>
      </w:r>
      <w:r w:rsidR="00685BEB" w:rsidRPr="00A305B5">
        <w:t>4 </w:t>
      </w:r>
      <w:r w:rsidR="00466608" w:rsidRPr="00A305B5">
        <w:t>r.</w:t>
      </w:r>
      <w:r w:rsidR="00685BEB" w:rsidRPr="00A305B5">
        <w:t xml:space="preserve"> o </w:t>
      </w:r>
      <w:r w:rsidR="00466608" w:rsidRPr="00A305B5">
        <w:t>pomocy społecznej.</w:t>
      </w:r>
    </w:p>
    <w:p w:rsidR="00227A67" w:rsidRPr="00A305B5" w:rsidRDefault="00466608" w:rsidP="00227A67">
      <w:pPr>
        <w:pStyle w:val="USTustnpkodeksu"/>
      </w:pPr>
      <w:r w:rsidRPr="00A305B5">
        <w:lastRenderedPageBreak/>
        <w:t xml:space="preserve">3. </w:t>
      </w:r>
      <w:r w:rsidR="00227A67" w:rsidRPr="00A305B5">
        <w:t>Pomoc</w:t>
      </w:r>
      <w:r w:rsidR="00227A67" w:rsidRPr="00A305B5">
        <w:rPr>
          <w:rFonts w:hint="eastAsia"/>
        </w:rPr>
        <w:t>ą</w:t>
      </w:r>
      <w:r w:rsidR="00227A67" w:rsidRPr="00A305B5">
        <w:t xml:space="preserve"> dla </w:t>
      </w:r>
      <w:r w:rsidR="00495CCC" w:rsidRPr="00A305B5">
        <w:t>obywatela Ukrainy</w:t>
      </w:r>
      <w:r w:rsidR="00227A67" w:rsidRPr="00A305B5">
        <w:t xml:space="preserve"> obejmuje si</w:t>
      </w:r>
      <w:r w:rsidR="00227A67" w:rsidRPr="00A305B5">
        <w:rPr>
          <w:rFonts w:hint="eastAsia"/>
        </w:rPr>
        <w:t>ę</w:t>
      </w:r>
      <w:r w:rsidR="00227A67" w:rsidRPr="00A305B5">
        <w:t xml:space="preserve"> ma</w:t>
      </w:r>
      <w:r w:rsidR="00227A67" w:rsidRPr="00A305B5">
        <w:rPr>
          <w:rFonts w:hint="eastAsia"/>
        </w:rPr>
        <w:t>ł</w:t>
      </w:r>
      <w:r w:rsidR="00227A67" w:rsidRPr="00A305B5">
        <w:t xml:space="preserve">oletnie dziecko.  </w:t>
      </w:r>
    </w:p>
    <w:p w:rsidR="00227A67" w:rsidRPr="00A305B5" w:rsidRDefault="00466608" w:rsidP="00227A67">
      <w:pPr>
        <w:pStyle w:val="USTustnpkodeksu"/>
      </w:pPr>
      <w:r w:rsidRPr="00A305B5">
        <w:t>4</w:t>
      </w:r>
      <w:r w:rsidR="00227A67" w:rsidRPr="00A305B5">
        <w:t xml:space="preserve">. </w:t>
      </w:r>
      <w:r w:rsidRPr="00A305B5">
        <w:t>Wniosek</w:t>
      </w:r>
      <w:r w:rsidR="00685BEB" w:rsidRPr="00A305B5">
        <w:t xml:space="preserve"> o </w:t>
      </w:r>
      <w:r w:rsidRPr="00A305B5">
        <w:t xml:space="preserve">wypłatę jednorazowego świadczenia pieniężnego składa się na piśmie </w:t>
      </w:r>
      <w:r w:rsidRPr="00A305B5">
        <w:br/>
        <w:t xml:space="preserve">w ośrodku pomocy społecznej, </w:t>
      </w:r>
      <w:r w:rsidR="00685BEB" w:rsidRPr="00A305B5">
        <w:t xml:space="preserve"> a w </w:t>
      </w:r>
      <w:r w:rsidRPr="00A305B5">
        <w:t>przypadku przekształcenia ośrodka pomocy społecznej</w:t>
      </w:r>
      <w:r w:rsidR="00685BEB" w:rsidRPr="00A305B5">
        <w:t xml:space="preserve"> w </w:t>
      </w:r>
      <w:r w:rsidRPr="00A305B5">
        <w:t xml:space="preserve">centrum usług społecznych na podstawie przepisów ustawy </w:t>
      </w:r>
      <w:r w:rsidR="0002014D">
        <w:t xml:space="preserve">z </w:t>
      </w:r>
      <w:r w:rsidRPr="00A305B5">
        <w:t>dnia 1</w:t>
      </w:r>
      <w:r w:rsidR="00685BEB" w:rsidRPr="00A305B5">
        <w:t>9 </w:t>
      </w:r>
      <w:r w:rsidRPr="00A305B5">
        <w:t>lipca 201</w:t>
      </w:r>
      <w:r w:rsidR="00685BEB" w:rsidRPr="00A305B5">
        <w:t>9 </w:t>
      </w:r>
      <w:r w:rsidRPr="00A305B5">
        <w:t>r.</w:t>
      </w:r>
      <w:r w:rsidR="00685BEB" w:rsidRPr="00A305B5">
        <w:t xml:space="preserve"> o </w:t>
      </w:r>
      <w:r w:rsidRPr="00A305B5">
        <w:t>realizowaniu usług społecznych przez centrum usług społecznych (</w:t>
      </w:r>
      <w:r w:rsidR="00792C06" w:rsidRPr="00A305B5">
        <w:t>Dz. U. poz. </w:t>
      </w:r>
      <w:r w:rsidRPr="00A305B5">
        <w:t>1818) –</w:t>
      </w:r>
      <w:r w:rsidR="00685BEB" w:rsidRPr="00A305B5">
        <w:t xml:space="preserve"> w </w:t>
      </w:r>
      <w:r w:rsidR="0002014D">
        <w:t xml:space="preserve">centrum usług społecznych, </w:t>
      </w:r>
      <w:r w:rsidRPr="00A305B5">
        <w:t xml:space="preserve">gminy właściwej ze względu na miejsce pobytu </w:t>
      </w:r>
      <w:r w:rsidR="00495CCC" w:rsidRPr="00A305B5">
        <w:t>obywatela Ukrainy</w:t>
      </w:r>
      <w:r w:rsidRPr="00A305B5">
        <w:t>.</w:t>
      </w:r>
      <w:r w:rsidR="00227A67" w:rsidRPr="00A305B5">
        <w:t xml:space="preserve"> </w:t>
      </w:r>
    </w:p>
    <w:p w:rsidR="00227A67" w:rsidRPr="00A305B5" w:rsidRDefault="00466608" w:rsidP="00227A67">
      <w:pPr>
        <w:pStyle w:val="USTustnpkodeksu"/>
      </w:pPr>
      <w:r w:rsidRPr="00A305B5">
        <w:t>5</w:t>
      </w:r>
      <w:r w:rsidR="00227A67" w:rsidRPr="00A305B5">
        <w:t xml:space="preserve">. </w:t>
      </w:r>
      <w:bookmarkStart w:id="1" w:name="mip61907182"/>
      <w:bookmarkStart w:id="2" w:name="mip61907183"/>
      <w:bookmarkEnd w:id="1"/>
      <w:bookmarkEnd w:id="2"/>
      <w:r w:rsidR="00227A67" w:rsidRPr="00A305B5">
        <w:t xml:space="preserve">Przyznanie przez wójta, burmistrza lub prezydenta miasta jednorazowego </w:t>
      </w:r>
      <w:r w:rsidR="00227A67" w:rsidRPr="00A305B5">
        <w:rPr>
          <w:rFonts w:hint="eastAsia"/>
        </w:rPr>
        <w:t>ś</w:t>
      </w:r>
      <w:r w:rsidR="00227A67" w:rsidRPr="00A305B5">
        <w:t>wiadczenia pieni</w:t>
      </w:r>
      <w:r w:rsidR="00227A67" w:rsidRPr="00A305B5">
        <w:rPr>
          <w:rFonts w:hint="eastAsia"/>
        </w:rPr>
        <w:t>ęż</w:t>
      </w:r>
      <w:r w:rsidR="00227A67" w:rsidRPr="00A305B5">
        <w:t>nego nie wymaga wydania decyzji.</w:t>
      </w:r>
    </w:p>
    <w:p w:rsidR="005273C3" w:rsidRPr="00A305B5" w:rsidRDefault="005273C3" w:rsidP="005273C3">
      <w:pPr>
        <w:pStyle w:val="USTustnpkodeksu"/>
      </w:pPr>
      <w:r w:rsidRPr="00A305B5">
        <w:t>6. Wypłata jednorazowego świadczenia pieniężnego jest zadaniem zleconym</w:t>
      </w:r>
      <w:r w:rsidR="00792C06" w:rsidRPr="00A305B5">
        <w:t xml:space="preserve"> z </w:t>
      </w:r>
      <w:r w:rsidRPr="00A305B5">
        <w:t>zakresu administracji rządowej.</w:t>
      </w:r>
    </w:p>
    <w:p w:rsidR="005273C3" w:rsidRPr="00A305B5" w:rsidRDefault="0002014D" w:rsidP="005273C3">
      <w:pPr>
        <w:pStyle w:val="USTustnpkodeksu"/>
      </w:pPr>
      <w:r>
        <w:t xml:space="preserve">7. </w:t>
      </w:r>
      <w:r w:rsidR="005273C3" w:rsidRPr="00A305B5">
        <w:t xml:space="preserve">Gminy otrzymują </w:t>
      </w:r>
      <w:r w:rsidR="004942B2" w:rsidRPr="00A305B5">
        <w:t xml:space="preserve">dotację celową </w:t>
      </w:r>
      <w:r w:rsidR="00792C06" w:rsidRPr="00A305B5">
        <w:t>z </w:t>
      </w:r>
      <w:r w:rsidR="005273C3" w:rsidRPr="00A305B5">
        <w:t xml:space="preserve">budżetu państwa na finansowanie wypłat jednorazowego świadczenia pieniężnego.  </w:t>
      </w:r>
    </w:p>
    <w:p w:rsidR="00A14925" w:rsidRPr="00A305B5" w:rsidRDefault="004942B2" w:rsidP="00A14925">
      <w:pPr>
        <w:pStyle w:val="USTustnpkodeksu"/>
      </w:pPr>
      <w:r w:rsidRPr="00A305B5">
        <w:t>8</w:t>
      </w:r>
      <w:r w:rsidR="00466608" w:rsidRPr="00A305B5">
        <w:t xml:space="preserve">. Ośrodek pomocy społecznej  albo centrum usług społecznych, do celów udzielania pomocy </w:t>
      </w:r>
      <w:r w:rsidR="00495CCC" w:rsidRPr="00A305B5">
        <w:t>obywatelom Ukrainy</w:t>
      </w:r>
      <w:r w:rsidR="00466608" w:rsidRPr="00A305B5">
        <w:t>,</w:t>
      </w:r>
      <w:r w:rsidR="00685BEB" w:rsidRPr="00A305B5">
        <w:t xml:space="preserve"> o </w:t>
      </w:r>
      <w:r w:rsidR="00466608" w:rsidRPr="00A305B5">
        <w:t>której mowa</w:t>
      </w:r>
      <w:r w:rsidR="00792C06" w:rsidRPr="00A305B5">
        <w:t xml:space="preserve"> w ust. </w:t>
      </w:r>
      <w:r w:rsidR="00466608" w:rsidRPr="00A305B5">
        <w:t>1, przetwarza dane tych osób obejmujące:</w:t>
      </w:r>
    </w:p>
    <w:p w:rsidR="00A14925" w:rsidRPr="00A305B5" w:rsidRDefault="00A14925" w:rsidP="00A14925">
      <w:pPr>
        <w:pStyle w:val="PKTpunkt"/>
      </w:pPr>
      <w:r w:rsidRPr="00A305B5">
        <w:t>1)</w:t>
      </w:r>
      <w:r w:rsidRPr="00A305B5">
        <w:tab/>
        <w:t xml:space="preserve">imię </w:t>
      </w:r>
      <w:r w:rsidR="00440269">
        <w:t xml:space="preserve">(imiona) </w:t>
      </w:r>
      <w:r w:rsidRPr="00A305B5">
        <w:t xml:space="preserve">i nazwisko; </w:t>
      </w:r>
    </w:p>
    <w:p w:rsidR="00A14925" w:rsidRPr="00A305B5" w:rsidRDefault="00A14925" w:rsidP="00A14925">
      <w:pPr>
        <w:pStyle w:val="PKTpunkt"/>
      </w:pPr>
      <w:r w:rsidRPr="00A305B5">
        <w:t>2)</w:t>
      </w:r>
      <w:r w:rsidRPr="00A305B5">
        <w:tab/>
        <w:t>obywatelstwo;</w:t>
      </w:r>
    </w:p>
    <w:p w:rsidR="00A14925" w:rsidRPr="00A305B5" w:rsidRDefault="00A14925" w:rsidP="00A14925">
      <w:pPr>
        <w:pStyle w:val="PKTpunkt"/>
      </w:pPr>
      <w:r w:rsidRPr="00A305B5">
        <w:t>3)</w:t>
      </w:r>
      <w:r w:rsidRPr="00A305B5">
        <w:tab/>
        <w:t>serię i numer dokumentu stanowiącego podstawę przekroczenia granicy;</w:t>
      </w:r>
    </w:p>
    <w:p w:rsidR="00A14925" w:rsidRPr="00A305B5" w:rsidRDefault="00A14925" w:rsidP="00A14925">
      <w:pPr>
        <w:pStyle w:val="PKTpunkt"/>
      </w:pPr>
      <w:r w:rsidRPr="00A305B5">
        <w:t>4)</w:t>
      </w:r>
      <w:r w:rsidRPr="00A305B5">
        <w:tab/>
        <w:t>liczbę osób wchodzących w skład rodziny;</w:t>
      </w:r>
    </w:p>
    <w:p w:rsidR="00A14925" w:rsidRPr="00A305B5" w:rsidRDefault="00A14925" w:rsidP="00A14925">
      <w:pPr>
        <w:pStyle w:val="PKTpunkt"/>
      </w:pPr>
      <w:r w:rsidRPr="00A305B5">
        <w:t>5)</w:t>
      </w:r>
      <w:r w:rsidRPr="00A305B5">
        <w:tab/>
        <w:t>adres pobytu;</w:t>
      </w:r>
    </w:p>
    <w:p w:rsidR="00A14925" w:rsidRPr="00A305B5" w:rsidRDefault="00A14925" w:rsidP="00A14925">
      <w:pPr>
        <w:pStyle w:val="PKTpunkt"/>
      </w:pPr>
      <w:r w:rsidRPr="00A305B5">
        <w:t>6)</w:t>
      </w:r>
      <w:r w:rsidRPr="00A305B5">
        <w:tab/>
        <w:t>dane kontaktowe, w tym numer telefonu lub adres poczty elektronicznej – o ile je posiada.</w:t>
      </w:r>
    </w:p>
    <w:p w:rsidR="00227A67" w:rsidRPr="00A305B5" w:rsidRDefault="00227A67" w:rsidP="00227A67">
      <w:pPr>
        <w:pStyle w:val="USTustnpkodeksu"/>
      </w:pPr>
      <w:r w:rsidRPr="00A305B5">
        <w:rPr>
          <w:rStyle w:val="Ppogrubienie"/>
        </w:rPr>
        <w:t>Art. 1</w:t>
      </w:r>
      <w:r w:rsidR="008E345E" w:rsidRPr="00A305B5">
        <w:rPr>
          <w:rStyle w:val="Ppogrubienie"/>
        </w:rPr>
        <w:t>4</w:t>
      </w:r>
      <w:r w:rsidRPr="00A305B5">
        <w:rPr>
          <w:rStyle w:val="Ppogrubienie"/>
        </w:rPr>
        <w:t>.</w:t>
      </w:r>
      <w:r w:rsidRPr="00A305B5">
        <w:t xml:space="preserve"> 1. </w:t>
      </w:r>
      <w:r w:rsidR="00581D66" w:rsidRPr="00A305B5">
        <w:t>Obywatelowi Ukrainy</w:t>
      </w:r>
      <w:r w:rsidRPr="00A305B5">
        <w:t xml:space="preserve"> przebywaj</w:t>
      </w:r>
      <w:r w:rsidRPr="00A305B5">
        <w:rPr>
          <w:rFonts w:hint="eastAsia"/>
        </w:rPr>
        <w:t>ą</w:t>
      </w:r>
      <w:r w:rsidRPr="00A305B5">
        <w:t>cemu na terytorium Rzeczypospolitej Polskiej, którego pobyt na terytorium Rzeczypospolitej Polskiej jest uznawany za legalny na podstawie</w:t>
      </w:r>
      <w:r w:rsidR="00792C06" w:rsidRPr="00A305B5">
        <w:t xml:space="preserve"> art. </w:t>
      </w:r>
      <w:r w:rsidR="008E345E" w:rsidRPr="00A305B5">
        <w:t>2</w:t>
      </w:r>
      <w:r w:rsidR="00792C06" w:rsidRPr="00A305B5">
        <w:t xml:space="preserve"> ust. </w:t>
      </w:r>
      <w:r w:rsidRPr="00A305B5">
        <w:t>1, mo</w:t>
      </w:r>
      <w:r w:rsidRPr="00A305B5">
        <w:rPr>
          <w:rFonts w:hint="eastAsia"/>
        </w:rPr>
        <w:t>ż</w:t>
      </w:r>
      <w:r w:rsidRPr="00A305B5">
        <w:t>e by</w:t>
      </w:r>
      <w:r w:rsidRPr="00A305B5">
        <w:rPr>
          <w:rFonts w:hint="eastAsia"/>
        </w:rPr>
        <w:t>ć</w:t>
      </w:r>
      <w:r w:rsidR="00790261" w:rsidRPr="00A305B5">
        <w:t xml:space="preserve"> zapewniona</w:t>
      </w:r>
      <w:r w:rsidRPr="00A305B5">
        <w:t xml:space="preserve"> bezp</w:t>
      </w:r>
      <w:r w:rsidRPr="00A305B5">
        <w:rPr>
          <w:rFonts w:hint="eastAsia"/>
        </w:rPr>
        <w:t>ł</w:t>
      </w:r>
      <w:r w:rsidRPr="00A305B5">
        <w:t>atna pomoc psychologiczna.</w:t>
      </w:r>
    </w:p>
    <w:p w:rsidR="00227A67" w:rsidRPr="00A305B5" w:rsidRDefault="00227A67" w:rsidP="00227A67">
      <w:pPr>
        <w:pStyle w:val="USTustnpkodeksu"/>
      </w:pPr>
      <w:r w:rsidRPr="00A305B5">
        <w:t>2. Pomoc,</w:t>
      </w:r>
      <w:r w:rsidR="00685BEB" w:rsidRPr="00A305B5">
        <w:t xml:space="preserve"> o </w:t>
      </w:r>
      <w:r w:rsidRPr="00A305B5">
        <w:t>której mowa</w:t>
      </w:r>
      <w:r w:rsidR="00792C06" w:rsidRPr="00A305B5">
        <w:t xml:space="preserve"> w ust. </w:t>
      </w:r>
      <w:r w:rsidR="00790261" w:rsidRPr="00A305B5">
        <w:t>1, jest zapewniana</w:t>
      </w:r>
      <w:r w:rsidRPr="00A305B5">
        <w:t xml:space="preserve"> przez wójta, burmistrza lub prezydenta miasta gminy w</w:t>
      </w:r>
      <w:r w:rsidRPr="00A305B5">
        <w:rPr>
          <w:rFonts w:hint="eastAsia"/>
        </w:rPr>
        <w:t>ł</w:t>
      </w:r>
      <w:r w:rsidRPr="00A305B5">
        <w:t>a</w:t>
      </w:r>
      <w:r w:rsidRPr="00A305B5">
        <w:rPr>
          <w:rFonts w:hint="eastAsia"/>
        </w:rPr>
        <w:t>ś</w:t>
      </w:r>
      <w:r w:rsidRPr="00A305B5">
        <w:t>ciwej ze wzgl</w:t>
      </w:r>
      <w:r w:rsidRPr="00A305B5">
        <w:rPr>
          <w:rFonts w:hint="eastAsia"/>
        </w:rPr>
        <w:t>ę</w:t>
      </w:r>
      <w:r w:rsidRPr="00A305B5">
        <w:t xml:space="preserve">du na miejsce pobytu </w:t>
      </w:r>
      <w:r w:rsidR="00495CCC" w:rsidRPr="00A305B5">
        <w:t>obywatela Ukrainy</w:t>
      </w:r>
      <w:r w:rsidRPr="00A305B5">
        <w:t>.</w:t>
      </w:r>
    </w:p>
    <w:p w:rsidR="002077B0" w:rsidRPr="00A305B5" w:rsidRDefault="009C07FB" w:rsidP="002077B0">
      <w:pPr>
        <w:pStyle w:val="ARTartustawynprozporzdzenia"/>
      </w:pPr>
      <w:r w:rsidRPr="00A305B5">
        <w:rPr>
          <w:rStyle w:val="Ppogrubienie"/>
        </w:rPr>
        <w:t>Art. 1</w:t>
      </w:r>
      <w:r w:rsidR="008E345E" w:rsidRPr="00A305B5">
        <w:rPr>
          <w:rStyle w:val="Ppogrubienie"/>
        </w:rPr>
        <w:t>5</w:t>
      </w:r>
      <w:r w:rsidR="002077B0" w:rsidRPr="00A305B5">
        <w:rPr>
          <w:rStyle w:val="Ppogrubienie"/>
        </w:rPr>
        <w:t>.</w:t>
      </w:r>
      <w:r w:rsidR="002077B0" w:rsidRPr="00A305B5">
        <w:t xml:space="preserve"> 1. </w:t>
      </w:r>
      <w:r w:rsidR="00581D66" w:rsidRPr="00A305B5">
        <w:t xml:space="preserve">Obywatelowi Ukrainy </w:t>
      </w:r>
      <w:r w:rsidR="002077B0" w:rsidRPr="00A305B5">
        <w:t xml:space="preserve"> przebywającemu na terytorium Rzeczypospolitej Polskiej, którego pobyt na terytorium Rzeczypospolitej Polskiej jest uznawany za legalny na podstawie</w:t>
      </w:r>
      <w:r w:rsidR="008E345E" w:rsidRPr="00A305B5">
        <w:t xml:space="preserve"> art. 2</w:t>
      </w:r>
      <w:r w:rsidR="00792C06" w:rsidRPr="00A305B5">
        <w:t xml:space="preserve"> ust. </w:t>
      </w:r>
      <w:r w:rsidR="002077B0" w:rsidRPr="00A305B5">
        <w:t>1, może być przyznana pomoc żywnościowa</w:t>
      </w:r>
      <w:r w:rsidR="00A7502C" w:rsidRPr="00A305B5">
        <w:t xml:space="preserve"> w </w:t>
      </w:r>
      <w:r w:rsidR="002077B0" w:rsidRPr="00A305B5">
        <w:t xml:space="preserve">ramach Europejskiego Funduszu Pomocy Najbardziej Potrzebującym. </w:t>
      </w:r>
    </w:p>
    <w:p w:rsidR="002077B0" w:rsidRPr="00A305B5" w:rsidRDefault="002077B0" w:rsidP="003C7AC4">
      <w:pPr>
        <w:pStyle w:val="USTustnpkodeksu"/>
        <w:rPr>
          <w:rStyle w:val="Ppogrubienie"/>
        </w:rPr>
      </w:pPr>
      <w:r w:rsidRPr="00A305B5">
        <w:t>2. Pomoc,</w:t>
      </w:r>
      <w:r w:rsidR="00A7502C" w:rsidRPr="00A305B5">
        <w:t xml:space="preserve"> o </w:t>
      </w:r>
      <w:r w:rsidRPr="00A305B5">
        <w:t>której mowa</w:t>
      </w:r>
      <w:r w:rsidR="00792C06" w:rsidRPr="00A305B5">
        <w:t xml:space="preserve"> w ust. </w:t>
      </w:r>
      <w:r w:rsidRPr="00A305B5">
        <w:t xml:space="preserve">1, jest przyznawana pod warunkiem spełniania przez </w:t>
      </w:r>
      <w:r w:rsidR="00495CCC" w:rsidRPr="00A305B5">
        <w:t>obywatela Ukrainy</w:t>
      </w:r>
      <w:r w:rsidRPr="00A305B5">
        <w:t xml:space="preserve"> kryteriów kwalifikowania do pomocy żywnościowej</w:t>
      </w:r>
      <w:r w:rsidR="00A7502C" w:rsidRPr="00A305B5">
        <w:t xml:space="preserve"> w </w:t>
      </w:r>
      <w:r w:rsidRPr="00A305B5">
        <w:t>ramach Programu Operacyjnego Pomoc Żywnościowa 2014</w:t>
      </w:r>
      <w:r w:rsidR="00E766FE" w:rsidRPr="00A305B5">
        <w:t>–</w:t>
      </w:r>
      <w:r w:rsidRPr="00A305B5">
        <w:t>202</w:t>
      </w:r>
      <w:r w:rsidR="00A7502C" w:rsidRPr="00A305B5">
        <w:t>0 </w:t>
      </w:r>
      <w:r w:rsidRPr="00A305B5">
        <w:t>na podstawie odrębnych przepisów.</w:t>
      </w:r>
    </w:p>
    <w:p w:rsidR="002077B0" w:rsidRPr="00A305B5" w:rsidRDefault="002077B0" w:rsidP="002077B0">
      <w:pPr>
        <w:pStyle w:val="ARTartustawynprozporzdzenia"/>
      </w:pPr>
      <w:r w:rsidRPr="00A305B5">
        <w:rPr>
          <w:rStyle w:val="Ppogrubienie"/>
        </w:rPr>
        <w:lastRenderedPageBreak/>
        <w:t xml:space="preserve">Art. </w:t>
      </w:r>
      <w:r w:rsidR="009C07FB" w:rsidRPr="00A305B5">
        <w:rPr>
          <w:rStyle w:val="Ppogrubienie"/>
        </w:rPr>
        <w:t>1</w:t>
      </w:r>
      <w:r w:rsidR="008E345E" w:rsidRPr="00A305B5">
        <w:rPr>
          <w:rStyle w:val="Ppogrubienie"/>
        </w:rPr>
        <w:t>6</w:t>
      </w:r>
      <w:r w:rsidR="009C07FB" w:rsidRPr="00A305B5">
        <w:rPr>
          <w:rStyle w:val="Ppogrubienie"/>
        </w:rPr>
        <w:t>.</w:t>
      </w:r>
      <w:r w:rsidRPr="00A305B5">
        <w:t xml:space="preserve"> 1. Środki Państwowego Funduszu Rehabilitacji Osób Niepełnosprawnych,</w:t>
      </w:r>
      <w:r w:rsidR="00A7502C" w:rsidRPr="00A305B5">
        <w:t xml:space="preserve"> o </w:t>
      </w:r>
      <w:r w:rsidRPr="00A305B5">
        <w:t>których mowa</w:t>
      </w:r>
      <w:r w:rsidR="00792C06" w:rsidRPr="00A305B5">
        <w:t xml:space="preserve"> w art. </w:t>
      </w:r>
      <w:r w:rsidRPr="00A305B5">
        <w:t>4</w:t>
      </w:r>
      <w:r w:rsidR="00A7502C" w:rsidRPr="00A305B5">
        <w:t>7 </w:t>
      </w:r>
      <w:r w:rsidRPr="00A305B5">
        <w:t>ustawy</w:t>
      </w:r>
      <w:r w:rsidR="00A7502C" w:rsidRPr="00A305B5">
        <w:t xml:space="preserve"> z </w:t>
      </w:r>
      <w:r w:rsidRPr="00A305B5">
        <w:t>dnia 2</w:t>
      </w:r>
      <w:r w:rsidR="00A7502C" w:rsidRPr="00A305B5">
        <w:t>7 </w:t>
      </w:r>
      <w:r w:rsidRPr="00A305B5">
        <w:t>sierpnia 199</w:t>
      </w:r>
      <w:r w:rsidR="00A7502C" w:rsidRPr="00A305B5">
        <w:t>7 </w:t>
      </w:r>
      <w:r w:rsidRPr="00A305B5">
        <w:t>r.</w:t>
      </w:r>
      <w:r w:rsidR="00A7502C" w:rsidRPr="00A305B5">
        <w:t xml:space="preserve"> o </w:t>
      </w:r>
      <w:r w:rsidRPr="00A305B5">
        <w:t>rehabilitacji zawodowej</w:t>
      </w:r>
      <w:r w:rsidR="00A7502C" w:rsidRPr="00A305B5">
        <w:t xml:space="preserve"> i </w:t>
      </w:r>
      <w:r w:rsidRPr="00A305B5">
        <w:t>społecznej oraz zatrudnianiu osób niepełnosprawnych (</w:t>
      </w:r>
      <w:r w:rsidR="00792C06" w:rsidRPr="00A305B5">
        <w:t>Dz. U.</w:t>
      </w:r>
      <w:r w:rsidR="00A7502C" w:rsidRPr="00A305B5">
        <w:t xml:space="preserve"> z </w:t>
      </w:r>
      <w:r w:rsidRPr="00A305B5">
        <w:t>202</w:t>
      </w:r>
      <w:r w:rsidR="00A7502C" w:rsidRPr="00A305B5">
        <w:t>1 </w:t>
      </w:r>
      <w:r w:rsidRPr="00A305B5">
        <w:t>r.</w:t>
      </w:r>
      <w:r w:rsidR="00792C06" w:rsidRPr="00A305B5">
        <w:t xml:space="preserve"> poz. </w:t>
      </w:r>
      <w:r w:rsidRPr="00A305B5">
        <w:t>57</w:t>
      </w:r>
      <w:r w:rsidR="00792C06" w:rsidRPr="00A305B5">
        <w:t>3 i </w:t>
      </w:r>
      <w:r w:rsidRPr="00A305B5">
        <w:t xml:space="preserve">1981), mogą być przeznaczane na działania kierowane do </w:t>
      </w:r>
      <w:r w:rsidR="00495CCC" w:rsidRPr="00A305B5">
        <w:t>obywateli Ukrainy</w:t>
      </w:r>
      <w:r w:rsidRPr="00A305B5">
        <w:t>, których pobyt na terytorium Rzeczypospolitej Polskiej jest uznawany za legalny na podstawie</w:t>
      </w:r>
      <w:r w:rsidR="00792C06" w:rsidRPr="00A305B5">
        <w:t xml:space="preserve"> art. </w:t>
      </w:r>
      <w:r w:rsidR="008E345E" w:rsidRPr="00A305B5">
        <w:t>2</w:t>
      </w:r>
      <w:r w:rsidR="00792C06" w:rsidRPr="00A305B5">
        <w:t xml:space="preserve"> ust. </w:t>
      </w:r>
      <w:r w:rsidRPr="00A305B5">
        <w:t>1, na podstawie programów zatwierdzanych przez Radę Nadzorczą Państwowego Funduszu Rehabilitacji Osób Niepełnosprawnych.</w:t>
      </w:r>
    </w:p>
    <w:p w:rsidR="002077B0" w:rsidRPr="00A305B5" w:rsidRDefault="002077B0" w:rsidP="003C7AC4">
      <w:pPr>
        <w:pStyle w:val="USTustnpkodeksu"/>
        <w:rPr>
          <w:rStyle w:val="Ppogrubienie"/>
        </w:rPr>
      </w:pPr>
      <w:r w:rsidRPr="00A305B5">
        <w:t>2. Środki,</w:t>
      </w:r>
      <w:r w:rsidR="00A7502C" w:rsidRPr="00A305B5">
        <w:t xml:space="preserve"> o </w:t>
      </w:r>
      <w:r w:rsidRPr="00A305B5">
        <w:t>których mowa</w:t>
      </w:r>
      <w:r w:rsidR="00792C06" w:rsidRPr="00A305B5">
        <w:t xml:space="preserve"> w ust. </w:t>
      </w:r>
      <w:r w:rsidRPr="00A305B5">
        <w:t xml:space="preserve">1, są kierowane do </w:t>
      </w:r>
      <w:r w:rsidR="00495CCC" w:rsidRPr="00A305B5">
        <w:t>obywateli Ukrainy</w:t>
      </w:r>
      <w:r w:rsidR="008E345E" w:rsidRPr="00A305B5">
        <w:t xml:space="preserve"> </w:t>
      </w:r>
      <w:r w:rsidR="00A7502C" w:rsidRPr="00A305B5">
        <w:t>z </w:t>
      </w:r>
      <w:r w:rsidRPr="00A305B5">
        <w:t>niepełnosprawnością, według zasad określonych</w:t>
      </w:r>
      <w:r w:rsidR="00A7502C" w:rsidRPr="00A305B5">
        <w:t xml:space="preserve"> w </w:t>
      </w:r>
      <w:r w:rsidRPr="00A305B5">
        <w:t>programach zatwierdzanych przez Radę Nadzorczą Państwowego Funduszu Rehabilitacji Osób Niepełnosprawnych.</w:t>
      </w:r>
    </w:p>
    <w:p w:rsidR="002077B0" w:rsidRPr="00A305B5" w:rsidRDefault="009C07FB" w:rsidP="002077B0">
      <w:pPr>
        <w:pStyle w:val="ARTartustawynprozporzdzenia"/>
      </w:pPr>
      <w:r w:rsidRPr="00A305B5">
        <w:rPr>
          <w:rStyle w:val="Ppogrubienie"/>
        </w:rPr>
        <w:t>Art. 1</w:t>
      </w:r>
      <w:r w:rsidR="008E345E" w:rsidRPr="00A305B5">
        <w:rPr>
          <w:rStyle w:val="Ppogrubienie"/>
        </w:rPr>
        <w:t>7</w:t>
      </w:r>
      <w:r w:rsidR="002077B0" w:rsidRPr="00A305B5">
        <w:rPr>
          <w:rStyle w:val="Ppogrubienie"/>
        </w:rPr>
        <w:t xml:space="preserve">. </w:t>
      </w:r>
      <w:r w:rsidR="002077B0" w:rsidRPr="00A305B5">
        <w:t>1.</w:t>
      </w:r>
      <w:r w:rsidR="00A7502C" w:rsidRPr="00A305B5">
        <w:t xml:space="preserve"> W </w:t>
      </w:r>
      <w:r w:rsidR="002077B0" w:rsidRPr="00A305B5">
        <w:t xml:space="preserve">celu realizacji zadań dotyczących wsparcia </w:t>
      </w:r>
      <w:r w:rsidR="00495CCC" w:rsidRPr="00A305B5">
        <w:t>obywateli Ukrainy</w:t>
      </w:r>
      <w:r w:rsidR="00A7502C" w:rsidRPr="00A305B5">
        <w:t xml:space="preserve"> z </w:t>
      </w:r>
      <w:r w:rsidR="002077B0" w:rsidRPr="00A305B5">
        <w:t>niepełnosprawnością,</w:t>
      </w:r>
      <w:r w:rsidR="00A7502C" w:rsidRPr="00A305B5">
        <w:t xml:space="preserve"> o </w:t>
      </w:r>
      <w:r w:rsidR="002077B0" w:rsidRPr="00A305B5">
        <w:t>których mowa</w:t>
      </w:r>
      <w:r w:rsidR="00792C06" w:rsidRPr="00A305B5">
        <w:t xml:space="preserve"> w art. </w:t>
      </w:r>
      <w:r w:rsidR="004967BD" w:rsidRPr="00A305B5">
        <w:t>1</w:t>
      </w:r>
      <w:r w:rsidR="008E345E" w:rsidRPr="00A305B5">
        <w:t>6</w:t>
      </w:r>
      <w:r w:rsidR="00792C06" w:rsidRPr="00A305B5">
        <w:t xml:space="preserve"> ust. </w:t>
      </w:r>
      <w:r w:rsidR="002077B0" w:rsidRPr="00A305B5">
        <w:t>2, mogą być dokonywane zmiany</w:t>
      </w:r>
      <w:r w:rsidR="00A7502C" w:rsidRPr="00A305B5">
        <w:t xml:space="preserve"> w </w:t>
      </w:r>
      <w:r w:rsidR="002077B0" w:rsidRPr="00A305B5">
        <w:t>planie finansowym państwowego funduszu celowego, mimo niespełniania wymogów określonych</w:t>
      </w:r>
      <w:r w:rsidR="00792C06" w:rsidRPr="00A305B5">
        <w:t xml:space="preserve"> w art. </w:t>
      </w:r>
      <w:r w:rsidR="002077B0" w:rsidRPr="00A305B5">
        <w:t>2</w:t>
      </w:r>
      <w:r w:rsidR="00792C06" w:rsidRPr="00A305B5">
        <w:t>9 ust. </w:t>
      </w:r>
      <w:r w:rsidR="002077B0" w:rsidRPr="00A305B5">
        <w:t>9</w:t>
      </w:r>
      <w:r w:rsidR="00E766FE" w:rsidRPr="00A305B5">
        <w:t>–</w:t>
      </w:r>
      <w:r w:rsidR="002077B0" w:rsidRPr="00A305B5">
        <w:t>1</w:t>
      </w:r>
      <w:r w:rsidR="00A7502C" w:rsidRPr="00A305B5">
        <w:t>2 </w:t>
      </w:r>
      <w:r w:rsidR="002077B0" w:rsidRPr="00A305B5">
        <w:t>ustawy</w:t>
      </w:r>
      <w:r w:rsidR="00A7502C" w:rsidRPr="00A305B5">
        <w:t xml:space="preserve"> z </w:t>
      </w:r>
      <w:r w:rsidR="002077B0" w:rsidRPr="00A305B5">
        <w:t>dnia 2</w:t>
      </w:r>
      <w:r w:rsidR="00A7502C" w:rsidRPr="00A305B5">
        <w:t>7 </w:t>
      </w:r>
      <w:r w:rsidR="002077B0" w:rsidRPr="00A305B5">
        <w:t>sierpnia 200</w:t>
      </w:r>
      <w:r w:rsidR="00A7502C" w:rsidRPr="00A305B5">
        <w:t>9 </w:t>
      </w:r>
      <w:r w:rsidR="002077B0" w:rsidRPr="00A305B5">
        <w:t>r.</w:t>
      </w:r>
      <w:r w:rsidR="00A7502C" w:rsidRPr="00A305B5">
        <w:t xml:space="preserve"> o </w:t>
      </w:r>
      <w:r w:rsidR="002077B0" w:rsidRPr="00A305B5">
        <w:t xml:space="preserve">finansach publicznych </w:t>
      </w:r>
      <w:r w:rsidR="003C7AC4" w:rsidRPr="00A305B5">
        <w:t xml:space="preserve"> </w:t>
      </w:r>
      <w:r w:rsidR="002077B0" w:rsidRPr="00A305B5">
        <w:t>oraz innych przepisach regulujących zmianę planów finansowych tych jednostek.</w:t>
      </w:r>
    </w:p>
    <w:p w:rsidR="00A14925" w:rsidRPr="00A305B5" w:rsidRDefault="00A14925" w:rsidP="00A14925">
      <w:pPr>
        <w:pStyle w:val="ARTartustawynprozporzdzenia"/>
      </w:pPr>
      <w:r w:rsidRPr="00A305B5">
        <w:t xml:space="preserve">2. Zmiany, o których mowa w ust. 1, wymagają zgody ministra właściwego do spraw finansów publicznych. </w:t>
      </w:r>
    </w:p>
    <w:p w:rsidR="006425B3" w:rsidRPr="00A305B5" w:rsidRDefault="006425B3" w:rsidP="006425B3">
      <w:pPr>
        <w:pStyle w:val="ARTartustawynprozporzdzenia"/>
      </w:pPr>
      <w:r w:rsidRPr="00A305B5">
        <w:rPr>
          <w:rStyle w:val="Ppogrubienie"/>
        </w:rPr>
        <w:t xml:space="preserve">Art. </w:t>
      </w:r>
      <w:r w:rsidR="008E345E" w:rsidRPr="00A305B5">
        <w:rPr>
          <w:rStyle w:val="Ppogrubienie"/>
        </w:rPr>
        <w:t>18</w:t>
      </w:r>
      <w:r w:rsidRPr="00A305B5">
        <w:rPr>
          <w:rStyle w:val="Ppogrubienie"/>
        </w:rPr>
        <w:t>.</w:t>
      </w:r>
      <w:r w:rsidRPr="00A305B5">
        <w:t xml:space="preserve"> 1. </w:t>
      </w:r>
      <w:r w:rsidRPr="00A305B5">
        <w:rPr>
          <w:rFonts w:hint="eastAsia"/>
        </w:rPr>
        <w:t>Ś</w:t>
      </w:r>
      <w:r w:rsidRPr="00A305B5">
        <w:t>rodki Funduszu Solidarno</w:t>
      </w:r>
      <w:r w:rsidRPr="00A305B5">
        <w:rPr>
          <w:rFonts w:hint="eastAsia"/>
        </w:rPr>
        <w:t>ś</w:t>
      </w:r>
      <w:r w:rsidRPr="00A305B5">
        <w:t>ciowego,</w:t>
      </w:r>
      <w:r w:rsidR="00685BEB" w:rsidRPr="00A305B5">
        <w:t xml:space="preserve"> o </w:t>
      </w:r>
      <w:r w:rsidRPr="00A305B5">
        <w:t>których mowa</w:t>
      </w:r>
      <w:r w:rsidR="00792C06" w:rsidRPr="00A305B5">
        <w:t xml:space="preserve"> w art. </w:t>
      </w:r>
      <w:r w:rsidR="00685BEB" w:rsidRPr="00A305B5">
        <w:t>6 </w:t>
      </w:r>
      <w:r w:rsidRPr="00A305B5">
        <w:t>ustawy</w:t>
      </w:r>
      <w:r w:rsidR="00685BEB" w:rsidRPr="00A305B5">
        <w:t xml:space="preserve"> z </w:t>
      </w:r>
      <w:r w:rsidRPr="00A305B5">
        <w:t>dnia 2</w:t>
      </w:r>
      <w:r w:rsidR="00685BEB" w:rsidRPr="00A305B5">
        <w:t>3 </w:t>
      </w:r>
      <w:r w:rsidRPr="00A305B5">
        <w:t>pa</w:t>
      </w:r>
      <w:r w:rsidRPr="00A305B5">
        <w:rPr>
          <w:rFonts w:hint="eastAsia"/>
        </w:rPr>
        <w:t>ź</w:t>
      </w:r>
      <w:r w:rsidRPr="00A305B5">
        <w:t>dziernika 201</w:t>
      </w:r>
      <w:r w:rsidR="00685BEB" w:rsidRPr="00A305B5">
        <w:t>8 </w:t>
      </w:r>
      <w:r w:rsidRPr="00A305B5">
        <w:t>r.</w:t>
      </w:r>
      <w:r w:rsidR="00685BEB" w:rsidRPr="00A305B5">
        <w:t xml:space="preserve"> o </w:t>
      </w:r>
      <w:r w:rsidRPr="00A305B5">
        <w:t>Funduszu Solidarno</w:t>
      </w:r>
      <w:r w:rsidRPr="00A305B5">
        <w:rPr>
          <w:rFonts w:hint="eastAsia"/>
        </w:rPr>
        <w:t>ś</w:t>
      </w:r>
      <w:r w:rsidRPr="00A305B5">
        <w:t>ciowym (</w:t>
      </w:r>
      <w:r w:rsidR="00792C06" w:rsidRPr="00A305B5">
        <w:t>Dz. U.</w:t>
      </w:r>
      <w:r w:rsidR="00685BEB" w:rsidRPr="00A305B5">
        <w:t xml:space="preserve"> z </w:t>
      </w:r>
      <w:r w:rsidRPr="00A305B5">
        <w:t>202</w:t>
      </w:r>
      <w:r w:rsidR="00685BEB" w:rsidRPr="00A305B5">
        <w:t>0 </w:t>
      </w:r>
      <w:r w:rsidRPr="00A305B5">
        <w:t>r.</w:t>
      </w:r>
      <w:r w:rsidR="00792C06" w:rsidRPr="00A305B5">
        <w:t xml:space="preserve"> poz. </w:t>
      </w:r>
      <w:r w:rsidRPr="00A305B5">
        <w:t>1787), mog</w:t>
      </w:r>
      <w:r w:rsidRPr="00A305B5">
        <w:rPr>
          <w:rFonts w:hint="eastAsia"/>
        </w:rPr>
        <w:t>ą</w:t>
      </w:r>
      <w:r w:rsidRPr="00A305B5">
        <w:t xml:space="preserve"> by</w:t>
      </w:r>
      <w:r w:rsidRPr="00A305B5">
        <w:rPr>
          <w:rFonts w:hint="eastAsia"/>
        </w:rPr>
        <w:t>ć</w:t>
      </w:r>
      <w:r w:rsidRPr="00A305B5">
        <w:t xml:space="preserve"> przeznaczane na realizacje programów,</w:t>
      </w:r>
      <w:r w:rsidR="00685BEB" w:rsidRPr="00A305B5">
        <w:t xml:space="preserve"> o </w:t>
      </w:r>
      <w:r w:rsidRPr="00A305B5">
        <w:t>których mowa</w:t>
      </w:r>
      <w:r w:rsidR="00792C06" w:rsidRPr="00A305B5">
        <w:t xml:space="preserve"> w art. 7 ust. 1 i ust. </w:t>
      </w:r>
      <w:r w:rsidR="00685BEB" w:rsidRPr="00A305B5">
        <w:t>5 </w:t>
      </w:r>
      <w:r w:rsidRPr="00A305B5">
        <w:t xml:space="preserve">tej ustawy, kierowanych do </w:t>
      </w:r>
      <w:r w:rsidR="00495CCC" w:rsidRPr="00A305B5">
        <w:t>obywateli Ukrainy</w:t>
      </w:r>
      <w:r w:rsidRPr="00A305B5">
        <w:t>, których pobyt na terytorium Rzeczypospolitej Polskiej jest uznawany za legalny na podstawie</w:t>
      </w:r>
      <w:r w:rsidR="00792C06" w:rsidRPr="00A305B5">
        <w:t xml:space="preserve"> art. </w:t>
      </w:r>
      <w:r w:rsidR="008E345E" w:rsidRPr="00A305B5">
        <w:t>2</w:t>
      </w:r>
      <w:r w:rsidR="00792C06" w:rsidRPr="00A305B5">
        <w:t xml:space="preserve"> ust. </w:t>
      </w:r>
      <w:r w:rsidRPr="00A305B5">
        <w:t>1.</w:t>
      </w:r>
    </w:p>
    <w:p w:rsidR="006425B3" w:rsidRPr="00A305B5" w:rsidRDefault="006425B3" w:rsidP="00F31A38">
      <w:pPr>
        <w:pStyle w:val="USTustnpkodeksu"/>
      </w:pPr>
      <w:r w:rsidRPr="00A305B5">
        <w:t xml:space="preserve">2. </w:t>
      </w:r>
      <w:r w:rsidRPr="00A305B5">
        <w:rPr>
          <w:rFonts w:hint="eastAsia"/>
        </w:rPr>
        <w:t>Ś</w:t>
      </w:r>
      <w:r w:rsidRPr="00A305B5">
        <w:t>rodki,</w:t>
      </w:r>
      <w:r w:rsidR="00685BEB" w:rsidRPr="00A305B5">
        <w:t xml:space="preserve"> o </w:t>
      </w:r>
      <w:r w:rsidRPr="00A305B5">
        <w:t>których mowa</w:t>
      </w:r>
      <w:r w:rsidR="00792C06" w:rsidRPr="00A305B5">
        <w:t xml:space="preserve"> w ust. </w:t>
      </w:r>
      <w:r w:rsidRPr="00A305B5">
        <w:t>1, s</w:t>
      </w:r>
      <w:r w:rsidRPr="00A305B5">
        <w:rPr>
          <w:rFonts w:hint="eastAsia"/>
        </w:rPr>
        <w:t>ą</w:t>
      </w:r>
      <w:r w:rsidRPr="00A305B5">
        <w:t xml:space="preserve"> kierowane do</w:t>
      </w:r>
      <w:r w:rsidR="00495CCC" w:rsidRPr="00A305B5">
        <w:t xml:space="preserve"> obywateli Ukrainy</w:t>
      </w:r>
      <w:r w:rsidR="00685BEB" w:rsidRPr="00A305B5">
        <w:t xml:space="preserve"> z </w:t>
      </w:r>
      <w:r w:rsidRPr="00A305B5">
        <w:t>niepe</w:t>
      </w:r>
      <w:r w:rsidRPr="00A305B5">
        <w:rPr>
          <w:rFonts w:hint="eastAsia"/>
        </w:rPr>
        <w:t>ł</w:t>
      </w:r>
      <w:r w:rsidRPr="00A305B5">
        <w:t>nosprawno</w:t>
      </w:r>
      <w:r w:rsidRPr="00A305B5">
        <w:rPr>
          <w:rFonts w:hint="eastAsia"/>
        </w:rPr>
        <w:t>ś</w:t>
      </w:r>
      <w:r w:rsidRPr="00A305B5">
        <w:t>ci</w:t>
      </w:r>
      <w:r w:rsidRPr="00A305B5">
        <w:rPr>
          <w:rFonts w:hint="eastAsia"/>
        </w:rPr>
        <w:t>ą</w:t>
      </w:r>
      <w:r w:rsidRPr="00A305B5">
        <w:t>, wed</w:t>
      </w:r>
      <w:r w:rsidRPr="00A305B5">
        <w:rPr>
          <w:rFonts w:hint="eastAsia"/>
        </w:rPr>
        <w:t>ł</w:t>
      </w:r>
      <w:r w:rsidRPr="00A305B5">
        <w:t>ug zasad okre</w:t>
      </w:r>
      <w:r w:rsidRPr="00A305B5">
        <w:rPr>
          <w:rFonts w:hint="eastAsia"/>
        </w:rPr>
        <w:t>ś</w:t>
      </w:r>
      <w:r w:rsidRPr="00A305B5">
        <w:t>lonych</w:t>
      </w:r>
      <w:r w:rsidR="00685BEB" w:rsidRPr="00A305B5">
        <w:t xml:space="preserve"> w </w:t>
      </w:r>
      <w:r w:rsidRPr="00A305B5">
        <w:t xml:space="preserve">programach finansowanych ze </w:t>
      </w:r>
      <w:r w:rsidRPr="00A305B5">
        <w:rPr>
          <w:rFonts w:hint="eastAsia"/>
        </w:rPr>
        <w:t>ś</w:t>
      </w:r>
      <w:r w:rsidRPr="00A305B5">
        <w:t>rodków Funduszu Solidarno</w:t>
      </w:r>
      <w:r w:rsidRPr="00A305B5">
        <w:rPr>
          <w:rFonts w:hint="eastAsia"/>
        </w:rPr>
        <w:t>ś</w:t>
      </w:r>
      <w:r w:rsidRPr="00A305B5">
        <w:t>ciowego.</w:t>
      </w:r>
    </w:p>
    <w:p w:rsidR="001455AC" w:rsidRPr="00A305B5" w:rsidRDefault="001455AC" w:rsidP="002077B0">
      <w:pPr>
        <w:pStyle w:val="ARTartustawynprozporzdzenia"/>
      </w:pPr>
      <w:r w:rsidRPr="00A305B5">
        <w:rPr>
          <w:rStyle w:val="Ppogrubienie"/>
        </w:rPr>
        <w:t>Art. </w:t>
      </w:r>
      <w:r w:rsidR="008E345E" w:rsidRPr="00A305B5">
        <w:rPr>
          <w:rStyle w:val="Ppogrubienie"/>
        </w:rPr>
        <w:t>19</w:t>
      </w:r>
      <w:r w:rsidRPr="00A305B5">
        <w:rPr>
          <w:rStyle w:val="Ppogrubienie"/>
        </w:rPr>
        <w:t>.</w:t>
      </w:r>
      <w:r w:rsidRPr="00A305B5">
        <w:t xml:space="preserve"> 1. </w:t>
      </w:r>
      <w:r w:rsidR="00581D66" w:rsidRPr="00A305B5">
        <w:t>Obywatel Ukrainy</w:t>
      </w:r>
      <w:r w:rsidRPr="00A305B5">
        <w:t>, którego pobyt na terytorium</w:t>
      </w:r>
      <w:r w:rsidR="004500C3">
        <w:t xml:space="preserve"> Rzeczypospolitej Polskiej uznaje</w:t>
      </w:r>
      <w:r w:rsidRPr="00A305B5">
        <w:t xml:space="preserve"> się za legalny na podstawie</w:t>
      </w:r>
      <w:r w:rsidR="00792C06" w:rsidRPr="00A305B5">
        <w:t xml:space="preserve"> art. </w:t>
      </w:r>
      <w:r w:rsidR="008E345E" w:rsidRPr="00A305B5">
        <w:t>2</w:t>
      </w:r>
      <w:r w:rsidR="00792C06" w:rsidRPr="00A305B5">
        <w:t xml:space="preserve"> ust. </w:t>
      </w:r>
      <w:r w:rsidRPr="00A305B5">
        <w:t xml:space="preserve">1, jest uprawniony do opieki medycznej </w:t>
      </w:r>
      <w:r w:rsidR="00AA749B">
        <w:t xml:space="preserve">udzielanej na terytorium Rzeczypospolitej Polskiej </w:t>
      </w:r>
      <w:r w:rsidRPr="00A305B5">
        <w:t>obejmującej świadczenia opieki zdrowotnej na zasadach</w:t>
      </w:r>
      <w:r w:rsidR="006142D3">
        <w:t xml:space="preserve"> i w </w:t>
      </w:r>
      <w:r w:rsidRPr="00A305B5">
        <w:t>zakresie,</w:t>
      </w:r>
      <w:r w:rsidR="00A7502C" w:rsidRPr="00A305B5">
        <w:t xml:space="preserve"> w </w:t>
      </w:r>
      <w:r w:rsidRPr="00A305B5">
        <w:t>jakim osobom objętym obowiązkowym lub dobrowolnym ubezpieczeniem zdrowotnym przysługuje prawo do świadczeń na podstawie ustawy</w:t>
      </w:r>
      <w:r w:rsidR="00A7502C" w:rsidRPr="00A305B5">
        <w:t xml:space="preserve"> z </w:t>
      </w:r>
      <w:r w:rsidRPr="00A305B5">
        <w:t>dnia 2</w:t>
      </w:r>
      <w:r w:rsidR="00A7502C" w:rsidRPr="00A305B5">
        <w:t>7 </w:t>
      </w:r>
      <w:r w:rsidRPr="00A305B5">
        <w:t>sierpnia 200</w:t>
      </w:r>
      <w:r w:rsidR="00A7502C" w:rsidRPr="00A305B5">
        <w:t>4 </w:t>
      </w:r>
      <w:r w:rsidRPr="00A305B5">
        <w:t>r.</w:t>
      </w:r>
      <w:r w:rsidR="00A7502C" w:rsidRPr="00A305B5">
        <w:t xml:space="preserve"> o </w:t>
      </w:r>
      <w:r w:rsidRPr="00A305B5">
        <w:t>świadczeniach opieki zdrowotnej finansowanych ze środków publicznych</w:t>
      </w:r>
      <w:r w:rsidR="004A6297" w:rsidRPr="00A305B5">
        <w:t xml:space="preserve"> </w:t>
      </w:r>
      <w:r w:rsidR="004A6297" w:rsidRPr="00A305B5">
        <w:lastRenderedPageBreak/>
        <w:t>(Dz. U. z 2021 r. poz. 1285, z późn. zm.</w:t>
      </w:r>
      <w:bookmarkStart w:id="3" w:name="_Ref97103582"/>
      <w:r w:rsidR="004A6297" w:rsidRPr="00A305B5">
        <w:rPr>
          <w:rStyle w:val="Odwoanieprzypisudolnego"/>
        </w:rPr>
        <w:footnoteReference w:id="4"/>
      </w:r>
      <w:bookmarkEnd w:id="3"/>
      <w:r w:rsidR="004A6297" w:rsidRPr="00A305B5">
        <w:rPr>
          <w:rStyle w:val="IGindeksgrny"/>
        </w:rPr>
        <w:t>)</w:t>
      </w:r>
      <w:r w:rsidR="004A6297" w:rsidRPr="00A305B5">
        <w:t>)</w:t>
      </w:r>
      <w:r w:rsidRPr="00A305B5">
        <w:t>,</w:t>
      </w:r>
      <w:r w:rsidR="00A7502C" w:rsidRPr="00A305B5">
        <w:t xml:space="preserve"> z </w:t>
      </w:r>
      <w:r w:rsidRPr="00A305B5">
        <w:t>wyłączen</w:t>
      </w:r>
      <w:r w:rsidR="006142D3">
        <w:t>iem leczenia uzdrowiskowego albo</w:t>
      </w:r>
      <w:r w:rsidRPr="00A305B5">
        <w:t xml:space="preserve"> rehabilitacji uzdrowiskowej</w:t>
      </w:r>
      <w:r w:rsidR="00C54124">
        <w:t xml:space="preserve">, a także podanie produktów leczniczych wydawanych </w:t>
      </w:r>
      <w:r w:rsidR="006142D3">
        <w:t xml:space="preserve">świadczeniobiorcom </w:t>
      </w:r>
      <w:r w:rsidR="00C54124">
        <w:t>w ramach programów polityki zdrowotnej ministra właściwego do spraw zdrowia.</w:t>
      </w:r>
    </w:p>
    <w:p w:rsidR="001455AC" w:rsidRPr="00A305B5" w:rsidRDefault="001455AC" w:rsidP="001455AC">
      <w:pPr>
        <w:pStyle w:val="ARTartustawynprozporzdzenia"/>
      </w:pPr>
      <w:r w:rsidRPr="00A305B5">
        <w:t>2. Świadczenia opieki zdrowotnej,</w:t>
      </w:r>
      <w:r w:rsidR="00A7502C" w:rsidRPr="00A305B5">
        <w:t xml:space="preserve"> o </w:t>
      </w:r>
      <w:r w:rsidRPr="00A305B5">
        <w:t>których mowa</w:t>
      </w:r>
      <w:r w:rsidR="00792C06" w:rsidRPr="00A305B5">
        <w:t xml:space="preserve"> w ust. </w:t>
      </w:r>
      <w:r w:rsidRPr="00A305B5">
        <w:t>1, są udzielane przez świadczeniodawców na postawie umów</w:t>
      </w:r>
      <w:r w:rsidR="00A7502C" w:rsidRPr="00A305B5">
        <w:t xml:space="preserve"> o </w:t>
      </w:r>
      <w:r w:rsidRPr="00A305B5">
        <w:t>udzielanie świadczeń opieki zdrowotnej oraz przez apteki na podstawie umów na realizację recept, zawartych</w:t>
      </w:r>
      <w:r w:rsidR="00A7502C" w:rsidRPr="00A305B5">
        <w:t xml:space="preserve"> z </w:t>
      </w:r>
      <w:r w:rsidRPr="00A305B5">
        <w:t>Narodowym Funduszem Zdrowia.</w:t>
      </w:r>
      <w:r w:rsidR="00FC2BB1">
        <w:t xml:space="preserve"> Produkty lecznicze, o których mowa w ust. 1, są podawane przez podmioty realizujące programy polityki zdrowotnej ministra właściwego do spraw zdrowia. </w:t>
      </w:r>
    </w:p>
    <w:p w:rsidR="00AD6EDF" w:rsidRPr="00A305B5" w:rsidRDefault="001455AC" w:rsidP="00F31A38">
      <w:pPr>
        <w:pStyle w:val="USTustnpkodeksu"/>
      </w:pPr>
      <w:r w:rsidRPr="00A305B5">
        <w:t xml:space="preserve">3. </w:t>
      </w:r>
      <w:r w:rsidR="00AD6EDF" w:rsidRPr="00A305B5">
        <w:t>Koszty świadczeń opieki zdrowotnej, o których mowa</w:t>
      </w:r>
      <w:r w:rsidR="00792C06" w:rsidRPr="00A305B5">
        <w:t xml:space="preserve"> w ust. </w:t>
      </w:r>
      <w:r w:rsidR="00AD6EDF" w:rsidRPr="00A305B5">
        <w:t>1, są rozliczane ze świadczeniodawcami oraz aptekami przez Narodowy Fundusz Zdrowia, a finansowane z dotacji celowej</w:t>
      </w:r>
      <w:r w:rsidR="00685BEB" w:rsidRPr="00A305B5">
        <w:t xml:space="preserve"> z </w:t>
      </w:r>
      <w:r w:rsidR="00AD6EDF" w:rsidRPr="00A305B5">
        <w:t>budżetu państwa udzielanej z części, której dysponentem jest minister właściwy do spraw zdrowia. Szczegółowy tryb</w:t>
      </w:r>
      <w:r w:rsidR="00685BEB" w:rsidRPr="00A305B5">
        <w:t xml:space="preserve"> i </w:t>
      </w:r>
      <w:r w:rsidR="00AD6EDF" w:rsidRPr="00A305B5">
        <w:t>sposób finansowania kosztów świadczeń,</w:t>
      </w:r>
      <w:r w:rsidR="00685BEB" w:rsidRPr="00A305B5">
        <w:t xml:space="preserve"> o </w:t>
      </w:r>
      <w:r w:rsidR="00AD6EDF" w:rsidRPr="00A305B5">
        <w:t>których mowa</w:t>
      </w:r>
      <w:r w:rsidR="00685BEB" w:rsidRPr="00A305B5">
        <w:t xml:space="preserve"> w </w:t>
      </w:r>
      <w:r w:rsidR="00AD6EDF" w:rsidRPr="00A305B5">
        <w:t>zdaniu pierwszym, zostanie określony</w:t>
      </w:r>
      <w:r w:rsidR="00685BEB" w:rsidRPr="00A305B5">
        <w:t xml:space="preserve"> w </w:t>
      </w:r>
      <w:r w:rsidR="00AD6EDF" w:rsidRPr="00A305B5">
        <w:t>umowie zawartej między ministrem właściwym do spraw zdrowia</w:t>
      </w:r>
      <w:r w:rsidR="00685BEB" w:rsidRPr="00A305B5">
        <w:t xml:space="preserve"> a </w:t>
      </w:r>
      <w:r w:rsidR="00AD6EDF" w:rsidRPr="00A305B5">
        <w:t>Prezesem Narodowego Funduszu Zdrowia.</w:t>
      </w:r>
    </w:p>
    <w:p w:rsidR="00AA4B42" w:rsidRPr="00A305B5" w:rsidRDefault="00AA4B42" w:rsidP="001455AC">
      <w:pPr>
        <w:pStyle w:val="ARTartustawynprozporzdzenia"/>
      </w:pPr>
      <w:r w:rsidRPr="00A305B5">
        <w:rPr>
          <w:rStyle w:val="Ppogrubienie"/>
        </w:rPr>
        <w:t>Art.</w:t>
      </w:r>
      <w:r w:rsidR="00F959AA" w:rsidRPr="00A305B5">
        <w:rPr>
          <w:rStyle w:val="Ppogrubienie"/>
        </w:rPr>
        <w:t> </w:t>
      </w:r>
      <w:r w:rsidR="008E345E" w:rsidRPr="00A305B5">
        <w:rPr>
          <w:rStyle w:val="Ppogrubienie"/>
        </w:rPr>
        <w:t>20</w:t>
      </w:r>
      <w:r w:rsidRPr="00A305B5">
        <w:rPr>
          <w:rStyle w:val="Ppogrubienie"/>
        </w:rPr>
        <w:t>.</w:t>
      </w:r>
      <w:r w:rsidR="00F959AA" w:rsidRPr="00A305B5">
        <w:t> </w:t>
      </w:r>
      <w:r w:rsidRPr="00A305B5">
        <w:t xml:space="preserve">1. </w:t>
      </w:r>
      <w:r w:rsidR="00495CCC" w:rsidRPr="00A305B5">
        <w:t>Obywatelowi Ukrainy</w:t>
      </w:r>
      <w:r w:rsidRPr="00A305B5">
        <w:t xml:space="preserve">, którego pobyt na terytorium Rzeczypospolitej Polskiej </w:t>
      </w:r>
      <w:r w:rsidR="00E922DE" w:rsidRPr="00A305B5">
        <w:t>jest lub był uznawany</w:t>
      </w:r>
      <w:r w:rsidRPr="00A305B5">
        <w:t xml:space="preserve"> za legalny na podstawie</w:t>
      </w:r>
      <w:r w:rsidR="00792C06" w:rsidRPr="00A305B5">
        <w:t xml:space="preserve"> art. </w:t>
      </w:r>
      <w:r w:rsidR="008E345E" w:rsidRPr="00A305B5">
        <w:t>2</w:t>
      </w:r>
      <w:r w:rsidR="00792C06" w:rsidRPr="00A305B5">
        <w:t xml:space="preserve"> ust. </w:t>
      </w:r>
      <w:r w:rsidRPr="00A305B5">
        <w:t>1, udziela się, na jego wniosek</w:t>
      </w:r>
      <w:r w:rsidR="00741E2A">
        <w:t>,</w:t>
      </w:r>
      <w:r w:rsidRPr="00A305B5">
        <w:t xml:space="preserve"> zezwolenia na pobyt czasowy.</w:t>
      </w:r>
    </w:p>
    <w:p w:rsidR="00AA4B42" w:rsidRPr="00A305B5" w:rsidRDefault="00AA4B42" w:rsidP="00715BD3">
      <w:pPr>
        <w:pStyle w:val="USTustnpkodeksu"/>
      </w:pPr>
      <w:r w:rsidRPr="00A305B5">
        <w:t>2.</w:t>
      </w:r>
      <w:r w:rsidR="00A54E2B" w:rsidRPr="00A305B5">
        <w:t> W </w:t>
      </w:r>
      <w:r w:rsidRPr="00A305B5">
        <w:t>zakresie nieuregulowanym</w:t>
      </w:r>
      <w:r w:rsidR="00A54E2B" w:rsidRPr="00A305B5">
        <w:t xml:space="preserve"> w </w:t>
      </w:r>
      <w:r w:rsidRPr="00A305B5">
        <w:t>niniejszej ustawie do zezwolenia na pobyt czasowy,</w:t>
      </w:r>
      <w:r w:rsidR="00A54E2B" w:rsidRPr="00A305B5">
        <w:t xml:space="preserve"> o </w:t>
      </w:r>
      <w:r w:rsidRPr="00A305B5">
        <w:t>którym mowa</w:t>
      </w:r>
      <w:r w:rsidR="00792C06" w:rsidRPr="00A305B5">
        <w:t xml:space="preserve"> w ust. </w:t>
      </w:r>
      <w:r w:rsidRPr="00A305B5">
        <w:t>1</w:t>
      </w:r>
      <w:r w:rsidR="00342C29" w:rsidRPr="00A305B5">
        <w:t>,</w:t>
      </w:r>
      <w:r w:rsidRPr="00A305B5">
        <w:t xml:space="preserve"> stosuje się przepisy ustawy</w:t>
      </w:r>
      <w:r w:rsidR="00A54E2B" w:rsidRPr="00A305B5">
        <w:t xml:space="preserve"> z </w:t>
      </w:r>
      <w:r w:rsidRPr="00A305B5">
        <w:t>dnia 1</w:t>
      </w:r>
      <w:r w:rsidR="00A54E2B" w:rsidRPr="00A305B5">
        <w:t>2</w:t>
      </w:r>
      <w:r w:rsidR="004A6297" w:rsidRPr="00A305B5">
        <w:t xml:space="preserve"> </w:t>
      </w:r>
      <w:r w:rsidRPr="00A305B5">
        <w:t>grudnia 201</w:t>
      </w:r>
      <w:r w:rsidR="00A54E2B" w:rsidRPr="00A305B5">
        <w:t>3 </w:t>
      </w:r>
      <w:r w:rsidRPr="00A305B5">
        <w:t>r.</w:t>
      </w:r>
      <w:r w:rsidR="004A6297" w:rsidRPr="00A305B5">
        <w:t xml:space="preserve"> </w:t>
      </w:r>
      <w:r w:rsidR="00A54E2B" w:rsidRPr="00A305B5">
        <w:t>o </w:t>
      </w:r>
      <w:r w:rsidRPr="00A305B5">
        <w:t>cudzoziemcach</w:t>
      </w:r>
      <w:r w:rsidR="001B2788">
        <w:t xml:space="preserve"> (Dz. U. z 2021 r. poz. 2354 oraz z 2022 r. poz. 91)</w:t>
      </w:r>
      <w:r w:rsidRPr="00A305B5">
        <w:t>.</w:t>
      </w:r>
    </w:p>
    <w:p w:rsidR="00AA4B42" w:rsidRPr="00A305B5" w:rsidRDefault="00AA4B42" w:rsidP="00715BD3">
      <w:pPr>
        <w:pStyle w:val="USTustnpkodeksu"/>
      </w:pPr>
      <w:r w:rsidRPr="00A305B5">
        <w:t>3.</w:t>
      </w:r>
      <w:r w:rsidR="00F959AA" w:rsidRPr="00A305B5">
        <w:t> </w:t>
      </w:r>
      <w:r w:rsidRPr="00A305B5">
        <w:t>Zezwolenia na pobyt czasowy,</w:t>
      </w:r>
      <w:r w:rsidR="00A54E2B" w:rsidRPr="00A305B5">
        <w:t xml:space="preserve"> o </w:t>
      </w:r>
      <w:r w:rsidRPr="00A305B5">
        <w:t>którym mowa</w:t>
      </w:r>
      <w:r w:rsidR="00792C06" w:rsidRPr="00A305B5">
        <w:t xml:space="preserve"> w ust. </w:t>
      </w:r>
      <w:r w:rsidRPr="00A305B5">
        <w:t xml:space="preserve">1, udziela się </w:t>
      </w:r>
      <w:r w:rsidR="00DE647B" w:rsidRPr="00A305B5">
        <w:t xml:space="preserve">jednorazowo </w:t>
      </w:r>
      <w:r w:rsidRPr="00A305B5">
        <w:t xml:space="preserve">na okres </w:t>
      </w:r>
      <w:r w:rsidR="00A54E2B" w:rsidRPr="00A305B5">
        <w:t>3 </w:t>
      </w:r>
      <w:r w:rsidRPr="00A305B5">
        <w:t>lat</w:t>
      </w:r>
      <w:r w:rsidR="00741E2A">
        <w:t>,</w:t>
      </w:r>
      <w:r w:rsidRPr="00A305B5">
        <w:t xml:space="preserve"> licząc od dnia wydania decyzji. Do określenia okresu, na jaki udziela się zezwolenia</w:t>
      </w:r>
      <w:r w:rsidR="00741E2A">
        <w:t>,</w:t>
      </w:r>
      <w:r w:rsidRPr="00A305B5">
        <w:t xml:space="preserve"> stosuje się</w:t>
      </w:r>
      <w:r w:rsidR="00792C06" w:rsidRPr="00A305B5">
        <w:t xml:space="preserve"> art. </w:t>
      </w:r>
      <w:r w:rsidRPr="00A305B5">
        <w:t>5</w:t>
      </w:r>
      <w:r w:rsidR="00792C06" w:rsidRPr="00A305B5">
        <w:t>7 § </w:t>
      </w:r>
      <w:r w:rsidRPr="00A305B5">
        <w:t>3a ustawy</w:t>
      </w:r>
      <w:r w:rsidR="00A54E2B" w:rsidRPr="00A305B5">
        <w:t xml:space="preserve"> z </w:t>
      </w:r>
      <w:r w:rsidRPr="00A305B5">
        <w:t>dnia 1</w:t>
      </w:r>
      <w:r w:rsidR="00A54E2B" w:rsidRPr="00A305B5">
        <w:t>4 </w:t>
      </w:r>
      <w:r w:rsidRPr="00A305B5">
        <w:t>czerwca 196</w:t>
      </w:r>
      <w:r w:rsidR="00A54E2B" w:rsidRPr="00A305B5">
        <w:t>0 </w:t>
      </w:r>
      <w:r w:rsidRPr="00A305B5">
        <w:t>r. – Kodeks postępowania administracyjnego.</w:t>
      </w:r>
    </w:p>
    <w:p w:rsidR="00AA4B42" w:rsidRPr="00A305B5" w:rsidRDefault="00AA4B42" w:rsidP="00F959AA">
      <w:pPr>
        <w:pStyle w:val="USTustnpkodeksu"/>
      </w:pPr>
      <w:r w:rsidRPr="00A305B5">
        <w:t>4.</w:t>
      </w:r>
      <w:r w:rsidR="00F959AA" w:rsidRPr="00A305B5">
        <w:t> </w:t>
      </w:r>
      <w:r w:rsidR="00495CCC" w:rsidRPr="00A305B5">
        <w:t>Obywatelowi Ukrainy</w:t>
      </w:r>
      <w:r w:rsidRPr="00A305B5">
        <w:t xml:space="preserve"> odmawia się udzielenia zezwolenia na pobyt czasowy,</w:t>
      </w:r>
      <w:r w:rsidR="00A54E2B" w:rsidRPr="00A305B5">
        <w:t xml:space="preserve"> o </w:t>
      </w:r>
      <w:r w:rsidRPr="00A305B5">
        <w:t>którym mowa</w:t>
      </w:r>
      <w:r w:rsidR="00792C06" w:rsidRPr="00A305B5">
        <w:t xml:space="preserve"> w ust. </w:t>
      </w:r>
      <w:r w:rsidRPr="00A305B5">
        <w:t>1</w:t>
      </w:r>
      <w:r w:rsidR="00342C29" w:rsidRPr="00A305B5">
        <w:t>,</w:t>
      </w:r>
      <w:r w:rsidR="00A54E2B" w:rsidRPr="00A305B5">
        <w:t xml:space="preserve"> w </w:t>
      </w:r>
      <w:r w:rsidR="00342C29" w:rsidRPr="00A305B5">
        <w:t>przypadku</w:t>
      </w:r>
      <w:r w:rsidRPr="00A305B5">
        <w:t xml:space="preserve"> gdy:</w:t>
      </w:r>
    </w:p>
    <w:p w:rsidR="00AA4B42" w:rsidRPr="00A305B5" w:rsidRDefault="007B6ED1" w:rsidP="00715BD3">
      <w:pPr>
        <w:pStyle w:val="PKTpunkt"/>
      </w:pPr>
      <w:r w:rsidRPr="00A305B5">
        <w:t>1)</w:t>
      </w:r>
      <w:r w:rsidRPr="00A305B5">
        <w:tab/>
      </w:r>
      <w:r w:rsidR="00AA4B42" w:rsidRPr="00A305B5">
        <w:t>wymagają tego względy obronności lub bezpieczeństwa państwa, lub ochrony bezpie</w:t>
      </w:r>
      <w:r w:rsidR="00342C29" w:rsidRPr="00A305B5">
        <w:t>czeństwa</w:t>
      </w:r>
      <w:r w:rsidR="00A54E2B" w:rsidRPr="00A305B5">
        <w:t xml:space="preserve"> i </w:t>
      </w:r>
      <w:r w:rsidR="00342C29" w:rsidRPr="00A305B5">
        <w:t>porządku publicznego;</w:t>
      </w:r>
    </w:p>
    <w:p w:rsidR="00AA4B42" w:rsidRPr="00A305B5" w:rsidRDefault="007B6ED1" w:rsidP="00715BD3">
      <w:pPr>
        <w:pStyle w:val="PKTpunkt"/>
      </w:pPr>
      <w:r w:rsidRPr="00A305B5">
        <w:lastRenderedPageBreak/>
        <w:t>2)</w:t>
      </w:r>
      <w:r w:rsidRPr="00A305B5">
        <w:tab/>
      </w:r>
      <w:r w:rsidR="00AA4B42" w:rsidRPr="00A305B5">
        <w:t xml:space="preserve">obowiązuje wpis danych </w:t>
      </w:r>
      <w:r w:rsidR="00495CCC" w:rsidRPr="00A305B5">
        <w:t>obywatela Ukrainy</w:t>
      </w:r>
      <w:r w:rsidR="00AA4B42" w:rsidRPr="00A305B5">
        <w:t xml:space="preserve"> do wykazu cudzoziemców, których pobyt na terytorium Rzeczypospolitej Polskiej jest niepożądany</w:t>
      </w:r>
      <w:r w:rsidR="00342C29" w:rsidRPr="00A305B5">
        <w:t>;</w:t>
      </w:r>
    </w:p>
    <w:p w:rsidR="00AA4B42" w:rsidRPr="00A305B5" w:rsidRDefault="007B6ED1" w:rsidP="00715BD3">
      <w:pPr>
        <w:pStyle w:val="PKTpunkt"/>
      </w:pPr>
      <w:r w:rsidRPr="00A305B5">
        <w:t>3)</w:t>
      </w:r>
      <w:r w:rsidRPr="00A305B5">
        <w:tab/>
      </w:r>
      <w:r w:rsidR="00495CCC" w:rsidRPr="00A305B5">
        <w:t>obywatel Ukrainy</w:t>
      </w:r>
      <w:r w:rsidR="00AA4B42" w:rsidRPr="00A305B5">
        <w:t xml:space="preserve"> złożył wniosek</w:t>
      </w:r>
      <w:r w:rsidR="00A54E2B" w:rsidRPr="00A305B5">
        <w:t xml:space="preserve"> o </w:t>
      </w:r>
      <w:r w:rsidR="00AA4B42" w:rsidRPr="00A305B5">
        <w:t>udzielenie tego zezwolenia</w:t>
      </w:r>
      <w:r w:rsidR="00A54E2B" w:rsidRPr="00A305B5">
        <w:t xml:space="preserve"> z </w:t>
      </w:r>
      <w:r w:rsidR="00AA4B42" w:rsidRPr="00A305B5">
        <w:t>uchybieniem terminu maksymalnego,</w:t>
      </w:r>
      <w:r w:rsidR="00A54E2B" w:rsidRPr="00A305B5">
        <w:t xml:space="preserve"> o </w:t>
      </w:r>
      <w:r w:rsidR="00AA4B42" w:rsidRPr="00A305B5">
        <w:t>którym mowa</w:t>
      </w:r>
      <w:r w:rsidR="00792C06" w:rsidRPr="00A305B5">
        <w:t xml:space="preserve"> w ust. </w:t>
      </w:r>
      <w:r w:rsidR="00AA4B42" w:rsidRPr="00A305B5">
        <w:t>7.</w:t>
      </w:r>
    </w:p>
    <w:p w:rsidR="00AA4B42" w:rsidRPr="00A305B5" w:rsidRDefault="00AA4B42" w:rsidP="00715BD3">
      <w:pPr>
        <w:pStyle w:val="USTustnpkodeksu"/>
      </w:pPr>
      <w:r w:rsidRPr="00A305B5">
        <w:t>5.</w:t>
      </w:r>
      <w:r w:rsidR="00A54E2B" w:rsidRPr="00A305B5">
        <w:t> W </w:t>
      </w:r>
      <w:r w:rsidRPr="00A305B5">
        <w:t>postępowaniu</w:t>
      </w:r>
      <w:r w:rsidR="00A54E2B" w:rsidRPr="00A305B5">
        <w:t xml:space="preserve"> w </w:t>
      </w:r>
      <w:r w:rsidRPr="00A305B5">
        <w:t>sprawie udzielenia zezwolenia na pobyt czasowy,</w:t>
      </w:r>
      <w:r w:rsidR="00A54E2B" w:rsidRPr="00A305B5">
        <w:t xml:space="preserve"> o </w:t>
      </w:r>
      <w:r w:rsidRPr="00A305B5">
        <w:t>którym mowa</w:t>
      </w:r>
      <w:r w:rsidR="00792C06" w:rsidRPr="00A305B5">
        <w:t xml:space="preserve"> w ust. </w:t>
      </w:r>
      <w:r w:rsidRPr="00A305B5">
        <w:t>1, nie rozpatruje się innych okoliczności niż te określone</w:t>
      </w:r>
      <w:r w:rsidR="00792C06" w:rsidRPr="00A305B5">
        <w:t xml:space="preserve"> w ust. 1 i </w:t>
      </w:r>
      <w:r w:rsidRPr="00A305B5">
        <w:t>4.</w:t>
      </w:r>
    </w:p>
    <w:p w:rsidR="00AA4B42" w:rsidRPr="00A305B5" w:rsidRDefault="00AA4B42" w:rsidP="00715BD3">
      <w:pPr>
        <w:pStyle w:val="USTustnpkodeksu"/>
      </w:pPr>
      <w:r w:rsidRPr="00A305B5">
        <w:t xml:space="preserve">6. </w:t>
      </w:r>
      <w:r w:rsidR="00581D66" w:rsidRPr="00A305B5">
        <w:t>Obywatelowi Ukrainy</w:t>
      </w:r>
      <w:r w:rsidRPr="00A305B5">
        <w:t xml:space="preserve"> cofa się zezwolenie</w:t>
      </w:r>
      <w:r w:rsidR="00407A2D" w:rsidRPr="00A305B5">
        <w:t xml:space="preserve"> na pobyt czasowy</w:t>
      </w:r>
      <w:r w:rsidRPr="00A305B5">
        <w:t>,</w:t>
      </w:r>
      <w:r w:rsidR="00A54E2B" w:rsidRPr="00A305B5">
        <w:t xml:space="preserve"> o </w:t>
      </w:r>
      <w:r w:rsidRPr="00A305B5">
        <w:t>którym mowa</w:t>
      </w:r>
      <w:r w:rsidR="00792C06" w:rsidRPr="00A305B5">
        <w:t xml:space="preserve"> w ust. </w:t>
      </w:r>
      <w:r w:rsidRPr="00A305B5">
        <w:t>1, gdy wystąpiła przynajmniej jedna</w:t>
      </w:r>
      <w:r w:rsidR="00A54E2B" w:rsidRPr="00A305B5">
        <w:t xml:space="preserve"> z </w:t>
      </w:r>
      <w:r w:rsidRPr="00A305B5">
        <w:t>okoliczności,</w:t>
      </w:r>
      <w:r w:rsidR="00A54E2B" w:rsidRPr="00A305B5">
        <w:t xml:space="preserve"> o </w:t>
      </w:r>
      <w:r w:rsidRPr="00A305B5">
        <w:t>których mowa</w:t>
      </w:r>
      <w:r w:rsidR="00792C06" w:rsidRPr="00A305B5">
        <w:t xml:space="preserve"> w ust. 4 pkt 1 lub</w:t>
      </w:r>
      <w:r w:rsidRPr="00A305B5">
        <w:t xml:space="preserve"> 2.</w:t>
      </w:r>
    </w:p>
    <w:p w:rsidR="00AA4B42" w:rsidRPr="00A305B5" w:rsidRDefault="00AA4B42" w:rsidP="00715BD3">
      <w:pPr>
        <w:pStyle w:val="USTustnpkodeksu"/>
      </w:pPr>
      <w:r w:rsidRPr="00A305B5">
        <w:t>7.</w:t>
      </w:r>
      <w:r w:rsidR="00F959AA" w:rsidRPr="00A305B5">
        <w:t> </w:t>
      </w:r>
      <w:r w:rsidRPr="00A305B5">
        <w:t>Wniosek</w:t>
      </w:r>
      <w:r w:rsidR="00A54E2B" w:rsidRPr="00A305B5">
        <w:t xml:space="preserve"> o </w:t>
      </w:r>
      <w:r w:rsidRPr="00A305B5">
        <w:t>udzielenie zezwolenia na pobyt czasowy,</w:t>
      </w:r>
      <w:r w:rsidR="00A54E2B" w:rsidRPr="00A305B5">
        <w:t xml:space="preserve"> o </w:t>
      </w:r>
      <w:r w:rsidRPr="00A305B5">
        <w:t>którym mowa</w:t>
      </w:r>
      <w:r w:rsidR="00792C06" w:rsidRPr="00A305B5">
        <w:t xml:space="preserve"> w ust. </w:t>
      </w:r>
      <w:r w:rsidRPr="00A305B5">
        <w:t xml:space="preserve">1, </w:t>
      </w:r>
      <w:r w:rsidR="00495CCC" w:rsidRPr="00A305B5">
        <w:t>obywatel Ukrainy</w:t>
      </w:r>
      <w:r w:rsidRPr="00A305B5">
        <w:t xml:space="preserve"> składa nie wcześniej niż przed upływem </w:t>
      </w:r>
      <w:r w:rsidR="00A54E2B" w:rsidRPr="00A305B5">
        <w:t>9 </w:t>
      </w:r>
      <w:r w:rsidRPr="00A305B5">
        <w:t>miesięcy od dnia wjazdu,</w:t>
      </w:r>
      <w:r w:rsidR="00A54E2B" w:rsidRPr="00A305B5">
        <w:t xml:space="preserve"> o </w:t>
      </w:r>
      <w:r w:rsidRPr="00A305B5">
        <w:t>którym mowa</w:t>
      </w:r>
      <w:r w:rsidR="00792C06" w:rsidRPr="00A305B5">
        <w:t xml:space="preserve"> w art. </w:t>
      </w:r>
      <w:r w:rsidR="008E345E" w:rsidRPr="00A305B5">
        <w:t>2</w:t>
      </w:r>
      <w:r w:rsidR="003C3F0D" w:rsidRPr="00A305B5">
        <w:t xml:space="preserve"> ust. 1</w:t>
      </w:r>
      <w:r w:rsidRPr="00A305B5">
        <w:t>,</w:t>
      </w:r>
      <w:r w:rsidR="00A54E2B" w:rsidRPr="00A305B5">
        <w:t xml:space="preserve"> a </w:t>
      </w:r>
      <w:r w:rsidRPr="00A305B5">
        <w:t>nie później niż</w:t>
      </w:r>
      <w:r w:rsidR="00A54E2B" w:rsidRPr="00A305B5">
        <w:t xml:space="preserve"> w </w:t>
      </w:r>
      <w:r w:rsidRPr="00A305B5">
        <w:t>okresie 1</w:t>
      </w:r>
      <w:r w:rsidR="00A54E2B" w:rsidRPr="00A305B5">
        <w:t>8 </w:t>
      </w:r>
      <w:r w:rsidR="005902E9" w:rsidRPr="00A305B5">
        <w:t>miesięcy od dnia 2</w:t>
      </w:r>
      <w:r w:rsidR="00792C06" w:rsidRPr="00A305B5">
        <w:t>4 </w:t>
      </w:r>
      <w:r w:rsidR="005902E9" w:rsidRPr="00A305B5">
        <w:t>lutego 202</w:t>
      </w:r>
      <w:r w:rsidR="00792C06" w:rsidRPr="00A305B5">
        <w:t>2 </w:t>
      </w:r>
      <w:r w:rsidR="005902E9" w:rsidRPr="00A305B5">
        <w:t xml:space="preserve">r. </w:t>
      </w:r>
      <w:r w:rsidRPr="00A305B5">
        <w:t xml:space="preserve">Wniosek złożony przed upływem </w:t>
      </w:r>
      <w:r w:rsidR="00A54E2B" w:rsidRPr="00A305B5">
        <w:t>9 </w:t>
      </w:r>
      <w:r w:rsidR="00741E2A">
        <w:t xml:space="preserve">miesięcy od dnia wjazdu </w:t>
      </w:r>
      <w:r w:rsidRPr="00A305B5">
        <w:t>wojewoda pozostawia bez rozpoznania.</w:t>
      </w:r>
    </w:p>
    <w:p w:rsidR="00AA4B42" w:rsidRPr="00A305B5" w:rsidRDefault="00AA4B42" w:rsidP="00715BD3">
      <w:pPr>
        <w:pStyle w:val="USTustnpkodeksu"/>
      </w:pPr>
      <w:r w:rsidRPr="00A305B5">
        <w:t>8.</w:t>
      </w:r>
      <w:r w:rsidR="00F959AA" w:rsidRPr="00A305B5">
        <w:t> </w:t>
      </w:r>
      <w:r w:rsidRPr="00A305B5">
        <w:t>Zezwolenia na pobyt czasowy,</w:t>
      </w:r>
      <w:r w:rsidR="00A54E2B" w:rsidRPr="00A305B5">
        <w:t xml:space="preserve"> o </w:t>
      </w:r>
      <w:r w:rsidRPr="00A305B5">
        <w:t>którym mowa</w:t>
      </w:r>
      <w:r w:rsidR="00792C06" w:rsidRPr="00A305B5">
        <w:t xml:space="preserve"> w ust. </w:t>
      </w:r>
      <w:r w:rsidRPr="00A305B5">
        <w:t xml:space="preserve">1, udziela wojewoda właściwy ze względu na miejsce pobytu </w:t>
      </w:r>
      <w:r w:rsidR="00495CCC" w:rsidRPr="00A305B5">
        <w:t>obywatela Ukrainy</w:t>
      </w:r>
      <w:r w:rsidR="00A54E2B" w:rsidRPr="00A305B5">
        <w:t xml:space="preserve"> w </w:t>
      </w:r>
      <w:r w:rsidRPr="00A305B5">
        <w:t>dni</w:t>
      </w:r>
      <w:r w:rsidR="006D1FDC">
        <w:t>u złożenia wniosku. Zmiana</w:t>
      </w:r>
      <w:r w:rsidRPr="00A305B5">
        <w:t xml:space="preserve"> miejsca pobytu </w:t>
      </w:r>
      <w:r w:rsidR="002F1B96" w:rsidRPr="00A305B5">
        <w:t>obywatela Ukrainy</w:t>
      </w:r>
      <w:r w:rsidR="006D1FDC">
        <w:t xml:space="preserve"> nie wpływa</w:t>
      </w:r>
      <w:r w:rsidRPr="00A305B5">
        <w:t xml:space="preserve"> na właściwość miejscową wojewody.</w:t>
      </w:r>
    </w:p>
    <w:p w:rsidR="00AA4B42" w:rsidRPr="00A305B5" w:rsidRDefault="00AA4B42" w:rsidP="00715BD3">
      <w:pPr>
        <w:pStyle w:val="USTustnpkodeksu"/>
      </w:pPr>
      <w:r w:rsidRPr="00A305B5">
        <w:t>9.</w:t>
      </w:r>
      <w:r w:rsidR="00F959AA" w:rsidRPr="00A305B5">
        <w:t> </w:t>
      </w:r>
      <w:r w:rsidRPr="00A305B5">
        <w:t>Decyzja wojewody</w:t>
      </w:r>
      <w:r w:rsidR="00A54E2B" w:rsidRPr="00A305B5">
        <w:t xml:space="preserve"> w </w:t>
      </w:r>
      <w:r w:rsidRPr="00A305B5">
        <w:t>sprawie udzielenia lub cofnięcia zezwolenia na pobyt czasowy,</w:t>
      </w:r>
      <w:r w:rsidR="00A54E2B" w:rsidRPr="00A305B5">
        <w:t xml:space="preserve"> o </w:t>
      </w:r>
      <w:r w:rsidRPr="00A305B5">
        <w:t>którym mowa</w:t>
      </w:r>
      <w:r w:rsidR="00792C06" w:rsidRPr="00A305B5">
        <w:t xml:space="preserve"> w ust. </w:t>
      </w:r>
      <w:r w:rsidRPr="00A305B5">
        <w:t>1, jest ostateczna. Przepisu</w:t>
      </w:r>
      <w:r w:rsidR="00792C06" w:rsidRPr="00A305B5">
        <w:t xml:space="preserve"> art. </w:t>
      </w:r>
      <w:r w:rsidRPr="00A305B5">
        <w:t>2</w:t>
      </w:r>
      <w:r w:rsidR="00792C06" w:rsidRPr="00A305B5">
        <w:t>2 ust. </w:t>
      </w:r>
      <w:r w:rsidR="00A54E2B" w:rsidRPr="00A305B5">
        <w:t>2 </w:t>
      </w:r>
      <w:r w:rsidRPr="00A305B5">
        <w:t>ustawy</w:t>
      </w:r>
      <w:r w:rsidR="00A54E2B" w:rsidRPr="00A305B5">
        <w:t xml:space="preserve"> z </w:t>
      </w:r>
      <w:r w:rsidRPr="00A305B5">
        <w:t>dnia 1</w:t>
      </w:r>
      <w:r w:rsidR="00A54E2B" w:rsidRPr="00A305B5">
        <w:t>2 </w:t>
      </w:r>
      <w:r w:rsidRPr="00A305B5">
        <w:t>grudnia 201</w:t>
      </w:r>
      <w:r w:rsidR="00A54E2B" w:rsidRPr="00A305B5">
        <w:t>3 </w:t>
      </w:r>
      <w:r w:rsidRPr="00A305B5">
        <w:t>r.</w:t>
      </w:r>
      <w:r w:rsidR="00A54E2B" w:rsidRPr="00A305B5">
        <w:t xml:space="preserve"> o </w:t>
      </w:r>
      <w:r w:rsidRPr="00A305B5">
        <w:t>cudzoziemcach nie stosuje się.</w:t>
      </w:r>
    </w:p>
    <w:p w:rsidR="00AA4B42" w:rsidRPr="00A305B5" w:rsidRDefault="00AA4B42" w:rsidP="00715BD3">
      <w:pPr>
        <w:pStyle w:val="USTustnpkodeksu"/>
      </w:pPr>
      <w:r w:rsidRPr="00A305B5">
        <w:t>10.</w:t>
      </w:r>
      <w:r w:rsidR="00F959AA" w:rsidRPr="00A305B5">
        <w:t> </w:t>
      </w:r>
      <w:r w:rsidRPr="00A305B5">
        <w:t>Przepis</w:t>
      </w:r>
      <w:r w:rsidR="00792C06" w:rsidRPr="00A305B5">
        <w:t xml:space="preserve"> art. </w:t>
      </w:r>
      <w:r w:rsidRPr="00A305B5">
        <w:t>15a ustawy</w:t>
      </w:r>
      <w:r w:rsidR="00A54E2B" w:rsidRPr="00A305B5">
        <w:t xml:space="preserve"> z </w:t>
      </w:r>
      <w:r w:rsidRPr="00A305B5">
        <w:t>dnia 1</w:t>
      </w:r>
      <w:r w:rsidR="00A54E2B" w:rsidRPr="00A305B5">
        <w:t>2 </w:t>
      </w:r>
      <w:r w:rsidRPr="00A305B5">
        <w:t>grudnia 201</w:t>
      </w:r>
      <w:r w:rsidR="00A54E2B" w:rsidRPr="00A305B5">
        <w:t>3 </w:t>
      </w:r>
      <w:r w:rsidRPr="00A305B5">
        <w:t>r.</w:t>
      </w:r>
      <w:r w:rsidR="00A54E2B" w:rsidRPr="00A305B5">
        <w:t xml:space="preserve"> o </w:t>
      </w:r>
      <w:r w:rsidRPr="00A305B5">
        <w:t>cudzoziemcach stosuje się odpowiednio do pracowników urzędów wojewódzkich</w:t>
      </w:r>
      <w:r w:rsidR="00A54E2B" w:rsidRPr="00A305B5">
        <w:t xml:space="preserve"> w </w:t>
      </w:r>
      <w:r w:rsidRPr="00A305B5">
        <w:t>odniesieniu do spraw udzielenia lub cofnięcia zezwolenia na pobyt czasowy,</w:t>
      </w:r>
      <w:r w:rsidR="00A54E2B" w:rsidRPr="00A305B5">
        <w:t xml:space="preserve"> o </w:t>
      </w:r>
      <w:r w:rsidRPr="00A305B5">
        <w:t>którym mowa</w:t>
      </w:r>
      <w:r w:rsidR="00792C06" w:rsidRPr="00A305B5">
        <w:t xml:space="preserve"> w ust. </w:t>
      </w:r>
      <w:r w:rsidRPr="00A305B5">
        <w:t>1.</w:t>
      </w:r>
    </w:p>
    <w:p w:rsidR="00AA4B42" w:rsidRPr="00A305B5" w:rsidRDefault="00AA4B42" w:rsidP="00F959AA">
      <w:pPr>
        <w:pStyle w:val="ARTartustawynprozporzdzenia"/>
      </w:pPr>
      <w:r w:rsidRPr="00A305B5">
        <w:rPr>
          <w:rStyle w:val="Ppogrubienie"/>
        </w:rPr>
        <w:t>Art.</w:t>
      </w:r>
      <w:r w:rsidR="00F959AA" w:rsidRPr="00A305B5">
        <w:rPr>
          <w:rStyle w:val="Ppogrubienie"/>
        </w:rPr>
        <w:t> </w:t>
      </w:r>
      <w:r w:rsidR="00A55522" w:rsidRPr="00A305B5">
        <w:rPr>
          <w:rStyle w:val="Ppogrubienie"/>
        </w:rPr>
        <w:t>2</w:t>
      </w:r>
      <w:r w:rsidR="008E345E" w:rsidRPr="00A305B5">
        <w:rPr>
          <w:rStyle w:val="Ppogrubienie"/>
        </w:rPr>
        <w:t>1</w:t>
      </w:r>
      <w:r w:rsidRPr="00A305B5">
        <w:rPr>
          <w:rStyle w:val="Ppogrubienie"/>
        </w:rPr>
        <w:t>.</w:t>
      </w:r>
      <w:r w:rsidR="00F959AA" w:rsidRPr="00A305B5">
        <w:t> </w:t>
      </w:r>
      <w:r w:rsidR="00581D66" w:rsidRPr="00A305B5">
        <w:t>Obywatel Ukrainy</w:t>
      </w:r>
      <w:r w:rsidRPr="00A305B5">
        <w:t>, któremu udzielono zezwolenia na pobyt czasowy,</w:t>
      </w:r>
      <w:r w:rsidR="00A54E2B" w:rsidRPr="00A305B5">
        <w:t xml:space="preserve"> o </w:t>
      </w:r>
      <w:r w:rsidRPr="00A305B5">
        <w:t>którym mowa</w:t>
      </w:r>
      <w:r w:rsidR="00792C06" w:rsidRPr="00A305B5">
        <w:t xml:space="preserve"> w art. </w:t>
      </w:r>
      <w:r w:rsidR="004967BD" w:rsidRPr="00A305B5">
        <w:t>2</w:t>
      </w:r>
      <w:r w:rsidR="008E345E" w:rsidRPr="00A305B5">
        <w:t>0</w:t>
      </w:r>
      <w:r w:rsidR="00792C06" w:rsidRPr="00A305B5">
        <w:t xml:space="preserve"> ust. </w:t>
      </w:r>
      <w:r w:rsidRPr="00A305B5">
        <w:t>1, jest uprawniony do wykonywania pracy na terytorium Rzeczypospolitej Polskiej bez konieczności posiadania zezwolenia na pracę.</w:t>
      </w:r>
    </w:p>
    <w:p w:rsidR="007A3B38" w:rsidRPr="00A305B5" w:rsidRDefault="00441E56" w:rsidP="007A3B38">
      <w:pPr>
        <w:pStyle w:val="ARTartustawynprozporzdzenia"/>
      </w:pPr>
      <w:r w:rsidRPr="00A305B5">
        <w:rPr>
          <w:rStyle w:val="Ppogrubienie"/>
        </w:rPr>
        <w:t>Art. 2</w:t>
      </w:r>
      <w:r w:rsidR="008E345E" w:rsidRPr="00A305B5">
        <w:rPr>
          <w:rStyle w:val="Ppogrubienie"/>
        </w:rPr>
        <w:t>2</w:t>
      </w:r>
      <w:r w:rsidRPr="00A305B5">
        <w:rPr>
          <w:rStyle w:val="Ppogrubienie"/>
        </w:rPr>
        <w:t>.</w:t>
      </w:r>
      <w:r w:rsidR="00BB3769" w:rsidRPr="00A305B5">
        <w:t> </w:t>
      </w:r>
      <w:r w:rsidR="00C8559D" w:rsidRPr="00A305B5">
        <w:t xml:space="preserve">1. Od </w:t>
      </w:r>
      <w:r w:rsidR="003B1675" w:rsidRPr="00A305B5">
        <w:t>obywatela Ukrainy</w:t>
      </w:r>
      <w:r w:rsidR="00C8559D" w:rsidRPr="00A305B5">
        <w:t>, o którym mowa</w:t>
      </w:r>
      <w:r w:rsidR="00792C06" w:rsidRPr="00A305B5">
        <w:t xml:space="preserve"> w art. </w:t>
      </w:r>
      <w:r w:rsidR="008E345E" w:rsidRPr="00A305B5">
        <w:t>2</w:t>
      </w:r>
      <w:r w:rsidR="00792C06" w:rsidRPr="00A305B5">
        <w:t xml:space="preserve"> ust. </w:t>
      </w:r>
      <w:r w:rsidR="00C8559D" w:rsidRPr="00A305B5">
        <w:t>1,  będącego studentem uczelni publicznej nadzorowanej przez ministra właściwego do spraw szkolnictwa wyższego i nauki, nie pobiera się opłat, o których mowa</w:t>
      </w:r>
      <w:r w:rsidR="00792C06" w:rsidRPr="00A305B5">
        <w:t xml:space="preserve"> w art. </w:t>
      </w:r>
      <w:r w:rsidR="00C8559D" w:rsidRPr="00A305B5">
        <w:t>7</w:t>
      </w:r>
      <w:r w:rsidR="00792C06" w:rsidRPr="00A305B5">
        <w:t>9 ust. 1 pkt </w:t>
      </w:r>
      <w:r w:rsidR="00C8559D" w:rsidRPr="00A305B5">
        <w:t>5 ustawy z dnia 20 lipca 2018 r. – Prawo o szkolnictwie wyższym i nauce (</w:t>
      </w:r>
      <w:r w:rsidR="00792C06" w:rsidRPr="00A305B5">
        <w:t>Dz. U.</w:t>
      </w:r>
      <w:r w:rsidR="00C8559D" w:rsidRPr="00A305B5">
        <w:t xml:space="preserve"> z 2021 r.</w:t>
      </w:r>
      <w:r w:rsidR="00792C06" w:rsidRPr="00A305B5">
        <w:t xml:space="preserve"> poz. </w:t>
      </w:r>
      <w:r w:rsidR="00C8559D" w:rsidRPr="00A305B5">
        <w:t>478, 619, 1630, 214</w:t>
      </w:r>
      <w:r w:rsidR="00792C06" w:rsidRPr="00A305B5">
        <w:t>1 i </w:t>
      </w:r>
      <w:r w:rsidR="00C8559D" w:rsidRPr="00A305B5">
        <w:t>2232</w:t>
      </w:r>
      <w:r w:rsidR="00957A49">
        <w:t xml:space="preserve"> oraz z 2022 r. poz. …</w:t>
      </w:r>
      <w:r w:rsidR="00C8559D" w:rsidRPr="00A305B5">
        <w:t>).</w:t>
      </w:r>
    </w:p>
    <w:p w:rsidR="007A3B38" w:rsidRPr="00A305B5" w:rsidRDefault="007A3B38" w:rsidP="007A3B38">
      <w:pPr>
        <w:pStyle w:val="PKTpunkt"/>
      </w:pPr>
      <w:r w:rsidRPr="00A305B5">
        <w:t>2. Od obywatela polskiego, który:</w:t>
      </w:r>
    </w:p>
    <w:p w:rsidR="007A3B38" w:rsidRPr="00A305B5" w:rsidRDefault="007A3B38" w:rsidP="007A3B38">
      <w:pPr>
        <w:pStyle w:val="PKTpunkt"/>
      </w:pPr>
      <w:r w:rsidRPr="00A305B5">
        <w:lastRenderedPageBreak/>
        <w:t>1)</w:t>
      </w:r>
      <w:r w:rsidRPr="00A305B5">
        <w:tab/>
        <w:t>w dniu 24 lutego 2022 r. był studentem studiów przygotowujących do wykonywania zawodów, o których mowa w art. 68 ust. 1 pkt 1–8 ustawy z dnia 20 lipca 2018 r. – Prawo o szkolnictwie wyższym i nauce, w uczelni działającej na terytorium Ukrainy oraz</w:t>
      </w:r>
    </w:p>
    <w:p w:rsidR="007A3B38" w:rsidRPr="00A305B5" w:rsidRDefault="007A3B38" w:rsidP="007A3B38">
      <w:pPr>
        <w:pStyle w:val="PKTpunkt"/>
      </w:pPr>
      <w:r w:rsidRPr="00A305B5">
        <w:t>2)</w:t>
      </w:r>
      <w:r w:rsidRPr="00A305B5">
        <w:tab/>
        <w:t xml:space="preserve">został przyjęty przez uczelnię polską na studia na kierunku odpowiadającym odbywanym przez niego studiom, o których mowa w pkt 1 </w:t>
      </w:r>
    </w:p>
    <w:p w:rsidR="007A3B38" w:rsidRPr="00A305B5" w:rsidRDefault="007A3B38" w:rsidP="007A3B38">
      <w:pPr>
        <w:pStyle w:val="PKTpunkt"/>
      </w:pPr>
      <w:r w:rsidRPr="00A305B5">
        <w:t>– opłaty za usługi edukacyjne związane z kształceniem na studiach niestacjonarnych albo studiach w języku obcym pobiera się w wysokości nieprzekraczającej wysokości opłat za kształcenie dotychczas ponoszonych w uczelni działającej na terytorium Ukrainy.</w:t>
      </w:r>
    </w:p>
    <w:p w:rsidR="00C8559D" w:rsidRPr="00A305B5" w:rsidRDefault="007A3B38" w:rsidP="00C8559D">
      <w:pPr>
        <w:pStyle w:val="USTustnpkodeksu"/>
      </w:pPr>
      <w:r w:rsidRPr="00A305B5">
        <w:t>3</w:t>
      </w:r>
      <w:r w:rsidR="00C8559D" w:rsidRPr="00A305B5">
        <w:t xml:space="preserve">. </w:t>
      </w:r>
      <w:r w:rsidR="003B1675" w:rsidRPr="00A305B5">
        <w:t>Obywatel Ukrainy</w:t>
      </w:r>
      <w:r w:rsidR="00C8559D" w:rsidRPr="00A305B5">
        <w:t>, o którym mowa</w:t>
      </w:r>
      <w:r w:rsidR="00792C06" w:rsidRPr="00A305B5">
        <w:t xml:space="preserve"> w art. </w:t>
      </w:r>
      <w:r w:rsidR="008E345E" w:rsidRPr="00A305B5">
        <w:t>2</w:t>
      </w:r>
      <w:r w:rsidR="00792C06" w:rsidRPr="00A305B5">
        <w:t xml:space="preserve"> ust. </w:t>
      </w:r>
      <w:r w:rsidR="00C8559D" w:rsidRPr="00A305B5">
        <w:t>1, będący studentem, może ubiegać się o stypendium socjalne, o którym mowa</w:t>
      </w:r>
      <w:r w:rsidR="00792C06" w:rsidRPr="00A305B5">
        <w:t xml:space="preserve"> w art. </w:t>
      </w:r>
      <w:r w:rsidR="00C8559D" w:rsidRPr="00A305B5">
        <w:t>8</w:t>
      </w:r>
      <w:r w:rsidR="00792C06" w:rsidRPr="00A305B5">
        <w:t>6 ust. 1 pkt </w:t>
      </w:r>
      <w:r w:rsidR="00C8559D" w:rsidRPr="00A305B5">
        <w:t>1 ustawy z dnia 20 lipca 2018 r. – Prawo o szkolnictwie wyższym i nauce, oraz o kredyt studencki, o którym mowa</w:t>
      </w:r>
      <w:r w:rsidR="00792C06" w:rsidRPr="00A305B5">
        <w:t xml:space="preserve"> w art. </w:t>
      </w:r>
      <w:r w:rsidR="00C8559D" w:rsidRPr="00A305B5">
        <w:t>9</w:t>
      </w:r>
      <w:r w:rsidR="00792C06" w:rsidRPr="00A305B5">
        <w:t>8 ust. </w:t>
      </w:r>
      <w:r w:rsidR="00C8559D" w:rsidRPr="00A305B5">
        <w:t>1 tej ustawy.</w:t>
      </w:r>
    </w:p>
    <w:p w:rsidR="00C8559D" w:rsidRPr="00A305B5" w:rsidRDefault="007A3B38" w:rsidP="00C8559D">
      <w:pPr>
        <w:pStyle w:val="USTustnpkodeksu"/>
      </w:pPr>
      <w:r w:rsidRPr="00A305B5">
        <w:t>4</w:t>
      </w:r>
      <w:r w:rsidR="00C8559D" w:rsidRPr="00A305B5">
        <w:t xml:space="preserve">. </w:t>
      </w:r>
      <w:r w:rsidR="003B1675" w:rsidRPr="00A305B5">
        <w:t>Obywatel Ukrainy</w:t>
      </w:r>
      <w:r w:rsidR="00C8559D" w:rsidRPr="00A305B5">
        <w:t>, o którym mowa</w:t>
      </w:r>
      <w:r w:rsidR="00792C06" w:rsidRPr="00A305B5">
        <w:t xml:space="preserve"> w ust. </w:t>
      </w:r>
      <w:r w:rsidRPr="00A305B5">
        <w:t>3</w:t>
      </w:r>
      <w:r w:rsidR="00C8559D" w:rsidRPr="00A305B5">
        <w:t>, ubiegający się o stypendium socjalne albo o kredyt studencki składa oświadczenie o sytuacji rodzinnej i materialnej.</w:t>
      </w:r>
    </w:p>
    <w:p w:rsidR="00C8559D" w:rsidRPr="00A305B5" w:rsidRDefault="007A3B38" w:rsidP="00C8559D">
      <w:pPr>
        <w:pStyle w:val="USTustnpkodeksu"/>
      </w:pPr>
      <w:r w:rsidRPr="00A305B5">
        <w:t>5</w:t>
      </w:r>
      <w:r w:rsidR="001671B5" w:rsidRPr="00A305B5">
        <w:t>. Do obywateli Ukrainy</w:t>
      </w:r>
      <w:r w:rsidR="00C8559D" w:rsidRPr="00A305B5">
        <w:t>,</w:t>
      </w:r>
      <w:r w:rsidR="00792C06" w:rsidRPr="00A305B5">
        <w:t xml:space="preserve"> o </w:t>
      </w:r>
      <w:r w:rsidR="00C8559D" w:rsidRPr="00A305B5">
        <w:t>których mowa</w:t>
      </w:r>
      <w:r w:rsidR="00792C06" w:rsidRPr="00A305B5">
        <w:t xml:space="preserve"> w ust. </w:t>
      </w:r>
      <w:r w:rsidRPr="00A305B5">
        <w:t>3</w:t>
      </w:r>
      <w:r w:rsidR="00C8559D" w:rsidRPr="00A305B5">
        <w:t>, nie stosuje się ograniczenia</w:t>
      </w:r>
      <w:r w:rsidR="00792C06" w:rsidRPr="00A305B5">
        <w:t xml:space="preserve"> w </w:t>
      </w:r>
      <w:r w:rsidR="00C8559D" w:rsidRPr="00A305B5">
        <w:t>zakresie liczby zapomóg,</w:t>
      </w:r>
      <w:r w:rsidR="00792C06" w:rsidRPr="00A305B5">
        <w:t xml:space="preserve"> o </w:t>
      </w:r>
      <w:r w:rsidR="00C8559D" w:rsidRPr="00A305B5">
        <w:t>których mowa</w:t>
      </w:r>
      <w:r w:rsidR="00792C06" w:rsidRPr="00A305B5">
        <w:t xml:space="preserve"> w art. </w:t>
      </w:r>
      <w:r w:rsidR="00C8559D" w:rsidRPr="00A305B5">
        <w:t>9</w:t>
      </w:r>
      <w:r w:rsidR="00792C06" w:rsidRPr="00A305B5">
        <w:t>2 ust. 2 </w:t>
      </w:r>
      <w:r w:rsidR="00C8559D" w:rsidRPr="00A305B5">
        <w:t>ustawy z dnia 20 lipca 2018 r. – Prawo o szkolnictwie wyższym i nauce.</w:t>
      </w:r>
    </w:p>
    <w:p w:rsidR="007F69F6" w:rsidRPr="00A305B5" w:rsidRDefault="007F69F6" w:rsidP="00441E56">
      <w:pPr>
        <w:pStyle w:val="ARTartustawynprozporzdzenia"/>
      </w:pPr>
      <w:r w:rsidRPr="00A305B5">
        <w:rPr>
          <w:rStyle w:val="Ppogrubienie"/>
        </w:rPr>
        <w:t>Art. </w:t>
      </w:r>
      <w:r w:rsidR="008E345E" w:rsidRPr="00A305B5">
        <w:rPr>
          <w:rStyle w:val="Ppogrubienie"/>
        </w:rPr>
        <w:t>23</w:t>
      </w:r>
      <w:r w:rsidRPr="00A305B5">
        <w:rPr>
          <w:rStyle w:val="Ppogrubienie"/>
        </w:rPr>
        <w:t xml:space="preserve">. </w:t>
      </w:r>
      <w:r w:rsidRPr="00A305B5">
        <w:t>1. Jeżeli ostatni dzień okresu pobytu obywatela Ukrainy na terytorium Rzeczypospolitej Polskiej na podstawie wizy krajowej przypada</w:t>
      </w:r>
      <w:r w:rsidR="00A7502C" w:rsidRPr="00A305B5">
        <w:t xml:space="preserve"> w </w:t>
      </w:r>
      <w:r w:rsidRPr="00A305B5">
        <w:t>okresie od dnia 2</w:t>
      </w:r>
      <w:r w:rsidR="00A7502C" w:rsidRPr="00A305B5">
        <w:t>4 </w:t>
      </w:r>
      <w:r w:rsidRPr="00A305B5">
        <w:t>lutego 202</w:t>
      </w:r>
      <w:r w:rsidR="00A7502C" w:rsidRPr="00A305B5">
        <w:t>2 </w:t>
      </w:r>
      <w:r w:rsidRPr="00A305B5">
        <w:t>r., okres pobytu na podstawie tej wizy oraz okres ważności tej wizy ulegają przedłużeniu</w:t>
      </w:r>
      <w:r w:rsidR="00A7502C" w:rsidRPr="00A305B5">
        <w:t xml:space="preserve"> z </w:t>
      </w:r>
      <w:r w:rsidRPr="00A305B5">
        <w:t>mocy prawa do dnia 3</w:t>
      </w:r>
      <w:r w:rsidR="00A7502C" w:rsidRPr="00A305B5">
        <w:t>1 </w:t>
      </w:r>
      <w:r w:rsidRPr="00A305B5">
        <w:t>grudnia 202</w:t>
      </w:r>
      <w:r w:rsidR="00A7502C" w:rsidRPr="00A305B5">
        <w:t>2 </w:t>
      </w:r>
      <w:r w:rsidRPr="00A305B5">
        <w:t xml:space="preserve">r. </w:t>
      </w:r>
    </w:p>
    <w:p w:rsidR="007F69F6" w:rsidRPr="00A305B5" w:rsidRDefault="007F69F6" w:rsidP="007F69F6">
      <w:pPr>
        <w:pStyle w:val="USTustnpkodeksu"/>
      </w:pPr>
      <w:r w:rsidRPr="00A305B5">
        <w:t>2.</w:t>
      </w:r>
      <w:r w:rsidR="00A7502C" w:rsidRPr="00A305B5">
        <w:t xml:space="preserve"> W </w:t>
      </w:r>
      <w:r w:rsidRPr="00A305B5">
        <w:t>przypadku,</w:t>
      </w:r>
      <w:r w:rsidR="00A7502C" w:rsidRPr="00A305B5">
        <w:t xml:space="preserve"> o </w:t>
      </w:r>
      <w:r w:rsidRPr="00A305B5">
        <w:t>którym mowa</w:t>
      </w:r>
      <w:r w:rsidR="00792C06" w:rsidRPr="00A305B5">
        <w:t xml:space="preserve"> w ust. </w:t>
      </w:r>
      <w:r w:rsidRPr="00A305B5">
        <w:t>1,</w:t>
      </w:r>
      <w:r w:rsidR="00A7502C" w:rsidRPr="00A305B5">
        <w:t xml:space="preserve"> w </w:t>
      </w:r>
      <w:r w:rsidRPr="00A305B5">
        <w:t>dokumencie podróży</w:t>
      </w:r>
      <w:r w:rsidR="002F1B96" w:rsidRPr="00A305B5">
        <w:t xml:space="preserve"> obywatela Ukrainy</w:t>
      </w:r>
      <w:r w:rsidRPr="00A305B5">
        <w:t xml:space="preserve"> nie umieszcza się nowej naklejki wizowej. </w:t>
      </w:r>
    </w:p>
    <w:p w:rsidR="007F69F6" w:rsidRPr="00A305B5" w:rsidRDefault="007F69F6" w:rsidP="007F69F6">
      <w:pPr>
        <w:pStyle w:val="USTustnpkodeksu"/>
      </w:pPr>
      <w:r w:rsidRPr="00A305B5">
        <w:t>3. Wiza krajowa</w:t>
      </w:r>
      <w:r w:rsidR="00A7502C" w:rsidRPr="00A305B5">
        <w:t xml:space="preserve"> w </w:t>
      </w:r>
      <w:r w:rsidRPr="00A305B5">
        <w:t>okresie przedłużenia okresu pobytu oraz okresu ważności na podstawie</w:t>
      </w:r>
      <w:r w:rsidR="00792C06" w:rsidRPr="00A305B5">
        <w:t xml:space="preserve"> ust. </w:t>
      </w:r>
      <w:r w:rsidR="00957A49">
        <w:t>1</w:t>
      </w:r>
      <w:r w:rsidRPr="00A305B5">
        <w:t xml:space="preserve"> nie uprawnia do przekraczania granicy. </w:t>
      </w:r>
    </w:p>
    <w:p w:rsidR="007F69F6" w:rsidRPr="00A305B5" w:rsidRDefault="007F69F6" w:rsidP="007F69F6">
      <w:pPr>
        <w:pStyle w:val="USTustnpkodeksu"/>
      </w:pPr>
      <w:r w:rsidRPr="00A305B5">
        <w:t>4. Jeżeli ostatni dzień okresu ważności zezwolenia na pobyt czasowy udzielonego obywatelowi Ukrainy przypada</w:t>
      </w:r>
      <w:r w:rsidR="00A7502C" w:rsidRPr="00A305B5">
        <w:t xml:space="preserve"> w </w:t>
      </w:r>
      <w:r w:rsidRPr="00A305B5">
        <w:t>okresie od dnia 2</w:t>
      </w:r>
      <w:r w:rsidR="00A7502C" w:rsidRPr="00A305B5">
        <w:t>4 </w:t>
      </w:r>
      <w:r w:rsidRPr="00A305B5">
        <w:t>lutego 202</w:t>
      </w:r>
      <w:r w:rsidR="00A7502C" w:rsidRPr="00A305B5">
        <w:t>2 </w:t>
      </w:r>
      <w:r w:rsidRPr="00A305B5">
        <w:t>r., okres ważności tego zezwolenia ulega przedłużeniu</w:t>
      </w:r>
      <w:r w:rsidR="00A7502C" w:rsidRPr="00A305B5">
        <w:t xml:space="preserve"> z </w:t>
      </w:r>
      <w:r w:rsidRPr="00A305B5">
        <w:t>mocy prawa do dnia 3</w:t>
      </w:r>
      <w:r w:rsidR="00A7502C" w:rsidRPr="00A305B5">
        <w:t>1 </w:t>
      </w:r>
      <w:r w:rsidRPr="00A305B5">
        <w:t>grudnia 202</w:t>
      </w:r>
      <w:r w:rsidR="00A7502C" w:rsidRPr="00A305B5">
        <w:t>2 </w:t>
      </w:r>
      <w:r w:rsidRPr="00A305B5">
        <w:t>r.</w:t>
      </w:r>
    </w:p>
    <w:p w:rsidR="007F69F6" w:rsidRPr="00A305B5" w:rsidRDefault="007F69F6" w:rsidP="007F69F6">
      <w:pPr>
        <w:pStyle w:val="USTustnpkodeksu"/>
      </w:pPr>
      <w:r w:rsidRPr="00A305B5">
        <w:t>5.</w:t>
      </w:r>
      <w:r w:rsidR="00A7502C" w:rsidRPr="00A305B5">
        <w:t xml:space="preserve"> W </w:t>
      </w:r>
      <w:r w:rsidRPr="00A305B5">
        <w:t>przypadku,</w:t>
      </w:r>
      <w:r w:rsidR="00A7502C" w:rsidRPr="00A305B5">
        <w:t xml:space="preserve"> o </w:t>
      </w:r>
      <w:r w:rsidRPr="00A305B5">
        <w:t>którym mowa</w:t>
      </w:r>
      <w:r w:rsidR="00792C06" w:rsidRPr="00A305B5">
        <w:t xml:space="preserve"> w ust. </w:t>
      </w:r>
      <w:r w:rsidRPr="00A305B5">
        <w:t xml:space="preserve">4, nie wydaje się ani nie wymienia karty pobytu. </w:t>
      </w:r>
    </w:p>
    <w:p w:rsidR="007F69F6" w:rsidRPr="00A305B5" w:rsidRDefault="007F69F6" w:rsidP="007F69F6">
      <w:pPr>
        <w:pStyle w:val="USTustnpkodeksu"/>
      </w:pPr>
      <w:r w:rsidRPr="00A305B5">
        <w:t>6. Jeżeli termin do opuszczenia przez obywatela Ukrainy terytorium Rzeczypospolitej Polskiej,</w:t>
      </w:r>
      <w:r w:rsidR="00A7502C" w:rsidRPr="00A305B5">
        <w:t xml:space="preserve"> o </w:t>
      </w:r>
      <w:r w:rsidRPr="00A305B5">
        <w:t>którym mowa</w:t>
      </w:r>
      <w:r w:rsidR="00792C06" w:rsidRPr="00A305B5">
        <w:t xml:space="preserve"> w art. </w:t>
      </w:r>
      <w:r w:rsidRPr="00A305B5">
        <w:t>29</w:t>
      </w:r>
      <w:r w:rsidR="00792C06" w:rsidRPr="00A305B5">
        <w:t>9 ust. </w:t>
      </w:r>
      <w:r w:rsidR="00A7502C" w:rsidRPr="00A305B5">
        <w:t>6 </w:t>
      </w:r>
      <w:r w:rsidRPr="00A305B5">
        <w:t>ustawy z dnia 12 grudnia 2013 r. o cudzoziemcach,</w:t>
      </w:r>
      <w:r w:rsidR="00795331" w:rsidRPr="00A305B5">
        <w:t xml:space="preserve"> prz</w:t>
      </w:r>
      <w:r w:rsidRPr="00A305B5">
        <w:t>ypada</w:t>
      </w:r>
      <w:r w:rsidR="00A7502C" w:rsidRPr="00A305B5">
        <w:t xml:space="preserve"> w </w:t>
      </w:r>
      <w:r w:rsidRPr="00A305B5">
        <w:t>okresie od dnia 2</w:t>
      </w:r>
      <w:r w:rsidR="00A7502C" w:rsidRPr="00A305B5">
        <w:t>4 </w:t>
      </w:r>
      <w:r w:rsidRPr="00A305B5">
        <w:t>lutego 202</w:t>
      </w:r>
      <w:r w:rsidR="00A7502C" w:rsidRPr="00A305B5">
        <w:t>2 </w:t>
      </w:r>
      <w:r w:rsidRPr="00A305B5">
        <w:t>r., ulega on przedłużeniu do dnia 3</w:t>
      </w:r>
      <w:r w:rsidR="00A7502C" w:rsidRPr="00A305B5">
        <w:t>1 </w:t>
      </w:r>
      <w:r w:rsidRPr="00A305B5">
        <w:t>grudnia 202</w:t>
      </w:r>
      <w:r w:rsidR="00A7502C" w:rsidRPr="00A305B5">
        <w:t>2 </w:t>
      </w:r>
      <w:r w:rsidRPr="00A305B5">
        <w:t>r.</w:t>
      </w:r>
      <w:r w:rsidR="00A7502C" w:rsidRPr="00A305B5">
        <w:t xml:space="preserve"> W </w:t>
      </w:r>
      <w:r w:rsidRPr="00A305B5">
        <w:t>okresie, na który termin został przedłużony, nie stosuje się przepisów</w:t>
      </w:r>
      <w:r w:rsidR="00792C06" w:rsidRPr="00A305B5">
        <w:t xml:space="preserve"> art. </w:t>
      </w:r>
      <w:r w:rsidRPr="00A305B5">
        <w:t>9</w:t>
      </w:r>
      <w:r w:rsidR="00792C06" w:rsidRPr="00A305B5">
        <w:t>9 ust. 1 pkt </w:t>
      </w:r>
      <w:r w:rsidRPr="00A305B5">
        <w:t>9,</w:t>
      </w:r>
      <w:r w:rsidR="00792C06" w:rsidRPr="00A305B5">
        <w:t xml:space="preserve"> </w:t>
      </w:r>
      <w:r w:rsidR="00792C06" w:rsidRPr="00A305B5">
        <w:lastRenderedPageBreak/>
        <w:t>art. </w:t>
      </w:r>
      <w:r w:rsidRPr="00A305B5">
        <w:t>19</w:t>
      </w:r>
      <w:r w:rsidR="00792C06" w:rsidRPr="00A305B5">
        <w:t>6 ust. 1 pkt 5 oraz art. </w:t>
      </w:r>
      <w:r w:rsidRPr="00A305B5">
        <w:t>21</w:t>
      </w:r>
      <w:r w:rsidR="00792C06" w:rsidRPr="00A305B5">
        <w:t>3 ust. 1 pkt </w:t>
      </w:r>
      <w:r w:rsidR="00A7502C" w:rsidRPr="00A305B5">
        <w:t>6 </w:t>
      </w:r>
      <w:r w:rsidRPr="00A305B5">
        <w:t>ustawy</w:t>
      </w:r>
      <w:r w:rsidR="00533D10" w:rsidRPr="00A305B5">
        <w:t xml:space="preserve"> z dnia 12 grudnia 2013 r. </w:t>
      </w:r>
      <w:r w:rsidRPr="00A305B5">
        <w:t xml:space="preserve">o cudzoziemcach. </w:t>
      </w:r>
    </w:p>
    <w:p w:rsidR="007F69F6" w:rsidRPr="00A305B5" w:rsidRDefault="007F69F6" w:rsidP="007F69F6">
      <w:pPr>
        <w:pStyle w:val="USTustnpkodeksu"/>
      </w:pPr>
      <w:r w:rsidRPr="00A305B5">
        <w:t>7. Jeżeli termin dobrowolnego powrotu,</w:t>
      </w:r>
      <w:r w:rsidR="00A7502C" w:rsidRPr="00A305B5">
        <w:t xml:space="preserve"> o </w:t>
      </w:r>
      <w:r w:rsidRPr="00A305B5">
        <w:t>którym mowa</w:t>
      </w:r>
      <w:r w:rsidR="00792C06" w:rsidRPr="00A305B5">
        <w:t xml:space="preserve"> w art. </w:t>
      </w:r>
      <w:r w:rsidRPr="00A305B5">
        <w:t>31</w:t>
      </w:r>
      <w:r w:rsidR="00792C06" w:rsidRPr="00A305B5">
        <w:t>5 ust. </w:t>
      </w:r>
      <w:r w:rsidR="00A7502C" w:rsidRPr="00A305B5">
        <w:t>1 </w:t>
      </w:r>
      <w:r w:rsidRPr="00A305B5">
        <w:t>ustawy z dnia 12 grudnia 2013 r. o cudzoziemcach, określony</w:t>
      </w:r>
      <w:r w:rsidR="00A7502C" w:rsidRPr="00A305B5">
        <w:t xml:space="preserve"> w </w:t>
      </w:r>
      <w:r w:rsidRPr="00A305B5">
        <w:t>decyzji wy</w:t>
      </w:r>
      <w:r w:rsidR="00795331" w:rsidRPr="00A305B5">
        <w:t>danej wobec obywatela Ukrainy, prz</w:t>
      </w:r>
      <w:r w:rsidRPr="00A305B5">
        <w:t>ypada</w:t>
      </w:r>
      <w:r w:rsidR="00A7502C" w:rsidRPr="00A305B5">
        <w:t xml:space="preserve"> w </w:t>
      </w:r>
      <w:r w:rsidRPr="00A305B5">
        <w:t>okresie od dnia 2</w:t>
      </w:r>
      <w:r w:rsidR="00A7502C" w:rsidRPr="00A305B5">
        <w:t>4 </w:t>
      </w:r>
      <w:r w:rsidRPr="00A305B5">
        <w:t>lutego 202</w:t>
      </w:r>
      <w:r w:rsidR="00A7502C" w:rsidRPr="00A305B5">
        <w:t>2 </w:t>
      </w:r>
      <w:r w:rsidRPr="00A305B5">
        <w:t>r., ulega on przedłużeniu do dnia 3</w:t>
      </w:r>
      <w:r w:rsidR="00A7502C" w:rsidRPr="00A305B5">
        <w:t>1 </w:t>
      </w:r>
      <w:r w:rsidRPr="00A305B5">
        <w:t>grudnia 202</w:t>
      </w:r>
      <w:r w:rsidR="00A7502C" w:rsidRPr="00A305B5">
        <w:t>2 </w:t>
      </w:r>
      <w:r w:rsidRPr="00A305B5">
        <w:t>r.</w:t>
      </w:r>
      <w:r w:rsidR="00A7502C" w:rsidRPr="00A305B5">
        <w:t xml:space="preserve"> W </w:t>
      </w:r>
      <w:r w:rsidRPr="00A305B5">
        <w:t>okresie, na który termin został przedłużony, nie stosuje się przepisów</w:t>
      </w:r>
      <w:r w:rsidR="00792C06" w:rsidRPr="00A305B5">
        <w:t xml:space="preserve"> art. </w:t>
      </w:r>
      <w:r w:rsidRPr="00A305B5">
        <w:t>9</w:t>
      </w:r>
      <w:r w:rsidR="00792C06" w:rsidRPr="00A305B5">
        <w:t>9 ust. 1 pkt </w:t>
      </w:r>
      <w:r w:rsidRPr="00A305B5">
        <w:t>8,</w:t>
      </w:r>
      <w:r w:rsidR="00792C06" w:rsidRPr="00A305B5">
        <w:t xml:space="preserve"> art. </w:t>
      </w:r>
      <w:r w:rsidRPr="00A305B5">
        <w:t>19</w:t>
      </w:r>
      <w:r w:rsidR="00792C06" w:rsidRPr="00A305B5">
        <w:t>6 ust. 1 pkt 4 oraz art. </w:t>
      </w:r>
      <w:r w:rsidRPr="00A305B5">
        <w:t>21</w:t>
      </w:r>
      <w:r w:rsidR="00792C06" w:rsidRPr="00A305B5">
        <w:t>3 ust. 1 pkt </w:t>
      </w:r>
      <w:r w:rsidR="00A7502C" w:rsidRPr="00A305B5">
        <w:t>5 </w:t>
      </w:r>
      <w:r w:rsidRPr="00A305B5">
        <w:t>ustawy z dnia 12 grudnia 2013 r. o cudzoziemcach.</w:t>
      </w:r>
    </w:p>
    <w:p w:rsidR="007F69F6" w:rsidRPr="00A305B5" w:rsidRDefault="007F69F6" w:rsidP="007F69F6">
      <w:pPr>
        <w:pStyle w:val="USTustnpkodeksu"/>
      </w:pPr>
      <w:r w:rsidRPr="00A305B5">
        <w:t>8. Jeżeli ostatni dzień okresu ważności:</w:t>
      </w:r>
    </w:p>
    <w:p w:rsidR="007F69F6" w:rsidRPr="00A305B5" w:rsidRDefault="007F69F6" w:rsidP="007F69F6">
      <w:pPr>
        <w:pStyle w:val="PKTpunkt"/>
      </w:pPr>
      <w:r w:rsidRPr="00A305B5">
        <w:t>1)</w:t>
      </w:r>
      <w:r w:rsidRPr="00A305B5">
        <w:tab/>
        <w:t xml:space="preserve">kart pobytu, </w:t>
      </w:r>
    </w:p>
    <w:p w:rsidR="007F69F6" w:rsidRPr="00A305B5" w:rsidRDefault="007F69F6" w:rsidP="007F69F6">
      <w:pPr>
        <w:pStyle w:val="PKTpunkt"/>
      </w:pPr>
      <w:r w:rsidRPr="00A305B5">
        <w:t>2)</w:t>
      </w:r>
      <w:r w:rsidRPr="00A305B5">
        <w:tab/>
        <w:t xml:space="preserve">polskich dokumentów tożsamości </w:t>
      </w:r>
      <w:r w:rsidR="002F1B96" w:rsidRPr="00A305B5">
        <w:t>obywatela Ukrainy</w:t>
      </w:r>
      <w:r w:rsidRPr="00A305B5">
        <w:t xml:space="preserve">, </w:t>
      </w:r>
    </w:p>
    <w:p w:rsidR="007F69F6" w:rsidRPr="00A305B5" w:rsidRDefault="007F69F6" w:rsidP="007F69F6">
      <w:pPr>
        <w:pStyle w:val="PKTpunkt"/>
      </w:pPr>
      <w:r w:rsidRPr="00A305B5">
        <w:t>3)</w:t>
      </w:r>
      <w:r w:rsidRPr="00A305B5">
        <w:tab/>
        <w:t xml:space="preserve">dokumentów </w:t>
      </w:r>
      <w:r w:rsidR="00B43A5D" w:rsidRPr="00A305B5">
        <w:t>„</w:t>
      </w:r>
      <w:r w:rsidRPr="00A305B5">
        <w:t>zgoda na pobyt tolerowany</w:t>
      </w:r>
      <w:r w:rsidR="00B43A5D" w:rsidRPr="00A305B5">
        <w:t>”</w:t>
      </w:r>
    </w:p>
    <w:p w:rsidR="007F69F6" w:rsidRPr="00A305B5" w:rsidRDefault="007F69F6" w:rsidP="007F69F6">
      <w:pPr>
        <w:pStyle w:val="CZWSPPKTczwsplnapunktw"/>
      </w:pPr>
      <w:r w:rsidRPr="00A305B5">
        <w:t>– wy</w:t>
      </w:r>
      <w:r w:rsidR="00D94556">
        <w:t>danych obywatelom Ukrainy przypada</w:t>
      </w:r>
      <w:r w:rsidR="00A7502C" w:rsidRPr="00A305B5">
        <w:t xml:space="preserve"> w </w:t>
      </w:r>
      <w:r w:rsidRPr="00A305B5">
        <w:t>okresie od dnia 2</w:t>
      </w:r>
      <w:r w:rsidR="00A7502C" w:rsidRPr="00A305B5">
        <w:t>4 </w:t>
      </w:r>
      <w:r w:rsidRPr="00A305B5">
        <w:t>lutego 202</w:t>
      </w:r>
      <w:r w:rsidR="00A7502C" w:rsidRPr="00A305B5">
        <w:t>2 </w:t>
      </w:r>
      <w:r w:rsidRPr="00A305B5">
        <w:t>r., ulega on przedłużeniu do dnia 3</w:t>
      </w:r>
      <w:r w:rsidR="00A7502C" w:rsidRPr="00A305B5">
        <w:t>1 </w:t>
      </w:r>
      <w:r w:rsidRPr="00A305B5">
        <w:t>grudnia 202</w:t>
      </w:r>
      <w:r w:rsidR="00A7502C" w:rsidRPr="00A305B5">
        <w:t>2 </w:t>
      </w:r>
      <w:r w:rsidRPr="00A305B5">
        <w:t xml:space="preserve">r. </w:t>
      </w:r>
    </w:p>
    <w:p w:rsidR="007F69F6" w:rsidRPr="00957A49" w:rsidRDefault="007F69F6" w:rsidP="00957A49">
      <w:pPr>
        <w:pStyle w:val="USTustnpkodeksu"/>
      </w:pPr>
      <w:r w:rsidRPr="00957A49">
        <w:t>9. Przedłużenie okresu ważności dokumentów,</w:t>
      </w:r>
      <w:r w:rsidR="00A7502C" w:rsidRPr="00957A49">
        <w:t xml:space="preserve"> o </w:t>
      </w:r>
      <w:r w:rsidRPr="00957A49">
        <w:t>których mowa</w:t>
      </w:r>
      <w:r w:rsidR="00792C06" w:rsidRPr="00957A49">
        <w:t xml:space="preserve"> w ust. </w:t>
      </w:r>
      <w:r w:rsidRPr="00957A49">
        <w:t xml:space="preserve">8, nie stanowi podstawy do wydania lub wymiany tych dokumentów. </w:t>
      </w:r>
    </w:p>
    <w:p w:rsidR="007F69F6" w:rsidRPr="00957A49" w:rsidRDefault="007F69F6" w:rsidP="00957A49">
      <w:pPr>
        <w:pStyle w:val="USTustnpkodeksu"/>
      </w:pPr>
      <w:r w:rsidRPr="00957A49">
        <w:t>10. Karta pobytu</w:t>
      </w:r>
      <w:r w:rsidR="00A7502C" w:rsidRPr="00957A49">
        <w:t xml:space="preserve"> w </w:t>
      </w:r>
      <w:r w:rsidRPr="00957A49">
        <w:t>okresie, na jaki uległ przedłużeniu okres jej ważności, na podstawie</w:t>
      </w:r>
      <w:r w:rsidR="00792C06" w:rsidRPr="00957A49">
        <w:t xml:space="preserve"> ust. </w:t>
      </w:r>
      <w:r w:rsidRPr="00957A49">
        <w:t xml:space="preserve">8, nie uprawnia do przekraczania granicy. </w:t>
      </w:r>
    </w:p>
    <w:p w:rsidR="007F69F6" w:rsidRPr="00957A49" w:rsidRDefault="007F69F6" w:rsidP="00957A49">
      <w:pPr>
        <w:pStyle w:val="USTustnpkodeksu"/>
      </w:pPr>
      <w:r w:rsidRPr="00957A49">
        <w:t>11. Jeżeli ostatni dzień dopuszczalnego okresu pobytu obywatela Ukrainy na terytorium Rzeczypospolitej Polskiej:</w:t>
      </w:r>
    </w:p>
    <w:p w:rsidR="007F69F6" w:rsidRPr="00A305B5" w:rsidRDefault="007F69F6" w:rsidP="007F69F6">
      <w:pPr>
        <w:pStyle w:val="PKTpunkt"/>
      </w:pPr>
      <w:r w:rsidRPr="00A305B5">
        <w:t>1)</w:t>
      </w:r>
      <w:r w:rsidRPr="00A305B5">
        <w:tab/>
        <w:t xml:space="preserve">na podstawie wizy Schengen wydanej przez organ polski, </w:t>
      </w:r>
    </w:p>
    <w:p w:rsidR="007F69F6" w:rsidRPr="00A305B5" w:rsidRDefault="007F69F6" w:rsidP="007F69F6">
      <w:pPr>
        <w:pStyle w:val="PKTpunkt"/>
      </w:pPr>
      <w:r w:rsidRPr="00A305B5">
        <w:t>2)</w:t>
      </w:r>
      <w:r w:rsidRPr="00A305B5">
        <w:tab/>
        <w:t xml:space="preserve">na podstawie wizy wydanej przez inne państwo obszaru Schengen, </w:t>
      </w:r>
    </w:p>
    <w:p w:rsidR="007F69F6" w:rsidRPr="00A305B5" w:rsidRDefault="007F69F6" w:rsidP="007F69F6">
      <w:pPr>
        <w:pStyle w:val="PKTpunkt"/>
      </w:pPr>
      <w:r w:rsidRPr="00A305B5">
        <w:t>3)</w:t>
      </w:r>
      <w:r w:rsidRPr="00A305B5">
        <w:tab/>
        <w:t>na podstawie dokumentu pobytowego,</w:t>
      </w:r>
      <w:r w:rsidR="00A7502C" w:rsidRPr="00A305B5">
        <w:t xml:space="preserve"> o </w:t>
      </w:r>
      <w:r w:rsidRPr="00A305B5">
        <w:t>którym mowa</w:t>
      </w:r>
      <w:r w:rsidR="00792C06" w:rsidRPr="00A305B5">
        <w:t xml:space="preserve"> w art. 1 ust. 2 lit. </w:t>
      </w:r>
      <w:r w:rsidR="00A7502C" w:rsidRPr="00A305B5">
        <w:t>a </w:t>
      </w:r>
      <w:r w:rsidRPr="00A305B5">
        <w:t>rozporządzenia Rady (WE)</w:t>
      </w:r>
      <w:r w:rsidR="00792C06" w:rsidRPr="00A305B5">
        <w:t xml:space="preserve"> nr </w:t>
      </w:r>
      <w:r w:rsidRPr="00A305B5">
        <w:t>1030/2002</w:t>
      </w:r>
      <w:r w:rsidR="00957A49">
        <w:t xml:space="preserve"> z dnia 13 czerwca 2002 r. ustanawiającego jednolity wzór dokumentów pobytowych dla obywateli państw trzecich (Dz. Urz. UE L 157 z 15.06.2002, str. 1, z późn. zm.</w:t>
      </w:r>
      <w:r w:rsidR="00957A49">
        <w:rPr>
          <w:rStyle w:val="Odwoanieprzypisudolnego"/>
        </w:rPr>
        <w:footnoteReference w:id="5"/>
      </w:r>
      <w:r w:rsidR="00957A49" w:rsidRPr="00957A49">
        <w:rPr>
          <w:rStyle w:val="IGindeksgrny"/>
        </w:rPr>
        <w:t xml:space="preserve"> </w:t>
      </w:r>
      <w:r w:rsidR="00957A49">
        <w:rPr>
          <w:rStyle w:val="IGindeksgrny"/>
        </w:rPr>
        <w:t>)</w:t>
      </w:r>
      <w:r w:rsidR="00957A49">
        <w:t>)</w:t>
      </w:r>
      <w:r w:rsidRPr="00A305B5">
        <w:t xml:space="preserve">, wydanego przez </w:t>
      </w:r>
      <w:r w:rsidR="004573CE" w:rsidRPr="00A305B5">
        <w:t>właściwy organ innego państwa</w:t>
      </w:r>
      <w:r w:rsidR="004573CE" w:rsidRPr="00A305B5" w:rsidDel="004573CE">
        <w:t xml:space="preserve"> </w:t>
      </w:r>
      <w:r w:rsidRPr="00A305B5">
        <w:t xml:space="preserve">obszaru Schengen, </w:t>
      </w:r>
      <w:r w:rsidR="002860E2" w:rsidRPr="00A305B5">
        <w:t>albo innego dokumentu pobytowego wydanego przez organ tego państwa, uprawniającego do podróży po terytorium innych państw tego obszaru,</w:t>
      </w:r>
    </w:p>
    <w:p w:rsidR="007F69F6" w:rsidRPr="00A305B5" w:rsidRDefault="007F69F6" w:rsidP="007F69F6">
      <w:pPr>
        <w:pStyle w:val="PKTpunkt"/>
      </w:pPr>
      <w:r w:rsidRPr="00A305B5">
        <w:t>4)</w:t>
      </w:r>
      <w:r w:rsidRPr="00A305B5">
        <w:tab/>
        <w:t xml:space="preserve">w ramach ruchu bezwizowego </w:t>
      </w:r>
    </w:p>
    <w:p w:rsidR="007F69F6" w:rsidRPr="00A305B5" w:rsidRDefault="007F69F6" w:rsidP="007F69F6">
      <w:pPr>
        <w:pStyle w:val="CZWSPPKTczwsplnapunktw"/>
      </w:pPr>
      <w:r w:rsidRPr="00A305B5">
        <w:t>–</w:t>
      </w:r>
      <w:r w:rsidR="00834770" w:rsidRPr="00A305B5">
        <w:t xml:space="preserve"> </w:t>
      </w:r>
      <w:r w:rsidR="00BD056C" w:rsidRPr="00A305B5">
        <w:t xml:space="preserve">przypada </w:t>
      </w:r>
      <w:r w:rsidR="00A7502C" w:rsidRPr="00A305B5">
        <w:t>w </w:t>
      </w:r>
      <w:r w:rsidRPr="00A305B5">
        <w:t>okresie od dnia 2</w:t>
      </w:r>
      <w:r w:rsidR="00A7502C" w:rsidRPr="00A305B5">
        <w:t>4 </w:t>
      </w:r>
      <w:r w:rsidRPr="00A305B5">
        <w:t>lutego 202</w:t>
      </w:r>
      <w:r w:rsidR="00A7502C" w:rsidRPr="00A305B5">
        <w:t>2 </w:t>
      </w:r>
      <w:r w:rsidRPr="00A305B5">
        <w:t>r.,</w:t>
      </w:r>
      <w:r w:rsidR="00A7502C" w:rsidRPr="00A305B5">
        <w:t xml:space="preserve"> a </w:t>
      </w:r>
      <w:r w:rsidRPr="00A305B5">
        <w:t>pobyt ten rozpoczął się przed tym dniem, je</w:t>
      </w:r>
      <w:r w:rsidR="00D94556">
        <w:t>go pobyt na tym terytorium uznaje</w:t>
      </w:r>
      <w:r w:rsidRPr="00A305B5">
        <w:t xml:space="preserve"> się za legalny do dnia 3</w:t>
      </w:r>
      <w:r w:rsidR="00A7502C" w:rsidRPr="00A305B5">
        <w:t>1 </w:t>
      </w:r>
      <w:r w:rsidRPr="00A305B5">
        <w:t>grudnia 202</w:t>
      </w:r>
      <w:r w:rsidR="00A7502C" w:rsidRPr="00A305B5">
        <w:t>2 </w:t>
      </w:r>
      <w:r w:rsidRPr="00A305B5">
        <w:t xml:space="preserve">r. </w:t>
      </w:r>
    </w:p>
    <w:p w:rsidR="005E07E1" w:rsidRPr="00A305B5" w:rsidRDefault="005E07E1" w:rsidP="005E07E1">
      <w:pPr>
        <w:pStyle w:val="ARTartustawynprozporzdzenia"/>
      </w:pPr>
      <w:r w:rsidRPr="00A305B5">
        <w:rPr>
          <w:rStyle w:val="Ppogrubienie"/>
        </w:rPr>
        <w:lastRenderedPageBreak/>
        <w:t>Art. </w:t>
      </w:r>
      <w:r w:rsidR="008E345E" w:rsidRPr="00A305B5">
        <w:rPr>
          <w:rStyle w:val="Ppogrubienie"/>
        </w:rPr>
        <w:t>24</w:t>
      </w:r>
      <w:r w:rsidRPr="00A305B5">
        <w:rPr>
          <w:rStyle w:val="Ppogrubienie"/>
        </w:rPr>
        <w:t>.</w:t>
      </w:r>
      <w:r w:rsidR="00685BEB" w:rsidRPr="00A305B5">
        <w:t> W </w:t>
      </w:r>
      <w:r w:rsidRPr="00A305B5">
        <w:t>przypadku gdy komendant placówki Straży Granicznej na odcinku granicy Rzeczypospolitej Polskiej</w:t>
      </w:r>
      <w:r w:rsidR="00685BEB" w:rsidRPr="00A305B5">
        <w:t xml:space="preserve"> z </w:t>
      </w:r>
      <w:r w:rsidRPr="00A305B5">
        <w:t xml:space="preserve">Ukrainą zezwolił </w:t>
      </w:r>
      <w:r w:rsidR="002F1B96" w:rsidRPr="00A305B5">
        <w:t>obywatelowi Ukrainy</w:t>
      </w:r>
      <w:r w:rsidRPr="00A305B5">
        <w:t xml:space="preserve"> na wjazd na terytorium Rzeczypospolitej Polskiej na podstawie</w:t>
      </w:r>
      <w:r w:rsidR="00792C06" w:rsidRPr="00A305B5">
        <w:t xml:space="preserve"> art. </w:t>
      </w:r>
      <w:r w:rsidRPr="00A305B5">
        <w:t>3</w:t>
      </w:r>
      <w:r w:rsidR="00792C06" w:rsidRPr="00A305B5">
        <w:t>2 ust. </w:t>
      </w:r>
      <w:r w:rsidR="00685BEB" w:rsidRPr="00A305B5">
        <w:t>1 </w:t>
      </w:r>
      <w:r w:rsidRPr="00A305B5">
        <w:t>ustawy</w:t>
      </w:r>
      <w:r w:rsidR="00685BEB" w:rsidRPr="00A305B5">
        <w:t xml:space="preserve"> z </w:t>
      </w:r>
      <w:r w:rsidRPr="00A305B5">
        <w:t>dnia 1</w:t>
      </w:r>
      <w:r w:rsidR="00685BEB" w:rsidRPr="00A305B5">
        <w:t>2 </w:t>
      </w:r>
      <w:r w:rsidRPr="00A305B5">
        <w:t>grudnia 201</w:t>
      </w:r>
      <w:r w:rsidR="00685BEB" w:rsidRPr="00A305B5">
        <w:t>3 </w:t>
      </w:r>
      <w:r w:rsidRPr="00A305B5">
        <w:t>r.</w:t>
      </w:r>
      <w:r w:rsidR="00685BEB" w:rsidRPr="00A305B5">
        <w:t xml:space="preserve"> o </w:t>
      </w:r>
      <w:r w:rsidRPr="00A305B5">
        <w:t>cudzoziemcach</w:t>
      </w:r>
      <w:r w:rsidR="00685BEB" w:rsidRPr="00A305B5">
        <w:t xml:space="preserve"> w </w:t>
      </w:r>
      <w:r w:rsidR="00BD056C" w:rsidRPr="00A305B5">
        <w:t>okresie do</w:t>
      </w:r>
      <w:r w:rsidRPr="00A305B5">
        <w:t xml:space="preserve"> dnia określonego</w:t>
      </w:r>
      <w:r w:rsidR="00685BEB" w:rsidRPr="00A305B5">
        <w:t xml:space="preserve"> w </w:t>
      </w:r>
      <w:r w:rsidRPr="00A305B5">
        <w:t>przepisach wydanych na podstawie</w:t>
      </w:r>
      <w:r w:rsidR="00792C06" w:rsidRPr="00A305B5">
        <w:t xml:space="preserve"> art. </w:t>
      </w:r>
      <w:r w:rsidR="008E345E" w:rsidRPr="00A305B5">
        <w:t>2</w:t>
      </w:r>
      <w:r w:rsidR="00792C06" w:rsidRPr="00A305B5">
        <w:t xml:space="preserve"> ust. </w:t>
      </w:r>
      <w:r w:rsidR="008E345E" w:rsidRPr="00A305B5">
        <w:t>3</w:t>
      </w:r>
      <w:r w:rsidRPr="00A305B5">
        <w:t xml:space="preserve">, Komendant Główny Straży Granicznej może umieścić dane dotyczące tego </w:t>
      </w:r>
      <w:r w:rsidR="002F1B96" w:rsidRPr="00A305B5">
        <w:t>obywatela</w:t>
      </w:r>
      <w:r w:rsidR="00685BEB" w:rsidRPr="00A305B5">
        <w:t xml:space="preserve"> w </w:t>
      </w:r>
      <w:r w:rsidRPr="00A305B5">
        <w:t>rejestrze,</w:t>
      </w:r>
      <w:r w:rsidR="00685BEB" w:rsidRPr="00A305B5">
        <w:t xml:space="preserve"> o </w:t>
      </w:r>
      <w:r w:rsidRPr="00A305B5">
        <w:t>którym mowa</w:t>
      </w:r>
      <w:r w:rsidR="00792C06" w:rsidRPr="00A305B5">
        <w:t xml:space="preserve"> w art. </w:t>
      </w:r>
      <w:r w:rsidRPr="00A305B5">
        <w:t>42</w:t>
      </w:r>
      <w:r w:rsidR="00792C06" w:rsidRPr="00A305B5">
        <w:t>8 ust. 1 pkt 1 lit. </w:t>
      </w:r>
      <w:r w:rsidR="00685BEB" w:rsidRPr="00A305B5">
        <w:t>a </w:t>
      </w:r>
      <w:r w:rsidRPr="00A305B5">
        <w:t>ustawy</w:t>
      </w:r>
      <w:r w:rsidR="00685BEB" w:rsidRPr="00A305B5">
        <w:t xml:space="preserve"> z </w:t>
      </w:r>
      <w:r w:rsidRPr="00A305B5">
        <w:t>dnia 1</w:t>
      </w:r>
      <w:r w:rsidR="00685BEB" w:rsidRPr="00A305B5">
        <w:t>2 </w:t>
      </w:r>
      <w:r w:rsidRPr="00A305B5">
        <w:t>grudnia 201</w:t>
      </w:r>
      <w:r w:rsidR="00685BEB" w:rsidRPr="00A305B5">
        <w:t>3 </w:t>
      </w:r>
      <w:r w:rsidRPr="00A305B5">
        <w:t>r.</w:t>
      </w:r>
      <w:r w:rsidR="00792C06" w:rsidRPr="00A305B5">
        <w:t xml:space="preserve"> o </w:t>
      </w:r>
      <w:r w:rsidR="00D93BD5" w:rsidRPr="00A305B5">
        <w:t>cudzoziemcach</w:t>
      </w:r>
      <w:r w:rsidRPr="00A305B5">
        <w:t>,</w:t>
      </w:r>
      <w:r w:rsidR="00685BEB" w:rsidRPr="00A305B5">
        <w:t xml:space="preserve"> w </w:t>
      </w:r>
      <w:r w:rsidR="00A14925" w:rsidRPr="00A305B5">
        <w:t>terminie 3</w:t>
      </w:r>
      <w:r w:rsidR="00685BEB" w:rsidRPr="00A305B5">
        <w:t>0 </w:t>
      </w:r>
      <w:r w:rsidRPr="00A305B5">
        <w:t>dni od dnia,</w:t>
      </w:r>
      <w:r w:rsidR="00685BEB" w:rsidRPr="00A305B5">
        <w:t xml:space="preserve"> w </w:t>
      </w:r>
      <w:r w:rsidRPr="00A305B5">
        <w:t>którym zezwolono mu na wjazd.</w:t>
      </w:r>
    </w:p>
    <w:p w:rsidR="00E37003" w:rsidRPr="00A305B5" w:rsidRDefault="00E37003" w:rsidP="00F31A38">
      <w:pPr>
        <w:pStyle w:val="ARTartustawynprozporzdzenia"/>
      </w:pPr>
      <w:r w:rsidRPr="00A305B5">
        <w:rPr>
          <w:rStyle w:val="Ppogrubienie"/>
        </w:rPr>
        <w:t>Art. </w:t>
      </w:r>
      <w:r w:rsidR="00A55522" w:rsidRPr="00A305B5">
        <w:rPr>
          <w:rStyle w:val="Ppogrubienie"/>
        </w:rPr>
        <w:t>2</w:t>
      </w:r>
      <w:r w:rsidR="008E345E" w:rsidRPr="00A305B5">
        <w:rPr>
          <w:rStyle w:val="Ppogrubienie"/>
        </w:rPr>
        <w:t>5</w:t>
      </w:r>
      <w:r w:rsidRPr="00A305B5">
        <w:rPr>
          <w:rStyle w:val="Ppogrubienie"/>
        </w:rPr>
        <w:t>.</w:t>
      </w:r>
      <w:r w:rsidR="00685BEB" w:rsidRPr="00A305B5">
        <w:t> </w:t>
      </w:r>
      <w:r w:rsidR="00500A8E" w:rsidRPr="00A305B5">
        <w:t xml:space="preserve">Pobyt </w:t>
      </w:r>
      <w:r w:rsidR="002F1B96" w:rsidRPr="00A305B5">
        <w:t>obywatela Ukrainy</w:t>
      </w:r>
      <w:r w:rsidR="00500A8E" w:rsidRPr="00A305B5">
        <w:t>, któremu</w:t>
      </w:r>
      <w:r w:rsidRPr="00A305B5">
        <w:t xml:space="preserve"> komendant placówki Straży Granicznej na odcinku granicy Rzeczypospolitej Polskiej</w:t>
      </w:r>
      <w:r w:rsidR="00685BEB" w:rsidRPr="00A305B5">
        <w:t xml:space="preserve"> z </w:t>
      </w:r>
      <w:r w:rsidRPr="00A305B5">
        <w:t>Ukrainą zezwolił na wjazd na terytorium Rzeczypospolitej Polskiej na podstawie</w:t>
      </w:r>
      <w:r w:rsidR="00792C06" w:rsidRPr="00A305B5">
        <w:t xml:space="preserve"> art. </w:t>
      </w:r>
      <w:r w:rsidRPr="00A305B5">
        <w:t>3</w:t>
      </w:r>
      <w:r w:rsidR="00792C06" w:rsidRPr="00A305B5">
        <w:t>2 ust. </w:t>
      </w:r>
      <w:r w:rsidR="00685BEB" w:rsidRPr="00A305B5">
        <w:t>1 </w:t>
      </w:r>
      <w:r w:rsidRPr="00A305B5">
        <w:t>ustawy</w:t>
      </w:r>
      <w:r w:rsidR="00685BEB" w:rsidRPr="00A305B5">
        <w:t xml:space="preserve"> z </w:t>
      </w:r>
      <w:r w:rsidRPr="00A305B5">
        <w:t>dnia 1</w:t>
      </w:r>
      <w:r w:rsidR="00685BEB" w:rsidRPr="00A305B5">
        <w:t>2 </w:t>
      </w:r>
      <w:r w:rsidRPr="00A305B5">
        <w:t>grudnia 201</w:t>
      </w:r>
      <w:r w:rsidR="00685BEB" w:rsidRPr="00A305B5">
        <w:t>3 </w:t>
      </w:r>
      <w:r w:rsidRPr="00A305B5">
        <w:t>r.</w:t>
      </w:r>
      <w:r w:rsidR="00685BEB" w:rsidRPr="00A305B5">
        <w:t xml:space="preserve"> o </w:t>
      </w:r>
      <w:r w:rsidRPr="00A305B5">
        <w:t>cudzoziemcach</w:t>
      </w:r>
      <w:r w:rsidR="00500A8E" w:rsidRPr="00A305B5">
        <w:t>, uznaje się za legalny do dnia 3</w:t>
      </w:r>
      <w:r w:rsidR="00792C06" w:rsidRPr="00A305B5">
        <w:t>1 </w:t>
      </w:r>
      <w:r w:rsidR="002F1B96" w:rsidRPr="00A305B5">
        <w:t>grudnia</w:t>
      </w:r>
      <w:r w:rsidR="00500A8E" w:rsidRPr="00A305B5">
        <w:t xml:space="preserve"> 202</w:t>
      </w:r>
      <w:r w:rsidR="00792C06" w:rsidRPr="00A305B5">
        <w:t>2 </w:t>
      </w:r>
      <w:r w:rsidR="00500A8E" w:rsidRPr="00A305B5">
        <w:t xml:space="preserve">r. </w:t>
      </w:r>
      <w:r w:rsidR="00685BEB" w:rsidRPr="00A305B5">
        <w:t xml:space="preserve"> </w:t>
      </w:r>
    </w:p>
    <w:p w:rsidR="00070F79" w:rsidRPr="00A305B5" w:rsidRDefault="008E345E" w:rsidP="00070F79">
      <w:pPr>
        <w:pStyle w:val="ARTartustawynprozporzdzenia"/>
      </w:pPr>
      <w:r w:rsidRPr="00A305B5">
        <w:rPr>
          <w:rStyle w:val="Ppogrubienie"/>
        </w:rPr>
        <w:t>Art. 26</w:t>
      </w:r>
      <w:r w:rsidR="000223BC" w:rsidRPr="00A305B5">
        <w:rPr>
          <w:rStyle w:val="Ppogrubienie"/>
        </w:rPr>
        <w:t>.</w:t>
      </w:r>
      <w:r w:rsidR="000223BC" w:rsidRPr="00A305B5">
        <w:t xml:space="preserve">  1. </w:t>
      </w:r>
      <w:r w:rsidR="00070F79" w:rsidRPr="00A305B5">
        <w:t xml:space="preserve">Obywatelowi polskiemu albo obywatelowi Ukrainy, o którym mowa w art. 2 ust. 1, którzy w dniu 24 lutego 2022 r. byli studentami uczelni działającej na terytorium Ukrainy i którzy oświadczą, że w tym dniu studiowali na określonym roku studiów na danym kierunku i poziomie studiów w uczelni działającej na terytorium Ukrainy i nie dysponują dokumentami poświadczającymi okresy studiów, zdane egzaminy, zaliczenia lub praktyki zawodowe, wydanymi przez tę uczelnię, mogą zostać uznane odpowiednie okresy tych studiów w drodze weryfikacji osiągniętych efektów uczenia się.  </w:t>
      </w:r>
    </w:p>
    <w:p w:rsidR="000223BC" w:rsidRPr="00A305B5" w:rsidRDefault="000223BC" w:rsidP="00F31A38">
      <w:pPr>
        <w:pStyle w:val="USTustnpkodeksu"/>
      </w:pPr>
      <w:r w:rsidRPr="00A305B5">
        <w:t>2. Uczelnia,</w:t>
      </w:r>
      <w:r w:rsidR="00685BEB" w:rsidRPr="00A305B5">
        <w:t xml:space="preserve"> w </w:t>
      </w:r>
      <w:r w:rsidRPr="00A305B5">
        <w:t>której student,</w:t>
      </w:r>
      <w:r w:rsidR="00685BEB" w:rsidRPr="00A305B5">
        <w:t xml:space="preserve"> o </w:t>
      </w:r>
      <w:r w:rsidRPr="00A305B5">
        <w:t>którym mowa</w:t>
      </w:r>
      <w:r w:rsidR="00792C06" w:rsidRPr="00A305B5">
        <w:t xml:space="preserve"> w ust. </w:t>
      </w:r>
      <w:r w:rsidRPr="00A305B5">
        <w:t>1, ubiega się</w:t>
      </w:r>
      <w:r w:rsidR="00685BEB" w:rsidRPr="00A305B5">
        <w:t xml:space="preserve"> o </w:t>
      </w:r>
      <w:r w:rsidRPr="00A305B5">
        <w:t>przyjęcie na studia</w:t>
      </w:r>
      <w:r w:rsidR="00E73A6E">
        <w:t>,</w:t>
      </w:r>
      <w:r w:rsidRPr="00A305B5">
        <w:t xml:space="preserve"> przeprowadza weryfikację osiągniętych efektów uczenia się zgodnie</w:t>
      </w:r>
      <w:r w:rsidR="00685BEB" w:rsidRPr="00A305B5">
        <w:t xml:space="preserve"> z </w:t>
      </w:r>
      <w:r w:rsidRPr="00A305B5">
        <w:t>ustalonymi przez siebie zasadami.</w:t>
      </w:r>
    </w:p>
    <w:p w:rsidR="000223BC" w:rsidRPr="00A305B5" w:rsidRDefault="000223BC" w:rsidP="00F31A38">
      <w:pPr>
        <w:pStyle w:val="USTustnpkodeksu"/>
      </w:pPr>
      <w:r w:rsidRPr="00A305B5">
        <w:t>3.</w:t>
      </w:r>
      <w:r w:rsidR="00685BEB" w:rsidRPr="00A305B5">
        <w:t xml:space="preserve"> W </w:t>
      </w:r>
      <w:r w:rsidRPr="00A305B5">
        <w:t>przypadku stwierdzenia różnic</w:t>
      </w:r>
      <w:r w:rsidR="00685BEB" w:rsidRPr="00A305B5">
        <w:t xml:space="preserve"> w </w:t>
      </w:r>
      <w:r w:rsidRPr="00A305B5">
        <w:t>programie studiów lub efektach uczenia się uczelnia może zobowiązać studenta,</w:t>
      </w:r>
      <w:r w:rsidR="00685BEB" w:rsidRPr="00A305B5">
        <w:t xml:space="preserve"> o </w:t>
      </w:r>
      <w:r w:rsidRPr="00A305B5">
        <w:t>którym mowa</w:t>
      </w:r>
      <w:r w:rsidR="00792C06" w:rsidRPr="00A305B5">
        <w:t xml:space="preserve"> w ust. </w:t>
      </w:r>
      <w:r w:rsidRPr="00A305B5">
        <w:t>1, do złożenia określonych egzaminów lub odbycia praktyk zawodowych.</w:t>
      </w:r>
    </w:p>
    <w:p w:rsidR="00C8559D" w:rsidRPr="00A305B5" w:rsidRDefault="009C23B1" w:rsidP="00C8559D">
      <w:pPr>
        <w:pStyle w:val="ARTartustawynprozporzdzenia"/>
      </w:pPr>
      <w:r w:rsidRPr="00A305B5">
        <w:rPr>
          <w:rStyle w:val="Ppogrubienie"/>
        </w:rPr>
        <w:t>Art. 27</w:t>
      </w:r>
      <w:r w:rsidR="000223BC" w:rsidRPr="00A305B5">
        <w:rPr>
          <w:rStyle w:val="Ppogrubienie"/>
        </w:rPr>
        <w:t>.</w:t>
      </w:r>
      <w:r w:rsidR="000223BC" w:rsidRPr="00A305B5">
        <w:t> Obywatel polski, który wjechał na terytorium Rzeczypospolitej Polskiej bezpośrednio</w:t>
      </w:r>
      <w:r w:rsidR="00685BEB" w:rsidRPr="00A305B5">
        <w:t xml:space="preserve"> z </w:t>
      </w:r>
      <w:r w:rsidR="000223BC" w:rsidRPr="00A305B5">
        <w:t>terytorium Ukrainy</w:t>
      </w:r>
      <w:r w:rsidR="00685BEB" w:rsidRPr="00A305B5">
        <w:t xml:space="preserve"> w </w:t>
      </w:r>
      <w:r w:rsidR="000223BC" w:rsidRPr="00A305B5">
        <w:t>okresie od dnia 2</w:t>
      </w:r>
      <w:r w:rsidR="00685BEB" w:rsidRPr="00A305B5">
        <w:t>4 </w:t>
      </w:r>
      <w:r w:rsidR="000223BC" w:rsidRPr="00A305B5">
        <w:t>lutego 202</w:t>
      </w:r>
      <w:r w:rsidR="00685BEB" w:rsidRPr="00A305B5">
        <w:t>2 </w:t>
      </w:r>
      <w:r w:rsidR="000223BC" w:rsidRPr="00A305B5">
        <w:t>r. do dnia określonego</w:t>
      </w:r>
      <w:r w:rsidR="00685BEB" w:rsidRPr="00A305B5">
        <w:t xml:space="preserve"> w </w:t>
      </w:r>
      <w:r w:rsidR="000223BC" w:rsidRPr="00A305B5">
        <w:t>przepisach wydanych na podstawie</w:t>
      </w:r>
      <w:r w:rsidR="00792C06" w:rsidRPr="00A305B5">
        <w:t xml:space="preserve"> art. </w:t>
      </w:r>
      <w:r w:rsidRPr="00A305B5">
        <w:t>2</w:t>
      </w:r>
      <w:r w:rsidR="00792C06" w:rsidRPr="00A305B5">
        <w:t xml:space="preserve"> ust. </w:t>
      </w:r>
      <w:r w:rsidRPr="00A305B5">
        <w:t>3</w:t>
      </w:r>
      <w:r w:rsidR="000223BC" w:rsidRPr="00A305B5">
        <w:t xml:space="preserve">, albo </w:t>
      </w:r>
      <w:r w:rsidR="00B74E41" w:rsidRPr="00A305B5">
        <w:t>obywatel Ukrainy</w:t>
      </w:r>
      <w:r w:rsidR="000223BC" w:rsidRPr="00A305B5">
        <w:t>,</w:t>
      </w:r>
      <w:r w:rsidR="00685BEB" w:rsidRPr="00A305B5">
        <w:t xml:space="preserve"> o </w:t>
      </w:r>
      <w:r w:rsidR="000223BC" w:rsidRPr="00A305B5">
        <w:t>którym mowa</w:t>
      </w:r>
      <w:r w:rsidR="00792C06" w:rsidRPr="00A305B5">
        <w:t xml:space="preserve"> w art. </w:t>
      </w:r>
      <w:r w:rsidRPr="00A305B5">
        <w:t>2</w:t>
      </w:r>
      <w:r w:rsidR="00792C06" w:rsidRPr="00A305B5">
        <w:t xml:space="preserve"> ust. </w:t>
      </w:r>
      <w:r w:rsidR="000223BC" w:rsidRPr="00A305B5">
        <w:t>1, który oświadczy, że</w:t>
      </w:r>
      <w:r w:rsidR="00792C06" w:rsidRPr="00A305B5">
        <w:t xml:space="preserve"> w </w:t>
      </w:r>
      <w:r w:rsidR="00C8559D" w:rsidRPr="00A305B5">
        <w:t>dniu 2</w:t>
      </w:r>
      <w:r w:rsidR="00792C06" w:rsidRPr="00A305B5">
        <w:t>4 </w:t>
      </w:r>
      <w:r w:rsidR="00C8559D" w:rsidRPr="00A305B5">
        <w:t>lutego 202</w:t>
      </w:r>
      <w:r w:rsidR="00792C06" w:rsidRPr="00A305B5">
        <w:t>2 </w:t>
      </w:r>
      <w:r w:rsidR="00C8559D" w:rsidRPr="00A305B5">
        <w:t>r.</w:t>
      </w:r>
      <w:r w:rsidR="000223BC" w:rsidRPr="00A305B5">
        <w:t xml:space="preserve"> pracował jako nauczyciel akademicki</w:t>
      </w:r>
      <w:r w:rsidR="00685BEB" w:rsidRPr="00A305B5">
        <w:t xml:space="preserve"> w </w:t>
      </w:r>
      <w:r w:rsidR="000223BC" w:rsidRPr="00A305B5">
        <w:t xml:space="preserve">uczelni </w:t>
      </w:r>
      <w:r w:rsidR="00070F79" w:rsidRPr="00A305B5">
        <w:t xml:space="preserve">działającej </w:t>
      </w:r>
      <w:r w:rsidR="000223BC" w:rsidRPr="00A305B5">
        <w:t>na terytorium Ukrainy oraz posiada wymagany tytuł zawodowy, stopień naukowy, stopień</w:t>
      </w:r>
      <w:r w:rsidR="00685BEB" w:rsidRPr="00A305B5">
        <w:t xml:space="preserve"> w </w:t>
      </w:r>
      <w:r w:rsidR="00E73A6E">
        <w:t>zakresie sztuki</w:t>
      </w:r>
      <w:r w:rsidR="000223BC" w:rsidRPr="00A305B5">
        <w:t xml:space="preserve"> lub tytuł profesora</w:t>
      </w:r>
      <w:r w:rsidR="00685BEB" w:rsidRPr="00A305B5">
        <w:t xml:space="preserve"> i </w:t>
      </w:r>
      <w:r w:rsidR="000223BC" w:rsidRPr="00A305B5">
        <w:t>odpowiednie kwalifikacje do zajmowania danego stanowiska</w:t>
      </w:r>
      <w:r w:rsidR="00E73A6E">
        <w:t>,</w:t>
      </w:r>
      <w:r w:rsidR="000223BC" w:rsidRPr="00A305B5">
        <w:t xml:space="preserve"> może zostać zatrudniony</w:t>
      </w:r>
      <w:r w:rsidR="00685BEB" w:rsidRPr="00A305B5">
        <w:t xml:space="preserve"> w </w:t>
      </w:r>
      <w:r w:rsidR="000223BC" w:rsidRPr="00A305B5">
        <w:t xml:space="preserve">uczelni jako </w:t>
      </w:r>
      <w:r w:rsidR="000223BC" w:rsidRPr="00A305B5">
        <w:lastRenderedPageBreak/>
        <w:t>nauczyciel akademicki bez przeprowadzenia konkursu,</w:t>
      </w:r>
      <w:r w:rsidR="00685BEB" w:rsidRPr="00A305B5">
        <w:t xml:space="preserve"> o </w:t>
      </w:r>
      <w:r w:rsidR="000223BC" w:rsidRPr="00A305B5">
        <w:t>którym mowa</w:t>
      </w:r>
      <w:r w:rsidR="00792C06" w:rsidRPr="00A305B5">
        <w:t xml:space="preserve"> w art. </w:t>
      </w:r>
      <w:r w:rsidR="000223BC" w:rsidRPr="00A305B5">
        <w:t>11</w:t>
      </w:r>
      <w:r w:rsidR="00792C06" w:rsidRPr="00A305B5">
        <w:t>9 ust. </w:t>
      </w:r>
      <w:r w:rsidR="00685BEB" w:rsidRPr="00A305B5">
        <w:t>1 </w:t>
      </w:r>
      <w:r w:rsidR="000223BC" w:rsidRPr="00A305B5">
        <w:t>ustawy</w:t>
      </w:r>
      <w:r w:rsidR="00685BEB" w:rsidRPr="00A305B5">
        <w:t xml:space="preserve"> z </w:t>
      </w:r>
      <w:r w:rsidR="000223BC" w:rsidRPr="00A305B5">
        <w:t>dnia 2</w:t>
      </w:r>
      <w:r w:rsidR="00685BEB" w:rsidRPr="00A305B5">
        <w:t>0 </w:t>
      </w:r>
      <w:r w:rsidR="000223BC" w:rsidRPr="00A305B5">
        <w:t>lipca 2018 r. – Prawo</w:t>
      </w:r>
      <w:r w:rsidR="00685BEB" w:rsidRPr="00A305B5">
        <w:t xml:space="preserve"> o </w:t>
      </w:r>
      <w:r w:rsidR="000223BC" w:rsidRPr="00A305B5">
        <w:t>szkolnictwie wyższym</w:t>
      </w:r>
      <w:r w:rsidR="00685BEB" w:rsidRPr="00A305B5">
        <w:t xml:space="preserve"> i </w:t>
      </w:r>
      <w:r w:rsidR="000223BC" w:rsidRPr="00A305B5">
        <w:t>nauce.</w:t>
      </w:r>
    </w:p>
    <w:p w:rsidR="00C8559D" w:rsidRPr="00A305B5" w:rsidRDefault="00C8559D" w:rsidP="00C8559D">
      <w:pPr>
        <w:pStyle w:val="ARTartustawynprozporzdzenia"/>
      </w:pPr>
      <w:r w:rsidRPr="00A305B5">
        <w:rPr>
          <w:rStyle w:val="Ppogrubienie"/>
        </w:rPr>
        <w:t xml:space="preserve">Art. </w:t>
      </w:r>
      <w:r w:rsidR="009C23B1" w:rsidRPr="00A305B5">
        <w:rPr>
          <w:rStyle w:val="Ppogrubienie"/>
        </w:rPr>
        <w:t>28.</w:t>
      </w:r>
      <w:r w:rsidRPr="00A305B5">
        <w:t xml:space="preserve"> Obywatel polski, który wjechał na terytorium Rzeczypospolitej Polskiej bezpośrednio</w:t>
      </w:r>
      <w:r w:rsidR="00792C06" w:rsidRPr="00A305B5">
        <w:t xml:space="preserve"> z </w:t>
      </w:r>
      <w:r w:rsidRPr="00A305B5">
        <w:t>terytorium Ukrainy</w:t>
      </w:r>
      <w:r w:rsidR="00792C06" w:rsidRPr="00A305B5">
        <w:t xml:space="preserve"> w </w:t>
      </w:r>
      <w:r w:rsidRPr="00A305B5">
        <w:t>okresie od dnia 2</w:t>
      </w:r>
      <w:r w:rsidR="00792C06" w:rsidRPr="00A305B5">
        <w:t>4 </w:t>
      </w:r>
      <w:r w:rsidRPr="00A305B5">
        <w:t>lutego 202</w:t>
      </w:r>
      <w:r w:rsidR="00792C06" w:rsidRPr="00A305B5">
        <w:t>2 </w:t>
      </w:r>
      <w:r w:rsidRPr="00A305B5">
        <w:t>r. do dnia określonego</w:t>
      </w:r>
      <w:r w:rsidR="00792C06" w:rsidRPr="00A305B5">
        <w:t xml:space="preserve"> w </w:t>
      </w:r>
      <w:r w:rsidRPr="00A305B5">
        <w:t>przepisach wydanych na podstawie</w:t>
      </w:r>
      <w:r w:rsidR="00792C06" w:rsidRPr="00A305B5">
        <w:t xml:space="preserve"> art. </w:t>
      </w:r>
      <w:r w:rsidR="007B630E" w:rsidRPr="00A305B5">
        <w:t>2</w:t>
      </w:r>
      <w:r w:rsidR="00792C06" w:rsidRPr="00A305B5">
        <w:t xml:space="preserve"> ust. </w:t>
      </w:r>
      <w:r w:rsidR="007B630E" w:rsidRPr="00A305B5">
        <w:t>3</w:t>
      </w:r>
      <w:r w:rsidR="00B74E41" w:rsidRPr="00A305B5">
        <w:t>, albo obywatel Ukrainy</w:t>
      </w:r>
      <w:r w:rsidRPr="00A305B5">
        <w:t>,</w:t>
      </w:r>
      <w:r w:rsidR="00792C06" w:rsidRPr="00A305B5">
        <w:t xml:space="preserve"> o </w:t>
      </w:r>
      <w:r w:rsidRPr="00A305B5">
        <w:t>którym mowa</w:t>
      </w:r>
      <w:r w:rsidR="00792C06" w:rsidRPr="00A305B5">
        <w:t xml:space="preserve"> w art. </w:t>
      </w:r>
      <w:r w:rsidR="007B630E" w:rsidRPr="00A305B5">
        <w:t>2</w:t>
      </w:r>
      <w:r w:rsidR="00792C06" w:rsidRPr="00A305B5">
        <w:t xml:space="preserve"> ust. </w:t>
      </w:r>
      <w:r w:rsidRPr="00A305B5">
        <w:t>1, który oświadczy, że</w:t>
      </w:r>
      <w:r w:rsidR="00792C06" w:rsidRPr="00A305B5">
        <w:t xml:space="preserve"> w </w:t>
      </w:r>
      <w:r w:rsidRPr="00A305B5">
        <w:t>dniu 2</w:t>
      </w:r>
      <w:r w:rsidR="00792C06" w:rsidRPr="00A305B5">
        <w:t>4 </w:t>
      </w:r>
      <w:r w:rsidRPr="00A305B5">
        <w:t>lutego 202</w:t>
      </w:r>
      <w:r w:rsidR="00792C06" w:rsidRPr="00A305B5">
        <w:t>2 </w:t>
      </w:r>
      <w:r w:rsidRPr="00A305B5">
        <w:t>r. pracował</w:t>
      </w:r>
      <w:r w:rsidR="00792C06" w:rsidRPr="00A305B5">
        <w:t xml:space="preserve"> w </w:t>
      </w:r>
      <w:r w:rsidRPr="00A305B5">
        <w:t>charakterze pracownika naukowego</w:t>
      </w:r>
      <w:r w:rsidR="00E73A6E">
        <w:t>,</w:t>
      </w:r>
      <w:r w:rsidRPr="00A305B5">
        <w:t xml:space="preserve"> oraz ma odpowiedni tytuł zawodowy, stopień naukowy, stopień</w:t>
      </w:r>
      <w:r w:rsidR="00792C06" w:rsidRPr="00A305B5">
        <w:t xml:space="preserve"> w </w:t>
      </w:r>
      <w:r w:rsidR="00E73A6E">
        <w:t xml:space="preserve">zakresie sztuki </w:t>
      </w:r>
      <w:r w:rsidRPr="00A305B5">
        <w:t>lub tytuł profesora</w:t>
      </w:r>
      <w:r w:rsidR="00792C06" w:rsidRPr="00A305B5">
        <w:t xml:space="preserve"> i </w:t>
      </w:r>
      <w:r w:rsidRPr="00A305B5">
        <w:t>odpowiednie kwalifikacje do zajmowania danego stanowiska</w:t>
      </w:r>
      <w:r w:rsidR="00E73A6E">
        <w:t>,</w:t>
      </w:r>
      <w:r w:rsidRPr="00A305B5">
        <w:t xml:space="preserve"> może zostać zatrudniony</w:t>
      </w:r>
      <w:r w:rsidR="00792C06" w:rsidRPr="00A305B5">
        <w:t xml:space="preserve"> w </w:t>
      </w:r>
      <w:r w:rsidRPr="00A305B5">
        <w:t>jednostkach naukowych oraz innych jednostkach organizacyjnych Polskiej Akademii Nauk bez przeprowadzenia konkursu,</w:t>
      </w:r>
      <w:r w:rsidR="00792C06" w:rsidRPr="00A305B5">
        <w:t xml:space="preserve"> o </w:t>
      </w:r>
      <w:r w:rsidRPr="00A305B5">
        <w:t>którym mowa</w:t>
      </w:r>
      <w:r w:rsidR="00792C06" w:rsidRPr="00A305B5">
        <w:t xml:space="preserve"> w art. </w:t>
      </w:r>
      <w:r w:rsidRPr="00A305B5">
        <w:t>9</w:t>
      </w:r>
      <w:r w:rsidR="00792C06" w:rsidRPr="00A305B5">
        <w:t>1 ust. 5 </w:t>
      </w:r>
      <w:r w:rsidRPr="00A305B5">
        <w:t>ustawy</w:t>
      </w:r>
      <w:r w:rsidR="00792C06" w:rsidRPr="00A305B5">
        <w:t xml:space="preserve"> z </w:t>
      </w:r>
      <w:r w:rsidRPr="00A305B5">
        <w:t>dnia 3</w:t>
      </w:r>
      <w:r w:rsidR="00792C06" w:rsidRPr="00A305B5">
        <w:t>0 </w:t>
      </w:r>
      <w:r w:rsidRPr="00A305B5">
        <w:t>kwietnia 201</w:t>
      </w:r>
      <w:r w:rsidR="00792C06" w:rsidRPr="00A305B5">
        <w:t>0 </w:t>
      </w:r>
      <w:r w:rsidRPr="00A305B5">
        <w:t>r.</w:t>
      </w:r>
      <w:r w:rsidR="00792C06" w:rsidRPr="00A305B5">
        <w:t xml:space="preserve"> o </w:t>
      </w:r>
      <w:r w:rsidRPr="00A305B5">
        <w:t>Polskiej Akademii Nauk (</w:t>
      </w:r>
      <w:r w:rsidR="00792C06" w:rsidRPr="00A305B5">
        <w:t>Dz. U. z </w:t>
      </w:r>
      <w:r w:rsidRPr="00A305B5">
        <w:t>202</w:t>
      </w:r>
      <w:r w:rsidR="00792C06" w:rsidRPr="00A305B5">
        <w:t>0 </w:t>
      </w:r>
      <w:r w:rsidRPr="00A305B5">
        <w:t>r.</w:t>
      </w:r>
      <w:r w:rsidR="00792C06" w:rsidRPr="00A305B5">
        <w:t xml:space="preserve"> poz. </w:t>
      </w:r>
      <w:r w:rsidRPr="00A305B5">
        <w:t>1796).</w:t>
      </w:r>
    </w:p>
    <w:p w:rsidR="00C8559D" w:rsidRPr="00A305B5" w:rsidRDefault="00C8559D" w:rsidP="00C8559D">
      <w:pPr>
        <w:pStyle w:val="ARTartustawynprozporzdzenia"/>
      </w:pPr>
      <w:r w:rsidRPr="00A305B5">
        <w:rPr>
          <w:rStyle w:val="Ppogrubienie"/>
        </w:rPr>
        <w:t xml:space="preserve">Art. </w:t>
      </w:r>
      <w:r w:rsidR="002F31F3" w:rsidRPr="00A305B5">
        <w:rPr>
          <w:rStyle w:val="Ppogrubienie"/>
        </w:rPr>
        <w:t>29.</w:t>
      </w:r>
      <w:r w:rsidRPr="00A305B5">
        <w:t xml:space="preserve"> Obywatel polski, który wjechał na terytorium Rzeczypospolitej Polskiej bezpośrednio</w:t>
      </w:r>
      <w:r w:rsidR="00792C06" w:rsidRPr="00A305B5">
        <w:t xml:space="preserve"> z </w:t>
      </w:r>
      <w:r w:rsidRPr="00A305B5">
        <w:t>terytorium Ukrainy</w:t>
      </w:r>
      <w:r w:rsidR="00792C06" w:rsidRPr="00A305B5">
        <w:t xml:space="preserve"> w </w:t>
      </w:r>
      <w:r w:rsidRPr="00A305B5">
        <w:t>okresie od dnia 2</w:t>
      </w:r>
      <w:r w:rsidR="00792C06" w:rsidRPr="00A305B5">
        <w:t>4 </w:t>
      </w:r>
      <w:r w:rsidRPr="00A305B5">
        <w:t>lutego 202</w:t>
      </w:r>
      <w:r w:rsidR="00792C06" w:rsidRPr="00A305B5">
        <w:t>2 </w:t>
      </w:r>
      <w:r w:rsidRPr="00A305B5">
        <w:t>r. do dnia określonego</w:t>
      </w:r>
      <w:r w:rsidR="00792C06" w:rsidRPr="00A305B5">
        <w:t xml:space="preserve"> w </w:t>
      </w:r>
      <w:r w:rsidRPr="00A305B5">
        <w:t>przepisach wydanych na podstawie</w:t>
      </w:r>
      <w:r w:rsidR="00792C06" w:rsidRPr="00A305B5">
        <w:t xml:space="preserve"> art. </w:t>
      </w:r>
      <w:r w:rsidR="002F31F3" w:rsidRPr="00A305B5">
        <w:t>2</w:t>
      </w:r>
      <w:r w:rsidR="00792C06" w:rsidRPr="00A305B5">
        <w:t xml:space="preserve"> ust. </w:t>
      </w:r>
      <w:r w:rsidR="002F31F3" w:rsidRPr="00A305B5">
        <w:t>3</w:t>
      </w:r>
      <w:r w:rsidR="00B74E41" w:rsidRPr="00A305B5">
        <w:t>, albo obywatel Ukrainy</w:t>
      </w:r>
      <w:r w:rsidRPr="00A305B5">
        <w:t>,</w:t>
      </w:r>
      <w:r w:rsidR="00792C06" w:rsidRPr="00A305B5">
        <w:t xml:space="preserve"> o </w:t>
      </w:r>
      <w:r w:rsidRPr="00A305B5">
        <w:t>którym mowa</w:t>
      </w:r>
      <w:r w:rsidR="00792C06" w:rsidRPr="00A305B5">
        <w:t xml:space="preserve"> w art. </w:t>
      </w:r>
      <w:r w:rsidR="002F31F3" w:rsidRPr="00A305B5">
        <w:t>2</w:t>
      </w:r>
      <w:r w:rsidR="00792C06" w:rsidRPr="00A305B5">
        <w:t xml:space="preserve"> ust. </w:t>
      </w:r>
      <w:r w:rsidRPr="00A305B5">
        <w:t>1, który oświadczy, że</w:t>
      </w:r>
      <w:r w:rsidR="00792C06" w:rsidRPr="00A305B5">
        <w:t xml:space="preserve"> w </w:t>
      </w:r>
      <w:r w:rsidRPr="00A305B5">
        <w:t>dniu 2</w:t>
      </w:r>
      <w:r w:rsidR="00792C06" w:rsidRPr="00A305B5">
        <w:t>4 </w:t>
      </w:r>
      <w:r w:rsidRPr="00A305B5">
        <w:t>lutego 202</w:t>
      </w:r>
      <w:r w:rsidR="00792C06" w:rsidRPr="00A305B5">
        <w:t>2 </w:t>
      </w:r>
      <w:r w:rsidRPr="00A305B5">
        <w:t>r. pracował</w:t>
      </w:r>
      <w:r w:rsidR="00792C06" w:rsidRPr="00A305B5">
        <w:t xml:space="preserve"> w </w:t>
      </w:r>
      <w:r w:rsidRPr="00A305B5">
        <w:t>charakterze pracownika naukowego, oraz ma odpowiedni tytuł zawodowy, stopień naukowy, stopień</w:t>
      </w:r>
      <w:r w:rsidR="00792C06" w:rsidRPr="00A305B5">
        <w:t xml:space="preserve"> w </w:t>
      </w:r>
      <w:r w:rsidR="00E73A6E">
        <w:t>zakresie sztuki</w:t>
      </w:r>
      <w:r w:rsidRPr="00A305B5">
        <w:t xml:space="preserve"> lub tytuł profesora</w:t>
      </w:r>
      <w:r w:rsidR="00792C06" w:rsidRPr="00A305B5">
        <w:t xml:space="preserve"> i </w:t>
      </w:r>
      <w:r w:rsidRPr="00A305B5">
        <w:t xml:space="preserve">odpowiednie kwalifikacje do </w:t>
      </w:r>
      <w:r w:rsidR="00A5139E" w:rsidRPr="00A305B5">
        <w:t>zajmowania danego stanowiska</w:t>
      </w:r>
      <w:r w:rsidR="00E73A6E">
        <w:t>,</w:t>
      </w:r>
      <w:r w:rsidR="00A5139E" w:rsidRPr="00A305B5">
        <w:t xml:space="preserve"> może zostać zatrudniony w instytucie bez przeprowadzenia konkursu, o którym mowa w art. 43 ust. 6 ustawy z dnia 30 kwietnia 2010 r. o instytutach badawczych (Dz. U. z 2020 r. poz. 1383, oraz z 2021 r. poz. 1192 i 2333).</w:t>
      </w:r>
    </w:p>
    <w:p w:rsidR="00C8559D" w:rsidRPr="00A305B5" w:rsidRDefault="002F31F3" w:rsidP="00C8559D">
      <w:pPr>
        <w:pStyle w:val="ARTartustawynprozporzdzenia"/>
      </w:pPr>
      <w:r w:rsidRPr="00A305B5">
        <w:rPr>
          <w:rStyle w:val="Ppogrubienie"/>
        </w:rPr>
        <w:t>Art. 30.</w:t>
      </w:r>
      <w:r w:rsidR="00C8559D" w:rsidRPr="00A305B5">
        <w:t xml:space="preserve"> Obywatel polski, który wjechał na terytorium Rzeczypospolitej Polskiej bezpośrednio</w:t>
      </w:r>
      <w:r w:rsidR="00792C06" w:rsidRPr="00A305B5">
        <w:t xml:space="preserve"> z </w:t>
      </w:r>
      <w:r w:rsidR="00C8559D" w:rsidRPr="00A305B5">
        <w:t>terytorium Ukrainy</w:t>
      </w:r>
      <w:r w:rsidR="00792C06" w:rsidRPr="00A305B5">
        <w:t xml:space="preserve"> w </w:t>
      </w:r>
      <w:r w:rsidR="00C8559D" w:rsidRPr="00A305B5">
        <w:t>okresie od dnia 2</w:t>
      </w:r>
      <w:r w:rsidR="00792C06" w:rsidRPr="00A305B5">
        <w:t>4 </w:t>
      </w:r>
      <w:r w:rsidR="00C8559D" w:rsidRPr="00A305B5">
        <w:t>lutego 202</w:t>
      </w:r>
      <w:r w:rsidR="00792C06" w:rsidRPr="00A305B5">
        <w:t>2 </w:t>
      </w:r>
      <w:r w:rsidR="00C8559D" w:rsidRPr="00A305B5">
        <w:t>r. do dnia określonego</w:t>
      </w:r>
      <w:r w:rsidR="00792C06" w:rsidRPr="00A305B5">
        <w:t xml:space="preserve"> w </w:t>
      </w:r>
      <w:r w:rsidR="00C8559D" w:rsidRPr="00A305B5">
        <w:t>przepisach wydanych na podstawie</w:t>
      </w:r>
      <w:r w:rsidR="00792C06" w:rsidRPr="00A305B5">
        <w:t xml:space="preserve"> art. </w:t>
      </w:r>
      <w:r w:rsidRPr="00A305B5">
        <w:t>2</w:t>
      </w:r>
      <w:r w:rsidR="00792C06" w:rsidRPr="00A305B5">
        <w:t xml:space="preserve"> ust. </w:t>
      </w:r>
      <w:r w:rsidRPr="00A305B5">
        <w:t>3</w:t>
      </w:r>
      <w:r w:rsidR="00B74E41" w:rsidRPr="00A305B5">
        <w:t>, albo obywatel Ukrainy</w:t>
      </w:r>
      <w:r w:rsidR="00C8559D" w:rsidRPr="00A305B5">
        <w:t>,</w:t>
      </w:r>
      <w:r w:rsidR="00792C06" w:rsidRPr="00A305B5">
        <w:t xml:space="preserve"> o </w:t>
      </w:r>
      <w:r w:rsidR="00C8559D" w:rsidRPr="00A305B5">
        <w:t>którym mowa</w:t>
      </w:r>
      <w:r w:rsidR="00792C06" w:rsidRPr="00A305B5">
        <w:t xml:space="preserve"> w art. </w:t>
      </w:r>
      <w:r w:rsidRPr="00A305B5">
        <w:t>2</w:t>
      </w:r>
      <w:r w:rsidR="00792C06" w:rsidRPr="00A305B5">
        <w:t xml:space="preserve"> ust. </w:t>
      </w:r>
      <w:r w:rsidR="00C8559D" w:rsidRPr="00A305B5">
        <w:t>1, który oświadczy, że</w:t>
      </w:r>
      <w:r w:rsidR="00792C06" w:rsidRPr="00A305B5">
        <w:t xml:space="preserve"> w </w:t>
      </w:r>
      <w:r w:rsidR="00C8559D" w:rsidRPr="00A305B5">
        <w:t>dniu 2</w:t>
      </w:r>
      <w:r w:rsidR="00792C06" w:rsidRPr="00A305B5">
        <w:t>4 </w:t>
      </w:r>
      <w:r w:rsidR="00C8559D" w:rsidRPr="00A305B5">
        <w:t>lutego 202</w:t>
      </w:r>
      <w:r w:rsidR="00792C06" w:rsidRPr="00A305B5">
        <w:t>2 </w:t>
      </w:r>
      <w:r w:rsidR="00C8559D" w:rsidRPr="00A305B5">
        <w:t>r. spełniał wymogi kwalifikacyjne określone</w:t>
      </w:r>
      <w:r w:rsidR="00792C06" w:rsidRPr="00A305B5">
        <w:t xml:space="preserve"> w </w:t>
      </w:r>
      <w:r w:rsidR="00C8559D" w:rsidRPr="00A305B5">
        <w:t>przepisach wydanych na podstawie</w:t>
      </w:r>
      <w:r w:rsidR="00792C06" w:rsidRPr="00A305B5">
        <w:t xml:space="preserve"> art. </w:t>
      </w:r>
      <w:r w:rsidR="00C8559D" w:rsidRPr="00A305B5">
        <w:t>4</w:t>
      </w:r>
      <w:r w:rsidR="00792C06" w:rsidRPr="00A305B5">
        <w:t>8 ust. 2 </w:t>
      </w:r>
      <w:r w:rsidR="00C8559D" w:rsidRPr="00A305B5">
        <w:t>ustawy</w:t>
      </w:r>
      <w:r w:rsidR="00792C06" w:rsidRPr="00A305B5">
        <w:t xml:space="preserve"> z </w:t>
      </w:r>
      <w:r w:rsidR="00C8559D" w:rsidRPr="00A305B5">
        <w:t>dnia 2</w:t>
      </w:r>
      <w:r w:rsidR="00792C06" w:rsidRPr="00A305B5">
        <w:t>1 </w:t>
      </w:r>
      <w:r w:rsidR="00C8559D" w:rsidRPr="00A305B5">
        <w:t>lutego 201</w:t>
      </w:r>
      <w:r w:rsidR="00792C06" w:rsidRPr="00A305B5">
        <w:t>9 </w:t>
      </w:r>
      <w:r w:rsidR="00C8559D" w:rsidRPr="00A305B5">
        <w:t>r.</w:t>
      </w:r>
      <w:r w:rsidR="00792C06" w:rsidRPr="00A305B5">
        <w:t xml:space="preserve"> o </w:t>
      </w:r>
      <w:r w:rsidR="00C8559D" w:rsidRPr="00A305B5">
        <w:t>Sieci Badawczej Łukasiewicz (</w:t>
      </w:r>
      <w:r w:rsidR="00792C06" w:rsidRPr="00A305B5">
        <w:t>Dz. U. z </w:t>
      </w:r>
      <w:r w:rsidR="00C8559D" w:rsidRPr="00A305B5">
        <w:t>202</w:t>
      </w:r>
      <w:r w:rsidR="00792C06" w:rsidRPr="00A305B5">
        <w:t>0 </w:t>
      </w:r>
      <w:r w:rsidR="00C8559D" w:rsidRPr="00A305B5">
        <w:t>r.</w:t>
      </w:r>
      <w:r w:rsidR="00792C06" w:rsidRPr="00A305B5">
        <w:t xml:space="preserve"> poz. </w:t>
      </w:r>
      <w:r w:rsidR="00C8559D" w:rsidRPr="00A305B5">
        <w:t>2098) do zajmowania stanowisk, na których są zatrudniani pracownicy pionu badawczego Centrum Łukasiewicz</w:t>
      </w:r>
      <w:r w:rsidR="00792C06" w:rsidRPr="00A305B5">
        <w:t xml:space="preserve"> i </w:t>
      </w:r>
      <w:r w:rsidR="00C8559D" w:rsidRPr="00A305B5">
        <w:t>instytutów działających</w:t>
      </w:r>
      <w:r w:rsidR="00792C06" w:rsidRPr="00A305B5">
        <w:t xml:space="preserve"> w </w:t>
      </w:r>
      <w:r w:rsidR="00C8559D" w:rsidRPr="00A305B5">
        <w:t>ramach Sieci Badawczej Łukasiewicz, może zostać zatrudniony</w:t>
      </w:r>
      <w:r w:rsidR="00792C06" w:rsidRPr="00A305B5">
        <w:t xml:space="preserve"> w </w:t>
      </w:r>
      <w:r w:rsidR="00C8559D" w:rsidRPr="00A305B5">
        <w:t>Centrum Łukasiewicz lub instytucie działającym</w:t>
      </w:r>
      <w:r w:rsidR="00792C06" w:rsidRPr="00A305B5">
        <w:t xml:space="preserve"> w </w:t>
      </w:r>
      <w:r w:rsidR="00C8559D" w:rsidRPr="00A305B5">
        <w:t>ramach Sieci Badawczej Łukasiewicz na stanowisku,</w:t>
      </w:r>
      <w:r w:rsidR="00792C06" w:rsidRPr="00A305B5">
        <w:t xml:space="preserve"> o </w:t>
      </w:r>
      <w:r w:rsidR="00C8559D" w:rsidRPr="00A305B5">
        <w:t>którym mowa</w:t>
      </w:r>
      <w:r w:rsidR="00792C06" w:rsidRPr="00A305B5">
        <w:t xml:space="preserve"> w art. </w:t>
      </w:r>
      <w:r w:rsidR="00C8559D" w:rsidRPr="00A305B5">
        <w:t>4</w:t>
      </w:r>
      <w:r w:rsidR="00792C06" w:rsidRPr="00A305B5">
        <w:t>8 ust. 1 pkt 1 </w:t>
      </w:r>
      <w:r w:rsidR="00C8559D" w:rsidRPr="00A305B5">
        <w:t>tej ustawy, bez przeprowadzenia konkursu,</w:t>
      </w:r>
      <w:r w:rsidR="00792C06" w:rsidRPr="00A305B5">
        <w:t xml:space="preserve"> o </w:t>
      </w:r>
      <w:r w:rsidR="00C8559D" w:rsidRPr="00A305B5">
        <w:t>którym mowa</w:t>
      </w:r>
      <w:r w:rsidR="00792C06" w:rsidRPr="00A305B5">
        <w:t xml:space="preserve"> w art. </w:t>
      </w:r>
      <w:r w:rsidR="00C8559D" w:rsidRPr="00A305B5">
        <w:t>5</w:t>
      </w:r>
      <w:r w:rsidR="00792C06" w:rsidRPr="00A305B5">
        <w:t>0 ust. 1 </w:t>
      </w:r>
      <w:r w:rsidR="00C8559D" w:rsidRPr="00A305B5">
        <w:t>tej ustawy.</w:t>
      </w:r>
    </w:p>
    <w:p w:rsidR="00D922E9" w:rsidRPr="00A305B5" w:rsidRDefault="002F31F3" w:rsidP="00C44D7D">
      <w:pPr>
        <w:pStyle w:val="ARTartustawynprozporzdzenia"/>
      </w:pPr>
      <w:r w:rsidRPr="00A305B5">
        <w:rPr>
          <w:rStyle w:val="Ppogrubienie"/>
        </w:rPr>
        <w:lastRenderedPageBreak/>
        <w:t>Art. 31</w:t>
      </w:r>
      <w:r w:rsidR="00D922E9" w:rsidRPr="00A305B5">
        <w:rPr>
          <w:rStyle w:val="Ppogrubienie"/>
        </w:rPr>
        <w:t>.</w:t>
      </w:r>
      <w:r w:rsidR="00D922E9" w:rsidRPr="00A305B5">
        <w:t> 1</w:t>
      </w:r>
      <w:r w:rsidR="00C44D7D" w:rsidRPr="00A305B5">
        <w:t>.</w:t>
      </w:r>
      <w:r w:rsidR="00E73A6E">
        <w:t xml:space="preserve"> </w:t>
      </w:r>
      <w:r w:rsidR="00D922E9" w:rsidRPr="00A305B5">
        <w:t>W roku 202</w:t>
      </w:r>
      <w:r w:rsidR="00792C06" w:rsidRPr="00A305B5">
        <w:t>2 w </w:t>
      </w:r>
      <w:r w:rsidR="00D922E9" w:rsidRPr="00A305B5">
        <w:t>celu wsparcia jednostek samorządu terytorialnego</w:t>
      </w:r>
      <w:r w:rsidR="00685BEB" w:rsidRPr="00A305B5">
        <w:t xml:space="preserve"> w </w:t>
      </w:r>
      <w:r w:rsidR="00D922E9" w:rsidRPr="00A305B5">
        <w:t>realizacji dodatkowych zadań oświatowych związanych</w:t>
      </w:r>
      <w:r w:rsidR="00685BEB" w:rsidRPr="00A305B5">
        <w:t xml:space="preserve"> z </w:t>
      </w:r>
      <w:r w:rsidR="00D922E9" w:rsidRPr="00A305B5">
        <w:t>kształceniem</w:t>
      </w:r>
      <w:r w:rsidR="00685BEB" w:rsidRPr="00A305B5">
        <w:t xml:space="preserve"> i </w:t>
      </w:r>
      <w:r w:rsidR="00D922E9" w:rsidRPr="00A305B5">
        <w:t>wychowaniem dzieci</w:t>
      </w:r>
      <w:r w:rsidR="00685BEB" w:rsidRPr="00A305B5">
        <w:t xml:space="preserve"> i </w:t>
      </w:r>
      <w:r w:rsidR="00D922E9" w:rsidRPr="00A305B5">
        <w:t xml:space="preserve">uczniów będących </w:t>
      </w:r>
      <w:r w:rsidR="00B74E41" w:rsidRPr="00A305B5">
        <w:t>obywatelami Ukrainy</w:t>
      </w:r>
      <w:r w:rsidR="00D922E9" w:rsidRPr="00A305B5">
        <w:t>,</w:t>
      </w:r>
      <w:r w:rsidR="00685BEB" w:rsidRPr="00A305B5">
        <w:t xml:space="preserve"> o </w:t>
      </w:r>
      <w:r w:rsidR="00D922E9" w:rsidRPr="00A305B5">
        <w:t>których mowa</w:t>
      </w:r>
      <w:r w:rsidR="00792C06" w:rsidRPr="00A305B5">
        <w:t xml:space="preserve"> w art. </w:t>
      </w:r>
      <w:r w:rsidRPr="00A305B5">
        <w:t>2</w:t>
      </w:r>
      <w:r w:rsidR="00792C06" w:rsidRPr="00A305B5">
        <w:t xml:space="preserve"> ust. </w:t>
      </w:r>
      <w:r w:rsidR="00D922E9" w:rsidRPr="00A305B5">
        <w:t>1, rezerwa części oświatowej subwencji ogólnej,</w:t>
      </w:r>
      <w:r w:rsidR="00685BEB" w:rsidRPr="00A305B5">
        <w:t xml:space="preserve"> o </w:t>
      </w:r>
      <w:r w:rsidR="00D922E9" w:rsidRPr="00A305B5">
        <w:t>której mowa</w:t>
      </w:r>
      <w:r w:rsidR="00792C06" w:rsidRPr="00A305B5">
        <w:t xml:space="preserve"> w art. </w:t>
      </w:r>
      <w:r w:rsidR="00D922E9" w:rsidRPr="00A305B5">
        <w:t>2</w:t>
      </w:r>
      <w:r w:rsidR="00792C06" w:rsidRPr="00A305B5">
        <w:t>8 ust. </w:t>
      </w:r>
      <w:r w:rsidR="00685BEB" w:rsidRPr="00A305B5">
        <w:t>2 </w:t>
      </w:r>
      <w:r w:rsidR="00D922E9" w:rsidRPr="00A305B5">
        <w:t>ustawy</w:t>
      </w:r>
      <w:r w:rsidR="00685BEB" w:rsidRPr="00A305B5">
        <w:t xml:space="preserve"> z </w:t>
      </w:r>
      <w:r w:rsidR="00D922E9" w:rsidRPr="00A305B5">
        <w:t>dnia 1</w:t>
      </w:r>
      <w:r w:rsidR="00685BEB" w:rsidRPr="00A305B5">
        <w:t>3 </w:t>
      </w:r>
      <w:r w:rsidR="00D922E9" w:rsidRPr="00A305B5">
        <w:t>listopada 200</w:t>
      </w:r>
      <w:r w:rsidR="00685BEB" w:rsidRPr="00A305B5">
        <w:t>3 </w:t>
      </w:r>
      <w:r w:rsidR="00D922E9" w:rsidRPr="00A305B5">
        <w:t>r.</w:t>
      </w:r>
      <w:r w:rsidR="00685BEB" w:rsidRPr="00A305B5">
        <w:t xml:space="preserve"> o </w:t>
      </w:r>
      <w:r w:rsidR="00D922E9" w:rsidRPr="00A305B5">
        <w:t>dochodach jednostek samorządu terytorialnego (</w:t>
      </w:r>
      <w:r w:rsidR="00792C06" w:rsidRPr="00A305B5">
        <w:t>Dz. U.</w:t>
      </w:r>
      <w:r w:rsidR="00685BEB" w:rsidRPr="00A305B5">
        <w:t xml:space="preserve"> z </w:t>
      </w:r>
      <w:r w:rsidR="00D922E9" w:rsidRPr="00A305B5">
        <w:t>202</w:t>
      </w:r>
      <w:r w:rsidR="00685BEB" w:rsidRPr="00A305B5">
        <w:t>1 </w:t>
      </w:r>
      <w:r w:rsidR="00D922E9" w:rsidRPr="00A305B5">
        <w:t>r.</w:t>
      </w:r>
      <w:r w:rsidR="00792C06" w:rsidRPr="00A305B5">
        <w:t xml:space="preserve"> poz. </w:t>
      </w:r>
      <w:r w:rsidR="00D922E9" w:rsidRPr="00A305B5">
        <w:t>1672, 190</w:t>
      </w:r>
      <w:r w:rsidR="00792C06" w:rsidRPr="00A305B5">
        <w:t>1 i </w:t>
      </w:r>
      <w:r w:rsidR="00D922E9" w:rsidRPr="00A305B5">
        <w:t>1927), może ulec zwiększeniu</w:t>
      </w:r>
      <w:r w:rsidR="00685BEB" w:rsidRPr="00A305B5">
        <w:t xml:space="preserve"> o </w:t>
      </w:r>
      <w:r w:rsidR="00D922E9" w:rsidRPr="00A305B5">
        <w:t>środki pochodzące</w:t>
      </w:r>
      <w:r w:rsidR="00685BEB" w:rsidRPr="00A305B5">
        <w:t xml:space="preserve"> z </w:t>
      </w:r>
      <w:r w:rsidR="00D922E9" w:rsidRPr="00A305B5">
        <w:t>budżetu państwa.</w:t>
      </w:r>
    </w:p>
    <w:p w:rsidR="00D922E9" w:rsidRPr="00A305B5" w:rsidRDefault="00D922E9" w:rsidP="00C44D7D">
      <w:pPr>
        <w:pStyle w:val="USTustnpkodeksu"/>
      </w:pPr>
      <w:r w:rsidRPr="00A305B5">
        <w:t>2. Do podziału środków rezerwy,</w:t>
      </w:r>
      <w:r w:rsidR="00685BEB" w:rsidRPr="00A305B5">
        <w:t xml:space="preserve"> o </w:t>
      </w:r>
      <w:r w:rsidRPr="00A305B5">
        <w:t>których mowa</w:t>
      </w:r>
      <w:r w:rsidR="00792C06" w:rsidRPr="00A305B5">
        <w:t xml:space="preserve"> w ust. </w:t>
      </w:r>
      <w:r w:rsidRPr="00A305B5">
        <w:t>1, nie stosuje się wyłączenia zadań,</w:t>
      </w:r>
      <w:r w:rsidR="00685BEB" w:rsidRPr="00A305B5">
        <w:t xml:space="preserve"> o </w:t>
      </w:r>
      <w:r w:rsidRPr="00A305B5">
        <w:t>których mowa</w:t>
      </w:r>
      <w:r w:rsidR="00792C06" w:rsidRPr="00A305B5">
        <w:t xml:space="preserve"> w art. </w:t>
      </w:r>
      <w:r w:rsidRPr="00A305B5">
        <w:t>2</w:t>
      </w:r>
      <w:r w:rsidR="00792C06" w:rsidRPr="00A305B5">
        <w:t>8 ust. 5 pkt 1 i </w:t>
      </w:r>
      <w:r w:rsidR="00685BEB" w:rsidRPr="00A305B5">
        <w:t>2 </w:t>
      </w:r>
      <w:r w:rsidRPr="00A305B5">
        <w:t>ustawy</w:t>
      </w:r>
      <w:r w:rsidR="00685BEB" w:rsidRPr="00A305B5">
        <w:t xml:space="preserve"> z </w:t>
      </w:r>
      <w:r w:rsidRPr="00A305B5">
        <w:t>dnia 1</w:t>
      </w:r>
      <w:r w:rsidR="00685BEB" w:rsidRPr="00A305B5">
        <w:t>3 </w:t>
      </w:r>
      <w:r w:rsidRPr="00A305B5">
        <w:t>listopada 200</w:t>
      </w:r>
      <w:r w:rsidR="00685BEB" w:rsidRPr="00A305B5">
        <w:t>3 </w:t>
      </w:r>
      <w:r w:rsidRPr="00A305B5">
        <w:t>r.</w:t>
      </w:r>
      <w:r w:rsidR="00685BEB" w:rsidRPr="00A305B5">
        <w:t xml:space="preserve"> o </w:t>
      </w:r>
      <w:r w:rsidRPr="00A305B5">
        <w:t>dochodach jednostek samorządu terytorialnego.</w:t>
      </w:r>
    </w:p>
    <w:p w:rsidR="00C51F28" w:rsidRPr="00A305B5" w:rsidRDefault="002F31F3" w:rsidP="00C44D7D">
      <w:pPr>
        <w:pStyle w:val="ARTartustawynprozporzdzenia"/>
      </w:pPr>
      <w:r w:rsidRPr="00A305B5">
        <w:rPr>
          <w:rStyle w:val="Ppogrubienie"/>
        </w:rPr>
        <w:t>Art. 32</w:t>
      </w:r>
      <w:r w:rsidR="00D922E9" w:rsidRPr="00A305B5">
        <w:rPr>
          <w:rStyle w:val="Ppogrubienie"/>
        </w:rPr>
        <w:t>.</w:t>
      </w:r>
      <w:r w:rsidR="00D922E9" w:rsidRPr="00A305B5">
        <w:t> 1.</w:t>
      </w:r>
      <w:r w:rsidR="00685BEB" w:rsidRPr="00A305B5">
        <w:t xml:space="preserve"> W </w:t>
      </w:r>
      <w:r w:rsidR="00C51F28" w:rsidRPr="00A305B5">
        <w:t>celu zapewnienia kształcenia</w:t>
      </w:r>
      <w:r w:rsidR="00685BEB" w:rsidRPr="00A305B5">
        <w:t xml:space="preserve"> i </w:t>
      </w:r>
      <w:r w:rsidR="00C51F28" w:rsidRPr="00A305B5">
        <w:t xml:space="preserve">wychowania dzieciom lub uczniom będącym </w:t>
      </w:r>
      <w:r w:rsidR="00B74E41" w:rsidRPr="00A305B5">
        <w:t>obywatelami Ukrainy</w:t>
      </w:r>
      <w:r w:rsidR="00C51F28" w:rsidRPr="00A305B5">
        <w:t>,</w:t>
      </w:r>
      <w:r w:rsidR="00685BEB" w:rsidRPr="00A305B5">
        <w:t xml:space="preserve"> o </w:t>
      </w:r>
      <w:r w:rsidR="00C51F28" w:rsidRPr="00A305B5">
        <w:t>których mowa</w:t>
      </w:r>
      <w:r w:rsidR="00792C06" w:rsidRPr="00A305B5">
        <w:t xml:space="preserve"> w art. </w:t>
      </w:r>
      <w:r w:rsidRPr="00A305B5">
        <w:t>2</w:t>
      </w:r>
      <w:r w:rsidR="00792C06" w:rsidRPr="00A305B5">
        <w:t xml:space="preserve"> ust. </w:t>
      </w:r>
      <w:r w:rsidR="00C51F28" w:rsidRPr="00A305B5">
        <w:t>1, mogą być tworzone inne lokalizacje prowadzenia zajęć dydaktycznych, wychowawczych</w:t>
      </w:r>
      <w:r w:rsidR="00685BEB" w:rsidRPr="00A305B5">
        <w:t xml:space="preserve"> i </w:t>
      </w:r>
      <w:r w:rsidR="00C51F28" w:rsidRPr="00A305B5">
        <w:t xml:space="preserve">opiekuńczych podporządkowane organizacyjnie szkołom, zwane dalej </w:t>
      </w:r>
      <w:r w:rsidR="00B43A5D" w:rsidRPr="00A305B5">
        <w:t>„</w:t>
      </w:r>
      <w:r w:rsidR="00C51F28" w:rsidRPr="00A305B5">
        <w:t>innymi lokalizacjami prowadzenia zajęć</w:t>
      </w:r>
      <w:r w:rsidR="00B43A5D" w:rsidRPr="00A305B5">
        <w:t>”</w:t>
      </w:r>
      <w:r w:rsidR="00C51F28" w:rsidRPr="00A305B5">
        <w:t>.</w:t>
      </w:r>
    </w:p>
    <w:p w:rsidR="00C51F28" w:rsidRPr="00A305B5" w:rsidRDefault="00C51F28" w:rsidP="00C44D7D">
      <w:pPr>
        <w:pStyle w:val="USTustnpkodeksu"/>
        <w:rPr>
          <w:rStyle w:val="TEKSTOZNACZONYWDOKUMENCIERDOWYMJAKOUKRYTY"/>
          <w:color w:val="auto"/>
          <w:u w:val="none"/>
        </w:rPr>
      </w:pPr>
      <w:r w:rsidRPr="00A305B5">
        <w:t>2. Do tworzenia</w:t>
      </w:r>
      <w:r w:rsidR="00685BEB" w:rsidRPr="00A305B5">
        <w:t xml:space="preserve"> i </w:t>
      </w:r>
      <w:r w:rsidRPr="00A305B5">
        <w:t>likwidacji innych lokalizacji prowadzenia</w:t>
      </w:r>
      <w:r w:rsidRPr="00A305B5">
        <w:rPr>
          <w:rStyle w:val="TEKSTOZNACZONYWDOKUMENCIERDOWYMJAKOUKRYTY"/>
          <w:color w:val="auto"/>
          <w:u w:val="none"/>
        </w:rPr>
        <w:t xml:space="preserve"> zajęć nie stosuje się przepisów</w:t>
      </w:r>
      <w:r w:rsidR="00792C06" w:rsidRPr="00A305B5">
        <w:rPr>
          <w:rStyle w:val="TEKSTOZNACZONYWDOKUMENCIERDOWYMJAKOUKRYTY"/>
          <w:color w:val="auto"/>
          <w:u w:val="none"/>
        </w:rPr>
        <w:t xml:space="preserve"> art. </w:t>
      </w:r>
      <w:r w:rsidRPr="00A305B5">
        <w:rPr>
          <w:rStyle w:val="TEKSTOZNACZONYWDOKUMENCIERDOWYMJAKOUKRYTY"/>
          <w:color w:val="auto"/>
          <w:u w:val="none"/>
        </w:rPr>
        <w:t>3</w:t>
      </w:r>
      <w:r w:rsidR="00792C06" w:rsidRPr="00A305B5">
        <w:rPr>
          <w:rStyle w:val="TEKSTOZNACZONYWDOKUMENCIERDOWYMJAKOUKRYTY"/>
          <w:color w:val="auto"/>
          <w:u w:val="none"/>
        </w:rPr>
        <w:t>9 ust. </w:t>
      </w:r>
      <w:r w:rsidRPr="00A305B5">
        <w:rPr>
          <w:rStyle w:val="TEKSTOZNACZONYWDOKUMENCIERDOWYMJAKOUKRYTY"/>
          <w:color w:val="auto"/>
          <w:u w:val="none"/>
        </w:rPr>
        <w:t>5a oraz</w:t>
      </w:r>
      <w:r w:rsidR="00792C06" w:rsidRPr="00A305B5">
        <w:rPr>
          <w:rStyle w:val="TEKSTOZNACZONYWDOKUMENCIERDOWYMJAKOUKRYTY"/>
          <w:color w:val="auto"/>
          <w:u w:val="none"/>
        </w:rPr>
        <w:t xml:space="preserve"> art. </w:t>
      </w:r>
      <w:r w:rsidRPr="00A305B5">
        <w:rPr>
          <w:rStyle w:val="TEKSTOZNACZONYWDOKUMENCIERDOWYMJAKOUKRYTY"/>
          <w:color w:val="auto"/>
          <w:u w:val="none"/>
        </w:rPr>
        <w:t>8</w:t>
      </w:r>
      <w:r w:rsidR="00685BEB" w:rsidRPr="00A305B5">
        <w:rPr>
          <w:rStyle w:val="TEKSTOZNACZONYWDOKUMENCIERDOWYMJAKOUKRYTY"/>
          <w:color w:val="auto"/>
          <w:u w:val="none"/>
        </w:rPr>
        <w:t>9 </w:t>
      </w:r>
      <w:r w:rsidRPr="00A305B5">
        <w:rPr>
          <w:rStyle w:val="TEKSTOZNACZONYWDOKUMENCIERDOWYMJAKOUKRYTY"/>
          <w:color w:val="auto"/>
          <w:u w:val="none"/>
        </w:rPr>
        <w:t>ustawy</w:t>
      </w:r>
      <w:r w:rsidR="00685BEB" w:rsidRPr="00A305B5">
        <w:rPr>
          <w:rStyle w:val="TEKSTOZNACZONYWDOKUMENCIERDOWYMJAKOUKRYTY"/>
          <w:color w:val="auto"/>
          <w:u w:val="none"/>
        </w:rPr>
        <w:t xml:space="preserve"> z </w:t>
      </w:r>
      <w:r w:rsidRPr="00A305B5">
        <w:rPr>
          <w:rStyle w:val="TEKSTOZNACZONYWDOKUMENCIERDOWYMJAKOUKRYTY"/>
          <w:color w:val="auto"/>
          <w:u w:val="none"/>
        </w:rPr>
        <w:t>dnia 1</w:t>
      </w:r>
      <w:r w:rsidR="00685BEB" w:rsidRPr="00A305B5">
        <w:rPr>
          <w:rStyle w:val="TEKSTOZNACZONYWDOKUMENCIERDOWYMJAKOUKRYTY"/>
          <w:color w:val="auto"/>
          <w:u w:val="none"/>
        </w:rPr>
        <w:t>4 </w:t>
      </w:r>
      <w:r w:rsidRPr="00A305B5">
        <w:rPr>
          <w:rStyle w:val="TEKSTOZNACZONYWDOKUMENCIERDOWYMJAKOUKRYTY"/>
          <w:color w:val="auto"/>
          <w:u w:val="none"/>
        </w:rPr>
        <w:t>grudnia 201</w:t>
      </w:r>
      <w:r w:rsidR="00685BEB" w:rsidRPr="00A305B5">
        <w:rPr>
          <w:rStyle w:val="TEKSTOZNACZONYWDOKUMENCIERDOWYMJAKOUKRYTY"/>
          <w:color w:val="auto"/>
          <w:u w:val="none"/>
        </w:rPr>
        <w:t>6 </w:t>
      </w:r>
      <w:r w:rsidRPr="00A305B5">
        <w:rPr>
          <w:rStyle w:val="TEKSTOZNACZONYWDOKUMENCIERDOWYMJAKOUKRYTY"/>
          <w:color w:val="auto"/>
          <w:u w:val="none"/>
        </w:rPr>
        <w:t>r. – Prawo oświatowe (</w:t>
      </w:r>
      <w:r w:rsidR="00792C06" w:rsidRPr="00A305B5">
        <w:rPr>
          <w:rStyle w:val="TEKSTOZNACZONYWDOKUMENCIERDOWYMJAKOUKRYTY"/>
          <w:color w:val="auto"/>
          <w:u w:val="none"/>
        </w:rPr>
        <w:t>Dz. U.</w:t>
      </w:r>
      <w:r w:rsidR="00685BEB" w:rsidRPr="00A305B5">
        <w:rPr>
          <w:rStyle w:val="TEKSTOZNACZONYWDOKUMENCIERDOWYMJAKOUKRYTY"/>
          <w:color w:val="auto"/>
          <w:u w:val="none"/>
        </w:rPr>
        <w:t xml:space="preserve"> z </w:t>
      </w:r>
      <w:r w:rsidRPr="00A305B5">
        <w:rPr>
          <w:rStyle w:val="TEKSTOZNACZONYWDOKUMENCIERDOWYMJAKOUKRYTY"/>
          <w:color w:val="auto"/>
          <w:u w:val="none"/>
        </w:rPr>
        <w:t>202</w:t>
      </w:r>
      <w:r w:rsidR="00685BEB" w:rsidRPr="00A305B5">
        <w:rPr>
          <w:rStyle w:val="TEKSTOZNACZONYWDOKUMENCIERDOWYMJAKOUKRYTY"/>
          <w:color w:val="auto"/>
          <w:u w:val="none"/>
        </w:rPr>
        <w:t>1 </w:t>
      </w:r>
      <w:r w:rsidRPr="00A305B5">
        <w:rPr>
          <w:rStyle w:val="TEKSTOZNACZONYWDOKUMENCIERDOWYMJAKOUKRYTY"/>
          <w:color w:val="auto"/>
          <w:u w:val="none"/>
        </w:rPr>
        <w:t>r.</w:t>
      </w:r>
      <w:r w:rsidR="00792C06" w:rsidRPr="00A305B5">
        <w:rPr>
          <w:rStyle w:val="TEKSTOZNACZONYWDOKUMENCIERDOWYMJAKOUKRYTY"/>
          <w:color w:val="auto"/>
          <w:u w:val="none"/>
        </w:rPr>
        <w:t xml:space="preserve"> poz. </w:t>
      </w:r>
      <w:r w:rsidRPr="00A305B5">
        <w:rPr>
          <w:rStyle w:val="TEKSTOZNACZONYWDOKUMENCIERDOWYMJAKOUKRYTY"/>
          <w:color w:val="auto"/>
          <w:u w:val="none"/>
        </w:rPr>
        <w:t xml:space="preserve">1082). </w:t>
      </w:r>
    </w:p>
    <w:p w:rsidR="00C51F28" w:rsidRPr="00A305B5" w:rsidRDefault="00C51F28" w:rsidP="00685BEB">
      <w:pPr>
        <w:pStyle w:val="USTustnpkodeksu"/>
        <w:rPr>
          <w:rStyle w:val="TEKSTOZNACZONYWDOKUMENCIERDOWYMJAKOUKRYTY"/>
          <w:color w:val="auto"/>
          <w:u w:val="none"/>
        </w:rPr>
      </w:pPr>
      <w:r w:rsidRPr="00A305B5">
        <w:rPr>
          <w:rStyle w:val="TEKSTOZNACZONYWDOKUMENCIERDOWYMJAKOUKRYTY"/>
          <w:color w:val="auto"/>
          <w:u w:val="none"/>
        </w:rPr>
        <w:t>3.</w:t>
      </w:r>
      <w:r w:rsidR="00685BEB" w:rsidRPr="00A305B5">
        <w:rPr>
          <w:rStyle w:val="TEKSTOZNACZONYWDOKUMENCIERDOWYMJAKOUKRYTY"/>
          <w:color w:val="auto"/>
          <w:u w:val="none"/>
        </w:rPr>
        <w:t xml:space="preserve"> W </w:t>
      </w:r>
      <w:r w:rsidRPr="00A305B5">
        <w:rPr>
          <w:rStyle w:val="TEKSTOZNACZONYWDOKUMENCIERDOWYMJAKOUKRYTY"/>
          <w:color w:val="auto"/>
          <w:u w:val="none"/>
        </w:rPr>
        <w:t>przypadku innej lokalizacji prowadzenia zajęć podporządkowanej organizacyjnie szkole podstawowej, oprócz klas szkoły podstawowej mogą funkcjonować oddziały przedszkolne.</w:t>
      </w:r>
    </w:p>
    <w:p w:rsidR="00C51F28" w:rsidRPr="00A305B5" w:rsidRDefault="00C51F28" w:rsidP="00685BEB">
      <w:pPr>
        <w:pStyle w:val="USTustnpkodeksu"/>
        <w:rPr>
          <w:rStyle w:val="TEKSTOZNACZONYWDOKUMENCIERDOWYMJAKOUKRYTY"/>
          <w:color w:val="auto"/>
          <w:u w:val="none"/>
        </w:rPr>
      </w:pPr>
      <w:r w:rsidRPr="00A305B5">
        <w:rPr>
          <w:rStyle w:val="TEKSTOZNACZONYWDOKUMENCIERDOWYMJAKOUKRYTY"/>
          <w:color w:val="auto"/>
          <w:u w:val="none"/>
        </w:rPr>
        <w:t xml:space="preserve">4. Utworzenie innej lokalizacji prowadzenia zajęć, </w:t>
      </w:r>
      <w:r w:rsidRPr="00A305B5">
        <w:t>podporządkowanej</w:t>
      </w:r>
      <w:r w:rsidRPr="00A305B5">
        <w:rPr>
          <w:rStyle w:val="TEKSTOZNACZONYWDOKUMENCIERDOWYMJAKOUKRYTY"/>
          <w:color w:val="auto"/>
          <w:u w:val="none"/>
        </w:rPr>
        <w:t xml:space="preserve"> szkole prowadzonej przez jednostkę samorządu terytorialnego, następuje</w:t>
      </w:r>
      <w:r w:rsidR="00685BEB" w:rsidRPr="00A305B5">
        <w:rPr>
          <w:rStyle w:val="TEKSTOZNACZONYWDOKUMENCIERDOWYMJAKOUKRYTY"/>
          <w:color w:val="auto"/>
          <w:u w:val="none"/>
        </w:rPr>
        <w:t xml:space="preserve"> w </w:t>
      </w:r>
      <w:r w:rsidRPr="00A305B5">
        <w:rPr>
          <w:rStyle w:val="TEKSTOZNACZONYWDOKUMENCIERDOWYMJAKOUKRYTY"/>
          <w:color w:val="auto"/>
          <w:u w:val="none"/>
        </w:rPr>
        <w:t>drodze uchwały organu stanowiącego tej jednostki samorządu terytorialnego, po uzyskaniu pozytywnej opinii kuratora oświaty. Opinia jest wydawana</w:t>
      </w:r>
      <w:r w:rsidR="00685BEB" w:rsidRPr="00A305B5">
        <w:rPr>
          <w:rStyle w:val="TEKSTOZNACZONYWDOKUMENCIERDOWYMJAKOUKRYTY"/>
          <w:color w:val="auto"/>
          <w:u w:val="none"/>
        </w:rPr>
        <w:t xml:space="preserve"> w </w:t>
      </w:r>
      <w:r w:rsidRPr="00A305B5">
        <w:rPr>
          <w:rStyle w:val="TEKSTOZNACZONYWDOKUMENCIERDOWYMJAKOUKRYTY"/>
          <w:color w:val="auto"/>
          <w:u w:val="none"/>
        </w:rPr>
        <w:t xml:space="preserve">terminie </w:t>
      </w:r>
      <w:r w:rsidR="00685BEB" w:rsidRPr="00A305B5">
        <w:rPr>
          <w:rStyle w:val="TEKSTOZNACZONYWDOKUMENCIERDOWYMJAKOUKRYTY"/>
          <w:color w:val="auto"/>
          <w:u w:val="none"/>
        </w:rPr>
        <w:t>7 </w:t>
      </w:r>
      <w:r w:rsidRPr="00A305B5">
        <w:rPr>
          <w:rStyle w:val="TEKSTOZNACZONYWDOKUMENCIERDOWYMJAKOUKRYTY"/>
          <w:color w:val="auto"/>
          <w:u w:val="none"/>
        </w:rPr>
        <w:t>dni od dnia otrzymania wniosku</w:t>
      </w:r>
      <w:r w:rsidR="00685BEB" w:rsidRPr="00A305B5">
        <w:rPr>
          <w:rStyle w:val="TEKSTOZNACZONYWDOKUMENCIERDOWYMJAKOUKRYTY"/>
          <w:color w:val="auto"/>
          <w:u w:val="none"/>
        </w:rPr>
        <w:t xml:space="preserve"> o </w:t>
      </w:r>
      <w:r w:rsidRPr="00A305B5">
        <w:rPr>
          <w:rStyle w:val="TEKSTOZNACZONYWDOKUMENCIERDOWYMJAKOUKRYTY"/>
          <w:color w:val="auto"/>
          <w:u w:val="none"/>
        </w:rPr>
        <w:t>jej wydanie. Uchwała nie podlega ogłoszeniu</w:t>
      </w:r>
      <w:r w:rsidR="00685BEB" w:rsidRPr="00A305B5">
        <w:rPr>
          <w:rStyle w:val="TEKSTOZNACZONYWDOKUMENCIERDOWYMJAKOUKRYTY"/>
          <w:color w:val="auto"/>
          <w:u w:val="none"/>
        </w:rPr>
        <w:t xml:space="preserve"> w </w:t>
      </w:r>
      <w:r w:rsidRPr="00A305B5">
        <w:rPr>
          <w:rStyle w:val="TEKSTOZNACZONYWDOKUMENCIERDOWYMJAKOUKRYTY"/>
          <w:color w:val="auto"/>
          <w:u w:val="none"/>
        </w:rPr>
        <w:t>wojewódzkim dzienniku urzędowym.</w:t>
      </w:r>
    </w:p>
    <w:p w:rsidR="00C51F28" w:rsidRPr="00A305B5" w:rsidRDefault="00C51F28" w:rsidP="00C44D7D">
      <w:pPr>
        <w:pStyle w:val="USTustnpkodeksu"/>
      </w:pPr>
      <w:r w:rsidRPr="00A305B5">
        <w:t>5. Uchwała</w:t>
      </w:r>
      <w:r w:rsidR="00685BEB" w:rsidRPr="00A305B5">
        <w:t xml:space="preserve"> w </w:t>
      </w:r>
      <w:r w:rsidRPr="00A305B5">
        <w:t>sprawie utworzenia innej lokalizacji prowadzenia zajęć,</w:t>
      </w:r>
      <w:r w:rsidR="00685BEB" w:rsidRPr="00A305B5">
        <w:t xml:space="preserve"> o </w:t>
      </w:r>
      <w:r w:rsidRPr="00A305B5">
        <w:t>której mowa</w:t>
      </w:r>
      <w:r w:rsidR="00792C06" w:rsidRPr="00A305B5">
        <w:t xml:space="preserve"> w ust. </w:t>
      </w:r>
      <w:r w:rsidRPr="00A305B5">
        <w:t>4, zawiera:</w:t>
      </w:r>
    </w:p>
    <w:p w:rsidR="00C51F28" w:rsidRPr="00A305B5" w:rsidRDefault="00C51F28" w:rsidP="00C44D7D">
      <w:pPr>
        <w:pStyle w:val="PKTpunkt"/>
      </w:pPr>
      <w:r w:rsidRPr="00A305B5">
        <w:t>1)</w:t>
      </w:r>
      <w:r w:rsidRPr="00A305B5">
        <w:tab/>
        <w:t>okres funkcjonowania innej lokalizacji prowadzenia zajęć;</w:t>
      </w:r>
    </w:p>
    <w:p w:rsidR="00C51F28" w:rsidRPr="00A305B5" w:rsidRDefault="00C51F28" w:rsidP="0029702C">
      <w:pPr>
        <w:pStyle w:val="PKTpunkt"/>
      </w:pPr>
      <w:r w:rsidRPr="00A305B5">
        <w:t>2)</w:t>
      </w:r>
      <w:r w:rsidRPr="00A305B5">
        <w:tab/>
        <w:t>nazwę</w:t>
      </w:r>
      <w:r w:rsidR="00685BEB" w:rsidRPr="00A305B5">
        <w:t xml:space="preserve"> i </w:t>
      </w:r>
      <w:r w:rsidRPr="00A305B5">
        <w:t>adres siedziby szkoły, której będzie podporządkowana organizacyjnie inna lokalizacja prowadzenia zajęć;</w:t>
      </w:r>
    </w:p>
    <w:p w:rsidR="00C51F28" w:rsidRPr="00A305B5" w:rsidRDefault="00C51F28" w:rsidP="0029702C">
      <w:pPr>
        <w:pStyle w:val="PKTpunkt"/>
      </w:pPr>
      <w:r w:rsidRPr="00A305B5">
        <w:t>3)</w:t>
      </w:r>
      <w:r w:rsidRPr="00A305B5">
        <w:tab/>
        <w:t>adres innej lokalizacji prowadzenia zajęć;</w:t>
      </w:r>
    </w:p>
    <w:p w:rsidR="00C51F28" w:rsidRPr="00A305B5" w:rsidRDefault="00C51F28" w:rsidP="0029702C">
      <w:pPr>
        <w:pStyle w:val="PKTpunkt"/>
      </w:pPr>
      <w:r w:rsidRPr="00A305B5">
        <w:t>4)</w:t>
      </w:r>
      <w:r w:rsidRPr="00A305B5">
        <w:tab/>
        <w:t>w przypadku innej lokalizacji prowadzenia zajęć podporządkowanej organizacyjnie szkole podstawowej – informację</w:t>
      </w:r>
      <w:r w:rsidR="00685BEB" w:rsidRPr="00A305B5">
        <w:t xml:space="preserve"> o </w:t>
      </w:r>
      <w:r w:rsidRPr="00A305B5">
        <w:t>funkcjonowaniu oddziałów przedszkolnych.</w:t>
      </w:r>
    </w:p>
    <w:p w:rsidR="00C51F28" w:rsidRPr="00A305B5" w:rsidRDefault="00C51F28" w:rsidP="0029702C">
      <w:pPr>
        <w:pStyle w:val="USTustnpkodeksu"/>
      </w:pPr>
      <w:r w:rsidRPr="00A305B5">
        <w:lastRenderedPageBreak/>
        <w:t>6. Osoba prawna inna niż jednostka samorządu terytorialnego lub osoba fizyczna prowadząca publiczną lub niepubliczną szkołę może utworzyć inną lokalizację prowadzenia zajęć podporządkowaną organizacyjnie tej szkole po zawarciu porozumienia</w:t>
      </w:r>
      <w:r w:rsidR="00685BEB" w:rsidRPr="00A305B5">
        <w:t xml:space="preserve"> z </w:t>
      </w:r>
      <w:r w:rsidRPr="00A305B5">
        <w:t>jednostką samorządu terytorialnego będącą dla tej szkoły organem rejestrującym,</w:t>
      </w:r>
      <w:r w:rsidR="00685BEB" w:rsidRPr="00A305B5">
        <w:t xml:space="preserve"> o </w:t>
      </w:r>
      <w:r w:rsidRPr="00A305B5">
        <w:t>którym mowa</w:t>
      </w:r>
      <w:r w:rsidR="00792C06" w:rsidRPr="00A305B5">
        <w:t xml:space="preserve"> w art. 2 pkt </w:t>
      </w:r>
      <w:r w:rsidRPr="00A305B5">
        <w:t>1</w:t>
      </w:r>
      <w:r w:rsidR="00685BEB" w:rsidRPr="00A305B5">
        <w:t>6 </w:t>
      </w:r>
      <w:r w:rsidRPr="00A305B5">
        <w:t>ustawy</w:t>
      </w:r>
      <w:r w:rsidR="00685BEB" w:rsidRPr="00A305B5">
        <w:t xml:space="preserve"> z </w:t>
      </w:r>
      <w:r w:rsidRPr="00A305B5">
        <w:t>dnia 2</w:t>
      </w:r>
      <w:r w:rsidR="00685BEB" w:rsidRPr="00A305B5">
        <w:t>7 </w:t>
      </w:r>
      <w:r w:rsidRPr="00A305B5">
        <w:t>października 201</w:t>
      </w:r>
      <w:r w:rsidR="00685BEB" w:rsidRPr="00A305B5">
        <w:t>7 </w:t>
      </w:r>
      <w:r w:rsidRPr="00A305B5">
        <w:t>r.</w:t>
      </w:r>
      <w:r w:rsidR="00685BEB" w:rsidRPr="00A305B5">
        <w:t xml:space="preserve"> o </w:t>
      </w:r>
      <w:r w:rsidRPr="00A305B5">
        <w:t>finansowaniu zadań oświatowych (</w:t>
      </w:r>
      <w:r w:rsidR="00792C06" w:rsidRPr="00A305B5">
        <w:t>Dz. U.</w:t>
      </w:r>
      <w:r w:rsidR="00685BEB" w:rsidRPr="00A305B5">
        <w:t xml:space="preserve"> z </w:t>
      </w:r>
      <w:r w:rsidRPr="00A305B5">
        <w:t>202</w:t>
      </w:r>
      <w:r w:rsidR="00685BEB" w:rsidRPr="00A305B5">
        <w:t>1 </w:t>
      </w:r>
      <w:r w:rsidRPr="00A305B5">
        <w:t>r.</w:t>
      </w:r>
      <w:r w:rsidR="00792C06" w:rsidRPr="00A305B5">
        <w:t xml:space="preserve"> poz. </w:t>
      </w:r>
      <w:r w:rsidRPr="00A305B5">
        <w:t>193</w:t>
      </w:r>
      <w:r w:rsidR="00792C06" w:rsidRPr="00A305B5">
        <w:t>0 i </w:t>
      </w:r>
      <w:r w:rsidR="00971167">
        <w:t>24</w:t>
      </w:r>
      <w:r w:rsidRPr="00A305B5">
        <w:t xml:space="preserve">45). </w:t>
      </w:r>
    </w:p>
    <w:p w:rsidR="00C51F28" w:rsidRPr="00A305B5" w:rsidRDefault="00C51F28" w:rsidP="0029702C">
      <w:pPr>
        <w:pStyle w:val="USTustnpkodeksu"/>
      </w:pPr>
      <w:r w:rsidRPr="00A305B5">
        <w:t>7. Porozumienie,</w:t>
      </w:r>
      <w:r w:rsidR="00685BEB" w:rsidRPr="00A305B5">
        <w:t xml:space="preserve"> o </w:t>
      </w:r>
      <w:r w:rsidRPr="00A305B5">
        <w:t>który mowa</w:t>
      </w:r>
      <w:r w:rsidR="00792C06" w:rsidRPr="00A305B5">
        <w:t xml:space="preserve"> w ust. </w:t>
      </w:r>
      <w:r w:rsidR="00C8559D" w:rsidRPr="00A305B5">
        <w:t>6</w:t>
      </w:r>
      <w:r w:rsidRPr="00A305B5">
        <w:t>, zawiera</w:t>
      </w:r>
      <w:r w:rsidR="00685BEB" w:rsidRPr="00A305B5">
        <w:t xml:space="preserve"> w </w:t>
      </w:r>
      <w:r w:rsidRPr="00A305B5">
        <w:t>szczególności:</w:t>
      </w:r>
    </w:p>
    <w:p w:rsidR="00C51F28" w:rsidRPr="00A305B5" w:rsidRDefault="00C51F28" w:rsidP="0029702C">
      <w:pPr>
        <w:pStyle w:val="PKTpunkt"/>
      </w:pPr>
      <w:r w:rsidRPr="00A305B5">
        <w:t>1)</w:t>
      </w:r>
      <w:r w:rsidRPr="00A305B5">
        <w:tab/>
        <w:t>okres funkcjonowania innej lokalizacji prowadzenia zajęć;</w:t>
      </w:r>
    </w:p>
    <w:p w:rsidR="00C51F28" w:rsidRPr="00A305B5" w:rsidRDefault="00C51F28" w:rsidP="0029702C">
      <w:pPr>
        <w:pStyle w:val="PKTpunkt"/>
      </w:pPr>
      <w:r w:rsidRPr="00A305B5">
        <w:t>2)</w:t>
      </w:r>
      <w:r w:rsidRPr="00A305B5">
        <w:tab/>
        <w:t>nazwę</w:t>
      </w:r>
      <w:r w:rsidR="00685BEB" w:rsidRPr="00A305B5">
        <w:t xml:space="preserve"> i </w:t>
      </w:r>
      <w:r w:rsidRPr="00A305B5">
        <w:t>adres siedziby szkoły, której będzie podporządkowana organizacyjnie inna lokalizacja prowadzenia zajęć;</w:t>
      </w:r>
    </w:p>
    <w:p w:rsidR="00C51F28" w:rsidRPr="00A305B5" w:rsidRDefault="00C51F28" w:rsidP="0029702C">
      <w:pPr>
        <w:pStyle w:val="PKTpunkt"/>
      </w:pPr>
      <w:r w:rsidRPr="00A305B5">
        <w:t>3)</w:t>
      </w:r>
      <w:r w:rsidRPr="00A305B5">
        <w:tab/>
        <w:t>adres innej lokalizacji prowadzenia zajęć;</w:t>
      </w:r>
    </w:p>
    <w:p w:rsidR="00C51F28" w:rsidRPr="00A305B5" w:rsidRDefault="00C51F28" w:rsidP="0029702C">
      <w:pPr>
        <w:pStyle w:val="PKTpunkt"/>
      </w:pPr>
      <w:r w:rsidRPr="00A305B5">
        <w:t>4)</w:t>
      </w:r>
      <w:r w:rsidRPr="00A305B5">
        <w:tab/>
        <w:t>w przypadku innej lokalizacji prowadzenia zajęć podporządkowanej organizacyjnie szkole podstawowej  – informację</w:t>
      </w:r>
      <w:r w:rsidR="00685BEB" w:rsidRPr="00A305B5">
        <w:t xml:space="preserve"> o </w:t>
      </w:r>
      <w:r w:rsidRPr="00A305B5">
        <w:t>funkcjonowaniu oddziałów przedszkolnych.</w:t>
      </w:r>
    </w:p>
    <w:p w:rsidR="00C8559D" w:rsidRPr="00A305B5" w:rsidRDefault="00C51F28" w:rsidP="00C8559D">
      <w:pPr>
        <w:pStyle w:val="USTustnpkodeksu"/>
      </w:pPr>
      <w:r w:rsidRPr="00A305B5">
        <w:t>8. Do tworzenia innych lokalizacji prowadzenia zajęć,</w:t>
      </w:r>
      <w:r w:rsidR="00685BEB" w:rsidRPr="00A305B5">
        <w:t xml:space="preserve"> o </w:t>
      </w:r>
      <w:r w:rsidRPr="00A305B5">
        <w:t>których mowa</w:t>
      </w:r>
      <w:r w:rsidR="00792C06" w:rsidRPr="00A305B5">
        <w:t xml:space="preserve"> w ust. </w:t>
      </w:r>
      <w:r w:rsidR="00A5139E" w:rsidRPr="00A305B5">
        <w:t>6</w:t>
      </w:r>
      <w:r w:rsidRPr="00A305B5">
        <w:t>, stosuje się odpowiednio</w:t>
      </w:r>
      <w:r w:rsidR="00792C06" w:rsidRPr="00A305B5">
        <w:t xml:space="preserve"> art. </w:t>
      </w:r>
      <w:r w:rsidRPr="00A305B5">
        <w:t>90a</w:t>
      </w:r>
      <w:r w:rsidR="00792C06" w:rsidRPr="00A305B5">
        <w:t xml:space="preserve"> ust. 1 i </w:t>
      </w:r>
      <w:r w:rsidRPr="00A305B5">
        <w:t xml:space="preserve"> </w:t>
      </w:r>
      <w:r w:rsidR="00792C06" w:rsidRPr="00A305B5">
        <w:t>4 lub art. </w:t>
      </w:r>
      <w:r w:rsidRPr="00A305B5">
        <w:t>16</w:t>
      </w:r>
      <w:r w:rsidR="00792C06" w:rsidRPr="00A305B5">
        <w:t>8 ust. </w:t>
      </w:r>
      <w:r w:rsidRPr="00A305B5">
        <w:t>1</w:t>
      </w:r>
      <w:r w:rsidR="00685BEB" w:rsidRPr="00A305B5">
        <w:t>3 </w:t>
      </w:r>
      <w:r w:rsidRPr="00A305B5">
        <w:t>ustawy</w:t>
      </w:r>
      <w:r w:rsidR="00685BEB" w:rsidRPr="00A305B5">
        <w:t xml:space="preserve"> z </w:t>
      </w:r>
      <w:r w:rsidRPr="00A305B5">
        <w:t>dnia 1</w:t>
      </w:r>
      <w:r w:rsidR="00685BEB" w:rsidRPr="00A305B5">
        <w:t>4 </w:t>
      </w:r>
      <w:r w:rsidRPr="00A305B5">
        <w:t>grudnia 201</w:t>
      </w:r>
      <w:r w:rsidR="00685BEB" w:rsidRPr="00A305B5">
        <w:t>6 </w:t>
      </w:r>
      <w:r w:rsidRPr="00A305B5">
        <w:t>r. – Prawo oświatowe,</w:t>
      </w:r>
      <w:r w:rsidR="00685BEB" w:rsidRPr="00A305B5">
        <w:t xml:space="preserve"> z </w:t>
      </w:r>
      <w:r w:rsidRPr="00A305B5">
        <w:t>tym że opinia kuratora oświaty,</w:t>
      </w:r>
      <w:r w:rsidR="00685BEB" w:rsidRPr="00A305B5">
        <w:t xml:space="preserve"> o </w:t>
      </w:r>
      <w:r w:rsidRPr="00A305B5">
        <w:t>której mowa odpowiednio</w:t>
      </w:r>
      <w:r w:rsidR="00792C06" w:rsidRPr="00A305B5">
        <w:t xml:space="preserve"> w art. </w:t>
      </w:r>
      <w:r w:rsidRPr="00A305B5">
        <w:t>8</w:t>
      </w:r>
      <w:r w:rsidR="00792C06" w:rsidRPr="00A305B5">
        <w:t>8 ust. 4 pkt 1 i art. </w:t>
      </w:r>
      <w:r w:rsidRPr="00A305B5">
        <w:t>16</w:t>
      </w:r>
      <w:r w:rsidR="00792C06" w:rsidRPr="00A305B5">
        <w:t>8 ust. </w:t>
      </w:r>
      <w:r w:rsidR="00A5139E" w:rsidRPr="00A305B5">
        <w:t>5</w:t>
      </w:r>
      <w:r w:rsidR="00685BEB" w:rsidRPr="00A305B5">
        <w:t> </w:t>
      </w:r>
      <w:r w:rsidRPr="00A305B5">
        <w:t>ustawy</w:t>
      </w:r>
      <w:r w:rsidR="00685BEB" w:rsidRPr="00A305B5">
        <w:t xml:space="preserve"> z </w:t>
      </w:r>
      <w:r w:rsidRPr="00A305B5">
        <w:t>dnia 1</w:t>
      </w:r>
      <w:r w:rsidR="00685BEB" w:rsidRPr="00A305B5">
        <w:t>4 </w:t>
      </w:r>
      <w:r w:rsidRPr="00A305B5">
        <w:t>grudnia 201</w:t>
      </w:r>
      <w:r w:rsidR="00685BEB" w:rsidRPr="00A305B5">
        <w:t>6 </w:t>
      </w:r>
      <w:r w:rsidRPr="00A305B5">
        <w:t>r. – Prawo oświatowe, jest wydawana</w:t>
      </w:r>
      <w:r w:rsidR="00685BEB" w:rsidRPr="00A305B5">
        <w:t xml:space="preserve"> w </w:t>
      </w:r>
      <w:r w:rsidRPr="00A305B5">
        <w:t xml:space="preserve">terminie </w:t>
      </w:r>
      <w:r w:rsidR="00685BEB" w:rsidRPr="00A305B5">
        <w:t>7 </w:t>
      </w:r>
      <w:r w:rsidRPr="00A305B5">
        <w:t>dni od dnia otrzymania wniosku</w:t>
      </w:r>
      <w:r w:rsidR="00685BEB" w:rsidRPr="00A305B5">
        <w:t xml:space="preserve"> o </w:t>
      </w:r>
      <w:r w:rsidRPr="00A305B5">
        <w:t>jej wydanie. Złożenie wniosku</w:t>
      </w:r>
      <w:r w:rsidR="00685BEB" w:rsidRPr="00A305B5">
        <w:t xml:space="preserve"> o </w:t>
      </w:r>
      <w:r w:rsidRPr="00A305B5">
        <w:t>zmianę zezwolenia na założenie szkoły publicznej lub zgłoszenie zmiany wpisu do ewidencji prowadzonej przez jednostkę samorządu terytorialnego obowiązaną do prowadzenia odpowiedniego typu publicznych szkół</w:t>
      </w:r>
      <w:r w:rsidR="00E73A6E">
        <w:t>,</w:t>
      </w:r>
      <w:r w:rsidR="00792C06" w:rsidRPr="00A305B5">
        <w:t xml:space="preserve"> w </w:t>
      </w:r>
      <w:r w:rsidR="00C8559D" w:rsidRPr="00A305B5">
        <w:t xml:space="preserve">zakresie utworzenia innej lokalizacji prowadzenia zajęć, może nastąpić w każdym czasie. </w:t>
      </w:r>
    </w:p>
    <w:p w:rsidR="00D922E9" w:rsidRPr="00A305B5" w:rsidRDefault="00C51F28" w:rsidP="0029702C">
      <w:pPr>
        <w:pStyle w:val="USTustnpkodeksu"/>
      </w:pPr>
      <w:r w:rsidRPr="00A305B5">
        <w:t>9. Statut szkoły, której jest podporządkowana organizacyjnie inna lokalizacja prowadzenia zajęć, ulega niezwłocznemu dostosowaniu.</w:t>
      </w:r>
      <w:r w:rsidR="00D922E9" w:rsidRPr="00A305B5">
        <w:t xml:space="preserve"> </w:t>
      </w:r>
    </w:p>
    <w:p w:rsidR="00D922E9" w:rsidRPr="00A305B5" w:rsidRDefault="002F31F3" w:rsidP="0029702C">
      <w:pPr>
        <w:pStyle w:val="ARTartustawynprozporzdzenia"/>
      </w:pPr>
      <w:r w:rsidRPr="00A305B5">
        <w:rPr>
          <w:rStyle w:val="Ppogrubienie"/>
        </w:rPr>
        <w:t>Art. 33</w:t>
      </w:r>
      <w:r w:rsidR="00D922E9" w:rsidRPr="00A305B5">
        <w:rPr>
          <w:rStyle w:val="Ppogrubienie"/>
        </w:rPr>
        <w:t>.</w:t>
      </w:r>
      <w:r w:rsidR="00D922E9" w:rsidRPr="00A305B5">
        <w:t> Jednostka samorządu terytorialnego, na terenie której zapewnia się kształcenie</w:t>
      </w:r>
      <w:r w:rsidR="00685BEB" w:rsidRPr="00A305B5">
        <w:t xml:space="preserve"> i </w:t>
      </w:r>
      <w:r w:rsidR="00D922E9" w:rsidRPr="00A305B5">
        <w:t xml:space="preserve">wychowanie dzieciom lub uczniom będącym </w:t>
      </w:r>
      <w:r w:rsidR="00B74E41" w:rsidRPr="00A305B5">
        <w:t>obywatelami Ukrainy</w:t>
      </w:r>
      <w:r w:rsidR="00D922E9" w:rsidRPr="00A305B5">
        <w:t>,</w:t>
      </w:r>
      <w:r w:rsidR="00685BEB" w:rsidRPr="00A305B5">
        <w:t xml:space="preserve"> o </w:t>
      </w:r>
      <w:r w:rsidR="00D922E9" w:rsidRPr="00A305B5">
        <w:t>których mowa</w:t>
      </w:r>
      <w:r w:rsidR="00792C06" w:rsidRPr="00A305B5">
        <w:t xml:space="preserve"> w art. </w:t>
      </w:r>
      <w:r w:rsidRPr="00A305B5">
        <w:t>2</w:t>
      </w:r>
      <w:r w:rsidR="00792C06" w:rsidRPr="00A305B5">
        <w:t xml:space="preserve"> ust. </w:t>
      </w:r>
      <w:r w:rsidR="00D922E9" w:rsidRPr="00A305B5">
        <w:t>1, może zorganizować tym dzieciom</w:t>
      </w:r>
      <w:r w:rsidR="00685BEB" w:rsidRPr="00A305B5">
        <w:t xml:space="preserve"> i </w:t>
      </w:r>
      <w:r w:rsidR="00D922E9" w:rsidRPr="00A305B5">
        <w:t>uczniom bezpłatny transport do miejsca,</w:t>
      </w:r>
      <w:r w:rsidR="00685BEB" w:rsidRPr="00A305B5">
        <w:t xml:space="preserve"> w </w:t>
      </w:r>
      <w:r w:rsidR="00D922E9" w:rsidRPr="00A305B5">
        <w:t>którym zapewnia się im kształcenie</w:t>
      </w:r>
      <w:r w:rsidR="00685BEB" w:rsidRPr="00A305B5">
        <w:t xml:space="preserve"> i </w:t>
      </w:r>
      <w:r w:rsidR="00D922E9" w:rsidRPr="00A305B5">
        <w:t>wychowanie.</w:t>
      </w:r>
      <w:r w:rsidR="00685BEB" w:rsidRPr="00A305B5">
        <w:t xml:space="preserve"> W </w:t>
      </w:r>
      <w:r w:rsidR="00D922E9" w:rsidRPr="00A305B5">
        <w:t>przypadku zorganizowania tego transportu jednostka samorządu terytorialnego jest obowiązana zapewnić opiekę</w:t>
      </w:r>
      <w:r w:rsidR="00685BEB" w:rsidRPr="00A305B5">
        <w:t xml:space="preserve"> w </w:t>
      </w:r>
      <w:r w:rsidR="00D922E9" w:rsidRPr="00A305B5">
        <w:t>czasie przewozu.</w:t>
      </w:r>
    </w:p>
    <w:p w:rsidR="00205458" w:rsidRPr="00A305B5" w:rsidRDefault="00205458" w:rsidP="00205458">
      <w:pPr>
        <w:pStyle w:val="ARTartustawynprozporzdzenia"/>
      </w:pPr>
      <w:r w:rsidRPr="00A305B5">
        <w:rPr>
          <w:rStyle w:val="Ppogrubienie"/>
        </w:rPr>
        <w:t xml:space="preserve">Art. </w:t>
      </w:r>
      <w:r w:rsidR="002F31F3" w:rsidRPr="00A305B5">
        <w:rPr>
          <w:rStyle w:val="Ppogrubienie"/>
        </w:rPr>
        <w:t>34.</w:t>
      </w:r>
      <w:r w:rsidRPr="00A305B5">
        <w:t xml:space="preserve"> 1. </w:t>
      </w:r>
      <w:r w:rsidR="00B74E41" w:rsidRPr="00A305B5">
        <w:t>Obywatelowi Ukrainy</w:t>
      </w:r>
      <w:r w:rsidRPr="00A305B5">
        <w:t xml:space="preserve"> przebywającemu na terytorium Rzeczypospolitej Polskiej, którego pobyt na terytorium Rzeczypospolitej Polskiej jest uznawany za legalny na podstawie</w:t>
      </w:r>
      <w:r w:rsidR="00792C06" w:rsidRPr="00A305B5">
        <w:t xml:space="preserve"> art. </w:t>
      </w:r>
      <w:r w:rsidR="002F31F3" w:rsidRPr="00A305B5">
        <w:t>2</w:t>
      </w:r>
      <w:r w:rsidR="00792C06" w:rsidRPr="00A305B5">
        <w:t xml:space="preserve"> ust. </w:t>
      </w:r>
      <w:r w:rsidRPr="00A305B5">
        <w:t>1, mogą być przyznawane świadczenia pomocy materialnej</w:t>
      </w:r>
      <w:r w:rsidR="00792C06" w:rsidRPr="00A305B5">
        <w:t xml:space="preserve"> o </w:t>
      </w:r>
      <w:r w:rsidRPr="00A305B5">
        <w:t xml:space="preserve">charakterze </w:t>
      </w:r>
      <w:r w:rsidRPr="00A305B5">
        <w:lastRenderedPageBreak/>
        <w:t>socjalnym na zasadach określonych</w:t>
      </w:r>
      <w:r w:rsidR="00792C06" w:rsidRPr="00A305B5">
        <w:t xml:space="preserve"> w </w:t>
      </w:r>
      <w:r w:rsidRPr="00A305B5">
        <w:t>rozdziale 8a ustawy z dnia 7 września 1991 r. o systemie oświaty (</w:t>
      </w:r>
      <w:r w:rsidR="00792C06" w:rsidRPr="00A305B5">
        <w:t>Dz. U.</w:t>
      </w:r>
      <w:r w:rsidRPr="00A305B5">
        <w:t xml:space="preserve"> z 2021 r.</w:t>
      </w:r>
      <w:r w:rsidR="00792C06" w:rsidRPr="00A305B5">
        <w:t xml:space="preserve"> poz. </w:t>
      </w:r>
      <w:r w:rsidRPr="00A305B5">
        <w:t>1915</w:t>
      </w:r>
      <w:r w:rsidR="00E73A6E">
        <w:t xml:space="preserve"> oraz z 2022 r. poz. …</w:t>
      </w:r>
      <w:r w:rsidRPr="00A305B5">
        <w:t>),</w:t>
      </w:r>
      <w:r w:rsidR="00792C06" w:rsidRPr="00A305B5">
        <w:t xml:space="preserve"> z </w:t>
      </w:r>
      <w:r w:rsidRPr="00A305B5">
        <w:t>zastrzeżeniem</w:t>
      </w:r>
      <w:r w:rsidR="00E73A6E">
        <w:t xml:space="preserve"> ust. 2</w:t>
      </w:r>
      <w:r w:rsidR="00E73A6E" w:rsidRPr="00A305B5">
        <w:t>–</w:t>
      </w:r>
      <w:r w:rsidRPr="00A305B5">
        <w:t>4.</w:t>
      </w:r>
    </w:p>
    <w:p w:rsidR="00205458" w:rsidRPr="00A305B5" w:rsidRDefault="00205458" w:rsidP="00205458">
      <w:pPr>
        <w:pStyle w:val="USTustnpkodeksu"/>
      </w:pPr>
      <w:r w:rsidRPr="00A305B5">
        <w:t>2. Wniosek</w:t>
      </w:r>
      <w:r w:rsidR="00792C06" w:rsidRPr="00A305B5">
        <w:t xml:space="preserve"> o </w:t>
      </w:r>
      <w:r w:rsidRPr="00A305B5">
        <w:t>przyznanie świadczenia,</w:t>
      </w:r>
      <w:r w:rsidR="00792C06" w:rsidRPr="00A305B5">
        <w:t xml:space="preserve"> o </w:t>
      </w:r>
      <w:r w:rsidRPr="00A305B5">
        <w:t>którym mowa</w:t>
      </w:r>
      <w:r w:rsidR="00792C06" w:rsidRPr="00A305B5">
        <w:t xml:space="preserve"> w ust. </w:t>
      </w:r>
      <w:r w:rsidRPr="00A305B5">
        <w:t>1, zawiera</w:t>
      </w:r>
      <w:r w:rsidR="00792C06" w:rsidRPr="00A305B5">
        <w:t xml:space="preserve"> w </w:t>
      </w:r>
      <w:r w:rsidRPr="00A305B5">
        <w:t>szczególności:</w:t>
      </w:r>
    </w:p>
    <w:p w:rsidR="00205458" w:rsidRPr="00A305B5" w:rsidRDefault="00E73A6E" w:rsidP="00205458">
      <w:pPr>
        <w:pStyle w:val="USTustnpkodeksu"/>
      </w:pPr>
      <w:r>
        <w:t>1)</w:t>
      </w:r>
      <w:r>
        <w:tab/>
      </w:r>
      <w:r w:rsidR="00205458" w:rsidRPr="00A305B5">
        <w:t>imię</w:t>
      </w:r>
      <w:r w:rsidR="00792C06" w:rsidRPr="00A305B5">
        <w:t xml:space="preserve"> i </w:t>
      </w:r>
      <w:r w:rsidR="00205458" w:rsidRPr="00A305B5">
        <w:t xml:space="preserve">nazwisko </w:t>
      </w:r>
      <w:r w:rsidR="00B74E41" w:rsidRPr="00A305B5">
        <w:t>obywatela Ukrainy</w:t>
      </w:r>
      <w:r w:rsidR="00792C06" w:rsidRPr="00A305B5">
        <w:t xml:space="preserve"> i </w:t>
      </w:r>
      <w:r w:rsidR="00205458" w:rsidRPr="00A305B5">
        <w:t>jego rodziców;</w:t>
      </w:r>
    </w:p>
    <w:p w:rsidR="00205458" w:rsidRPr="00A305B5" w:rsidRDefault="00E73A6E" w:rsidP="00205458">
      <w:pPr>
        <w:pStyle w:val="USTustnpkodeksu"/>
      </w:pPr>
      <w:r>
        <w:t>2)</w:t>
      </w:r>
      <w:r>
        <w:tab/>
      </w:r>
      <w:r w:rsidR="00205458" w:rsidRPr="00A305B5">
        <w:t xml:space="preserve">miejsce pobytu </w:t>
      </w:r>
      <w:r w:rsidR="00B74E41" w:rsidRPr="00A305B5">
        <w:t>obywatela Ukrainy</w:t>
      </w:r>
      <w:r w:rsidR="00205458" w:rsidRPr="00A305B5">
        <w:t xml:space="preserve"> na terytorium Rzeczypospolitej Polskiej;</w:t>
      </w:r>
    </w:p>
    <w:p w:rsidR="00205458" w:rsidRPr="00A305B5" w:rsidRDefault="00E73A6E" w:rsidP="00205458">
      <w:pPr>
        <w:pStyle w:val="USTustnpkodeksu"/>
      </w:pPr>
      <w:r>
        <w:t>3)</w:t>
      </w:r>
      <w:r>
        <w:tab/>
      </w:r>
      <w:r w:rsidR="00205458" w:rsidRPr="00A305B5">
        <w:t>oświadczenie o sytuacji rodzinnej</w:t>
      </w:r>
      <w:r w:rsidR="00792C06" w:rsidRPr="00A305B5">
        <w:t xml:space="preserve"> i </w:t>
      </w:r>
      <w:r w:rsidR="00205458" w:rsidRPr="00A305B5">
        <w:t xml:space="preserve">dochodowej. </w:t>
      </w:r>
    </w:p>
    <w:p w:rsidR="00205458" w:rsidRPr="00A305B5" w:rsidRDefault="00205458" w:rsidP="00205458">
      <w:pPr>
        <w:pStyle w:val="USTustnpkodeksu"/>
      </w:pPr>
      <w:r w:rsidRPr="00A305B5">
        <w:t>3. Ustalając prawo do świadczenia,</w:t>
      </w:r>
      <w:r w:rsidR="00792C06" w:rsidRPr="00A305B5">
        <w:t xml:space="preserve"> o </w:t>
      </w:r>
      <w:r w:rsidRPr="00A305B5">
        <w:t>którym mowa</w:t>
      </w:r>
      <w:r w:rsidR="00792C06" w:rsidRPr="00A305B5">
        <w:t xml:space="preserve"> w ust. </w:t>
      </w:r>
      <w:r w:rsidRPr="00A305B5">
        <w:t>1, przy ustalaniu dochodu rodziny w przeliczeniu na osobę nie uwzględnia się członka rodziny, który, zgodnie z oświadczeniem osoby ubiegającej się</w:t>
      </w:r>
      <w:r w:rsidR="00792C06" w:rsidRPr="00A305B5">
        <w:t xml:space="preserve"> o </w:t>
      </w:r>
      <w:r w:rsidRPr="00A305B5">
        <w:t>te świadczenia, nie przebywa na terytorium Rzeczypospolitej Polskiej.</w:t>
      </w:r>
    </w:p>
    <w:p w:rsidR="00205458" w:rsidRPr="00A305B5" w:rsidRDefault="00205458" w:rsidP="00C27F8D">
      <w:pPr>
        <w:pStyle w:val="USTustnpkodeksu"/>
      </w:pPr>
      <w:r w:rsidRPr="00A305B5">
        <w:t>4. Świadczenia, o których mowa</w:t>
      </w:r>
      <w:r w:rsidR="00792C06" w:rsidRPr="00A305B5">
        <w:t xml:space="preserve"> w ust. </w:t>
      </w:r>
      <w:r w:rsidRPr="00A305B5">
        <w:t>1, przyznaje wójt gminy (burmistrz, prezydent miasta), na terenie której przebywa osoba ubiegająca się o te świadczenia.</w:t>
      </w:r>
    </w:p>
    <w:p w:rsidR="00D922E9" w:rsidRPr="00A305B5" w:rsidRDefault="00C86EB4" w:rsidP="0029702C">
      <w:pPr>
        <w:pStyle w:val="ARTartustawynprozporzdzenia"/>
      </w:pPr>
      <w:r w:rsidRPr="00A305B5">
        <w:rPr>
          <w:rStyle w:val="Ppogrubienie"/>
        </w:rPr>
        <w:t>Art. 35</w:t>
      </w:r>
      <w:r w:rsidR="00D922E9" w:rsidRPr="00A305B5">
        <w:rPr>
          <w:rStyle w:val="Ppogrubienie"/>
        </w:rPr>
        <w:t>.</w:t>
      </w:r>
      <w:r w:rsidR="00685BEB" w:rsidRPr="00A305B5">
        <w:t> W </w:t>
      </w:r>
      <w:r w:rsidR="00D922E9" w:rsidRPr="00A305B5">
        <w:t>roku szkolnym 2021/202</w:t>
      </w:r>
      <w:r w:rsidR="00792C06" w:rsidRPr="00A305B5">
        <w:t>2 w </w:t>
      </w:r>
      <w:r w:rsidR="00D922E9" w:rsidRPr="00A305B5">
        <w:t>szkole,</w:t>
      </w:r>
      <w:r w:rsidR="00685BEB" w:rsidRPr="00A305B5">
        <w:t xml:space="preserve"> w </w:t>
      </w:r>
      <w:r w:rsidR="00D922E9" w:rsidRPr="00A305B5">
        <w:t>której utworzono dodatkowy oddział</w:t>
      </w:r>
      <w:r w:rsidR="00685BEB" w:rsidRPr="00A305B5">
        <w:t xml:space="preserve"> w </w:t>
      </w:r>
      <w:r w:rsidR="00D922E9" w:rsidRPr="00A305B5">
        <w:t>celu zapewnienia kształcenia</w:t>
      </w:r>
      <w:r w:rsidR="00685BEB" w:rsidRPr="00A305B5">
        <w:t xml:space="preserve"> i </w:t>
      </w:r>
      <w:r w:rsidR="00D922E9" w:rsidRPr="00A305B5">
        <w:t>wychowania dzieciom</w:t>
      </w:r>
      <w:r w:rsidR="00685BEB" w:rsidRPr="00A305B5">
        <w:t xml:space="preserve"> i </w:t>
      </w:r>
      <w:r w:rsidR="00D922E9" w:rsidRPr="00A305B5">
        <w:t xml:space="preserve">uczniom będącym </w:t>
      </w:r>
      <w:r w:rsidR="00B74E41" w:rsidRPr="00A305B5">
        <w:t>obywatelami Ukrainy</w:t>
      </w:r>
      <w:r w:rsidR="00D922E9" w:rsidRPr="00A305B5">
        <w:t>,</w:t>
      </w:r>
      <w:r w:rsidR="00685BEB" w:rsidRPr="00A305B5">
        <w:t xml:space="preserve"> o </w:t>
      </w:r>
      <w:r w:rsidR="00D922E9" w:rsidRPr="00A305B5">
        <w:t>których mowa</w:t>
      </w:r>
      <w:r w:rsidR="00792C06" w:rsidRPr="00A305B5">
        <w:t xml:space="preserve"> w art. </w:t>
      </w:r>
      <w:r w:rsidRPr="00A305B5">
        <w:t>2</w:t>
      </w:r>
      <w:r w:rsidR="00792C06" w:rsidRPr="00A305B5">
        <w:t xml:space="preserve"> ust. </w:t>
      </w:r>
      <w:r w:rsidR="00E73A6E">
        <w:t>1,</w:t>
      </w:r>
      <w:r w:rsidR="00D922E9" w:rsidRPr="00A305B5">
        <w:t xml:space="preserve"> nauczycielowi mogą być przydzielone, za jego zgodą, godziny ponadwymiarowe</w:t>
      </w:r>
      <w:r w:rsidR="00685BEB" w:rsidRPr="00A305B5">
        <w:t xml:space="preserve"> w </w:t>
      </w:r>
      <w:r w:rsidR="00D922E9" w:rsidRPr="00A305B5">
        <w:t>wymiarze wyższym niż określony</w:t>
      </w:r>
      <w:r w:rsidR="00792C06" w:rsidRPr="00A305B5">
        <w:t xml:space="preserve"> w art. </w:t>
      </w:r>
      <w:r w:rsidR="00D922E9" w:rsidRPr="00A305B5">
        <w:t>3</w:t>
      </w:r>
      <w:r w:rsidR="00792C06" w:rsidRPr="00A305B5">
        <w:t>5 ust. </w:t>
      </w:r>
      <w:r w:rsidR="00685BEB" w:rsidRPr="00A305B5">
        <w:t>1 </w:t>
      </w:r>
      <w:r w:rsidR="00D922E9" w:rsidRPr="00A305B5">
        <w:t>ustawy</w:t>
      </w:r>
      <w:r w:rsidR="00685BEB" w:rsidRPr="00A305B5">
        <w:t xml:space="preserve"> z </w:t>
      </w:r>
      <w:r w:rsidR="00D922E9" w:rsidRPr="00A305B5">
        <w:t>dnia 2</w:t>
      </w:r>
      <w:r w:rsidR="00685BEB" w:rsidRPr="00A305B5">
        <w:t>6 </w:t>
      </w:r>
      <w:r w:rsidR="00D922E9" w:rsidRPr="00A305B5">
        <w:t>stycznia 198</w:t>
      </w:r>
      <w:r w:rsidR="00685BEB" w:rsidRPr="00A305B5">
        <w:t>2 </w:t>
      </w:r>
      <w:r w:rsidR="00D922E9" w:rsidRPr="00A305B5">
        <w:t>r. – Karta Nauczyciela</w:t>
      </w:r>
      <w:r w:rsidR="008C4E77" w:rsidRPr="00A305B5">
        <w:t xml:space="preserve"> (</w:t>
      </w:r>
      <w:r w:rsidR="00792C06" w:rsidRPr="00A305B5">
        <w:t>Dz. U.</w:t>
      </w:r>
      <w:r w:rsidR="00685BEB" w:rsidRPr="00A305B5">
        <w:t xml:space="preserve"> z </w:t>
      </w:r>
      <w:r w:rsidR="008C4E77" w:rsidRPr="00A305B5">
        <w:t>202</w:t>
      </w:r>
      <w:r w:rsidR="00685BEB" w:rsidRPr="00A305B5">
        <w:t>1 </w:t>
      </w:r>
      <w:r w:rsidR="008C4E77" w:rsidRPr="00A305B5">
        <w:t>r.</w:t>
      </w:r>
      <w:r w:rsidR="00792C06" w:rsidRPr="00A305B5">
        <w:t xml:space="preserve"> poz. </w:t>
      </w:r>
      <w:r w:rsidR="008C4E77" w:rsidRPr="00A305B5">
        <w:t>1762)</w:t>
      </w:r>
      <w:r w:rsidR="00D922E9" w:rsidRPr="00A305B5">
        <w:t>.</w:t>
      </w:r>
    </w:p>
    <w:p w:rsidR="00D922E9" w:rsidRPr="00A305B5" w:rsidRDefault="00A55522" w:rsidP="0029702C">
      <w:pPr>
        <w:pStyle w:val="ARTartustawynprozporzdzenia"/>
      </w:pPr>
      <w:r w:rsidRPr="00A305B5">
        <w:rPr>
          <w:rStyle w:val="Ppogrubienie"/>
        </w:rPr>
        <w:t>Art. 3</w:t>
      </w:r>
      <w:r w:rsidR="00F84620" w:rsidRPr="00A305B5">
        <w:rPr>
          <w:rStyle w:val="Ppogrubienie"/>
        </w:rPr>
        <w:t>6</w:t>
      </w:r>
      <w:r w:rsidR="00D922E9" w:rsidRPr="00A305B5">
        <w:rPr>
          <w:rStyle w:val="Ppogrubienie"/>
        </w:rPr>
        <w:t>.</w:t>
      </w:r>
      <w:r w:rsidR="00685BEB" w:rsidRPr="00A305B5">
        <w:t> W </w:t>
      </w:r>
      <w:r w:rsidR="00D922E9" w:rsidRPr="00A305B5">
        <w:t>roku szkolnym 2021/202</w:t>
      </w:r>
      <w:r w:rsidR="00685BEB" w:rsidRPr="00A305B5">
        <w:t>2 </w:t>
      </w:r>
      <w:r w:rsidR="00D922E9" w:rsidRPr="00A305B5">
        <w:t>na stanowisku pomocy nauczyciela,</w:t>
      </w:r>
      <w:r w:rsidR="00685BEB" w:rsidRPr="00A305B5">
        <w:t xml:space="preserve"> o </w:t>
      </w:r>
      <w:r w:rsidR="00D922E9" w:rsidRPr="00A305B5">
        <w:t>którym mowa</w:t>
      </w:r>
      <w:r w:rsidR="00792C06" w:rsidRPr="00A305B5">
        <w:t xml:space="preserve"> w art. </w:t>
      </w:r>
      <w:r w:rsidR="00D922E9" w:rsidRPr="00A305B5">
        <w:t>16</w:t>
      </w:r>
      <w:r w:rsidR="00792C06" w:rsidRPr="00A305B5">
        <w:t>5 ust. </w:t>
      </w:r>
      <w:r w:rsidR="00685BEB" w:rsidRPr="00A305B5">
        <w:t>8 </w:t>
      </w:r>
      <w:r w:rsidR="00D922E9" w:rsidRPr="00A305B5">
        <w:t>ustawy</w:t>
      </w:r>
      <w:r w:rsidR="00685BEB" w:rsidRPr="00A305B5">
        <w:t xml:space="preserve"> z </w:t>
      </w:r>
      <w:r w:rsidR="00D922E9" w:rsidRPr="00A305B5">
        <w:t>dnia 1</w:t>
      </w:r>
      <w:r w:rsidR="00685BEB" w:rsidRPr="00A305B5">
        <w:t>4 </w:t>
      </w:r>
      <w:r w:rsidR="00D922E9" w:rsidRPr="00A305B5">
        <w:t>grudnia 201</w:t>
      </w:r>
      <w:r w:rsidR="00685BEB" w:rsidRPr="00A305B5">
        <w:t>6 </w:t>
      </w:r>
      <w:r w:rsidR="00D922E9" w:rsidRPr="00A305B5">
        <w:t>r. – Prawo oświatowe, może być zatrudniona osoba nieposiadająca obywatelstwa polskiego, jeżeli posiada znajomość języka polskiego</w:t>
      </w:r>
      <w:r w:rsidR="00685BEB" w:rsidRPr="00A305B5">
        <w:t xml:space="preserve"> w </w:t>
      </w:r>
      <w:r w:rsidR="00D922E9" w:rsidRPr="00A305B5">
        <w:t>mowie</w:t>
      </w:r>
      <w:r w:rsidR="00685BEB" w:rsidRPr="00A305B5">
        <w:t xml:space="preserve"> i </w:t>
      </w:r>
      <w:r w:rsidR="00D922E9" w:rsidRPr="00A305B5">
        <w:t>piśmie</w:t>
      </w:r>
      <w:r w:rsidR="00685BEB" w:rsidRPr="00A305B5">
        <w:t xml:space="preserve"> w </w:t>
      </w:r>
      <w:r w:rsidR="00D922E9" w:rsidRPr="00A305B5">
        <w:t>stopniu umożliwiającym pomoc uczniowi, który nie zna języka polskiego albo zna go na poziomie niewystarczającym do korzystania</w:t>
      </w:r>
      <w:r w:rsidR="00685BEB" w:rsidRPr="00A305B5">
        <w:t xml:space="preserve"> z </w:t>
      </w:r>
      <w:r w:rsidR="00D922E9" w:rsidRPr="00A305B5">
        <w:t>nauki. Wymogu znajomości języka polskiego potwierdzonej dokumentem,</w:t>
      </w:r>
      <w:r w:rsidR="00685BEB" w:rsidRPr="00A305B5">
        <w:t xml:space="preserve"> o </w:t>
      </w:r>
      <w:r w:rsidR="00D922E9" w:rsidRPr="00A305B5">
        <w:t>którym mowa</w:t>
      </w:r>
      <w:r w:rsidR="00792C06" w:rsidRPr="00A305B5">
        <w:t xml:space="preserve"> w art. </w:t>
      </w:r>
      <w:r w:rsidR="00D922E9" w:rsidRPr="00A305B5">
        <w:t>1</w:t>
      </w:r>
      <w:r w:rsidR="00792C06" w:rsidRPr="00A305B5">
        <w:t>1 ust. </w:t>
      </w:r>
      <w:r w:rsidR="00685BEB" w:rsidRPr="00A305B5">
        <w:t>3 </w:t>
      </w:r>
      <w:r w:rsidR="00D922E9" w:rsidRPr="00A305B5">
        <w:t>ustawy</w:t>
      </w:r>
      <w:r w:rsidR="00685BEB" w:rsidRPr="00A305B5">
        <w:t xml:space="preserve"> z </w:t>
      </w:r>
      <w:r w:rsidR="00D922E9" w:rsidRPr="00A305B5">
        <w:t>dnia 2</w:t>
      </w:r>
      <w:r w:rsidR="00685BEB" w:rsidRPr="00A305B5">
        <w:t>1 </w:t>
      </w:r>
      <w:r w:rsidR="00D922E9" w:rsidRPr="00A305B5">
        <w:t>listopada 200</w:t>
      </w:r>
      <w:r w:rsidR="00685BEB" w:rsidRPr="00A305B5">
        <w:t>8 </w:t>
      </w:r>
      <w:r w:rsidR="00D922E9" w:rsidRPr="00A305B5">
        <w:t>r.</w:t>
      </w:r>
      <w:r w:rsidR="00685BEB" w:rsidRPr="00A305B5">
        <w:t xml:space="preserve"> o </w:t>
      </w:r>
      <w:r w:rsidR="00D922E9" w:rsidRPr="00A305B5">
        <w:t>pracownikach samorządowych (</w:t>
      </w:r>
      <w:r w:rsidR="00792C06" w:rsidRPr="00A305B5">
        <w:t>Dz. U.</w:t>
      </w:r>
      <w:r w:rsidR="00685BEB" w:rsidRPr="00A305B5">
        <w:t xml:space="preserve"> z </w:t>
      </w:r>
      <w:r w:rsidR="00D922E9" w:rsidRPr="00A305B5">
        <w:t>201</w:t>
      </w:r>
      <w:r w:rsidR="00685BEB" w:rsidRPr="00A305B5">
        <w:t>9 </w:t>
      </w:r>
      <w:r w:rsidR="00D922E9" w:rsidRPr="00A305B5">
        <w:t>r.</w:t>
      </w:r>
      <w:r w:rsidR="00792C06" w:rsidRPr="00A305B5">
        <w:t xml:space="preserve"> poz. </w:t>
      </w:r>
      <w:r w:rsidR="00D922E9" w:rsidRPr="00A305B5">
        <w:t>128</w:t>
      </w:r>
      <w:r w:rsidR="00792C06" w:rsidRPr="00A305B5">
        <w:t>2 oraz</w:t>
      </w:r>
      <w:r w:rsidR="00685BEB" w:rsidRPr="00A305B5">
        <w:t xml:space="preserve"> z </w:t>
      </w:r>
      <w:r w:rsidR="00D922E9" w:rsidRPr="00A305B5">
        <w:t>202</w:t>
      </w:r>
      <w:r w:rsidR="00685BEB" w:rsidRPr="00A305B5">
        <w:t>1 </w:t>
      </w:r>
      <w:r w:rsidR="00D922E9" w:rsidRPr="00A305B5">
        <w:t>r.</w:t>
      </w:r>
      <w:r w:rsidR="00792C06" w:rsidRPr="00A305B5">
        <w:t xml:space="preserve"> poz. </w:t>
      </w:r>
      <w:r w:rsidR="00D922E9" w:rsidRPr="00A305B5">
        <w:t>1834), nie stosuje się.</w:t>
      </w:r>
    </w:p>
    <w:p w:rsidR="00D740E1" w:rsidRPr="00A305B5" w:rsidRDefault="00A55522" w:rsidP="0029702C">
      <w:pPr>
        <w:pStyle w:val="ARTartustawynprozporzdzenia"/>
      </w:pPr>
      <w:r w:rsidRPr="00A305B5">
        <w:rPr>
          <w:rStyle w:val="Ppogrubienie"/>
        </w:rPr>
        <w:t>Art. 3</w:t>
      </w:r>
      <w:r w:rsidR="00F84620" w:rsidRPr="00A305B5">
        <w:rPr>
          <w:rStyle w:val="Ppogrubienie"/>
        </w:rPr>
        <w:t>7</w:t>
      </w:r>
      <w:r w:rsidR="00D922E9" w:rsidRPr="00A305B5">
        <w:rPr>
          <w:rStyle w:val="Ppogrubienie"/>
        </w:rPr>
        <w:t>.</w:t>
      </w:r>
      <w:r w:rsidR="00685BEB" w:rsidRPr="00A305B5">
        <w:t> W </w:t>
      </w:r>
      <w:r w:rsidR="00D922E9" w:rsidRPr="00A305B5">
        <w:t>okresie 1</w:t>
      </w:r>
      <w:r w:rsidR="00685BEB" w:rsidRPr="00A305B5">
        <w:t>8 </w:t>
      </w:r>
      <w:r w:rsidR="00D922E9" w:rsidRPr="00A305B5">
        <w:t>miesięcy od dnia wejścia</w:t>
      </w:r>
      <w:r w:rsidR="00685BEB" w:rsidRPr="00A305B5">
        <w:t xml:space="preserve"> w </w:t>
      </w:r>
      <w:r w:rsidR="00D922E9" w:rsidRPr="00A305B5">
        <w:t>życie niniejszej ustawy przepisu</w:t>
      </w:r>
      <w:r w:rsidR="00792C06" w:rsidRPr="00A305B5">
        <w:t xml:space="preserve"> art. 9 ust. </w:t>
      </w:r>
      <w:r w:rsidR="00685BEB" w:rsidRPr="00A305B5">
        <w:t>2 </w:t>
      </w:r>
      <w:r w:rsidR="00D922E9" w:rsidRPr="00A305B5">
        <w:t>ustawy</w:t>
      </w:r>
      <w:r w:rsidR="00685BEB" w:rsidRPr="00A305B5">
        <w:t xml:space="preserve"> z </w:t>
      </w:r>
      <w:r w:rsidR="00D922E9" w:rsidRPr="00A305B5">
        <w:t>dnia 2</w:t>
      </w:r>
      <w:r w:rsidR="00685BEB" w:rsidRPr="00A305B5">
        <w:t>2 </w:t>
      </w:r>
      <w:r w:rsidR="00D922E9" w:rsidRPr="00A305B5">
        <w:t>maja 200</w:t>
      </w:r>
      <w:r w:rsidR="00685BEB" w:rsidRPr="00A305B5">
        <w:t>9 </w:t>
      </w:r>
      <w:r w:rsidR="00D922E9" w:rsidRPr="00A305B5">
        <w:t>r.</w:t>
      </w:r>
      <w:r w:rsidR="00685BEB" w:rsidRPr="00A305B5">
        <w:t xml:space="preserve"> o </w:t>
      </w:r>
      <w:r w:rsidR="00D922E9" w:rsidRPr="00A305B5">
        <w:t>nauczycielskich świadczeniac</w:t>
      </w:r>
      <w:r w:rsidR="00223A91" w:rsidRPr="00A305B5">
        <w:t>h kompensacyjnych (</w:t>
      </w:r>
      <w:r w:rsidR="00792C06" w:rsidRPr="00A305B5">
        <w:t>Dz. U.</w:t>
      </w:r>
      <w:r w:rsidR="00685BEB" w:rsidRPr="00A305B5">
        <w:t xml:space="preserve"> z </w:t>
      </w:r>
      <w:r w:rsidR="00223A91" w:rsidRPr="00A305B5">
        <w:t>202</w:t>
      </w:r>
      <w:r w:rsidR="00685BEB" w:rsidRPr="00A305B5">
        <w:t>2 </w:t>
      </w:r>
      <w:r w:rsidR="00D922E9" w:rsidRPr="00A305B5">
        <w:t>r.</w:t>
      </w:r>
      <w:r w:rsidR="00792C06" w:rsidRPr="00A305B5">
        <w:t xml:space="preserve"> poz. </w:t>
      </w:r>
      <w:r w:rsidR="00D922E9" w:rsidRPr="00A305B5">
        <w:t>301) nie stosuje się</w:t>
      </w:r>
      <w:r w:rsidR="00685BEB" w:rsidRPr="00A305B5">
        <w:t xml:space="preserve"> w </w:t>
      </w:r>
      <w:r w:rsidR="00D922E9" w:rsidRPr="00A305B5">
        <w:t>razie podjęcia przez uprawnionego pracy</w:t>
      </w:r>
      <w:r w:rsidR="00685BEB" w:rsidRPr="00A305B5">
        <w:t xml:space="preserve"> w </w:t>
      </w:r>
      <w:r w:rsidR="00D922E9" w:rsidRPr="00A305B5">
        <w:t>jednostkach,</w:t>
      </w:r>
      <w:r w:rsidR="00685BEB" w:rsidRPr="00A305B5">
        <w:t xml:space="preserve"> o </w:t>
      </w:r>
      <w:r w:rsidR="00D922E9" w:rsidRPr="00A305B5">
        <w:t>których mowa</w:t>
      </w:r>
      <w:r w:rsidR="00792C06" w:rsidRPr="00A305B5">
        <w:t xml:space="preserve"> w art. </w:t>
      </w:r>
      <w:r w:rsidR="00685BEB" w:rsidRPr="00A305B5">
        <w:t>1 </w:t>
      </w:r>
      <w:r w:rsidR="00D922E9" w:rsidRPr="00A305B5">
        <w:t>ustawy</w:t>
      </w:r>
      <w:r w:rsidR="00685BEB" w:rsidRPr="00A305B5">
        <w:t xml:space="preserve"> z </w:t>
      </w:r>
      <w:r w:rsidR="00D922E9" w:rsidRPr="00A305B5">
        <w:t>dnia 2</w:t>
      </w:r>
      <w:r w:rsidR="00685BEB" w:rsidRPr="00A305B5">
        <w:t>6 </w:t>
      </w:r>
      <w:r w:rsidR="00D922E9" w:rsidRPr="00A305B5">
        <w:t>stycznia 198</w:t>
      </w:r>
      <w:r w:rsidR="00685BEB" w:rsidRPr="00A305B5">
        <w:t>2 </w:t>
      </w:r>
      <w:r w:rsidR="00D922E9" w:rsidRPr="00A305B5">
        <w:t>r.  – Karta Nauczyciela</w:t>
      </w:r>
      <w:r w:rsidR="00E73A6E">
        <w:t>,</w:t>
      </w:r>
      <w:r w:rsidR="00D922E9" w:rsidRPr="00A305B5">
        <w:t xml:space="preserve"> </w:t>
      </w:r>
      <w:r w:rsidR="00D740E1" w:rsidRPr="00A305B5">
        <w:t>na stanowisku:</w:t>
      </w:r>
    </w:p>
    <w:p w:rsidR="00D922E9" w:rsidRPr="00A305B5" w:rsidRDefault="00D740E1" w:rsidP="0029702C">
      <w:pPr>
        <w:pStyle w:val="PKTpunkt"/>
      </w:pPr>
      <w:r w:rsidRPr="00A305B5">
        <w:t>1)</w:t>
      </w:r>
      <w:r w:rsidRPr="00A305B5">
        <w:tab/>
      </w:r>
      <w:r w:rsidR="00D922E9" w:rsidRPr="00A305B5">
        <w:t>pomocy nauczyciela,</w:t>
      </w:r>
      <w:r w:rsidR="00685BEB" w:rsidRPr="00A305B5">
        <w:t xml:space="preserve"> o </w:t>
      </w:r>
      <w:r w:rsidR="00D922E9" w:rsidRPr="00A305B5">
        <w:t>którym mowa</w:t>
      </w:r>
      <w:r w:rsidR="00792C06" w:rsidRPr="00A305B5">
        <w:t xml:space="preserve"> w art. </w:t>
      </w:r>
      <w:r w:rsidR="00D922E9" w:rsidRPr="00A305B5">
        <w:t>16</w:t>
      </w:r>
      <w:r w:rsidR="00792C06" w:rsidRPr="00A305B5">
        <w:t>5 ust. </w:t>
      </w:r>
      <w:r w:rsidR="00685BEB" w:rsidRPr="00A305B5">
        <w:t>8 </w:t>
      </w:r>
      <w:r w:rsidR="00D922E9" w:rsidRPr="00A305B5">
        <w:t>ustawy</w:t>
      </w:r>
      <w:r w:rsidR="00685BEB" w:rsidRPr="00A305B5">
        <w:t xml:space="preserve"> z </w:t>
      </w:r>
      <w:r w:rsidR="00D922E9" w:rsidRPr="00A305B5">
        <w:t>dnia 1</w:t>
      </w:r>
      <w:r w:rsidR="00685BEB" w:rsidRPr="00A305B5">
        <w:t>4 </w:t>
      </w:r>
      <w:r w:rsidR="00D922E9" w:rsidRPr="00A305B5">
        <w:t>gr</w:t>
      </w:r>
      <w:r w:rsidRPr="00A305B5">
        <w:t>udnia 201</w:t>
      </w:r>
      <w:r w:rsidR="00685BEB" w:rsidRPr="00A305B5">
        <w:t>6 </w:t>
      </w:r>
      <w:r w:rsidRPr="00A305B5">
        <w:t>r. – Prawo oświatowe;</w:t>
      </w:r>
    </w:p>
    <w:p w:rsidR="00D740E1" w:rsidRPr="00A305B5" w:rsidRDefault="00D740E1" w:rsidP="0029702C">
      <w:pPr>
        <w:pStyle w:val="PKTpunkt"/>
      </w:pPr>
      <w:r w:rsidRPr="00A305B5">
        <w:lastRenderedPageBreak/>
        <w:t>2)</w:t>
      </w:r>
      <w:r w:rsidRPr="00A305B5">
        <w:tab/>
        <w:t>nauczyciela, jeżeli</w:t>
      </w:r>
      <w:r w:rsidR="00685BEB" w:rsidRPr="00A305B5">
        <w:t xml:space="preserve"> w </w:t>
      </w:r>
      <w:r w:rsidRPr="00A305B5">
        <w:t>szkole utworzono dodatkowy oddział</w:t>
      </w:r>
      <w:r w:rsidR="00685BEB" w:rsidRPr="00A305B5">
        <w:t xml:space="preserve"> w </w:t>
      </w:r>
      <w:r w:rsidRPr="00A305B5">
        <w:t>celu zapewnienia kształcenia</w:t>
      </w:r>
      <w:r w:rsidR="00685BEB" w:rsidRPr="00A305B5">
        <w:t xml:space="preserve"> i </w:t>
      </w:r>
      <w:r w:rsidRPr="00A305B5">
        <w:t>wychowania dzieciom</w:t>
      </w:r>
      <w:r w:rsidR="00685BEB" w:rsidRPr="00A305B5">
        <w:t xml:space="preserve"> i </w:t>
      </w:r>
      <w:r w:rsidRPr="00A305B5">
        <w:t xml:space="preserve">uczniom będącym </w:t>
      </w:r>
      <w:r w:rsidR="00B74E41" w:rsidRPr="00A305B5">
        <w:t>obywatelami Ukrainy</w:t>
      </w:r>
      <w:r w:rsidRPr="00A305B5">
        <w:t>,</w:t>
      </w:r>
      <w:r w:rsidR="00685BEB" w:rsidRPr="00A305B5">
        <w:t xml:space="preserve"> o </w:t>
      </w:r>
      <w:r w:rsidRPr="00A305B5">
        <w:t>których mowa</w:t>
      </w:r>
      <w:r w:rsidR="00792C06" w:rsidRPr="00A305B5">
        <w:t xml:space="preserve"> w art. </w:t>
      </w:r>
      <w:r w:rsidR="00F84620" w:rsidRPr="00A305B5">
        <w:t>2</w:t>
      </w:r>
      <w:r w:rsidR="00792C06" w:rsidRPr="00A305B5">
        <w:t xml:space="preserve"> ust. </w:t>
      </w:r>
      <w:r w:rsidRPr="00A305B5">
        <w:t>1.</w:t>
      </w:r>
    </w:p>
    <w:p w:rsidR="00CF7887" w:rsidRPr="00A305B5" w:rsidRDefault="00A55522" w:rsidP="00BB3769">
      <w:pPr>
        <w:pStyle w:val="ARTartustawynprozporzdzenia"/>
      </w:pPr>
      <w:r w:rsidRPr="00A305B5">
        <w:rPr>
          <w:rStyle w:val="Ppogrubienie"/>
        </w:rPr>
        <w:t>Art. 3</w:t>
      </w:r>
      <w:r w:rsidR="00F84620" w:rsidRPr="00A305B5">
        <w:rPr>
          <w:rStyle w:val="Ppogrubienie"/>
        </w:rPr>
        <w:t>8</w:t>
      </w:r>
      <w:r w:rsidR="00D922E9" w:rsidRPr="00A305B5">
        <w:rPr>
          <w:rStyle w:val="Ppogrubienie"/>
        </w:rPr>
        <w:t>.</w:t>
      </w:r>
      <w:r w:rsidR="00685BEB" w:rsidRPr="00A305B5">
        <w:t> </w:t>
      </w:r>
      <w:r w:rsidR="006B28EA" w:rsidRPr="00A305B5">
        <w:t xml:space="preserve">Minister właściwy do spraw oświaty i wychowania może określić, w drodze rozporządzenia, organizację kształcenia, wychowania i opieki dzieci i młodzieży </w:t>
      </w:r>
      <w:r w:rsidR="00E73A6E">
        <w:t>będących</w:t>
      </w:r>
      <w:r w:rsidR="006B28EA" w:rsidRPr="00A305B5">
        <w:t xml:space="preserve"> obywatelami Ukrainy, o których mowa w art. 2 ust. 1, uwzględniając dostosowanie procesu kształcenia, wychowania i opieki do potrzeb i możliwości dzieci i młodzieży będących obywatelami Ukrainy.</w:t>
      </w:r>
    </w:p>
    <w:p w:rsidR="001D02C3" w:rsidRPr="00A305B5" w:rsidRDefault="00700D55" w:rsidP="00AC2EF8">
      <w:pPr>
        <w:pStyle w:val="ARTartustawynprozporzdzenia"/>
      </w:pPr>
      <w:r w:rsidRPr="00A305B5">
        <w:rPr>
          <w:rStyle w:val="Ppogrubienie"/>
        </w:rPr>
        <w:t>Art. </w:t>
      </w:r>
      <w:r w:rsidR="00F84620" w:rsidRPr="00A305B5">
        <w:rPr>
          <w:rStyle w:val="Ppogrubienie"/>
        </w:rPr>
        <w:t>39</w:t>
      </w:r>
      <w:r w:rsidRPr="00A305B5">
        <w:rPr>
          <w:rStyle w:val="Ppogrubienie"/>
        </w:rPr>
        <w:t>.</w:t>
      </w:r>
      <w:r w:rsidRPr="00A305B5">
        <w:t xml:space="preserve"> Zwalnia się od podatku od spadków</w:t>
      </w:r>
      <w:r w:rsidR="00792C06" w:rsidRPr="00A305B5">
        <w:t xml:space="preserve"> i </w:t>
      </w:r>
      <w:r w:rsidRPr="00A305B5">
        <w:t>darowizn nabycie</w:t>
      </w:r>
      <w:r w:rsidR="00792C06" w:rsidRPr="00A305B5">
        <w:t xml:space="preserve"> w </w:t>
      </w:r>
      <w:r w:rsidRPr="00A305B5">
        <w:t>okresie od dnia 2</w:t>
      </w:r>
      <w:r w:rsidR="00792C06" w:rsidRPr="00A305B5">
        <w:t>4 </w:t>
      </w:r>
      <w:r w:rsidRPr="00A305B5">
        <w:t>lutego 202</w:t>
      </w:r>
      <w:r w:rsidR="00792C06" w:rsidRPr="00A305B5">
        <w:t>2 </w:t>
      </w:r>
      <w:r w:rsidRPr="00A305B5">
        <w:t>r. do dnia 3</w:t>
      </w:r>
      <w:r w:rsidR="001D02C3" w:rsidRPr="00A305B5">
        <w:t>1 grudnia</w:t>
      </w:r>
      <w:r w:rsidRPr="00A305B5">
        <w:t xml:space="preserve"> 202</w:t>
      </w:r>
      <w:r w:rsidR="00792C06" w:rsidRPr="00A305B5">
        <w:t>2 </w:t>
      </w:r>
      <w:r w:rsidRPr="00A305B5">
        <w:t>r. tytułem darowizny lub polecenia darczyńcy własności rzeczy lub praw majątkowych przez osoby fizyczne</w:t>
      </w:r>
      <w:r w:rsidR="00824FDA" w:rsidRPr="00A305B5">
        <w:t xml:space="preserve"> będące</w:t>
      </w:r>
      <w:r w:rsidRPr="00A305B5">
        <w:t xml:space="preserve"> obywatel</w:t>
      </w:r>
      <w:r w:rsidR="00824FDA" w:rsidRPr="00A305B5">
        <w:t>ami</w:t>
      </w:r>
      <w:r w:rsidRPr="00A305B5">
        <w:t xml:space="preserve"> Ukrainy, które</w:t>
      </w:r>
      <w:r w:rsidR="00792C06" w:rsidRPr="00A305B5">
        <w:t xml:space="preserve"> w </w:t>
      </w:r>
      <w:r w:rsidRPr="00A305B5">
        <w:t>tym okresie przybyły</w:t>
      </w:r>
      <w:r w:rsidR="00792C06" w:rsidRPr="00A305B5">
        <w:t xml:space="preserve"> z </w:t>
      </w:r>
      <w:r w:rsidRPr="00A305B5">
        <w:t>terytorium Ukrainy, na skutek toczących się na t</w:t>
      </w:r>
      <w:r w:rsidR="00824FDA" w:rsidRPr="00A305B5">
        <w:t>ym terytorium</w:t>
      </w:r>
      <w:r w:rsidRPr="00A305B5">
        <w:t xml:space="preserve"> działań wojennych, na terytorium Rzeczypospolitej Polskiej.</w:t>
      </w:r>
      <w:r w:rsidR="001D02C3" w:rsidRPr="00A305B5">
        <w:t xml:space="preserve"> </w:t>
      </w:r>
    </w:p>
    <w:p w:rsidR="00AC2EF8" w:rsidRPr="00A305B5" w:rsidRDefault="00AC2EF8" w:rsidP="00AC2EF8">
      <w:pPr>
        <w:pStyle w:val="ARTartustawynprozporzdzenia"/>
        <w:rPr>
          <w:rStyle w:val="Ppogrubienie"/>
        </w:rPr>
      </w:pPr>
      <w:r w:rsidRPr="00A305B5">
        <w:rPr>
          <w:rStyle w:val="Ppogrubienie"/>
        </w:rPr>
        <w:t xml:space="preserve">Art. </w:t>
      </w:r>
      <w:r w:rsidR="00F84620" w:rsidRPr="00A305B5">
        <w:rPr>
          <w:rStyle w:val="Ppogrubienie"/>
        </w:rPr>
        <w:t>40</w:t>
      </w:r>
      <w:r w:rsidRPr="00A305B5">
        <w:rPr>
          <w:rStyle w:val="Ppogrubienie"/>
        </w:rPr>
        <w:t>.</w:t>
      </w:r>
      <w:r w:rsidRPr="00A305B5">
        <w:t xml:space="preserve"> Do zmian w planie finansowym Funduszu Pracy umożliwiających realizację zadań wynikających z niniejszej ustawy, przepisów art. 29 ust. 12 oraz art. 52 ust. 2 pkt 2 ustawy z dnia 27 sierpnia 2009 r. o finansach publicznych nie stosuje się. Zmiany wymagają zgody ministra właściwego do spraw finansów publicznych.</w:t>
      </w:r>
    </w:p>
    <w:p w:rsidR="00465DB0" w:rsidRPr="00A305B5" w:rsidRDefault="00AE360F" w:rsidP="00F31A38">
      <w:pPr>
        <w:pStyle w:val="ARTartustawynprozporzdzenia"/>
      </w:pPr>
      <w:r w:rsidRPr="00A305B5">
        <w:rPr>
          <w:rStyle w:val="Ppogrubienie"/>
        </w:rPr>
        <w:t>Art. </w:t>
      </w:r>
      <w:r w:rsidR="00F84620" w:rsidRPr="00A305B5">
        <w:rPr>
          <w:rStyle w:val="Ppogrubienie"/>
        </w:rPr>
        <w:t>41</w:t>
      </w:r>
      <w:r w:rsidRPr="00A305B5">
        <w:rPr>
          <w:rStyle w:val="Ppogrubienie"/>
        </w:rPr>
        <w:t>.</w:t>
      </w:r>
      <w:r w:rsidR="00685BEB" w:rsidRPr="00A305B5">
        <w:t> W </w:t>
      </w:r>
      <w:r w:rsidR="00465DB0" w:rsidRPr="00A305B5">
        <w:t>ustawie</w:t>
      </w:r>
      <w:r w:rsidR="00685BEB" w:rsidRPr="00A305B5">
        <w:t xml:space="preserve"> z </w:t>
      </w:r>
      <w:r w:rsidR="00465DB0" w:rsidRPr="00A305B5">
        <w:t xml:space="preserve">dnia </w:t>
      </w:r>
      <w:r w:rsidR="00685BEB" w:rsidRPr="00A305B5">
        <w:t>8 </w:t>
      </w:r>
      <w:r w:rsidR="00465DB0" w:rsidRPr="00A305B5">
        <w:t>marca 199</w:t>
      </w:r>
      <w:r w:rsidR="00685BEB" w:rsidRPr="00A305B5">
        <w:t>0 </w:t>
      </w:r>
      <w:r w:rsidR="00465DB0" w:rsidRPr="00A305B5">
        <w:t>r.</w:t>
      </w:r>
      <w:r w:rsidR="00685BEB" w:rsidRPr="00A305B5">
        <w:t xml:space="preserve"> o </w:t>
      </w:r>
      <w:r w:rsidR="00465DB0" w:rsidRPr="00A305B5">
        <w:t>samorządzie gminnym</w:t>
      </w:r>
      <w:r w:rsidR="00E20D63" w:rsidRPr="00A305B5">
        <w:t xml:space="preserve"> (</w:t>
      </w:r>
      <w:r w:rsidR="00792C06" w:rsidRPr="00A305B5">
        <w:t>Dz. U.</w:t>
      </w:r>
      <w:r w:rsidR="00685BEB" w:rsidRPr="00A305B5">
        <w:t xml:space="preserve"> z </w:t>
      </w:r>
      <w:r w:rsidR="00E20D63" w:rsidRPr="00A305B5">
        <w:t>202</w:t>
      </w:r>
      <w:r w:rsidR="00685BEB" w:rsidRPr="00A305B5">
        <w:t>1 </w:t>
      </w:r>
      <w:r w:rsidR="00E20D63" w:rsidRPr="00A305B5">
        <w:t>r.</w:t>
      </w:r>
      <w:r w:rsidR="00792C06" w:rsidRPr="00A305B5">
        <w:t xml:space="preserve"> poz. </w:t>
      </w:r>
      <w:r w:rsidR="00E20D63" w:rsidRPr="00A305B5">
        <w:t>137</w:t>
      </w:r>
      <w:r w:rsidR="00792C06" w:rsidRPr="00A305B5">
        <w:t>2 i </w:t>
      </w:r>
      <w:r w:rsidR="00465DB0" w:rsidRPr="00A305B5">
        <w:t>1834)</w:t>
      </w:r>
      <w:r w:rsidR="00792C06" w:rsidRPr="00A305B5">
        <w:t xml:space="preserve"> w art. </w:t>
      </w:r>
      <w:r w:rsidR="00465DB0" w:rsidRPr="00A305B5">
        <w:t>1</w:t>
      </w:r>
      <w:r w:rsidR="00685BEB" w:rsidRPr="00A305B5">
        <w:t>0 </w:t>
      </w:r>
      <w:r w:rsidR="00465DB0" w:rsidRPr="00A305B5">
        <w:t>dodaje się</w:t>
      </w:r>
      <w:r w:rsidR="00792C06" w:rsidRPr="00A305B5">
        <w:t xml:space="preserve"> ust. 3 w </w:t>
      </w:r>
      <w:r w:rsidR="00465DB0" w:rsidRPr="00A305B5">
        <w:t>brzmieniu:</w:t>
      </w:r>
    </w:p>
    <w:p w:rsidR="00465DB0" w:rsidRPr="00A305B5" w:rsidRDefault="00B43A5D" w:rsidP="00F31A38">
      <w:pPr>
        <w:pStyle w:val="ZUSTzmustartykuempunktem"/>
      </w:pPr>
      <w:r w:rsidRPr="00A305B5">
        <w:t>„</w:t>
      </w:r>
      <w:r w:rsidR="00465DB0" w:rsidRPr="00A305B5">
        <w:t xml:space="preserve">3. </w:t>
      </w:r>
      <w:r w:rsidR="00CD646C" w:rsidRPr="00A305B5">
        <w:t>Gminy, związki międzygminne oraz stowarzyszenia jednostek samorządu terytorialnego mogą udzielać pomocy</w:t>
      </w:r>
      <w:r w:rsidR="00CD646C">
        <w:t xml:space="preserve">, </w:t>
      </w:r>
      <w:r w:rsidR="00CD646C" w:rsidRPr="00CD646C">
        <w:t xml:space="preserve">w tym pomocy finansowej, </w:t>
      </w:r>
      <w:r w:rsidR="00CD646C" w:rsidRPr="00A305B5">
        <w:t>społecznościom lokalnym i regionalnym innych państw.</w:t>
      </w:r>
      <w:r w:rsidR="00CD646C">
        <w:t xml:space="preserve">  </w:t>
      </w:r>
      <w:r w:rsidR="00CD646C" w:rsidRPr="00CD646C">
        <w:t>Podstawą udzielania tej  pomocy jest uchwała organu stanowiącego gminy, związku międzygminnego lub właściwego organu statutowego stowarzyszenia jednostek samorządy terytorialnego.”.</w:t>
      </w:r>
    </w:p>
    <w:p w:rsidR="000A472D" w:rsidRPr="00A305B5" w:rsidRDefault="000A472D" w:rsidP="000A472D">
      <w:pPr>
        <w:pStyle w:val="ARTartustawynprozporzdzenia"/>
      </w:pPr>
      <w:r w:rsidRPr="00A305B5">
        <w:rPr>
          <w:rStyle w:val="Ppogrubienie"/>
        </w:rPr>
        <w:t>Art. </w:t>
      </w:r>
      <w:r w:rsidR="00F84620" w:rsidRPr="00A305B5">
        <w:rPr>
          <w:rStyle w:val="Ppogrubienie"/>
        </w:rPr>
        <w:t>42</w:t>
      </w:r>
      <w:r w:rsidRPr="00A305B5">
        <w:rPr>
          <w:rStyle w:val="Ppogrubienie"/>
        </w:rPr>
        <w:t>.</w:t>
      </w:r>
      <w:r w:rsidR="00792C06" w:rsidRPr="00A305B5">
        <w:t> W </w:t>
      </w:r>
      <w:r w:rsidRPr="00A305B5">
        <w:t>ustawie</w:t>
      </w:r>
      <w:r w:rsidR="00792C06" w:rsidRPr="00A305B5">
        <w:t xml:space="preserve"> z </w:t>
      </w:r>
      <w:r w:rsidRPr="00A305B5">
        <w:t>dnia 2</w:t>
      </w:r>
      <w:r w:rsidR="00792C06" w:rsidRPr="00A305B5">
        <w:t>6 </w:t>
      </w:r>
      <w:r w:rsidRPr="00A305B5">
        <w:t>lipca 199</w:t>
      </w:r>
      <w:r w:rsidR="00792C06" w:rsidRPr="00A305B5">
        <w:t>1 </w:t>
      </w:r>
      <w:r w:rsidRPr="00A305B5">
        <w:t>r.</w:t>
      </w:r>
      <w:r w:rsidR="00792C06" w:rsidRPr="00A305B5">
        <w:t xml:space="preserve"> o </w:t>
      </w:r>
      <w:r w:rsidRPr="00A305B5">
        <w:t>podatku dochodowym od osób fizycznych (</w:t>
      </w:r>
      <w:r w:rsidR="00792C06" w:rsidRPr="00A305B5">
        <w:t>Dz. U. z </w:t>
      </w:r>
      <w:r w:rsidRPr="00A305B5">
        <w:t>202</w:t>
      </w:r>
      <w:r w:rsidR="00792C06" w:rsidRPr="00A305B5">
        <w:t>1 </w:t>
      </w:r>
      <w:r w:rsidRPr="00A305B5">
        <w:t>r.</w:t>
      </w:r>
      <w:r w:rsidR="00792C06" w:rsidRPr="00A305B5">
        <w:t xml:space="preserve"> poz. </w:t>
      </w:r>
      <w:r w:rsidRPr="00A305B5">
        <w:t>1128,</w:t>
      </w:r>
      <w:r w:rsidR="00792C06" w:rsidRPr="00A305B5">
        <w:t xml:space="preserve"> z </w:t>
      </w:r>
      <w:r w:rsidRPr="00A305B5">
        <w:t>późn. zm.</w:t>
      </w:r>
      <w:r w:rsidRPr="00A305B5">
        <w:rPr>
          <w:rStyle w:val="Odwoanieprzypisudolnego"/>
        </w:rPr>
        <w:footnoteReference w:id="6"/>
      </w:r>
      <w:r w:rsidRPr="00A305B5">
        <w:rPr>
          <w:rStyle w:val="IGindeksgrny"/>
        </w:rPr>
        <w:t>)</w:t>
      </w:r>
      <w:r w:rsidRPr="00A305B5">
        <w:t>) po</w:t>
      </w:r>
      <w:r w:rsidR="00792C06" w:rsidRPr="00A305B5">
        <w:t xml:space="preserve"> art. </w:t>
      </w:r>
      <w:r w:rsidRPr="00A305B5">
        <w:t>52zd dodaje się</w:t>
      </w:r>
      <w:r w:rsidR="00792C06" w:rsidRPr="00A305B5">
        <w:t xml:space="preserve"> art. </w:t>
      </w:r>
      <w:r w:rsidRPr="00A305B5">
        <w:t>52ze–52zg</w:t>
      </w:r>
      <w:r w:rsidR="00792C06" w:rsidRPr="00A305B5">
        <w:t xml:space="preserve"> w </w:t>
      </w:r>
      <w:r w:rsidRPr="00A305B5">
        <w:t>brzmieniu:</w:t>
      </w:r>
    </w:p>
    <w:p w:rsidR="000A472D" w:rsidRPr="00A305B5" w:rsidRDefault="00B43A5D" w:rsidP="000A472D">
      <w:pPr>
        <w:pStyle w:val="ZARTzmartartykuempunktem"/>
      </w:pPr>
      <w:r w:rsidRPr="00A305B5">
        <w:t>„</w:t>
      </w:r>
      <w:r w:rsidR="000A472D" w:rsidRPr="00A305B5">
        <w:t>Art. 52ze. 1. Kosztem uzyskania przychodów są koszty wytworzenia lub cena nabycia rzeczy lub praw będących przedmiotem darowizn przekazanych</w:t>
      </w:r>
      <w:r w:rsidR="00792C06" w:rsidRPr="00A305B5">
        <w:t xml:space="preserve"> w </w:t>
      </w:r>
      <w:r w:rsidR="000A472D" w:rsidRPr="00A305B5">
        <w:t xml:space="preserve">okresie od </w:t>
      </w:r>
      <w:r w:rsidR="000A472D" w:rsidRPr="00A305B5">
        <w:lastRenderedPageBreak/>
        <w:t>dnia 2</w:t>
      </w:r>
      <w:r w:rsidR="00792C06" w:rsidRPr="00A305B5">
        <w:t>4 </w:t>
      </w:r>
      <w:r w:rsidR="000A472D" w:rsidRPr="00A305B5">
        <w:t>lutego 202</w:t>
      </w:r>
      <w:r w:rsidR="00792C06" w:rsidRPr="00A305B5">
        <w:t>2 </w:t>
      </w:r>
      <w:r w:rsidR="000A472D" w:rsidRPr="00A305B5">
        <w:t>r. do dnia 3</w:t>
      </w:r>
      <w:r w:rsidR="00F84620" w:rsidRPr="00A305B5">
        <w:t>1 grudnia</w:t>
      </w:r>
      <w:r w:rsidR="000A472D" w:rsidRPr="00A305B5">
        <w:t xml:space="preserve"> 202</w:t>
      </w:r>
      <w:r w:rsidR="00792C06" w:rsidRPr="00A305B5">
        <w:t>2 </w:t>
      </w:r>
      <w:r w:rsidR="000A472D" w:rsidRPr="00A305B5">
        <w:t>r. na cele związane</w:t>
      </w:r>
      <w:r w:rsidR="00792C06" w:rsidRPr="00A305B5">
        <w:t xml:space="preserve"> z </w:t>
      </w:r>
      <w:r w:rsidR="000A472D" w:rsidRPr="00A305B5">
        <w:t>przeciwdziałaniem skutkom działań wojennych na terytorium Ukrainy:</w:t>
      </w:r>
    </w:p>
    <w:p w:rsidR="000A472D" w:rsidRPr="00A305B5" w:rsidRDefault="000A472D" w:rsidP="000A472D">
      <w:pPr>
        <w:pStyle w:val="ZPKTzmpktartykuempunktem"/>
      </w:pPr>
      <w:r w:rsidRPr="00A305B5">
        <w:t>1)</w:t>
      </w:r>
      <w:r w:rsidRPr="00A305B5">
        <w:tab/>
        <w:t>organizacjom,</w:t>
      </w:r>
      <w:r w:rsidR="00792C06" w:rsidRPr="00A305B5">
        <w:t xml:space="preserve"> o </w:t>
      </w:r>
      <w:r w:rsidRPr="00A305B5">
        <w:t>których mowa</w:t>
      </w:r>
      <w:r w:rsidR="00792C06" w:rsidRPr="00A305B5">
        <w:t xml:space="preserve"> w art. 3 ust. 2 i 3 </w:t>
      </w:r>
      <w:r w:rsidRPr="00A305B5">
        <w:t>ustawy</w:t>
      </w:r>
      <w:r w:rsidR="00E73A6E">
        <w:t xml:space="preserve"> z dnia 24 kwietnia 2003 r.</w:t>
      </w:r>
      <w:r w:rsidR="00792C06" w:rsidRPr="00A305B5">
        <w:t xml:space="preserve"> o </w:t>
      </w:r>
      <w:r w:rsidRPr="00A305B5">
        <w:t>działalności pożytku publicznego</w:t>
      </w:r>
      <w:r w:rsidR="00E73A6E">
        <w:t xml:space="preserve"> i o </w:t>
      </w:r>
      <w:r w:rsidRPr="00A305B5">
        <w:t>wolontariacie, lub równoważnym organizacjom określonym</w:t>
      </w:r>
      <w:r w:rsidR="00792C06" w:rsidRPr="00A305B5">
        <w:t xml:space="preserve"> w </w:t>
      </w:r>
      <w:r w:rsidRPr="00A305B5">
        <w:t>przepisach regulujących działalność pożytku publicznego obowiązujących na terytorium Ukrainy,</w:t>
      </w:r>
    </w:p>
    <w:p w:rsidR="000A472D" w:rsidRPr="00A305B5" w:rsidRDefault="000A472D" w:rsidP="000A472D">
      <w:pPr>
        <w:pStyle w:val="ZPKTzmpktartykuempunktem"/>
      </w:pPr>
      <w:r w:rsidRPr="00A305B5">
        <w:t>2)</w:t>
      </w:r>
      <w:r w:rsidRPr="00A305B5">
        <w:tab/>
        <w:t>jednostkom samorządu terytorialnego,</w:t>
      </w:r>
    </w:p>
    <w:p w:rsidR="000A472D" w:rsidRPr="00A305B5" w:rsidRDefault="000A472D" w:rsidP="000A472D">
      <w:pPr>
        <w:pStyle w:val="ZPKTzmpktartykuempunktem"/>
      </w:pPr>
      <w:r w:rsidRPr="00A305B5">
        <w:t>3)</w:t>
      </w:r>
      <w:r w:rsidRPr="00A305B5">
        <w:tab/>
        <w:t>Rządowej Agencji Rezerw Strategicznych,</w:t>
      </w:r>
    </w:p>
    <w:p w:rsidR="000A472D" w:rsidRPr="00A305B5" w:rsidRDefault="000A472D" w:rsidP="000A472D">
      <w:pPr>
        <w:pStyle w:val="ZPKTzmpktartykuempunktem"/>
      </w:pPr>
      <w:r w:rsidRPr="00A305B5">
        <w:t>4)</w:t>
      </w:r>
      <w:r w:rsidRPr="00A305B5">
        <w:tab/>
        <w:t>podmiotom wykonującym na terytorium Rzeczypospolitej Polskiej lub na terytorium Ukrainy działalność leczniczą lub działalność</w:t>
      </w:r>
      <w:r w:rsidR="00792C06" w:rsidRPr="00A305B5">
        <w:t xml:space="preserve"> z </w:t>
      </w:r>
      <w:r w:rsidRPr="00A305B5">
        <w:t>zakresu ratownictwa medycznego</w:t>
      </w:r>
    </w:p>
    <w:p w:rsidR="000A472D" w:rsidRPr="00A305B5" w:rsidRDefault="000A472D" w:rsidP="000A472D">
      <w:pPr>
        <w:pStyle w:val="ZCZWSPPKTzmczciwsppktartykuempunktem"/>
      </w:pPr>
      <w:r w:rsidRPr="00A305B5">
        <w:t>–</w:t>
      </w:r>
      <w:r w:rsidR="00792C06" w:rsidRPr="00A305B5">
        <w:t xml:space="preserve"> o </w:t>
      </w:r>
      <w:r w:rsidRPr="00A305B5">
        <w:t>ile koszty wytworzenia lub cena nabycia nie zostały zaliczone do kosztów uzyskania przychodów,</w:t>
      </w:r>
      <w:r w:rsidR="00792C06" w:rsidRPr="00A305B5">
        <w:t xml:space="preserve"> w </w:t>
      </w:r>
      <w:r w:rsidRPr="00A305B5">
        <w:t>tym poprzez odpisy amortyzacyjne.</w:t>
      </w:r>
    </w:p>
    <w:p w:rsidR="000A472D" w:rsidRPr="00A305B5" w:rsidRDefault="000A472D" w:rsidP="000A472D">
      <w:pPr>
        <w:pStyle w:val="ZUSTzmustartykuempunktem"/>
      </w:pPr>
      <w:r w:rsidRPr="00A305B5">
        <w:t>2. Kosztem uzyskania przychodów są koszty poniesione</w:t>
      </w:r>
      <w:r w:rsidR="00792C06" w:rsidRPr="00A305B5">
        <w:t xml:space="preserve"> z </w:t>
      </w:r>
      <w:r w:rsidRPr="00A305B5">
        <w:t>tytułu nieodpłatnego świadczenia, którego celem jest przeciwdziałanie skutkom działań wojennych na terytorium Ukrainy, realizowanego</w:t>
      </w:r>
      <w:r w:rsidR="00792C06" w:rsidRPr="00A305B5">
        <w:t xml:space="preserve"> w </w:t>
      </w:r>
      <w:r w:rsidRPr="00A305B5">
        <w:t>okresie od dnia 2</w:t>
      </w:r>
      <w:r w:rsidR="00792C06" w:rsidRPr="00A305B5">
        <w:t>4 </w:t>
      </w:r>
      <w:r w:rsidRPr="00A305B5">
        <w:t>lutego 202</w:t>
      </w:r>
      <w:r w:rsidR="00792C06" w:rsidRPr="00A305B5">
        <w:t>2 </w:t>
      </w:r>
      <w:r w:rsidRPr="00A305B5">
        <w:t>r. do dnia 3</w:t>
      </w:r>
      <w:r w:rsidR="001D02C3" w:rsidRPr="00A305B5">
        <w:t>1 grudnia</w:t>
      </w:r>
      <w:r w:rsidRPr="00A305B5">
        <w:t xml:space="preserve"> 202</w:t>
      </w:r>
      <w:r w:rsidR="00792C06" w:rsidRPr="00A305B5">
        <w:t>2 </w:t>
      </w:r>
      <w:r w:rsidRPr="00A305B5">
        <w:t>r. na rzecz podmiotów wymienionych</w:t>
      </w:r>
      <w:r w:rsidR="00792C06" w:rsidRPr="00A305B5">
        <w:t xml:space="preserve"> w ust. </w:t>
      </w:r>
      <w:r w:rsidRPr="00A305B5">
        <w:t>1,</w:t>
      </w:r>
      <w:r w:rsidR="00792C06" w:rsidRPr="00A305B5">
        <w:t xml:space="preserve"> o </w:t>
      </w:r>
      <w:r w:rsidRPr="00A305B5">
        <w:t>ile nie zostały zaliczone do kosztów uzyskania przychodów,</w:t>
      </w:r>
      <w:r w:rsidR="00792C06" w:rsidRPr="00A305B5">
        <w:t xml:space="preserve"> w </w:t>
      </w:r>
      <w:r w:rsidRPr="00A305B5">
        <w:t>tym poprzez odpisy amortyzacyjne.</w:t>
      </w:r>
    </w:p>
    <w:p w:rsidR="000A472D" w:rsidRPr="00A305B5" w:rsidRDefault="000A472D" w:rsidP="000A472D">
      <w:pPr>
        <w:pStyle w:val="ZARTzmartartykuempunktem"/>
      </w:pPr>
      <w:r w:rsidRPr="00A305B5">
        <w:t>Art. 52zf. Do przychodów nie zalicza się wartości darowizn oraz nieodpłatnych świadczeń,</w:t>
      </w:r>
      <w:r w:rsidR="00792C06" w:rsidRPr="00A305B5">
        <w:t xml:space="preserve"> o </w:t>
      </w:r>
      <w:r w:rsidRPr="00A305B5">
        <w:t>których mowa</w:t>
      </w:r>
      <w:r w:rsidR="00792C06" w:rsidRPr="00A305B5">
        <w:t xml:space="preserve"> w art. </w:t>
      </w:r>
      <w:r w:rsidRPr="00A305B5">
        <w:t>52ze, otrzymanych</w:t>
      </w:r>
      <w:r w:rsidR="00792C06" w:rsidRPr="00A305B5">
        <w:t xml:space="preserve"> w </w:t>
      </w:r>
      <w:r w:rsidRPr="00A305B5">
        <w:t>okresie od dnia 2</w:t>
      </w:r>
      <w:r w:rsidR="00792C06" w:rsidRPr="00A305B5">
        <w:t>4 </w:t>
      </w:r>
      <w:r w:rsidRPr="00A305B5">
        <w:t>lutego 202</w:t>
      </w:r>
      <w:r w:rsidR="00792C06" w:rsidRPr="00A305B5">
        <w:t>2 </w:t>
      </w:r>
      <w:r w:rsidRPr="00A305B5">
        <w:t>r. do dnia 3</w:t>
      </w:r>
      <w:r w:rsidR="00046B80" w:rsidRPr="00A305B5">
        <w:t>1 grudnia</w:t>
      </w:r>
      <w:r w:rsidRPr="00A305B5">
        <w:t xml:space="preserve"> 202</w:t>
      </w:r>
      <w:r w:rsidR="00792C06" w:rsidRPr="00A305B5">
        <w:t>2 </w:t>
      </w:r>
      <w:r w:rsidRPr="00A305B5">
        <w:t>r. przez podatników,</w:t>
      </w:r>
      <w:r w:rsidR="00792C06" w:rsidRPr="00A305B5">
        <w:t xml:space="preserve"> o </w:t>
      </w:r>
      <w:r w:rsidRPr="00A305B5">
        <w:t>których mowa</w:t>
      </w:r>
      <w:r w:rsidR="00792C06" w:rsidRPr="00A305B5">
        <w:t xml:space="preserve"> w art. </w:t>
      </w:r>
      <w:r w:rsidRPr="00A305B5">
        <w:t>52ze</w:t>
      </w:r>
      <w:r w:rsidR="00792C06" w:rsidRPr="00A305B5">
        <w:t xml:space="preserve"> ust. </w:t>
      </w:r>
      <w:r w:rsidRPr="00A305B5">
        <w:t>1.</w:t>
      </w:r>
    </w:p>
    <w:p w:rsidR="000A472D" w:rsidRPr="00A305B5" w:rsidRDefault="000A472D" w:rsidP="000A472D">
      <w:pPr>
        <w:pStyle w:val="ZARTzmartartykuempunktem"/>
      </w:pPr>
      <w:r w:rsidRPr="00A305B5">
        <w:t xml:space="preserve">Art. 52zg. Zwalnia się od podatku dochodowego </w:t>
      </w:r>
      <w:r w:rsidR="002E4B7D" w:rsidRPr="00A305B5">
        <w:t>pomoc humanitarną otrzymaną</w:t>
      </w:r>
      <w:r w:rsidR="00792C06" w:rsidRPr="00A305B5">
        <w:t xml:space="preserve"> w </w:t>
      </w:r>
      <w:r w:rsidRPr="00A305B5">
        <w:t>okresie od dnia 2</w:t>
      </w:r>
      <w:r w:rsidR="00792C06" w:rsidRPr="00A305B5">
        <w:t>4 </w:t>
      </w:r>
      <w:r w:rsidRPr="00A305B5">
        <w:t>lutego 202</w:t>
      </w:r>
      <w:r w:rsidR="00792C06" w:rsidRPr="00A305B5">
        <w:t>2 </w:t>
      </w:r>
      <w:r w:rsidRPr="00A305B5">
        <w:t>r. do dnia 3</w:t>
      </w:r>
      <w:r w:rsidR="001D02C3" w:rsidRPr="00A305B5">
        <w:t>1 grudnia</w:t>
      </w:r>
      <w:r w:rsidRPr="00A305B5">
        <w:t xml:space="preserve"> 202</w:t>
      </w:r>
      <w:r w:rsidR="00792C06" w:rsidRPr="00A305B5">
        <w:t>2 </w:t>
      </w:r>
      <w:r w:rsidRPr="00A305B5">
        <w:t>r. przez podatników</w:t>
      </w:r>
      <w:r w:rsidR="002E4B7D" w:rsidRPr="00A305B5">
        <w:t xml:space="preserve"> będących obywatelami</w:t>
      </w:r>
      <w:r w:rsidRPr="00A305B5">
        <w:t xml:space="preserve"> Ukrainy, którzy</w:t>
      </w:r>
      <w:r w:rsidR="00792C06" w:rsidRPr="00A305B5">
        <w:t xml:space="preserve"> w </w:t>
      </w:r>
      <w:r w:rsidRPr="00A305B5">
        <w:t>tym okresie przybyli</w:t>
      </w:r>
      <w:r w:rsidR="00792C06" w:rsidRPr="00A305B5">
        <w:t xml:space="preserve"> z </w:t>
      </w:r>
      <w:r w:rsidRPr="00A305B5">
        <w:t xml:space="preserve">terytorium Ukrainy, na skutek toczących się </w:t>
      </w:r>
      <w:r w:rsidR="009F418C" w:rsidRPr="00A305B5">
        <w:t xml:space="preserve">na tym terytorium </w:t>
      </w:r>
      <w:r w:rsidRPr="00A305B5">
        <w:t>działań wojennych, na terytorium Rzeczypospolitej Polskiej.</w:t>
      </w:r>
      <w:r w:rsidR="00B43A5D" w:rsidRPr="00A305B5">
        <w:t>”</w:t>
      </w:r>
      <w:r w:rsidRPr="00A305B5">
        <w:t>.</w:t>
      </w:r>
    </w:p>
    <w:p w:rsidR="00542D3F" w:rsidRPr="00A305B5" w:rsidRDefault="00542D3F" w:rsidP="00685BEB">
      <w:pPr>
        <w:pStyle w:val="ARTartustawynprozporzdzenia"/>
      </w:pPr>
      <w:r w:rsidRPr="00A305B5">
        <w:rPr>
          <w:rStyle w:val="Ppogrubienie"/>
        </w:rPr>
        <w:t xml:space="preserve">Art. </w:t>
      </w:r>
      <w:r w:rsidR="00E1101A" w:rsidRPr="00A305B5">
        <w:rPr>
          <w:rStyle w:val="Ppogrubienie"/>
        </w:rPr>
        <w:t>43</w:t>
      </w:r>
      <w:r w:rsidRPr="00A305B5">
        <w:rPr>
          <w:rStyle w:val="Ppogrubienie"/>
        </w:rPr>
        <w:t>.</w:t>
      </w:r>
      <w:r w:rsidR="00685BEB" w:rsidRPr="00A305B5">
        <w:t xml:space="preserve"> W </w:t>
      </w:r>
      <w:r w:rsidRPr="00A305B5">
        <w:t>ustawie</w:t>
      </w:r>
      <w:r w:rsidR="00685BEB" w:rsidRPr="00A305B5">
        <w:t xml:space="preserve"> z </w:t>
      </w:r>
      <w:r w:rsidRPr="00A305B5">
        <w:t xml:space="preserve">dnia </w:t>
      </w:r>
      <w:r w:rsidR="00685BEB" w:rsidRPr="00A305B5">
        <w:t>7 </w:t>
      </w:r>
      <w:r w:rsidRPr="00A305B5">
        <w:t>września 199</w:t>
      </w:r>
      <w:r w:rsidR="00685BEB" w:rsidRPr="00A305B5">
        <w:t>1 </w:t>
      </w:r>
      <w:r w:rsidRPr="00A305B5">
        <w:t>r.</w:t>
      </w:r>
      <w:r w:rsidR="00685BEB" w:rsidRPr="00A305B5">
        <w:t xml:space="preserve"> o </w:t>
      </w:r>
      <w:r w:rsidRPr="00A305B5">
        <w:t>systemie oświaty (</w:t>
      </w:r>
      <w:r w:rsidR="00792C06" w:rsidRPr="00A305B5">
        <w:t>Dz. U.</w:t>
      </w:r>
      <w:r w:rsidR="00685BEB" w:rsidRPr="00A305B5">
        <w:t xml:space="preserve"> z </w:t>
      </w:r>
      <w:r w:rsidRPr="00A305B5">
        <w:t>202</w:t>
      </w:r>
      <w:r w:rsidR="00685BEB" w:rsidRPr="00A305B5">
        <w:t>1 </w:t>
      </w:r>
      <w:r w:rsidRPr="00A305B5">
        <w:t>r.</w:t>
      </w:r>
      <w:r w:rsidR="00792C06" w:rsidRPr="00A305B5">
        <w:t xml:space="preserve"> poz. </w:t>
      </w:r>
      <w:r w:rsidRPr="00A305B5">
        <w:t>1915)</w:t>
      </w:r>
      <w:r w:rsidR="00792C06" w:rsidRPr="00A305B5">
        <w:t xml:space="preserve"> w art. </w:t>
      </w:r>
      <w:r w:rsidRPr="00A305B5">
        <w:t>93g</w:t>
      </w:r>
      <w:r w:rsidR="00792C06" w:rsidRPr="00A305B5">
        <w:t xml:space="preserve"> w ust. 3 w pkt </w:t>
      </w:r>
      <w:r w:rsidR="00685BEB" w:rsidRPr="00A305B5">
        <w:t>1 </w:t>
      </w:r>
      <w:r w:rsidRPr="00A305B5">
        <w:t xml:space="preserve">skreśla się wyrazy </w:t>
      </w:r>
      <w:r w:rsidR="00B43A5D" w:rsidRPr="00A305B5">
        <w:t>„</w:t>
      </w:r>
      <w:r w:rsidRPr="00A305B5">
        <w:t>pkt 1</w:t>
      </w:r>
      <w:r w:rsidR="00B43A5D" w:rsidRPr="00A305B5">
        <w:t>”</w:t>
      </w:r>
      <w:r w:rsidRPr="00A305B5">
        <w:t>.</w:t>
      </w:r>
    </w:p>
    <w:p w:rsidR="000A472D" w:rsidRPr="00A305B5" w:rsidRDefault="000A472D" w:rsidP="000A472D">
      <w:pPr>
        <w:pStyle w:val="ARTartustawynprozporzdzenia"/>
      </w:pPr>
      <w:r w:rsidRPr="00A305B5">
        <w:rPr>
          <w:rStyle w:val="Ppogrubienie"/>
        </w:rPr>
        <w:t>Art. </w:t>
      </w:r>
      <w:r w:rsidR="00E1101A" w:rsidRPr="00A305B5">
        <w:rPr>
          <w:rStyle w:val="Ppogrubienie"/>
        </w:rPr>
        <w:t>44</w:t>
      </w:r>
      <w:r w:rsidRPr="00A305B5">
        <w:rPr>
          <w:rStyle w:val="Ppogrubienie"/>
        </w:rPr>
        <w:t>.</w:t>
      </w:r>
      <w:r w:rsidR="00792C06" w:rsidRPr="00A305B5">
        <w:t> W </w:t>
      </w:r>
      <w:r w:rsidRPr="00A305B5">
        <w:t>ustawie</w:t>
      </w:r>
      <w:r w:rsidR="00792C06" w:rsidRPr="00A305B5">
        <w:t xml:space="preserve"> z </w:t>
      </w:r>
      <w:r w:rsidRPr="00A305B5">
        <w:t>dnia 1</w:t>
      </w:r>
      <w:r w:rsidR="00792C06" w:rsidRPr="00A305B5">
        <w:t>5 </w:t>
      </w:r>
      <w:r w:rsidRPr="00A305B5">
        <w:t>lutego 199</w:t>
      </w:r>
      <w:r w:rsidR="00792C06" w:rsidRPr="00A305B5">
        <w:t>2 </w:t>
      </w:r>
      <w:r w:rsidRPr="00A305B5">
        <w:t>r.</w:t>
      </w:r>
      <w:r w:rsidR="00792C06" w:rsidRPr="00A305B5">
        <w:t xml:space="preserve"> o </w:t>
      </w:r>
      <w:r w:rsidRPr="00A305B5">
        <w:t>podatku dochodowym od osób prawnych (</w:t>
      </w:r>
      <w:r w:rsidR="00792C06" w:rsidRPr="00A305B5">
        <w:t>Dz. U. z </w:t>
      </w:r>
      <w:r w:rsidRPr="00A305B5">
        <w:t>202</w:t>
      </w:r>
      <w:r w:rsidR="00792C06" w:rsidRPr="00A305B5">
        <w:t>1 </w:t>
      </w:r>
      <w:r w:rsidRPr="00A305B5">
        <w:t>r.</w:t>
      </w:r>
      <w:r w:rsidR="00792C06" w:rsidRPr="00A305B5">
        <w:t xml:space="preserve"> poz. </w:t>
      </w:r>
      <w:r w:rsidRPr="00A305B5">
        <w:t>1800,</w:t>
      </w:r>
      <w:r w:rsidR="00792C06" w:rsidRPr="00A305B5">
        <w:t xml:space="preserve"> z </w:t>
      </w:r>
      <w:r w:rsidRPr="00A305B5">
        <w:t>późn. zm.</w:t>
      </w:r>
      <w:r w:rsidRPr="00A305B5">
        <w:rPr>
          <w:rStyle w:val="Odwoanieprzypisudolnego"/>
        </w:rPr>
        <w:footnoteReference w:id="7"/>
      </w:r>
      <w:r w:rsidRPr="00A305B5">
        <w:rPr>
          <w:rStyle w:val="IGindeksgrny"/>
        </w:rPr>
        <w:t>)</w:t>
      </w:r>
      <w:r w:rsidRPr="00A305B5">
        <w:t>) dodaje się</w:t>
      </w:r>
      <w:r w:rsidR="00792C06" w:rsidRPr="00A305B5">
        <w:t xml:space="preserve"> art. </w:t>
      </w:r>
      <w:r w:rsidRPr="00A305B5">
        <w:t>38w–38y</w:t>
      </w:r>
      <w:r w:rsidR="00792C06" w:rsidRPr="00A305B5">
        <w:t xml:space="preserve"> w </w:t>
      </w:r>
      <w:r w:rsidRPr="00A305B5">
        <w:t>brzmieniu:</w:t>
      </w:r>
    </w:p>
    <w:p w:rsidR="000A472D" w:rsidRPr="00A305B5" w:rsidRDefault="00B43A5D" w:rsidP="000A472D">
      <w:pPr>
        <w:pStyle w:val="ZARTzmartartykuempunktem"/>
      </w:pPr>
      <w:r w:rsidRPr="00A305B5">
        <w:lastRenderedPageBreak/>
        <w:t>„</w:t>
      </w:r>
      <w:r w:rsidR="000A472D" w:rsidRPr="00A305B5">
        <w:t>Art. 38w. 1. Kosztem uzyskania przychodów są koszty wytworzenia lub cena nabycia rzeczy lub praw będących przedmiotem darowizn przekazanych</w:t>
      </w:r>
      <w:r w:rsidR="00792C06" w:rsidRPr="00A305B5">
        <w:t xml:space="preserve"> w </w:t>
      </w:r>
      <w:r w:rsidR="000A472D" w:rsidRPr="00A305B5">
        <w:t>okresie od dnia 2</w:t>
      </w:r>
      <w:r w:rsidR="00792C06" w:rsidRPr="00A305B5">
        <w:t>4 </w:t>
      </w:r>
      <w:r w:rsidR="000A472D" w:rsidRPr="00A305B5">
        <w:t>lutego 202</w:t>
      </w:r>
      <w:r w:rsidR="00792C06" w:rsidRPr="00A305B5">
        <w:t>2 </w:t>
      </w:r>
      <w:r w:rsidR="000A472D" w:rsidRPr="00A305B5">
        <w:t>r. do dnia 3</w:t>
      </w:r>
      <w:r w:rsidR="00E1101A" w:rsidRPr="00A305B5">
        <w:t>1 grudnia</w:t>
      </w:r>
      <w:r w:rsidR="000A472D" w:rsidRPr="00A305B5">
        <w:t xml:space="preserve"> 202</w:t>
      </w:r>
      <w:r w:rsidR="00792C06" w:rsidRPr="00A305B5">
        <w:t>2 </w:t>
      </w:r>
      <w:r w:rsidR="000A472D" w:rsidRPr="00A305B5">
        <w:t>r. na cele związane</w:t>
      </w:r>
      <w:r w:rsidR="00792C06" w:rsidRPr="00A305B5">
        <w:t xml:space="preserve"> z </w:t>
      </w:r>
      <w:r w:rsidR="000A472D" w:rsidRPr="00A305B5">
        <w:t>przeciwdziałaniem  skutkom działań wojennych na terytorium Ukrainy:</w:t>
      </w:r>
    </w:p>
    <w:p w:rsidR="000A472D" w:rsidRPr="00A305B5" w:rsidRDefault="000A472D" w:rsidP="000A472D">
      <w:pPr>
        <w:pStyle w:val="ZPKTzmpktartykuempunktem"/>
      </w:pPr>
      <w:r w:rsidRPr="00A305B5">
        <w:t>1)</w:t>
      </w:r>
      <w:r w:rsidRPr="00A305B5">
        <w:tab/>
        <w:t>organizacjom,</w:t>
      </w:r>
      <w:r w:rsidR="00792C06" w:rsidRPr="00A305B5">
        <w:t xml:space="preserve"> o </w:t>
      </w:r>
      <w:r w:rsidRPr="00A305B5">
        <w:t>których mowa</w:t>
      </w:r>
      <w:r w:rsidR="00792C06" w:rsidRPr="00A305B5">
        <w:t xml:space="preserve"> w art. 3 ust. 2 i 3 </w:t>
      </w:r>
      <w:r w:rsidRPr="00A305B5">
        <w:t>ustawy</w:t>
      </w:r>
      <w:r w:rsidR="00792C06" w:rsidRPr="00A305B5">
        <w:t> z </w:t>
      </w:r>
      <w:r w:rsidRPr="00A305B5">
        <w:t>dnia 2</w:t>
      </w:r>
      <w:r w:rsidR="00792C06" w:rsidRPr="00A305B5">
        <w:t>4 </w:t>
      </w:r>
      <w:r w:rsidRPr="00A305B5">
        <w:t>kwietnia 200</w:t>
      </w:r>
      <w:r w:rsidR="00792C06" w:rsidRPr="00A305B5">
        <w:t>3 </w:t>
      </w:r>
      <w:r w:rsidRPr="00A305B5">
        <w:t>r.</w:t>
      </w:r>
      <w:r w:rsidR="00792C06" w:rsidRPr="00A305B5">
        <w:t xml:space="preserve"> o </w:t>
      </w:r>
      <w:r w:rsidRPr="00A305B5">
        <w:t>działalności pożytku publicznego</w:t>
      </w:r>
      <w:r w:rsidR="00792C06" w:rsidRPr="00A305B5">
        <w:t xml:space="preserve"> i o </w:t>
      </w:r>
      <w:r w:rsidRPr="00A305B5">
        <w:t>wolontariacie, lub równoważnym organizacjom określonym</w:t>
      </w:r>
      <w:r w:rsidR="00792C06" w:rsidRPr="00A305B5">
        <w:t xml:space="preserve"> w </w:t>
      </w:r>
      <w:r w:rsidRPr="00A305B5">
        <w:t>przepisach regulujących działalność pożytku publicznego obowiązujących na terytorium Ukrainy,</w:t>
      </w:r>
    </w:p>
    <w:p w:rsidR="000A472D" w:rsidRPr="00A305B5" w:rsidRDefault="000A472D" w:rsidP="000A472D">
      <w:pPr>
        <w:pStyle w:val="ZPKTzmpktartykuempunktem"/>
      </w:pPr>
      <w:r w:rsidRPr="00A305B5">
        <w:t>2)</w:t>
      </w:r>
      <w:r w:rsidRPr="00A305B5">
        <w:tab/>
        <w:t>jednostkom samorządu terytorialnego,</w:t>
      </w:r>
    </w:p>
    <w:p w:rsidR="000A472D" w:rsidRPr="00A305B5" w:rsidRDefault="000A472D" w:rsidP="000A472D">
      <w:pPr>
        <w:pStyle w:val="ZPKTzmpktartykuempunktem"/>
      </w:pPr>
      <w:r w:rsidRPr="00A305B5">
        <w:t>3)</w:t>
      </w:r>
      <w:r w:rsidRPr="00A305B5">
        <w:tab/>
        <w:t>Rządowej Agencji Rezerw Strategicznych,</w:t>
      </w:r>
    </w:p>
    <w:p w:rsidR="000A472D" w:rsidRPr="00A305B5" w:rsidRDefault="000A472D" w:rsidP="000A472D">
      <w:pPr>
        <w:pStyle w:val="ZPKTzmpktartykuempunktem"/>
      </w:pPr>
      <w:r w:rsidRPr="00A305B5">
        <w:t>4)</w:t>
      </w:r>
      <w:r w:rsidRPr="00A305B5">
        <w:tab/>
        <w:t>podmiotom wykonującym na terytorium Rzeczypospolitej Polskiej lub na terytorium Ukrainy działalność leczniczą lub działalność</w:t>
      </w:r>
      <w:r w:rsidR="00792C06" w:rsidRPr="00A305B5">
        <w:t xml:space="preserve"> z </w:t>
      </w:r>
      <w:r w:rsidRPr="00A305B5">
        <w:t>zakresu ratownictwa medycznego</w:t>
      </w:r>
    </w:p>
    <w:p w:rsidR="000A472D" w:rsidRPr="00A305B5" w:rsidRDefault="000A472D" w:rsidP="000A472D">
      <w:pPr>
        <w:pStyle w:val="ZCZWSPPKTzmczciwsppktartykuempunktem"/>
      </w:pPr>
      <w:r w:rsidRPr="00A305B5">
        <w:t>–</w:t>
      </w:r>
      <w:r w:rsidR="00792C06" w:rsidRPr="00A305B5">
        <w:t xml:space="preserve"> o </w:t>
      </w:r>
      <w:r w:rsidRPr="00A305B5">
        <w:t>ile koszty wytworzenia lub cena nabycia nie zostały zaliczone do kosztów uzyskania przychodów,</w:t>
      </w:r>
      <w:r w:rsidR="00792C06" w:rsidRPr="00A305B5">
        <w:t xml:space="preserve"> w </w:t>
      </w:r>
      <w:r w:rsidRPr="00A305B5">
        <w:t>tym poprzez odpisy amortyzacyjne.</w:t>
      </w:r>
    </w:p>
    <w:p w:rsidR="000A472D" w:rsidRPr="00A305B5" w:rsidRDefault="000A472D" w:rsidP="000A472D">
      <w:pPr>
        <w:pStyle w:val="ZUSTzmustartykuempunktem"/>
      </w:pPr>
      <w:r w:rsidRPr="00A305B5">
        <w:t>2. Kosztem uzyskania przychodów są koszty poniesione</w:t>
      </w:r>
      <w:r w:rsidR="00792C06" w:rsidRPr="00A305B5">
        <w:t xml:space="preserve"> z </w:t>
      </w:r>
      <w:r w:rsidRPr="00A305B5">
        <w:t>tytułu nieodpłatnego świadczenia, którego celem jest przeciwdziałanie  skutkom działań wojennych na terytorium Ukrainy, realizowanego</w:t>
      </w:r>
      <w:r w:rsidR="00792C06" w:rsidRPr="00A305B5">
        <w:t xml:space="preserve"> w </w:t>
      </w:r>
      <w:r w:rsidRPr="00A305B5">
        <w:t>okresie od dnia 2</w:t>
      </w:r>
      <w:r w:rsidR="00792C06" w:rsidRPr="00A305B5">
        <w:t>4 </w:t>
      </w:r>
      <w:r w:rsidRPr="00A305B5">
        <w:t>lutego 202</w:t>
      </w:r>
      <w:r w:rsidR="00792C06" w:rsidRPr="00A305B5">
        <w:t>2 </w:t>
      </w:r>
      <w:r w:rsidRPr="00A305B5">
        <w:t>r. do dnia 3</w:t>
      </w:r>
      <w:r w:rsidR="001D02C3" w:rsidRPr="00A305B5">
        <w:t>1 grudnia</w:t>
      </w:r>
      <w:r w:rsidRPr="00A305B5">
        <w:t xml:space="preserve"> 202</w:t>
      </w:r>
      <w:r w:rsidR="00792C06" w:rsidRPr="00A305B5">
        <w:t>2 </w:t>
      </w:r>
      <w:r w:rsidRPr="00A305B5">
        <w:t>r. na rzecz podmiotów wymienionych</w:t>
      </w:r>
      <w:r w:rsidR="00792C06" w:rsidRPr="00A305B5">
        <w:t xml:space="preserve"> w ust. </w:t>
      </w:r>
      <w:r w:rsidRPr="00A305B5">
        <w:t>1,</w:t>
      </w:r>
      <w:r w:rsidR="00792C06" w:rsidRPr="00A305B5">
        <w:t xml:space="preserve"> o </w:t>
      </w:r>
      <w:r w:rsidRPr="00A305B5">
        <w:t>ile nie zostały zaliczone do kosztów uzyskania przychodów,</w:t>
      </w:r>
      <w:r w:rsidR="00792C06" w:rsidRPr="00A305B5">
        <w:t xml:space="preserve"> w </w:t>
      </w:r>
      <w:r w:rsidRPr="00A305B5">
        <w:t>tym poprzez odpisy amortyzacyjne.</w:t>
      </w:r>
    </w:p>
    <w:p w:rsidR="000A472D" w:rsidRPr="00A305B5" w:rsidRDefault="000A472D" w:rsidP="000A472D">
      <w:pPr>
        <w:pStyle w:val="ZARTzmartartykuempunktem"/>
      </w:pPr>
      <w:r w:rsidRPr="00A305B5">
        <w:t>Art. 38x. Do przychodów nie zalicza się wartości darowizn</w:t>
      </w:r>
      <w:r w:rsidR="00792C06" w:rsidRPr="00A305B5">
        <w:t xml:space="preserve"> i </w:t>
      </w:r>
      <w:r w:rsidRPr="00A305B5">
        <w:t>nieodpłatnych świadczeń,</w:t>
      </w:r>
      <w:r w:rsidR="00792C06" w:rsidRPr="00A305B5">
        <w:t xml:space="preserve"> o </w:t>
      </w:r>
      <w:r w:rsidRPr="00A305B5">
        <w:t>których mowa</w:t>
      </w:r>
      <w:r w:rsidR="00792C06" w:rsidRPr="00A305B5">
        <w:t xml:space="preserve"> w art. </w:t>
      </w:r>
      <w:r w:rsidRPr="00A305B5">
        <w:t>38w, otrzymanych</w:t>
      </w:r>
      <w:r w:rsidR="00792C06" w:rsidRPr="00A305B5">
        <w:t xml:space="preserve"> w </w:t>
      </w:r>
      <w:r w:rsidRPr="00A305B5">
        <w:t>okresie od dnia 2</w:t>
      </w:r>
      <w:r w:rsidR="00792C06" w:rsidRPr="00A305B5">
        <w:t>4 </w:t>
      </w:r>
      <w:r w:rsidRPr="00A305B5">
        <w:t>lutego 202</w:t>
      </w:r>
      <w:r w:rsidR="00792C06" w:rsidRPr="00A305B5">
        <w:t>2 </w:t>
      </w:r>
      <w:r w:rsidRPr="00A305B5">
        <w:t>r. do dnia 3</w:t>
      </w:r>
      <w:r w:rsidR="001D02C3" w:rsidRPr="00A305B5">
        <w:t>1 grudnia</w:t>
      </w:r>
      <w:r w:rsidRPr="00A305B5">
        <w:t xml:space="preserve"> 202</w:t>
      </w:r>
      <w:r w:rsidR="00792C06" w:rsidRPr="00A305B5">
        <w:t>2 </w:t>
      </w:r>
      <w:r w:rsidRPr="00A305B5">
        <w:t>r. przez podatników,</w:t>
      </w:r>
      <w:r w:rsidR="00792C06" w:rsidRPr="00A305B5">
        <w:t xml:space="preserve"> o </w:t>
      </w:r>
      <w:r w:rsidRPr="00A305B5">
        <w:t>których mowa</w:t>
      </w:r>
      <w:r w:rsidR="00792C06" w:rsidRPr="00A305B5">
        <w:t xml:space="preserve"> w art. </w:t>
      </w:r>
      <w:r w:rsidRPr="00A305B5">
        <w:t>38w</w:t>
      </w:r>
      <w:r w:rsidR="00792C06" w:rsidRPr="00A305B5">
        <w:t xml:space="preserve"> ust. </w:t>
      </w:r>
      <w:r w:rsidRPr="00A305B5">
        <w:t>1.</w:t>
      </w:r>
    </w:p>
    <w:p w:rsidR="000A472D" w:rsidRPr="00A305B5" w:rsidRDefault="000A472D" w:rsidP="000A472D">
      <w:pPr>
        <w:pStyle w:val="ZARTzmartartykuempunktem"/>
      </w:pPr>
      <w:r w:rsidRPr="00A305B5">
        <w:t>Art. 38y. Dla celów obliczenia straty oraz udziału dochodów</w:t>
      </w:r>
      <w:r w:rsidR="00792C06" w:rsidRPr="00A305B5">
        <w:t xml:space="preserve"> w </w:t>
      </w:r>
      <w:r w:rsidRPr="00A305B5">
        <w:t>przychodach,</w:t>
      </w:r>
      <w:r w:rsidR="00792C06" w:rsidRPr="00A305B5">
        <w:t xml:space="preserve"> o </w:t>
      </w:r>
      <w:r w:rsidRPr="00A305B5">
        <w:t>których mowa</w:t>
      </w:r>
      <w:r w:rsidR="00792C06" w:rsidRPr="00A305B5">
        <w:t xml:space="preserve"> w art. </w:t>
      </w:r>
      <w:r w:rsidRPr="00A305B5">
        <w:t>24ca</w:t>
      </w:r>
      <w:r w:rsidR="00792C06" w:rsidRPr="00A305B5">
        <w:t xml:space="preserve"> ust. </w:t>
      </w:r>
      <w:r w:rsidRPr="00A305B5">
        <w:t>1, nie uwzględnia się kosztów uzyskania przychodów,</w:t>
      </w:r>
      <w:r w:rsidR="00792C06" w:rsidRPr="00A305B5">
        <w:t xml:space="preserve"> o </w:t>
      </w:r>
      <w:r w:rsidRPr="00A305B5">
        <w:t>których mowa</w:t>
      </w:r>
      <w:r w:rsidR="00792C06" w:rsidRPr="00A305B5">
        <w:t xml:space="preserve"> w art. </w:t>
      </w:r>
      <w:r w:rsidRPr="00A305B5">
        <w:t>38w, poniesionych</w:t>
      </w:r>
      <w:r w:rsidR="00792C06" w:rsidRPr="00A305B5">
        <w:t xml:space="preserve"> w </w:t>
      </w:r>
      <w:r w:rsidRPr="00A305B5">
        <w:t>okresie wskazanym</w:t>
      </w:r>
      <w:r w:rsidR="00792C06" w:rsidRPr="00A305B5">
        <w:t xml:space="preserve"> w </w:t>
      </w:r>
      <w:r w:rsidRPr="00A305B5">
        <w:t>tym przepisie.</w:t>
      </w:r>
      <w:r w:rsidR="00B43A5D" w:rsidRPr="00A305B5">
        <w:t>”</w:t>
      </w:r>
      <w:r w:rsidRPr="00A305B5">
        <w:t>.</w:t>
      </w:r>
    </w:p>
    <w:p w:rsidR="00D22B5B" w:rsidRPr="00A305B5" w:rsidRDefault="00E1101A" w:rsidP="00F31A38">
      <w:pPr>
        <w:pStyle w:val="ARTartustawynprozporzdzenia"/>
      </w:pPr>
      <w:r w:rsidRPr="00A305B5">
        <w:rPr>
          <w:rStyle w:val="Ppogrubienie"/>
        </w:rPr>
        <w:t>Art. 45</w:t>
      </w:r>
      <w:r w:rsidR="00D22B5B" w:rsidRPr="00A305B5">
        <w:rPr>
          <w:rStyle w:val="Ppogrubienie"/>
        </w:rPr>
        <w:t>.</w:t>
      </w:r>
      <w:r w:rsidR="00685BEB" w:rsidRPr="00A305B5">
        <w:t> W </w:t>
      </w:r>
      <w:r w:rsidR="00D22B5B" w:rsidRPr="00A305B5">
        <w:t>ustawie</w:t>
      </w:r>
      <w:r w:rsidR="00685BEB" w:rsidRPr="00A305B5">
        <w:t xml:space="preserve"> z </w:t>
      </w:r>
      <w:r w:rsidR="00D22B5B" w:rsidRPr="00A305B5">
        <w:t xml:space="preserve">dnia </w:t>
      </w:r>
      <w:r w:rsidR="00685BEB" w:rsidRPr="00A305B5">
        <w:t>5 </w:t>
      </w:r>
      <w:r w:rsidR="00D22B5B" w:rsidRPr="00A305B5">
        <w:t>grudnia 199</w:t>
      </w:r>
      <w:r w:rsidR="00685BEB" w:rsidRPr="00A305B5">
        <w:t>6 </w:t>
      </w:r>
      <w:r w:rsidR="00D22B5B" w:rsidRPr="00A305B5">
        <w:t>r.</w:t>
      </w:r>
      <w:r w:rsidR="00685BEB" w:rsidRPr="00A305B5">
        <w:t xml:space="preserve"> o </w:t>
      </w:r>
      <w:r w:rsidR="00D22B5B" w:rsidRPr="00A305B5">
        <w:t>zawodach lekarza</w:t>
      </w:r>
      <w:r w:rsidR="00685BEB" w:rsidRPr="00A305B5">
        <w:t xml:space="preserve"> i </w:t>
      </w:r>
      <w:r w:rsidR="00D22B5B" w:rsidRPr="00A305B5">
        <w:t>lekarza dentysty (</w:t>
      </w:r>
      <w:r w:rsidR="00792C06" w:rsidRPr="00A305B5">
        <w:t>Dz. U.</w:t>
      </w:r>
      <w:r w:rsidR="00685BEB" w:rsidRPr="00A305B5">
        <w:t xml:space="preserve"> z </w:t>
      </w:r>
      <w:r w:rsidR="00D22B5B" w:rsidRPr="00A305B5">
        <w:t>202</w:t>
      </w:r>
      <w:r w:rsidR="00792C06" w:rsidRPr="00A305B5">
        <w:t>1 poz. </w:t>
      </w:r>
      <w:r w:rsidR="00D22B5B" w:rsidRPr="00A305B5">
        <w:t>790, 155</w:t>
      </w:r>
      <w:r w:rsidR="00792C06" w:rsidRPr="00A305B5">
        <w:t>9 i </w:t>
      </w:r>
      <w:r w:rsidR="00D22B5B" w:rsidRPr="00A305B5">
        <w:t>2232)</w:t>
      </w:r>
      <w:r w:rsidR="00792C06" w:rsidRPr="00A305B5">
        <w:t xml:space="preserve"> w art. </w:t>
      </w:r>
      <w:r w:rsidR="00D22B5B" w:rsidRPr="00A305B5">
        <w:t>7:</w:t>
      </w:r>
    </w:p>
    <w:p w:rsidR="00D22B5B" w:rsidRPr="00A305B5" w:rsidRDefault="00D22B5B" w:rsidP="00F31A38">
      <w:pPr>
        <w:pStyle w:val="PKTpunkt"/>
      </w:pPr>
      <w:r w:rsidRPr="00A305B5">
        <w:t>1)</w:t>
      </w:r>
      <w:r w:rsidRPr="00A305B5">
        <w:tab/>
        <w:t>w</w:t>
      </w:r>
      <w:r w:rsidR="00792C06" w:rsidRPr="00A305B5">
        <w:t xml:space="preserve"> ust. </w:t>
      </w:r>
      <w:r w:rsidRPr="00A305B5">
        <w:t>2i</w:t>
      </w:r>
      <w:r w:rsidR="00792C06" w:rsidRPr="00A305B5">
        <w:t xml:space="preserve"> w pkt </w:t>
      </w:r>
      <w:r w:rsidR="00685BEB" w:rsidRPr="00A305B5">
        <w:t>3 </w:t>
      </w:r>
      <w:r w:rsidRPr="00A305B5">
        <w:t>kropkę zastępuje się</w:t>
      </w:r>
      <w:r w:rsidR="00D93BD5" w:rsidRPr="00A305B5">
        <w:t xml:space="preserve"> średnikiem</w:t>
      </w:r>
      <w:r w:rsidR="00685BEB" w:rsidRPr="00A305B5">
        <w:t xml:space="preserve"> i </w:t>
      </w:r>
      <w:r w:rsidRPr="00A305B5">
        <w:t>dodaje się</w:t>
      </w:r>
      <w:r w:rsidR="00792C06" w:rsidRPr="00A305B5">
        <w:t xml:space="preserve"> pkt 4 w </w:t>
      </w:r>
      <w:r w:rsidRPr="00A305B5">
        <w:t>brzmieniu:</w:t>
      </w:r>
    </w:p>
    <w:p w:rsidR="00D22B5B" w:rsidRPr="00A305B5" w:rsidRDefault="00B43A5D" w:rsidP="00F31A38">
      <w:pPr>
        <w:pStyle w:val="ZPKTzmpktartykuempunktem"/>
      </w:pPr>
      <w:r w:rsidRPr="00A305B5">
        <w:t>„</w:t>
      </w:r>
      <w:r w:rsidR="00D22B5B" w:rsidRPr="00A305B5">
        <w:t>4)</w:t>
      </w:r>
      <w:r w:rsidR="00D22B5B" w:rsidRPr="00A305B5">
        <w:tab/>
      </w:r>
      <w:r w:rsidR="00D93BD5" w:rsidRPr="00A305B5">
        <w:t xml:space="preserve">lekarz albo lekarz dentysta </w:t>
      </w:r>
      <w:r w:rsidR="00D22B5B" w:rsidRPr="00A305B5">
        <w:t>udziela świadczeń zdrowotnych</w:t>
      </w:r>
      <w:r w:rsidR="00685BEB" w:rsidRPr="00A305B5">
        <w:t xml:space="preserve"> w </w:t>
      </w:r>
      <w:r w:rsidR="00D22B5B" w:rsidRPr="00A305B5">
        <w:t>podmiotach leczniczych udzielających świadczeń osobom,</w:t>
      </w:r>
      <w:r w:rsidR="00685BEB" w:rsidRPr="00A305B5">
        <w:t xml:space="preserve"> o </w:t>
      </w:r>
      <w:r w:rsidR="00D22B5B" w:rsidRPr="00A305B5">
        <w:t>których mowa</w:t>
      </w:r>
      <w:r w:rsidR="00792C06" w:rsidRPr="00A305B5">
        <w:t xml:space="preserve"> w art. </w:t>
      </w:r>
      <w:r w:rsidR="00E1101A" w:rsidRPr="00A305B5">
        <w:t>2</w:t>
      </w:r>
      <w:r w:rsidR="00792C06" w:rsidRPr="00A305B5">
        <w:t xml:space="preserve"> ust. </w:t>
      </w:r>
      <w:r w:rsidR="00685BEB" w:rsidRPr="00A305B5">
        <w:t>1 </w:t>
      </w:r>
      <w:r w:rsidR="00D22B5B" w:rsidRPr="00A305B5">
        <w:t>ustawy</w:t>
      </w:r>
      <w:r w:rsidR="00685BEB" w:rsidRPr="00A305B5">
        <w:t xml:space="preserve"> z </w:t>
      </w:r>
      <w:r w:rsidR="00D22B5B" w:rsidRPr="00A305B5">
        <w:t>dnia …</w:t>
      </w:r>
      <w:r w:rsidR="00792C06" w:rsidRPr="00A305B5">
        <w:t xml:space="preserve"> o </w:t>
      </w:r>
      <w:r w:rsidR="00500A8E" w:rsidRPr="00A305B5">
        <w:t>pomocy obywatelom Ukrainy</w:t>
      </w:r>
      <w:r w:rsidR="00792C06" w:rsidRPr="00A305B5">
        <w:t xml:space="preserve"> w </w:t>
      </w:r>
      <w:r w:rsidR="00500A8E" w:rsidRPr="00A305B5">
        <w:t>związku</w:t>
      </w:r>
      <w:r w:rsidR="00792C06" w:rsidRPr="00A305B5">
        <w:t xml:space="preserve"> z </w:t>
      </w:r>
      <w:r w:rsidR="00500A8E" w:rsidRPr="00A305B5">
        <w:t>konfliktem zbrojnym na terytorium tego państwa</w:t>
      </w:r>
      <w:r w:rsidR="00685BEB" w:rsidRPr="00A305B5">
        <w:t xml:space="preserve"> </w:t>
      </w:r>
      <w:r w:rsidR="00D22B5B" w:rsidRPr="00A305B5">
        <w:t>(</w:t>
      </w:r>
      <w:r w:rsidR="00792C06" w:rsidRPr="00A305B5">
        <w:t>Dz. U. poz. </w:t>
      </w:r>
      <w:r w:rsidR="00D22B5B" w:rsidRPr="00A305B5">
        <w:t>…).</w:t>
      </w:r>
      <w:r w:rsidRPr="00A305B5">
        <w:t>”</w:t>
      </w:r>
      <w:r w:rsidR="00D22B5B" w:rsidRPr="00A305B5">
        <w:t>;</w:t>
      </w:r>
    </w:p>
    <w:p w:rsidR="00D22B5B" w:rsidRPr="00A305B5" w:rsidRDefault="00D22B5B" w:rsidP="00F31A38">
      <w:pPr>
        <w:pStyle w:val="PKTpunkt"/>
      </w:pPr>
      <w:r w:rsidRPr="00A305B5">
        <w:lastRenderedPageBreak/>
        <w:t>2)</w:t>
      </w:r>
      <w:r w:rsidRPr="00A305B5">
        <w:tab/>
        <w:t>po</w:t>
      </w:r>
      <w:r w:rsidR="00792C06" w:rsidRPr="00A305B5">
        <w:t xml:space="preserve"> ust. </w:t>
      </w:r>
      <w:r w:rsidRPr="00A305B5">
        <w:t>1</w:t>
      </w:r>
      <w:r w:rsidR="00685BEB" w:rsidRPr="00A305B5">
        <w:t>6 </w:t>
      </w:r>
      <w:r w:rsidRPr="00A305B5">
        <w:t>dodaje się</w:t>
      </w:r>
      <w:r w:rsidR="00792C06" w:rsidRPr="00A305B5">
        <w:t xml:space="preserve"> ust. </w:t>
      </w:r>
      <w:r w:rsidRPr="00A305B5">
        <w:t>16a</w:t>
      </w:r>
      <w:r w:rsidR="00685BEB" w:rsidRPr="00A305B5">
        <w:t xml:space="preserve"> w </w:t>
      </w:r>
      <w:r w:rsidRPr="00A305B5">
        <w:t>brzmieniu:</w:t>
      </w:r>
    </w:p>
    <w:p w:rsidR="00D22B5B" w:rsidRPr="00A305B5" w:rsidRDefault="00B43A5D" w:rsidP="00F31A38">
      <w:pPr>
        <w:pStyle w:val="ZUSTzmustartykuempunktem"/>
      </w:pPr>
      <w:r w:rsidRPr="00A305B5">
        <w:t>„</w:t>
      </w:r>
      <w:r w:rsidR="00D22B5B" w:rsidRPr="00A305B5">
        <w:t>16a. Lekarz lub lekarz dentysta, posiadający warunkowe prawo wykonywania zawodu,</w:t>
      </w:r>
      <w:r w:rsidR="00685BEB" w:rsidRPr="00A305B5">
        <w:t xml:space="preserve"> o </w:t>
      </w:r>
      <w:r w:rsidR="00D22B5B" w:rsidRPr="00A305B5">
        <w:t>którym mowa</w:t>
      </w:r>
      <w:r w:rsidR="00792C06" w:rsidRPr="00A305B5">
        <w:t xml:space="preserve"> w ust. </w:t>
      </w:r>
      <w:r w:rsidR="00D22B5B" w:rsidRPr="00A305B5">
        <w:t>13, może</w:t>
      </w:r>
      <w:r w:rsidR="00685BEB" w:rsidRPr="00A305B5">
        <w:t xml:space="preserve"> w </w:t>
      </w:r>
      <w:r w:rsidR="00D22B5B" w:rsidRPr="00A305B5">
        <w:t>ramach wykonywania zawodu lekarza lub lekarza dentysty udzielać świadczeń zdrowotnych</w:t>
      </w:r>
      <w:r w:rsidR="00685BEB" w:rsidRPr="00A305B5">
        <w:t xml:space="preserve"> w </w:t>
      </w:r>
      <w:r w:rsidR="00D22B5B" w:rsidRPr="00A305B5">
        <w:t>podmiotach leczniczych udzielających świadczeń osobom,</w:t>
      </w:r>
      <w:r w:rsidR="00685BEB" w:rsidRPr="00A305B5">
        <w:t xml:space="preserve"> o </w:t>
      </w:r>
      <w:r w:rsidR="00D22B5B" w:rsidRPr="00A305B5">
        <w:t>których mowa</w:t>
      </w:r>
      <w:r w:rsidR="00792C06" w:rsidRPr="00A305B5">
        <w:t xml:space="preserve"> w art. </w:t>
      </w:r>
      <w:r w:rsidR="00E1101A" w:rsidRPr="00A305B5">
        <w:t>2</w:t>
      </w:r>
      <w:r w:rsidR="00792C06" w:rsidRPr="00A305B5">
        <w:t xml:space="preserve"> ust. </w:t>
      </w:r>
      <w:r w:rsidR="00685BEB" w:rsidRPr="00A305B5">
        <w:t>1 </w:t>
      </w:r>
      <w:r w:rsidR="00D22B5B" w:rsidRPr="00A305B5">
        <w:t>ustawy</w:t>
      </w:r>
      <w:r w:rsidR="00685BEB" w:rsidRPr="00A305B5">
        <w:t xml:space="preserve"> z </w:t>
      </w:r>
      <w:r w:rsidR="00D22B5B" w:rsidRPr="00A305B5">
        <w:t>dnia …</w:t>
      </w:r>
      <w:r w:rsidR="00792C06" w:rsidRPr="00A305B5">
        <w:t xml:space="preserve"> o </w:t>
      </w:r>
      <w:r w:rsidR="00500A8E" w:rsidRPr="00A305B5">
        <w:t>pomocy obywatelom Ukrainy</w:t>
      </w:r>
      <w:r w:rsidR="00792C06" w:rsidRPr="00A305B5">
        <w:t xml:space="preserve"> w </w:t>
      </w:r>
      <w:r w:rsidR="00500A8E" w:rsidRPr="00A305B5">
        <w:t>związku</w:t>
      </w:r>
      <w:r w:rsidR="00792C06" w:rsidRPr="00A305B5">
        <w:t xml:space="preserve"> z </w:t>
      </w:r>
      <w:r w:rsidR="00500A8E" w:rsidRPr="00A305B5">
        <w:t>konfliktem zbrojnym na terytorium tego państwa</w:t>
      </w:r>
      <w:r w:rsidR="00D22B5B" w:rsidRPr="00A305B5">
        <w:t>. Wykonywanie zawodu</w:t>
      </w:r>
      <w:r w:rsidR="00685BEB" w:rsidRPr="00A305B5">
        <w:t xml:space="preserve"> w </w:t>
      </w:r>
      <w:r w:rsidR="00D22B5B" w:rsidRPr="00A305B5">
        <w:t>podmiotach leczniczych udzielających świadczeń ofiarom konfliktu zbrojnego na Ukrainie nie wymaga zgody,</w:t>
      </w:r>
      <w:r w:rsidR="00685BEB" w:rsidRPr="00A305B5">
        <w:t xml:space="preserve"> o </w:t>
      </w:r>
      <w:r w:rsidR="00D22B5B" w:rsidRPr="00A305B5">
        <w:t>której mowa</w:t>
      </w:r>
      <w:r w:rsidR="00792C06" w:rsidRPr="00A305B5">
        <w:t xml:space="preserve"> w ust. </w:t>
      </w:r>
      <w:r w:rsidR="00D22B5B" w:rsidRPr="00A305B5">
        <w:t>16.</w:t>
      </w:r>
      <w:r w:rsidRPr="00A305B5">
        <w:t>”</w:t>
      </w:r>
      <w:r w:rsidR="00D22B5B" w:rsidRPr="00A305B5">
        <w:t>.</w:t>
      </w:r>
    </w:p>
    <w:p w:rsidR="00E20D63" w:rsidRPr="00A305B5" w:rsidRDefault="00E1101A" w:rsidP="00D22B5B">
      <w:pPr>
        <w:pStyle w:val="ARTartustawynprozporzdzenia"/>
      </w:pPr>
      <w:r w:rsidRPr="00A305B5">
        <w:rPr>
          <w:rStyle w:val="Ppogrubienie"/>
        </w:rPr>
        <w:t>Art. 46</w:t>
      </w:r>
      <w:r w:rsidR="00E20D63" w:rsidRPr="00A305B5">
        <w:rPr>
          <w:rStyle w:val="Ppogrubienie"/>
        </w:rPr>
        <w:t>.</w:t>
      </w:r>
      <w:r w:rsidR="00685BEB" w:rsidRPr="00A305B5">
        <w:t> W </w:t>
      </w:r>
      <w:r w:rsidR="00E20D63" w:rsidRPr="00A305B5">
        <w:t>ustawie</w:t>
      </w:r>
      <w:r w:rsidR="00685BEB" w:rsidRPr="00A305B5">
        <w:t xml:space="preserve"> z </w:t>
      </w:r>
      <w:r w:rsidR="00E20D63" w:rsidRPr="00A305B5">
        <w:t xml:space="preserve">dnia </w:t>
      </w:r>
      <w:r w:rsidR="00685BEB" w:rsidRPr="00A305B5">
        <w:t>5 </w:t>
      </w:r>
      <w:r w:rsidR="00E20D63" w:rsidRPr="00A305B5">
        <w:t>czerwca 199</w:t>
      </w:r>
      <w:r w:rsidR="00685BEB" w:rsidRPr="00A305B5">
        <w:t>8 </w:t>
      </w:r>
      <w:r w:rsidR="00E20D63" w:rsidRPr="00A305B5">
        <w:t>r.</w:t>
      </w:r>
      <w:r w:rsidR="00685BEB" w:rsidRPr="00A305B5">
        <w:t xml:space="preserve"> o </w:t>
      </w:r>
      <w:r w:rsidR="00E20D63" w:rsidRPr="00A305B5">
        <w:t>samorządzie powiat</w:t>
      </w:r>
      <w:r w:rsidR="002E0A90" w:rsidRPr="00A305B5">
        <w:t>owym (</w:t>
      </w:r>
      <w:r w:rsidR="00792C06" w:rsidRPr="00A305B5">
        <w:t>Dz. U.</w:t>
      </w:r>
      <w:r w:rsidR="00685BEB" w:rsidRPr="00A305B5">
        <w:t xml:space="preserve"> z </w:t>
      </w:r>
      <w:r w:rsidR="002E0A90" w:rsidRPr="00A305B5">
        <w:t>202</w:t>
      </w:r>
      <w:r w:rsidR="00685BEB" w:rsidRPr="00A305B5">
        <w:t>0 </w:t>
      </w:r>
      <w:r w:rsidR="002E0A90" w:rsidRPr="00A305B5">
        <w:t>r.</w:t>
      </w:r>
      <w:r w:rsidR="00792C06" w:rsidRPr="00A305B5">
        <w:t xml:space="preserve"> poz. </w:t>
      </w:r>
      <w:r w:rsidR="002E0A90" w:rsidRPr="00A305B5">
        <w:t>92</w:t>
      </w:r>
      <w:r w:rsidR="00792C06" w:rsidRPr="00A305B5">
        <w:t>0 oraz</w:t>
      </w:r>
      <w:r w:rsidR="00685BEB" w:rsidRPr="00A305B5">
        <w:t xml:space="preserve"> z </w:t>
      </w:r>
      <w:r w:rsidR="002E0A90" w:rsidRPr="00A305B5">
        <w:t>202</w:t>
      </w:r>
      <w:r w:rsidR="00685BEB" w:rsidRPr="00A305B5">
        <w:t>1 </w:t>
      </w:r>
      <w:r w:rsidR="002E0A90" w:rsidRPr="00A305B5">
        <w:t>r.</w:t>
      </w:r>
      <w:r w:rsidR="00792C06" w:rsidRPr="00A305B5">
        <w:t xml:space="preserve"> poz. </w:t>
      </w:r>
      <w:r w:rsidR="002E0A90" w:rsidRPr="00A305B5">
        <w:t>103</w:t>
      </w:r>
      <w:r w:rsidR="00792C06" w:rsidRPr="00A305B5">
        <w:t>8 i </w:t>
      </w:r>
      <w:r w:rsidR="00E20D63" w:rsidRPr="00A305B5">
        <w:t>1834)</w:t>
      </w:r>
      <w:r w:rsidR="00792C06" w:rsidRPr="00A305B5">
        <w:t xml:space="preserve"> w art. </w:t>
      </w:r>
      <w:r w:rsidR="00E20D63" w:rsidRPr="00A305B5">
        <w:t xml:space="preserve">7a </w:t>
      </w:r>
      <w:r w:rsidR="00D93BD5" w:rsidRPr="00A305B5">
        <w:t>dotychczasową treść oznacza się jako</w:t>
      </w:r>
      <w:r w:rsidR="00792C06" w:rsidRPr="00A305B5">
        <w:t xml:space="preserve"> ust. 1 i </w:t>
      </w:r>
      <w:r w:rsidR="00D93BD5" w:rsidRPr="00A305B5">
        <w:t>dodaje się</w:t>
      </w:r>
      <w:r w:rsidR="00792C06" w:rsidRPr="00A305B5">
        <w:t xml:space="preserve"> ust. 2 w </w:t>
      </w:r>
      <w:r w:rsidR="00D93BD5" w:rsidRPr="00A305B5">
        <w:t>brzmieniu:</w:t>
      </w:r>
    </w:p>
    <w:p w:rsidR="00E20D63" w:rsidRPr="00A305B5" w:rsidRDefault="00B43A5D" w:rsidP="00F31A38">
      <w:pPr>
        <w:pStyle w:val="ZUSTzmustartykuempunktem"/>
      </w:pPr>
      <w:r w:rsidRPr="00A305B5">
        <w:t>„</w:t>
      </w:r>
      <w:r w:rsidR="00E20D63" w:rsidRPr="00A305B5">
        <w:t xml:space="preserve">2. </w:t>
      </w:r>
      <w:r w:rsidR="00CD646C" w:rsidRPr="00A305B5">
        <w:t>Powiaty, związki i stowarzyszenia powiatów mogą udzielać pomocy</w:t>
      </w:r>
      <w:r w:rsidR="00CD646C">
        <w:t xml:space="preserve">, </w:t>
      </w:r>
      <w:r w:rsidR="00CD646C" w:rsidRPr="00CD646C">
        <w:t xml:space="preserve">w tym pomocy finansowej, </w:t>
      </w:r>
      <w:r w:rsidR="00CD646C" w:rsidRPr="00A305B5">
        <w:t>społecznościom lokalnym i regionalnym innych państw.</w:t>
      </w:r>
      <w:r w:rsidR="00CD646C" w:rsidRPr="0055242E">
        <w:t xml:space="preserve"> </w:t>
      </w:r>
      <w:r w:rsidR="00CD646C" w:rsidRPr="00CD646C">
        <w:t>Podstawą udzielania tej pomocy jest uchwała organu stanowiącego powiatu, związku powiatów lub właściwego organ statutowego stowarzyszenia powiatów.”.</w:t>
      </w:r>
    </w:p>
    <w:p w:rsidR="00465DB0" w:rsidRPr="00A305B5" w:rsidRDefault="00E1101A" w:rsidP="001D02C3">
      <w:pPr>
        <w:pStyle w:val="ARTartustawynprozporzdzenia"/>
      </w:pPr>
      <w:r w:rsidRPr="00A305B5">
        <w:rPr>
          <w:rStyle w:val="Ppogrubienie"/>
        </w:rPr>
        <w:t>Art. 47</w:t>
      </w:r>
      <w:r w:rsidR="00465DB0" w:rsidRPr="00A305B5">
        <w:rPr>
          <w:rStyle w:val="Ppogrubienie"/>
        </w:rPr>
        <w:t>.</w:t>
      </w:r>
      <w:r w:rsidR="00685BEB" w:rsidRPr="00A305B5">
        <w:t> W </w:t>
      </w:r>
      <w:r w:rsidR="00465DB0" w:rsidRPr="00A305B5">
        <w:t>ustawie</w:t>
      </w:r>
      <w:r w:rsidR="00685BEB" w:rsidRPr="00A305B5">
        <w:t xml:space="preserve"> z </w:t>
      </w:r>
      <w:r w:rsidR="00465DB0" w:rsidRPr="00A305B5">
        <w:t xml:space="preserve">dnia </w:t>
      </w:r>
      <w:r w:rsidR="00685BEB" w:rsidRPr="00A305B5">
        <w:t>5 </w:t>
      </w:r>
      <w:r w:rsidR="00465DB0" w:rsidRPr="00A305B5">
        <w:t>czerwca 199</w:t>
      </w:r>
      <w:r w:rsidR="00685BEB" w:rsidRPr="00A305B5">
        <w:t>8 </w:t>
      </w:r>
      <w:r w:rsidR="00465DB0" w:rsidRPr="00A305B5">
        <w:t>r.</w:t>
      </w:r>
      <w:r w:rsidR="00685BEB" w:rsidRPr="00A305B5">
        <w:t xml:space="preserve"> o </w:t>
      </w:r>
      <w:r w:rsidR="00465DB0" w:rsidRPr="00A305B5">
        <w:t>samorządzie województ</w:t>
      </w:r>
      <w:r w:rsidR="003A138E" w:rsidRPr="00A305B5">
        <w:t>wa (</w:t>
      </w:r>
      <w:r w:rsidR="00792C06" w:rsidRPr="00A305B5">
        <w:t>Dz. U.</w:t>
      </w:r>
      <w:r w:rsidR="00685BEB" w:rsidRPr="00A305B5">
        <w:t xml:space="preserve"> z </w:t>
      </w:r>
      <w:r w:rsidR="003A138E" w:rsidRPr="00A305B5">
        <w:t>202</w:t>
      </w:r>
      <w:r w:rsidR="00685BEB" w:rsidRPr="00A305B5">
        <w:t>0 </w:t>
      </w:r>
      <w:r w:rsidR="003A138E" w:rsidRPr="00A305B5">
        <w:t>r.</w:t>
      </w:r>
      <w:r w:rsidR="00792C06" w:rsidRPr="00A305B5">
        <w:t xml:space="preserve"> poz. </w:t>
      </w:r>
      <w:r w:rsidR="003A138E" w:rsidRPr="00A305B5">
        <w:t>166</w:t>
      </w:r>
      <w:r w:rsidR="00792C06" w:rsidRPr="00A305B5">
        <w:t>8 oraz</w:t>
      </w:r>
      <w:r w:rsidR="00685BEB" w:rsidRPr="00A305B5">
        <w:t xml:space="preserve"> z </w:t>
      </w:r>
      <w:r w:rsidR="003A138E" w:rsidRPr="00A305B5">
        <w:t>202</w:t>
      </w:r>
      <w:r w:rsidR="00685BEB" w:rsidRPr="00A305B5">
        <w:t>1 </w:t>
      </w:r>
      <w:r w:rsidR="003A138E" w:rsidRPr="00A305B5">
        <w:t>r.</w:t>
      </w:r>
      <w:r w:rsidR="00792C06" w:rsidRPr="00A305B5">
        <w:t xml:space="preserve"> poz. </w:t>
      </w:r>
      <w:r w:rsidR="003A138E" w:rsidRPr="00A305B5">
        <w:t>103</w:t>
      </w:r>
      <w:r w:rsidR="00792C06" w:rsidRPr="00A305B5">
        <w:t>8 i </w:t>
      </w:r>
      <w:r w:rsidR="00465DB0" w:rsidRPr="00A305B5">
        <w:t>1834)</w:t>
      </w:r>
      <w:r w:rsidR="00792C06" w:rsidRPr="00A305B5">
        <w:t xml:space="preserve"> w art. </w:t>
      </w:r>
      <w:r w:rsidR="00465DB0" w:rsidRPr="00A305B5">
        <w:t>8a</w:t>
      </w:r>
      <w:r w:rsidR="00D93BD5" w:rsidRPr="00A305B5">
        <w:t xml:space="preserve"> dotychczasową treść oznacza się jako</w:t>
      </w:r>
      <w:r w:rsidR="00792C06" w:rsidRPr="00A305B5">
        <w:t xml:space="preserve"> ust. 1 i </w:t>
      </w:r>
      <w:r w:rsidR="00D93BD5" w:rsidRPr="00A305B5">
        <w:t>dodaje się</w:t>
      </w:r>
      <w:r w:rsidR="00792C06" w:rsidRPr="00A305B5">
        <w:t xml:space="preserve"> ust. 2 w </w:t>
      </w:r>
      <w:r w:rsidR="00D93BD5" w:rsidRPr="00A305B5">
        <w:t>brzmieniu:</w:t>
      </w:r>
    </w:p>
    <w:p w:rsidR="00465DB0" w:rsidRPr="00A305B5" w:rsidRDefault="00B43A5D" w:rsidP="00F31A38">
      <w:pPr>
        <w:pStyle w:val="ZUSTzmustartykuempunktem"/>
      </w:pPr>
      <w:r w:rsidRPr="00A305B5">
        <w:t>„</w:t>
      </w:r>
      <w:r w:rsidR="00954312">
        <w:t xml:space="preserve">2. </w:t>
      </w:r>
      <w:r w:rsidR="00954312" w:rsidRPr="00A305B5">
        <w:t>Województwa mogą udzielać pomocy</w:t>
      </w:r>
      <w:r w:rsidR="00954312">
        <w:t xml:space="preserve">, </w:t>
      </w:r>
      <w:r w:rsidR="00954312" w:rsidRPr="00954312">
        <w:t xml:space="preserve">w tym pomocy finansowej, </w:t>
      </w:r>
      <w:r w:rsidR="00954312" w:rsidRPr="00A305B5">
        <w:t>społecznościom lokalnym i regionalnym innych państw.</w:t>
      </w:r>
      <w:r w:rsidR="00954312" w:rsidRPr="0055242E">
        <w:t xml:space="preserve"> </w:t>
      </w:r>
      <w:r w:rsidR="00954312" w:rsidRPr="00954312">
        <w:t>Podstawą udzielania tej pomocy jest w uchwała sejmiku województwa</w:t>
      </w:r>
      <w:r w:rsidR="00954312">
        <w:t>.</w:t>
      </w:r>
      <w:r w:rsidR="00954312" w:rsidRPr="00A305B5">
        <w:t>”.</w:t>
      </w:r>
    </w:p>
    <w:p w:rsidR="00AE360F" w:rsidRPr="00A305B5" w:rsidRDefault="00A55522" w:rsidP="00AE360F">
      <w:pPr>
        <w:pStyle w:val="ARTartustawynprozporzdzenia"/>
      </w:pPr>
      <w:r w:rsidRPr="00A305B5">
        <w:rPr>
          <w:rStyle w:val="Ppogrubienie"/>
        </w:rPr>
        <w:t>Art. 4</w:t>
      </w:r>
      <w:r w:rsidR="00E1101A" w:rsidRPr="00A305B5">
        <w:rPr>
          <w:rStyle w:val="Ppogrubienie"/>
        </w:rPr>
        <w:t>8</w:t>
      </w:r>
      <w:r w:rsidR="00465DB0" w:rsidRPr="00A305B5">
        <w:rPr>
          <w:rStyle w:val="Ppogrubienie"/>
        </w:rPr>
        <w:t xml:space="preserve">. </w:t>
      </w:r>
      <w:r w:rsidR="00AE360F" w:rsidRPr="00A305B5">
        <w:t>W ustawie z dnia 1</w:t>
      </w:r>
      <w:r w:rsidR="00A7502C" w:rsidRPr="00A305B5">
        <w:t>3 </w:t>
      </w:r>
      <w:r w:rsidR="00AE360F" w:rsidRPr="00A305B5">
        <w:t>czerwca 2003 r. o udzielaniu cudzoziemcom ochrony na terytorium Rzeczypospolitej Polskiej (</w:t>
      </w:r>
      <w:r w:rsidR="00792C06" w:rsidRPr="00A305B5">
        <w:t>Dz. U.</w:t>
      </w:r>
      <w:r w:rsidR="00A7502C" w:rsidRPr="00A305B5">
        <w:t xml:space="preserve"> z </w:t>
      </w:r>
      <w:r w:rsidR="00AE360F" w:rsidRPr="00A305B5">
        <w:t>202</w:t>
      </w:r>
      <w:r w:rsidR="00792C06" w:rsidRPr="00A305B5">
        <w:t>1 poz. </w:t>
      </w:r>
      <w:r w:rsidR="00AE360F" w:rsidRPr="00A305B5">
        <w:t>110</w:t>
      </w:r>
      <w:r w:rsidR="00792C06" w:rsidRPr="00A305B5">
        <w:t>8 i </w:t>
      </w:r>
      <w:r w:rsidR="00AE360F" w:rsidRPr="00A305B5">
        <w:t>1918)</w:t>
      </w:r>
      <w:r w:rsidR="00792C06" w:rsidRPr="00A305B5">
        <w:t xml:space="preserve"> w art. </w:t>
      </w:r>
      <w:r w:rsidR="00AE360F" w:rsidRPr="00A305B5">
        <w:t>7</w:t>
      </w:r>
      <w:r w:rsidR="00A7502C" w:rsidRPr="00A305B5">
        <w:t>4 </w:t>
      </w:r>
      <w:r w:rsidR="00AE360F" w:rsidRPr="00A305B5">
        <w:t>po</w:t>
      </w:r>
      <w:r w:rsidR="00792C06" w:rsidRPr="00A305B5">
        <w:t xml:space="preserve"> ust. </w:t>
      </w:r>
      <w:r w:rsidR="00A7502C" w:rsidRPr="00A305B5">
        <w:t>1 </w:t>
      </w:r>
      <w:r w:rsidR="00AE360F" w:rsidRPr="00A305B5">
        <w:t>dodaje się</w:t>
      </w:r>
      <w:r w:rsidR="00792C06" w:rsidRPr="00A305B5">
        <w:t xml:space="preserve"> ust. </w:t>
      </w:r>
      <w:r w:rsidR="00AE360F" w:rsidRPr="00A305B5">
        <w:t>1a w brzmieniu:</w:t>
      </w:r>
    </w:p>
    <w:p w:rsidR="00AE360F" w:rsidRPr="00A305B5" w:rsidRDefault="00B43A5D" w:rsidP="003C7AC4">
      <w:pPr>
        <w:pStyle w:val="ZUSTzmustartykuempunktem"/>
        <w:rPr>
          <w:rStyle w:val="Ppogrubienie"/>
        </w:rPr>
      </w:pPr>
      <w:r w:rsidRPr="00A305B5">
        <w:t>„</w:t>
      </w:r>
      <w:r w:rsidR="00AE360F" w:rsidRPr="00A305B5">
        <w:t xml:space="preserve">1a. Świadczenia pieniężnego można udzielić </w:t>
      </w:r>
      <w:r w:rsidR="00581D66" w:rsidRPr="00A305B5">
        <w:t>obywatelowi Ukrainy</w:t>
      </w:r>
      <w:r w:rsidR="00AE360F" w:rsidRPr="00A305B5">
        <w:t xml:space="preserve"> bez konieczności zgłoszenia się </w:t>
      </w:r>
      <w:r w:rsidR="00A7502C" w:rsidRPr="00A305B5">
        <w:t>w </w:t>
      </w:r>
      <w:r w:rsidR="00AE360F" w:rsidRPr="00A305B5">
        <w:t>ośrodku.</w:t>
      </w:r>
      <w:r w:rsidRPr="00A305B5">
        <w:t>”</w:t>
      </w:r>
      <w:r w:rsidR="00AE360F" w:rsidRPr="00A305B5">
        <w:t>.</w:t>
      </w:r>
    </w:p>
    <w:p w:rsidR="00DB1F7E" w:rsidRPr="00A305B5" w:rsidRDefault="005E07E1" w:rsidP="007F69F6">
      <w:pPr>
        <w:pStyle w:val="ARTartustawynprozporzdzenia"/>
      </w:pPr>
      <w:r w:rsidRPr="00A305B5">
        <w:rPr>
          <w:rStyle w:val="Ppogrubienie"/>
        </w:rPr>
        <w:t>Art. </w:t>
      </w:r>
      <w:r w:rsidR="00E1101A" w:rsidRPr="00A305B5">
        <w:rPr>
          <w:rStyle w:val="Ppogrubienie"/>
        </w:rPr>
        <w:t>49</w:t>
      </w:r>
      <w:r w:rsidR="00DB1F7E" w:rsidRPr="00A305B5">
        <w:rPr>
          <w:rStyle w:val="Ppogrubienie"/>
        </w:rPr>
        <w:t>.</w:t>
      </w:r>
      <w:r w:rsidR="00A7502C" w:rsidRPr="00A305B5">
        <w:t> W </w:t>
      </w:r>
      <w:r w:rsidR="00DB1F7E" w:rsidRPr="00A305B5">
        <w:t>ustawie</w:t>
      </w:r>
      <w:r w:rsidR="00A7502C" w:rsidRPr="00A305B5">
        <w:t xml:space="preserve"> z </w:t>
      </w:r>
      <w:r w:rsidR="00DB1F7E" w:rsidRPr="00A305B5">
        <w:t>dnia 2</w:t>
      </w:r>
      <w:r w:rsidR="00A7502C" w:rsidRPr="00A305B5">
        <w:t>7 </w:t>
      </w:r>
      <w:r w:rsidR="00DB1F7E" w:rsidRPr="00A305B5">
        <w:t>sierpnia 200</w:t>
      </w:r>
      <w:r w:rsidR="00A7502C" w:rsidRPr="00A305B5">
        <w:t>4 </w:t>
      </w:r>
      <w:r w:rsidR="00DB1F7E" w:rsidRPr="00A305B5">
        <w:t>r.</w:t>
      </w:r>
      <w:r w:rsidR="00A7502C" w:rsidRPr="00A305B5">
        <w:t xml:space="preserve"> o </w:t>
      </w:r>
      <w:r w:rsidR="00DB1F7E" w:rsidRPr="00A305B5">
        <w:t>świadczeniach opieki zdrowotnej finansowanych ze środków publicznych</w:t>
      </w:r>
      <w:r w:rsidR="007674B9" w:rsidRPr="00A305B5">
        <w:t xml:space="preserve"> (Dz. U. z 2021 r. poz. 1285, z późn. zm.</w:t>
      </w:r>
      <w:r w:rsidR="00496904">
        <w:rPr>
          <w:rStyle w:val="Odwoanieprzypisudolnego"/>
        </w:rPr>
        <w:footnoteReference w:id="8"/>
      </w:r>
      <w:r w:rsidR="00496904" w:rsidRPr="00A305B5">
        <w:rPr>
          <w:rStyle w:val="IGindeksgrny"/>
        </w:rPr>
        <w:t>)</w:t>
      </w:r>
      <w:r w:rsidR="007674B9" w:rsidRPr="00A305B5">
        <w:t>)</w:t>
      </w:r>
      <w:r w:rsidR="00DB1F7E" w:rsidRPr="00A305B5">
        <w:t xml:space="preserve"> wprowadza się następujące zmiany:</w:t>
      </w:r>
    </w:p>
    <w:p w:rsidR="00DB1F7E" w:rsidRPr="00A305B5" w:rsidRDefault="008D50B6" w:rsidP="003C7AC4">
      <w:pPr>
        <w:pStyle w:val="PKTpunkt"/>
      </w:pPr>
      <w:r w:rsidRPr="00A305B5">
        <w:lastRenderedPageBreak/>
        <w:t>1)</w:t>
      </w:r>
      <w:r w:rsidRPr="00A305B5">
        <w:tab/>
      </w:r>
      <w:r w:rsidR="00DB1F7E" w:rsidRPr="00A305B5">
        <w:t>w</w:t>
      </w:r>
      <w:r w:rsidR="00792C06" w:rsidRPr="00A305B5">
        <w:t xml:space="preserve"> art. </w:t>
      </w:r>
      <w:r w:rsidR="00DB1F7E" w:rsidRPr="00A305B5">
        <w:t>1</w:t>
      </w:r>
      <w:r w:rsidR="00792C06" w:rsidRPr="00A305B5">
        <w:t>2 w pkt </w:t>
      </w:r>
      <w:r w:rsidR="00DB1F7E" w:rsidRPr="00A305B5">
        <w:t>1</w:t>
      </w:r>
      <w:r w:rsidR="00A7502C" w:rsidRPr="00A305B5">
        <w:t>2 </w:t>
      </w:r>
      <w:r w:rsidR="00DB1F7E" w:rsidRPr="00A305B5">
        <w:t>kropkę zastępuje się średnikiem</w:t>
      </w:r>
      <w:r w:rsidR="00A7502C" w:rsidRPr="00A305B5">
        <w:t xml:space="preserve"> i </w:t>
      </w:r>
      <w:r w:rsidR="00DB1F7E" w:rsidRPr="00A305B5">
        <w:t>dodaje się</w:t>
      </w:r>
      <w:r w:rsidR="00792C06" w:rsidRPr="00A305B5">
        <w:t xml:space="preserve"> pkt </w:t>
      </w:r>
      <w:r w:rsidR="00DB1F7E" w:rsidRPr="00A305B5">
        <w:t>1</w:t>
      </w:r>
      <w:r w:rsidR="00792C06" w:rsidRPr="00A305B5">
        <w:t>3 w </w:t>
      </w:r>
      <w:r w:rsidR="00DB1F7E" w:rsidRPr="00A305B5">
        <w:t>brzmieniu:</w:t>
      </w:r>
    </w:p>
    <w:p w:rsidR="00DB1F7E" w:rsidRPr="00A305B5" w:rsidRDefault="00B43A5D" w:rsidP="003C7AC4">
      <w:pPr>
        <w:pStyle w:val="ZPKTzmpktartykuempunktem"/>
      </w:pPr>
      <w:r w:rsidRPr="00A305B5">
        <w:t>„</w:t>
      </w:r>
      <w:r w:rsidR="00DB1F7E" w:rsidRPr="00A305B5">
        <w:t>13)</w:t>
      </w:r>
      <w:r w:rsidR="00836A6A">
        <w:tab/>
      </w:r>
      <w:r w:rsidR="00792C06" w:rsidRPr="00A305B5">
        <w:t>art. </w:t>
      </w:r>
      <w:r w:rsidR="0032724E" w:rsidRPr="00A305B5">
        <w:t>19</w:t>
      </w:r>
      <w:r w:rsidR="00A7502C" w:rsidRPr="00A305B5">
        <w:t> </w:t>
      </w:r>
      <w:r w:rsidR="00DB1F7E" w:rsidRPr="00A305B5">
        <w:t>ustawy</w:t>
      </w:r>
      <w:r w:rsidR="00A7502C" w:rsidRPr="00A305B5">
        <w:t xml:space="preserve"> z </w:t>
      </w:r>
      <w:r w:rsidR="00836A6A">
        <w:t>dnia ……</w:t>
      </w:r>
      <w:r w:rsidR="00792C06" w:rsidRPr="00A305B5">
        <w:t xml:space="preserve"> o </w:t>
      </w:r>
      <w:r w:rsidR="00500A8E" w:rsidRPr="00A305B5">
        <w:t>pomocy obywatelom Ukrainy</w:t>
      </w:r>
      <w:r w:rsidR="00792C06" w:rsidRPr="00A305B5">
        <w:t xml:space="preserve"> w </w:t>
      </w:r>
      <w:r w:rsidR="00500A8E" w:rsidRPr="00A305B5">
        <w:t>związku</w:t>
      </w:r>
      <w:r w:rsidR="00792C06" w:rsidRPr="00A305B5">
        <w:t xml:space="preserve"> z </w:t>
      </w:r>
      <w:r w:rsidR="00500A8E" w:rsidRPr="00A305B5">
        <w:t>konfliktem zbrojnym na terytorium tego państwa</w:t>
      </w:r>
      <w:r w:rsidR="003610D7" w:rsidRPr="00A305B5">
        <w:t xml:space="preserve"> </w:t>
      </w:r>
      <w:r w:rsidR="00DB1F7E" w:rsidRPr="00A305B5">
        <w:t>(</w:t>
      </w:r>
      <w:r w:rsidR="00792C06" w:rsidRPr="00A305B5">
        <w:t>Dz. U. poz. </w:t>
      </w:r>
      <w:r w:rsidR="00CA0349" w:rsidRPr="00A305B5">
        <w:t>..</w:t>
      </w:r>
      <w:r w:rsidR="00DB1F7E" w:rsidRPr="00A305B5">
        <w:t>.).</w:t>
      </w:r>
      <w:r w:rsidRPr="00A305B5">
        <w:t>”</w:t>
      </w:r>
      <w:r w:rsidR="00DB1F7E" w:rsidRPr="00A305B5">
        <w:t>;</w:t>
      </w:r>
    </w:p>
    <w:p w:rsidR="00DB1F7E" w:rsidRPr="00A305B5" w:rsidRDefault="008D50B6" w:rsidP="00531B25">
      <w:pPr>
        <w:pStyle w:val="PKTpunkt"/>
      </w:pPr>
      <w:r w:rsidRPr="00A305B5">
        <w:t>2)</w:t>
      </w:r>
      <w:r w:rsidRPr="00A305B5">
        <w:tab/>
      </w:r>
      <w:r w:rsidR="00DB1F7E" w:rsidRPr="00A305B5">
        <w:t>w</w:t>
      </w:r>
      <w:r w:rsidR="00792C06" w:rsidRPr="00A305B5">
        <w:t xml:space="preserve"> art. </w:t>
      </w:r>
      <w:r w:rsidR="00DB1F7E" w:rsidRPr="00A305B5">
        <w:t>18</w:t>
      </w:r>
      <w:r w:rsidR="00A7502C" w:rsidRPr="00A305B5">
        <w:t>8 </w:t>
      </w:r>
      <w:r w:rsidR="004D6BDD" w:rsidRPr="00A305B5">
        <w:t>po</w:t>
      </w:r>
      <w:r w:rsidR="00792C06" w:rsidRPr="00A305B5">
        <w:t xml:space="preserve"> ust. </w:t>
      </w:r>
      <w:r w:rsidR="004D6BDD" w:rsidRPr="00A305B5">
        <w:t xml:space="preserve">2c </w:t>
      </w:r>
      <w:r w:rsidR="00DB1F7E" w:rsidRPr="00A305B5">
        <w:t>dodaje się</w:t>
      </w:r>
      <w:r w:rsidR="00792C06" w:rsidRPr="00A305B5">
        <w:t xml:space="preserve"> ust. </w:t>
      </w:r>
      <w:r w:rsidR="00DB1F7E" w:rsidRPr="00A305B5">
        <w:t>2d</w:t>
      </w:r>
      <w:r w:rsidR="00A7502C" w:rsidRPr="00A305B5">
        <w:t xml:space="preserve"> w </w:t>
      </w:r>
      <w:r w:rsidR="00DB1F7E" w:rsidRPr="00A305B5">
        <w:t>brzmieniu:</w:t>
      </w:r>
    </w:p>
    <w:p w:rsidR="00DB1F7E" w:rsidRPr="00A305B5" w:rsidRDefault="00B43A5D" w:rsidP="003C7AC4">
      <w:pPr>
        <w:pStyle w:val="ZUSTzmustartykuempunktem"/>
      </w:pPr>
      <w:r w:rsidRPr="00A305B5">
        <w:t>„</w:t>
      </w:r>
      <w:r w:rsidR="00DB1F7E" w:rsidRPr="00A305B5">
        <w:t>2d. Fundusz przetwarza dane osobowe osób uprawnionych do świadczeń opieki zdrowotnej</w:t>
      </w:r>
      <w:r w:rsidR="00327145" w:rsidRPr="00A305B5">
        <w:t>,</w:t>
      </w:r>
      <w:r w:rsidR="00DB1F7E" w:rsidRPr="00A305B5">
        <w:t xml:space="preserve"> </w:t>
      </w:r>
      <w:r w:rsidR="00327145" w:rsidRPr="00A305B5">
        <w:t>innych niż określone</w:t>
      </w:r>
      <w:r w:rsidR="00792C06" w:rsidRPr="00A305B5">
        <w:t xml:space="preserve"> w ust. </w:t>
      </w:r>
      <w:r w:rsidR="00327145" w:rsidRPr="00A305B5">
        <w:t xml:space="preserve">2, </w:t>
      </w:r>
      <w:r w:rsidR="00A7502C" w:rsidRPr="00A305B5">
        <w:t>w </w:t>
      </w:r>
      <w:r w:rsidR="00DB1F7E" w:rsidRPr="00A305B5">
        <w:t>celu:</w:t>
      </w:r>
    </w:p>
    <w:p w:rsidR="00DB1F7E" w:rsidRPr="00A305B5" w:rsidRDefault="008D50B6" w:rsidP="003C7AC4">
      <w:pPr>
        <w:pStyle w:val="ZPKTzmpktartykuempunktem"/>
      </w:pPr>
      <w:r w:rsidRPr="00A305B5">
        <w:t>1)</w:t>
      </w:r>
      <w:r w:rsidRPr="00A305B5">
        <w:tab/>
      </w:r>
      <w:r w:rsidR="00DB1F7E" w:rsidRPr="00A305B5">
        <w:t>potwierdzenia uprawnień do świadczeń opieki zdrowotnej;</w:t>
      </w:r>
    </w:p>
    <w:p w:rsidR="00DB1F7E" w:rsidRPr="00A305B5" w:rsidRDefault="008D50B6" w:rsidP="003C7AC4">
      <w:pPr>
        <w:pStyle w:val="ZPKTzmpktartykuempunktem"/>
      </w:pPr>
      <w:r w:rsidRPr="00A305B5">
        <w:t>2)</w:t>
      </w:r>
      <w:r w:rsidRPr="00A305B5">
        <w:tab/>
      </w:r>
      <w:r w:rsidR="00DB1F7E" w:rsidRPr="00A305B5">
        <w:t>rozliczania kosztów świadczeń opieki zdrowotnej udzielonych osobom uprawnionym;</w:t>
      </w:r>
    </w:p>
    <w:p w:rsidR="00DB1F7E" w:rsidRPr="00A305B5" w:rsidRDefault="008D50B6" w:rsidP="003C7AC4">
      <w:pPr>
        <w:pStyle w:val="ZPKTzmpktartykuempunktem"/>
      </w:pPr>
      <w:r w:rsidRPr="00A305B5">
        <w:t>3)</w:t>
      </w:r>
      <w:r w:rsidRPr="00A305B5">
        <w:tab/>
      </w:r>
      <w:r w:rsidR="00DB1F7E" w:rsidRPr="00A305B5">
        <w:t>kontroli rodzaju, zakresu</w:t>
      </w:r>
      <w:r w:rsidR="00A7502C" w:rsidRPr="00A305B5">
        <w:t xml:space="preserve"> i </w:t>
      </w:r>
      <w:r w:rsidR="00DB1F7E" w:rsidRPr="00A305B5">
        <w:t>przyczyny udzielanych świadczeń;</w:t>
      </w:r>
    </w:p>
    <w:p w:rsidR="00DB1F7E" w:rsidRPr="00A305B5" w:rsidRDefault="008D50B6" w:rsidP="003C7AC4">
      <w:pPr>
        <w:pStyle w:val="ZPKTzmpktartykuempunktem"/>
      </w:pPr>
      <w:r w:rsidRPr="00A305B5">
        <w:t>4)</w:t>
      </w:r>
      <w:r w:rsidRPr="00A305B5">
        <w:tab/>
      </w:r>
      <w:r w:rsidR="00DB1F7E" w:rsidRPr="00A305B5">
        <w:t>potwierdzenia udzielenia świadczeń;</w:t>
      </w:r>
    </w:p>
    <w:p w:rsidR="009240FD" w:rsidRPr="00A305B5" w:rsidRDefault="008D50B6" w:rsidP="009240FD">
      <w:pPr>
        <w:pStyle w:val="ZPKTzmpktartykuempunktem"/>
      </w:pPr>
      <w:r w:rsidRPr="00A305B5">
        <w:t>5)</w:t>
      </w:r>
      <w:r w:rsidRPr="00A305B5">
        <w:tab/>
      </w:r>
      <w:r w:rsidR="00DB1F7E" w:rsidRPr="00A305B5">
        <w:t>kontroli przestrzegania zasad legalności, gospodarności, rzetelności</w:t>
      </w:r>
      <w:r w:rsidR="00A7502C" w:rsidRPr="00A305B5">
        <w:t xml:space="preserve"> i </w:t>
      </w:r>
      <w:r w:rsidR="00DB1F7E" w:rsidRPr="00A305B5">
        <w:t>celowości finansowania udzielanych świadczeń opieki zdrowotnej.</w:t>
      </w:r>
      <w:r w:rsidR="00B43A5D" w:rsidRPr="00A305B5">
        <w:t>”</w:t>
      </w:r>
      <w:r w:rsidRPr="00A305B5">
        <w:t>.</w:t>
      </w:r>
    </w:p>
    <w:p w:rsidR="009240FD" w:rsidRPr="00A305B5" w:rsidRDefault="009240FD" w:rsidP="009240FD">
      <w:pPr>
        <w:pStyle w:val="ARTartustawynprozporzdzenia"/>
      </w:pPr>
      <w:r w:rsidRPr="00A305B5">
        <w:rPr>
          <w:rStyle w:val="Ppogrubienie"/>
        </w:rPr>
        <w:t>Art. 50.</w:t>
      </w:r>
      <w:r w:rsidRPr="00A305B5">
        <w:t xml:space="preserve"> W ustawie z dnia 17 grudnia 2004 r. o odpowiedzialności za naruszenie dyscypliny finansów publicznych (Dz. U. z 2021 r. poz. 289) po art. 26 dodaje się a</w:t>
      </w:r>
      <w:r w:rsidR="00836A6A">
        <w:t>r</w:t>
      </w:r>
      <w:r w:rsidRPr="00A305B5">
        <w:t>t. 26a w brzmieniu:</w:t>
      </w:r>
    </w:p>
    <w:p w:rsidR="009240FD" w:rsidRPr="00A305B5" w:rsidRDefault="009240FD" w:rsidP="009240FD">
      <w:pPr>
        <w:pStyle w:val="ZARTzmartartykuempunktem"/>
      </w:pPr>
      <w:r w:rsidRPr="00A305B5">
        <w:t>„Art. 26a. 1. Nie stanowi naruszenia dyscypliny finansów publicznych, ani przestępstwa przekroczenie uprawnień lub niedopełnienie obowiązków przez funkcjonariusza publicznego, który swym działaniem lub zaniechaniem działa na szkodę interesu publicznego lub prywatnego, jeżeli:</w:t>
      </w:r>
    </w:p>
    <w:p w:rsidR="009240FD" w:rsidRPr="00A305B5" w:rsidRDefault="009240FD" w:rsidP="009240FD">
      <w:pPr>
        <w:pStyle w:val="ZPKTzmpktartykuempunktem"/>
      </w:pPr>
      <w:r w:rsidRPr="00A305B5">
        <w:t>1)</w:t>
      </w:r>
      <w:r w:rsidRPr="00A305B5">
        <w:tab/>
        <w:t>działanie lub zaniechanie miało miejsce w czasie:</w:t>
      </w:r>
    </w:p>
    <w:p w:rsidR="009240FD" w:rsidRPr="00A305B5" w:rsidRDefault="009240FD" w:rsidP="0088160C">
      <w:pPr>
        <w:pStyle w:val="ZLITwPKTzmlitwpktartykuempunktem"/>
      </w:pPr>
      <w:r w:rsidRPr="00A305B5">
        <w:t>a)</w:t>
      </w:r>
      <w:r w:rsidRPr="00A305B5">
        <w:tab/>
      </w:r>
      <w:r w:rsidR="0088160C" w:rsidRPr="00A305B5">
        <w:t>trwania wojny napastniczej, okupacji lub działań zbrojnych na terytorium Rzeczypospolitej Polskiej, terytorium państwa członkowskiego Unii Europejskiej, terytorium Państwa-Strony Traktatu Północnoatlantyckiego albo na terytorium innego państwa granic</w:t>
      </w:r>
      <w:r w:rsidR="00F802FB">
        <w:t>zącego z Rzecząpospolitą Polską</w:t>
      </w:r>
      <w:r w:rsidR="0088160C" w:rsidRPr="00A305B5">
        <w:t xml:space="preserve"> </w:t>
      </w:r>
      <w:r w:rsidRPr="00A305B5">
        <w:t>lub</w:t>
      </w:r>
    </w:p>
    <w:p w:rsidR="009240FD" w:rsidRPr="00A305B5" w:rsidRDefault="009240FD" w:rsidP="009240FD">
      <w:pPr>
        <w:pStyle w:val="ZLITwPKTzmlitwpktartykuempunktem"/>
      </w:pPr>
      <w:r w:rsidRPr="00A305B5">
        <w:t>b)</w:t>
      </w:r>
      <w:r w:rsidRPr="00A305B5">
        <w:tab/>
        <w:t>obowiązywania stanu klęski żywiołowej, stanu wyjątkowego albo stanu wojennego, lub</w:t>
      </w:r>
    </w:p>
    <w:p w:rsidR="009240FD" w:rsidRPr="00A305B5" w:rsidRDefault="00F802FB" w:rsidP="009240FD">
      <w:pPr>
        <w:pStyle w:val="ZLITwPKTzmlitwpktartykuempunktem"/>
      </w:pPr>
      <w:r>
        <w:t>c)</w:t>
      </w:r>
      <w:r>
        <w:tab/>
      </w:r>
      <w:r w:rsidR="0088160C" w:rsidRPr="00A305B5">
        <w:t>obowiązywania stanu epidemii albo stanu zagrożenia epidemicznego</w:t>
      </w:r>
      <w:r w:rsidR="009240FD" w:rsidRPr="00A305B5">
        <w:t>;</w:t>
      </w:r>
    </w:p>
    <w:p w:rsidR="009240FD" w:rsidRPr="00A305B5" w:rsidRDefault="009240FD" w:rsidP="009240FD">
      <w:pPr>
        <w:pStyle w:val="ZPKTzmpktartykuempunktem"/>
      </w:pPr>
      <w:r w:rsidRPr="00A305B5">
        <w:t>2)</w:t>
      </w:r>
      <w:r w:rsidRPr="00A305B5">
        <w:tab/>
        <w:t>działanie lub zaniechanie miało na celu ochronę zdrowia, życia lub bezpieczeństwa wielu osób, mienia wielkiej wartości albo dobra o szczególnym znaczeniu dla kultury oraz</w:t>
      </w:r>
    </w:p>
    <w:p w:rsidR="009240FD" w:rsidRPr="00A305B5" w:rsidRDefault="009240FD" w:rsidP="009240FD">
      <w:pPr>
        <w:pStyle w:val="ZPKTzmpktartykuempunktem"/>
      </w:pPr>
      <w:r w:rsidRPr="00A305B5">
        <w:lastRenderedPageBreak/>
        <w:t>3)</w:t>
      </w:r>
      <w:r w:rsidRPr="00A305B5">
        <w:tab/>
        <w:t>szkoda w interesie publicznym lub prywatnym grożąca albo wyrządzona działaniem lub zaniechaniem nie przedstawia wartości oczywiście wyższej od dobra ratowanego.</w:t>
      </w:r>
    </w:p>
    <w:p w:rsidR="009240FD" w:rsidRPr="00A305B5" w:rsidRDefault="009240FD" w:rsidP="009240FD">
      <w:pPr>
        <w:pStyle w:val="ZUSTzmustartykuempunktem"/>
      </w:pPr>
      <w:r w:rsidRPr="00A305B5">
        <w:t>2. Przepisów ust. 1 nie stosuje się, jeśli działanie lub zaniechanie zostało dokonane w związku z zamiarem osiągnięcia korzyści majątkowej lub osobistej.”.</w:t>
      </w:r>
    </w:p>
    <w:p w:rsidR="00CA0349" w:rsidRPr="00A305B5" w:rsidRDefault="00CB7E57" w:rsidP="00F31A38">
      <w:pPr>
        <w:pStyle w:val="ARTartustawynprozporzdzenia"/>
      </w:pPr>
      <w:r w:rsidRPr="00A305B5">
        <w:rPr>
          <w:rStyle w:val="Ppogrubienie"/>
        </w:rPr>
        <w:t>A</w:t>
      </w:r>
      <w:r w:rsidR="009240FD" w:rsidRPr="00A305B5">
        <w:rPr>
          <w:rStyle w:val="Ppogrubienie"/>
        </w:rPr>
        <w:t>rt. 51</w:t>
      </w:r>
      <w:r w:rsidR="00CA0349" w:rsidRPr="00A305B5">
        <w:rPr>
          <w:rStyle w:val="Ppogrubienie"/>
        </w:rPr>
        <w:t>.</w:t>
      </w:r>
      <w:r w:rsidR="00685BEB" w:rsidRPr="00A305B5">
        <w:t> W </w:t>
      </w:r>
      <w:r w:rsidR="00CA0349" w:rsidRPr="00A305B5">
        <w:t>ustawie</w:t>
      </w:r>
      <w:r w:rsidR="00685BEB" w:rsidRPr="00A305B5">
        <w:t xml:space="preserve"> z </w:t>
      </w:r>
      <w:r w:rsidR="00CA0349" w:rsidRPr="00A305B5">
        <w:t>dnia 1</w:t>
      </w:r>
      <w:r w:rsidR="00685BEB" w:rsidRPr="00A305B5">
        <w:t>2 </w:t>
      </w:r>
      <w:r w:rsidR="00CA0349" w:rsidRPr="00A305B5">
        <w:t>maja 201</w:t>
      </w:r>
      <w:r w:rsidR="00685BEB" w:rsidRPr="00A305B5">
        <w:t>1 </w:t>
      </w:r>
      <w:r w:rsidR="00CA0349" w:rsidRPr="00A305B5">
        <w:t>r.</w:t>
      </w:r>
      <w:r w:rsidR="00685BEB" w:rsidRPr="00A305B5">
        <w:t xml:space="preserve"> o </w:t>
      </w:r>
      <w:r w:rsidR="00CA0349" w:rsidRPr="00A305B5">
        <w:t>refundacji leków, środków medycznych specjalnego przeznaczenia żywieniowego oraz wyrobów medycznych (</w:t>
      </w:r>
      <w:r w:rsidR="00792C06" w:rsidRPr="00A305B5">
        <w:t>Dz. U.</w:t>
      </w:r>
      <w:r w:rsidR="00685BEB" w:rsidRPr="00A305B5">
        <w:t xml:space="preserve"> z </w:t>
      </w:r>
      <w:r w:rsidR="0028742E" w:rsidRPr="00A305B5">
        <w:t>202</w:t>
      </w:r>
      <w:r w:rsidR="00685BEB" w:rsidRPr="00A305B5">
        <w:t>2 </w:t>
      </w:r>
      <w:r w:rsidR="0028742E" w:rsidRPr="00A305B5">
        <w:t>r.</w:t>
      </w:r>
      <w:r w:rsidR="00792C06" w:rsidRPr="00A305B5">
        <w:t xml:space="preserve"> poz. </w:t>
      </w:r>
      <w:r w:rsidR="0028742E" w:rsidRPr="00A305B5">
        <w:t>463</w:t>
      </w:r>
      <w:r w:rsidR="00CA0349" w:rsidRPr="00A305B5">
        <w:t>)</w:t>
      </w:r>
      <w:r w:rsidR="00792C06" w:rsidRPr="00A305B5">
        <w:t xml:space="preserve"> w art. </w:t>
      </w:r>
      <w:r w:rsidR="00CA0349" w:rsidRPr="00A305B5">
        <w:t>45a</w:t>
      </w:r>
      <w:r w:rsidR="00792C06" w:rsidRPr="00A305B5">
        <w:t xml:space="preserve"> w pkt </w:t>
      </w:r>
      <w:r w:rsidR="00685BEB" w:rsidRPr="00A305B5">
        <w:t>4</w:t>
      </w:r>
      <w:r w:rsidR="00D93BD5" w:rsidRPr="00A305B5">
        <w:t>:</w:t>
      </w:r>
    </w:p>
    <w:p w:rsidR="00CA0349" w:rsidRPr="00A305B5" w:rsidRDefault="00CA0349" w:rsidP="00F31A38">
      <w:pPr>
        <w:pStyle w:val="PKTpunkt"/>
      </w:pPr>
      <w:r w:rsidRPr="00A305B5">
        <w:t>1)</w:t>
      </w:r>
      <w:r w:rsidRPr="00A305B5">
        <w:tab/>
      </w:r>
      <w:r w:rsidR="00D93BD5" w:rsidRPr="00A305B5">
        <w:t>w</w:t>
      </w:r>
      <w:r w:rsidR="00792C06" w:rsidRPr="00A305B5">
        <w:t xml:space="preserve"> lit. </w:t>
      </w:r>
      <w:r w:rsidRPr="00A305B5">
        <w:t>b tiret piąte otrzymuje brzmienie:</w:t>
      </w:r>
    </w:p>
    <w:p w:rsidR="00CA0349" w:rsidRPr="00A305B5" w:rsidRDefault="00B43A5D" w:rsidP="00F31A38">
      <w:pPr>
        <w:pStyle w:val="ZTIRzmtirartykuempunktem"/>
      </w:pPr>
      <w:r w:rsidRPr="00A305B5">
        <w:t>„</w:t>
      </w:r>
      <w:r w:rsidR="00F802FB">
        <w:t>–</w:t>
      </w:r>
      <w:r w:rsidR="00F802FB">
        <w:tab/>
      </w:r>
      <w:r w:rsidR="00685BEB" w:rsidRPr="00A305B5">
        <w:t>6 </w:t>
      </w:r>
      <w:r w:rsidR="00CA0349" w:rsidRPr="00A305B5">
        <w:t>–</w:t>
      </w:r>
      <w:r w:rsidR="00685BEB" w:rsidRPr="00A305B5">
        <w:t xml:space="preserve"> w </w:t>
      </w:r>
      <w:r w:rsidR="00CA0349" w:rsidRPr="00A305B5">
        <w:t>przypadku osoby spoza Unii Europejskiej objętej ubezpieczeniem zdrowotnym</w:t>
      </w:r>
      <w:r w:rsidR="00685BEB" w:rsidRPr="00A305B5">
        <w:t xml:space="preserve"> w </w:t>
      </w:r>
      <w:r w:rsidR="00CA0349" w:rsidRPr="00A305B5">
        <w:t>Rzeczypospolitej Polskiej, nieposiadającej numeru PESEL, albo osoby innej niż ubezpieczony, posiadającej uprawnienia do bezpłatnych świadczeń opieki zdrowotnej zgodnie</w:t>
      </w:r>
      <w:r w:rsidR="00685BEB" w:rsidRPr="00A305B5">
        <w:t xml:space="preserve"> z </w:t>
      </w:r>
      <w:r w:rsidR="00CA0349" w:rsidRPr="00A305B5">
        <w:t>przepisami wymienionymi</w:t>
      </w:r>
      <w:r w:rsidR="00792C06" w:rsidRPr="00A305B5">
        <w:t xml:space="preserve"> w art. </w:t>
      </w:r>
      <w:r w:rsidR="00CA0349" w:rsidRPr="00A305B5">
        <w:t>1</w:t>
      </w:r>
      <w:r w:rsidR="00685BEB" w:rsidRPr="00A305B5">
        <w:t>2 </w:t>
      </w:r>
      <w:r w:rsidR="00CA0349" w:rsidRPr="00A305B5">
        <w:t>ustawy</w:t>
      </w:r>
      <w:r w:rsidR="00685BEB" w:rsidRPr="00A305B5">
        <w:t xml:space="preserve"> o </w:t>
      </w:r>
      <w:r w:rsidR="00CA0349" w:rsidRPr="00A305B5">
        <w:t>świadczeniach, albo</w:t>
      </w:r>
      <w:r w:rsidRPr="00A305B5">
        <w:t>”</w:t>
      </w:r>
      <w:r w:rsidR="00CA0349" w:rsidRPr="00A305B5">
        <w:t>;</w:t>
      </w:r>
    </w:p>
    <w:p w:rsidR="00CA0349" w:rsidRPr="00A305B5" w:rsidRDefault="00CA0349" w:rsidP="00F31A38">
      <w:pPr>
        <w:pStyle w:val="PKTpunkt"/>
      </w:pPr>
      <w:r w:rsidRPr="00A305B5">
        <w:t>2)</w:t>
      </w:r>
      <w:r w:rsidRPr="00A305B5">
        <w:tab/>
      </w:r>
      <w:r w:rsidR="00D93BD5" w:rsidRPr="00A305B5">
        <w:t>w</w:t>
      </w:r>
      <w:r w:rsidR="00792C06" w:rsidRPr="00A305B5">
        <w:t xml:space="preserve"> lit. </w:t>
      </w:r>
      <w:r w:rsidRPr="00A305B5">
        <w:t xml:space="preserve">c tiret piąte otrzymuje brzmienie: </w:t>
      </w:r>
    </w:p>
    <w:p w:rsidR="00CA0349" w:rsidRPr="00A305B5" w:rsidRDefault="00B43A5D" w:rsidP="00F31A38">
      <w:pPr>
        <w:pStyle w:val="ZTIRzmtirartykuempunktem"/>
      </w:pPr>
      <w:r w:rsidRPr="00A305B5">
        <w:t>„</w:t>
      </w:r>
      <w:r w:rsidR="00F802FB">
        <w:t>–</w:t>
      </w:r>
      <w:r w:rsidR="00F802FB">
        <w:tab/>
      </w:r>
      <w:r w:rsidR="00685BEB" w:rsidRPr="00A305B5">
        <w:t>6 </w:t>
      </w:r>
      <w:r w:rsidR="00CA0349" w:rsidRPr="00A305B5">
        <w:t xml:space="preserve">– dla numeru paszportu lub innego dokumentu ze zdjęciem potwierdzającego tożsamość </w:t>
      </w:r>
      <w:r w:rsidR="0028742E" w:rsidRPr="00A305B5">
        <w:t>–</w:t>
      </w:r>
      <w:r w:rsidR="00685BEB" w:rsidRPr="00A305B5">
        <w:t xml:space="preserve"> w </w:t>
      </w:r>
      <w:r w:rsidR="00CA0349" w:rsidRPr="00A305B5">
        <w:t>przypadku cudzoziemca objętego ubezpieczeniem zdrowotnym</w:t>
      </w:r>
      <w:r w:rsidR="00685BEB" w:rsidRPr="00A305B5">
        <w:t xml:space="preserve"> w </w:t>
      </w:r>
      <w:r w:rsidR="00CA0349" w:rsidRPr="00A305B5">
        <w:t>Rzeczypospolitej Polskiej nieposiadającego numeru PESEL, albo osoby innej niż ubezpieczony, posiadającej uprawnienia do bezpłatnych świadczeń opieki zdrowotnej zgodnie</w:t>
      </w:r>
      <w:r w:rsidR="00685BEB" w:rsidRPr="00A305B5">
        <w:t xml:space="preserve"> z </w:t>
      </w:r>
      <w:r w:rsidR="00CA0349" w:rsidRPr="00A305B5">
        <w:t>przepisami wymienionymi</w:t>
      </w:r>
      <w:r w:rsidR="00792C06" w:rsidRPr="00A305B5">
        <w:t xml:space="preserve"> w art. </w:t>
      </w:r>
      <w:r w:rsidR="00CA0349" w:rsidRPr="00A305B5">
        <w:t>1</w:t>
      </w:r>
      <w:r w:rsidR="00685BEB" w:rsidRPr="00A305B5">
        <w:t>2 </w:t>
      </w:r>
      <w:r w:rsidR="00CA0349" w:rsidRPr="00A305B5">
        <w:t>ustawy</w:t>
      </w:r>
      <w:r w:rsidR="00685BEB" w:rsidRPr="00A305B5">
        <w:t xml:space="preserve"> o </w:t>
      </w:r>
      <w:r w:rsidR="00CA0349" w:rsidRPr="00A305B5">
        <w:t>świadczeniach, albo</w:t>
      </w:r>
      <w:r w:rsidRPr="00A305B5">
        <w:t>”</w:t>
      </w:r>
      <w:r w:rsidR="00CA0349" w:rsidRPr="00A305B5">
        <w:t>.</w:t>
      </w:r>
    </w:p>
    <w:p w:rsidR="00665CD8" w:rsidRPr="00A305B5" w:rsidRDefault="00CB7E57" w:rsidP="00F31A38">
      <w:pPr>
        <w:pStyle w:val="ARTartustawynprozporzdzenia"/>
      </w:pPr>
      <w:r w:rsidRPr="00A305B5">
        <w:rPr>
          <w:rStyle w:val="Ppogrubienie"/>
        </w:rPr>
        <w:t>Art. 5</w:t>
      </w:r>
      <w:r w:rsidR="009240FD" w:rsidRPr="00A305B5">
        <w:rPr>
          <w:rStyle w:val="Ppogrubienie"/>
        </w:rPr>
        <w:t>2</w:t>
      </w:r>
      <w:r w:rsidR="00665CD8" w:rsidRPr="00A305B5">
        <w:rPr>
          <w:rStyle w:val="Ppogrubienie"/>
        </w:rPr>
        <w:t>.</w:t>
      </w:r>
      <w:r w:rsidR="00685BEB" w:rsidRPr="00A305B5">
        <w:t> W </w:t>
      </w:r>
      <w:r w:rsidR="00665CD8" w:rsidRPr="00A305B5">
        <w:t>ustawie</w:t>
      </w:r>
      <w:r w:rsidR="00685BEB" w:rsidRPr="00A305B5">
        <w:t xml:space="preserve"> z </w:t>
      </w:r>
      <w:r w:rsidR="00665CD8" w:rsidRPr="00A305B5">
        <w:t>dnia 1</w:t>
      </w:r>
      <w:r w:rsidR="00685BEB" w:rsidRPr="00A305B5">
        <w:t>5 </w:t>
      </w:r>
      <w:r w:rsidR="00665CD8" w:rsidRPr="00A305B5">
        <w:t>lipca 201</w:t>
      </w:r>
      <w:r w:rsidR="00685BEB" w:rsidRPr="00A305B5">
        <w:t>1 </w:t>
      </w:r>
      <w:r w:rsidR="00665CD8" w:rsidRPr="00A305B5">
        <w:t>r.</w:t>
      </w:r>
      <w:r w:rsidR="00685BEB" w:rsidRPr="00A305B5">
        <w:t xml:space="preserve"> o </w:t>
      </w:r>
      <w:r w:rsidR="00665CD8" w:rsidRPr="00A305B5">
        <w:t>zawodach pielęgniarki</w:t>
      </w:r>
      <w:r w:rsidR="00685BEB" w:rsidRPr="00A305B5">
        <w:t xml:space="preserve"> i </w:t>
      </w:r>
      <w:r w:rsidR="00665CD8" w:rsidRPr="00A305B5">
        <w:t>położnej (</w:t>
      </w:r>
      <w:r w:rsidR="00792C06" w:rsidRPr="00A305B5">
        <w:t>Dz. U.</w:t>
      </w:r>
      <w:r w:rsidR="00685BEB" w:rsidRPr="00A305B5">
        <w:t xml:space="preserve"> z </w:t>
      </w:r>
      <w:r w:rsidR="00665CD8" w:rsidRPr="00A305B5">
        <w:t>202</w:t>
      </w:r>
      <w:r w:rsidR="00685BEB" w:rsidRPr="00A305B5">
        <w:t>1 </w:t>
      </w:r>
      <w:r w:rsidR="00665CD8" w:rsidRPr="00A305B5">
        <w:t>r.</w:t>
      </w:r>
      <w:r w:rsidR="00792C06" w:rsidRPr="00A305B5">
        <w:t xml:space="preserve"> poz. </w:t>
      </w:r>
      <w:r w:rsidR="00665CD8" w:rsidRPr="00A305B5">
        <w:t>47</w:t>
      </w:r>
      <w:r w:rsidR="00792C06" w:rsidRPr="00A305B5">
        <w:t>9 i </w:t>
      </w:r>
      <w:r w:rsidR="00665CD8" w:rsidRPr="00A305B5">
        <w:t>1559)</w:t>
      </w:r>
      <w:r w:rsidR="00792C06" w:rsidRPr="00A305B5">
        <w:t xml:space="preserve"> w art. </w:t>
      </w:r>
      <w:r w:rsidR="00665CD8" w:rsidRPr="00A305B5">
        <w:t>35a:</w:t>
      </w:r>
    </w:p>
    <w:p w:rsidR="00665CD8" w:rsidRPr="00A305B5" w:rsidRDefault="00665CD8" w:rsidP="00F31A38">
      <w:pPr>
        <w:pStyle w:val="PKTpunkt"/>
      </w:pPr>
      <w:r w:rsidRPr="00A305B5">
        <w:t>1)</w:t>
      </w:r>
      <w:r w:rsidRPr="00A305B5">
        <w:tab/>
        <w:t>w</w:t>
      </w:r>
      <w:r w:rsidR="00792C06" w:rsidRPr="00A305B5">
        <w:t xml:space="preserve"> ust. </w:t>
      </w:r>
      <w:r w:rsidRPr="00A305B5">
        <w:t>1</w:t>
      </w:r>
      <w:r w:rsidR="00792C06" w:rsidRPr="00A305B5">
        <w:t>0 w pkt </w:t>
      </w:r>
      <w:r w:rsidR="00685BEB" w:rsidRPr="00A305B5">
        <w:t>3 </w:t>
      </w:r>
      <w:r w:rsidRPr="00A305B5">
        <w:t>kropkę zastępuje się średnikiem</w:t>
      </w:r>
      <w:r w:rsidR="00685BEB" w:rsidRPr="00A305B5">
        <w:t xml:space="preserve"> i </w:t>
      </w:r>
      <w:r w:rsidRPr="00A305B5">
        <w:t>dodaje się</w:t>
      </w:r>
      <w:r w:rsidR="00792C06" w:rsidRPr="00A305B5">
        <w:t xml:space="preserve"> pkt 4 w </w:t>
      </w:r>
      <w:r w:rsidRPr="00A305B5">
        <w:t>brzmieniu:</w:t>
      </w:r>
    </w:p>
    <w:p w:rsidR="00665CD8" w:rsidRPr="00A305B5" w:rsidRDefault="00B43A5D" w:rsidP="00F31A38">
      <w:pPr>
        <w:pStyle w:val="ZPKTzmpktartykuempunktem"/>
      </w:pPr>
      <w:r w:rsidRPr="00A305B5">
        <w:t>„</w:t>
      </w:r>
      <w:r w:rsidR="00665CD8" w:rsidRPr="00A305B5">
        <w:t>4)</w:t>
      </w:r>
      <w:r w:rsidR="00665CD8" w:rsidRPr="00A305B5">
        <w:tab/>
      </w:r>
      <w:r w:rsidR="00D93BD5" w:rsidRPr="00A305B5">
        <w:t xml:space="preserve">pielęgniarka albo położna </w:t>
      </w:r>
      <w:r w:rsidR="00665CD8" w:rsidRPr="00A305B5">
        <w:t>udziela świadczeń zdrowotnych</w:t>
      </w:r>
      <w:r w:rsidR="00685BEB" w:rsidRPr="00A305B5">
        <w:t xml:space="preserve"> w </w:t>
      </w:r>
      <w:r w:rsidR="00665CD8" w:rsidRPr="00A305B5">
        <w:t>podmiotach leczniczych udzielających świadczeń osobom,</w:t>
      </w:r>
      <w:r w:rsidR="00685BEB" w:rsidRPr="00A305B5">
        <w:t xml:space="preserve"> o </w:t>
      </w:r>
      <w:r w:rsidR="00665CD8" w:rsidRPr="00A305B5">
        <w:t>których mowa</w:t>
      </w:r>
      <w:r w:rsidR="00792C06" w:rsidRPr="00A305B5">
        <w:t xml:space="preserve"> w art. </w:t>
      </w:r>
      <w:r w:rsidR="00CB7E57" w:rsidRPr="00A305B5">
        <w:t>2</w:t>
      </w:r>
      <w:r w:rsidR="00792C06" w:rsidRPr="00A305B5">
        <w:t xml:space="preserve"> ust. </w:t>
      </w:r>
      <w:r w:rsidR="00685BEB" w:rsidRPr="00A305B5">
        <w:t>1 </w:t>
      </w:r>
      <w:r w:rsidR="00665CD8" w:rsidRPr="00A305B5">
        <w:t>ustawy</w:t>
      </w:r>
      <w:r w:rsidR="00685BEB" w:rsidRPr="00A305B5">
        <w:t xml:space="preserve"> z </w:t>
      </w:r>
      <w:r w:rsidR="00665CD8" w:rsidRPr="00A305B5">
        <w:t>dnia …</w:t>
      </w:r>
      <w:r w:rsidR="00792C06" w:rsidRPr="00A305B5">
        <w:t xml:space="preserve"> o </w:t>
      </w:r>
      <w:r w:rsidR="00500A8E" w:rsidRPr="00A305B5">
        <w:t>pomocy obywatelom Ukrainy</w:t>
      </w:r>
      <w:r w:rsidR="00792C06" w:rsidRPr="00A305B5">
        <w:t xml:space="preserve"> w </w:t>
      </w:r>
      <w:r w:rsidR="00500A8E" w:rsidRPr="00A305B5">
        <w:t>związku</w:t>
      </w:r>
      <w:r w:rsidR="00792C06" w:rsidRPr="00A305B5">
        <w:t xml:space="preserve"> z </w:t>
      </w:r>
      <w:r w:rsidR="00500A8E" w:rsidRPr="00A305B5">
        <w:t>konfliktem zbrojnym na terytorium tego państwa</w:t>
      </w:r>
      <w:r w:rsidR="00665CD8" w:rsidRPr="00A305B5">
        <w:t xml:space="preserve"> (</w:t>
      </w:r>
      <w:r w:rsidR="00792C06" w:rsidRPr="00A305B5">
        <w:t>Dz. U. poz. </w:t>
      </w:r>
      <w:r w:rsidR="00665CD8" w:rsidRPr="00A305B5">
        <w:t>…).</w:t>
      </w:r>
      <w:r w:rsidRPr="00A305B5">
        <w:t>”</w:t>
      </w:r>
      <w:r w:rsidR="00665CD8" w:rsidRPr="00A305B5">
        <w:t>;</w:t>
      </w:r>
    </w:p>
    <w:p w:rsidR="00665CD8" w:rsidRPr="00A305B5" w:rsidRDefault="00665CD8" w:rsidP="00F31A38">
      <w:pPr>
        <w:pStyle w:val="PKTpunkt"/>
      </w:pPr>
      <w:r w:rsidRPr="00A305B5">
        <w:t>2)</w:t>
      </w:r>
      <w:r w:rsidRPr="00A305B5">
        <w:tab/>
        <w:t>po</w:t>
      </w:r>
      <w:r w:rsidR="00792C06" w:rsidRPr="00A305B5">
        <w:t xml:space="preserve"> ust. </w:t>
      </w:r>
      <w:r w:rsidRPr="00A305B5">
        <w:t>2</w:t>
      </w:r>
      <w:r w:rsidR="00685BEB" w:rsidRPr="00A305B5">
        <w:t>1 </w:t>
      </w:r>
      <w:r w:rsidRPr="00A305B5">
        <w:t>dodaje się ust</w:t>
      </w:r>
      <w:r w:rsidR="00F802FB">
        <w:t>.</w:t>
      </w:r>
      <w:r w:rsidRPr="00A305B5">
        <w:t xml:space="preserve"> 21a</w:t>
      </w:r>
      <w:r w:rsidR="00685BEB" w:rsidRPr="00A305B5">
        <w:t xml:space="preserve"> w </w:t>
      </w:r>
      <w:r w:rsidRPr="00A305B5">
        <w:t>brzmieniu:</w:t>
      </w:r>
    </w:p>
    <w:p w:rsidR="00665CD8" w:rsidRPr="00A305B5" w:rsidRDefault="00B43A5D" w:rsidP="00F31A38">
      <w:pPr>
        <w:pStyle w:val="ZUSTzmustartykuempunktem"/>
      </w:pPr>
      <w:r w:rsidRPr="00A305B5">
        <w:t>„</w:t>
      </w:r>
      <w:r w:rsidR="00665CD8" w:rsidRPr="00A305B5">
        <w:t>21a. Pielęgniarka albo położna, posiadająca warunkowe prawo wykonywania zawodu,</w:t>
      </w:r>
      <w:r w:rsidR="00685BEB" w:rsidRPr="00A305B5">
        <w:t xml:space="preserve"> o </w:t>
      </w:r>
      <w:r w:rsidR="00665CD8" w:rsidRPr="00A305B5">
        <w:t>którym mowa</w:t>
      </w:r>
      <w:r w:rsidR="00792C06" w:rsidRPr="00A305B5">
        <w:t xml:space="preserve"> w ust. </w:t>
      </w:r>
      <w:r w:rsidR="00665CD8" w:rsidRPr="00A305B5">
        <w:t>18, może</w:t>
      </w:r>
      <w:r w:rsidR="00685BEB" w:rsidRPr="00A305B5">
        <w:t xml:space="preserve"> w </w:t>
      </w:r>
      <w:r w:rsidR="00665CD8" w:rsidRPr="00A305B5">
        <w:t>ramach wykonywania zawodu pielęgniarki lub położnej udzielać świadczeń zdrowotnych</w:t>
      </w:r>
      <w:r w:rsidR="00685BEB" w:rsidRPr="00A305B5">
        <w:t xml:space="preserve"> w </w:t>
      </w:r>
      <w:r w:rsidR="00665CD8" w:rsidRPr="00A305B5">
        <w:t>podmiotach leczniczych udzielających świadczeń osobom,</w:t>
      </w:r>
      <w:r w:rsidR="00685BEB" w:rsidRPr="00A305B5">
        <w:t xml:space="preserve"> o </w:t>
      </w:r>
      <w:r w:rsidR="00665CD8" w:rsidRPr="00A305B5">
        <w:t>których mowa</w:t>
      </w:r>
      <w:r w:rsidR="00792C06" w:rsidRPr="00A305B5">
        <w:t xml:space="preserve"> w art. </w:t>
      </w:r>
      <w:r w:rsidR="00CB7E57" w:rsidRPr="00A305B5">
        <w:t>2</w:t>
      </w:r>
      <w:r w:rsidR="00792C06" w:rsidRPr="00A305B5">
        <w:t xml:space="preserve"> ust. </w:t>
      </w:r>
      <w:r w:rsidR="00685BEB" w:rsidRPr="00A305B5">
        <w:t>1 </w:t>
      </w:r>
      <w:r w:rsidR="00665CD8" w:rsidRPr="00A305B5">
        <w:t>ustawy</w:t>
      </w:r>
      <w:r w:rsidR="00685BEB" w:rsidRPr="00A305B5">
        <w:t xml:space="preserve"> z </w:t>
      </w:r>
      <w:r w:rsidR="00665CD8" w:rsidRPr="00A305B5">
        <w:t>dnia …</w:t>
      </w:r>
      <w:r w:rsidR="00792C06" w:rsidRPr="00A305B5">
        <w:t xml:space="preserve"> o </w:t>
      </w:r>
      <w:r w:rsidR="00500A8E" w:rsidRPr="00A305B5">
        <w:t>pomocy obywatelom Ukrainy</w:t>
      </w:r>
      <w:r w:rsidR="00792C06" w:rsidRPr="00A305B5">
        <w:t xml:space="preserve"> w </w:t>
      </w:r>
      <w:r w:rsidR="00500A8E" w:rsidRPr="00A305B5">
        <w:t>związku</w:t>
      </w:r>
      <w:r w:rsidR="00792C06" w:rsidRPr="00A305B5">
        <w:t xml:space="preserve"> z </w:t>
      </w:r>
      <w:r w:rsidR="00500A8E" w:rsidRPr="00A305B5">
        <w:t>konfliktem zbrojnym na terytorium tego państwa</w:t>
      </w:r>
      <w:r w:rsidR="00665CD8" w:rsidRPr="00A305B5">
        <w:t xml:space="preserve">. </w:t>
      </w:r>
      <w:r w:rsidR="00665CD8" w:rsidRPr="00A305B5">
        <w:lastRenderedPageBreak/>
        <w:t>Wykonywanie zawodu</w:t>
      </w:r>
      <w:r w:rsidR="00685BEB" w:rsidRPr="00A305B5">
        <w:t xml:space="preserve"> w </w:t>
      </w:r>
      <w:r w:rsidR="00665CD8" w:rsidRPr="00A305B5">
        <w:t>podmiotach leczniczych udzielających świadczeń ofiarom konfliktu zbrojnego na Ukrainie nie wymaga zgody,</w:t>
      </w:r>
      <w:r w:rsidR="00685BEB" w:rsidRPr="00A305B5">
        <w:t xml:space="preserve"> o </w:t>
      </w:r>
      <w:r w:rsidR="00665CD8" w:rsidRPr="00A305B5">
        <w:t>której mowa</w:t>
      </w:r>
      <w:r w:rsidR="00792C06" w:rsidRPr="00A305B5">
        <w:t xml:space="preserve"> w ust. </w:t>
      </w:r>
      <w:r w:rsidR="00665CD8" w:rsidRPr="00A305B5">
        <w:t>21.</w:t>
      </w:r>
      <w:r w:rsidRPr="00A305B5">
        <w:t>”</w:t>
      </w:r>
      <w:r w:rsidR="00665CD8" w:rsidRPr="00A305B5">
        <w:t>.</w:t>
      </w:r>
    </w:p>
    <w:p w:rsidR="00AA4B42" w:rsidRPr="00A305B5" w:rsidRDefault="00AA4B42" w:rsidP="00665CD8">
      <w:pPr>
        <w:pStyle w:val="ARTartustawynprozporzdzenia"/>
      </w:pPr>
      <w:r w:rsidRPr="00A305B5">
        <w:rPr>
          <w:rStyle w:val="Ppogrubienie"/>
        </w:rPr>
        <w:t>Art.</w:t>
      </w:r>
      <w:r w:rsidR="00F959AA" w:rsidRPr="00A305B5">
        <w:rPr>
          <w:rStyle w:val="Ppogrubienie"/>
        </w:rPr>
        <w:t> </w:t>
      </w:r>
      <w:r w:rsidR="009240FD" w:rsidRPr="00A305B5">
        <w:rPr>
          <w:rStyle w:val="Ppogrubienie"/>
        </w:rPr>
        <w:t>53</w:t>
      </w:r>
      <w:r w:rsidRPr="00A305B5">
        <w:rPr>
          <w:rStyle w:val="Ppogrubienie"/>
        </w:rPr>
        <w:t>.</w:t>
      </w:r>
      <w:r w:rsidR="00A54E2B" w:rsidRPr="00A305B5">
        <w:t> W </w:t>
      </w:r>
      <w:r w:rsidRPr="00A305B5">
        <w:t>ustawie</w:t>
      </w:r>
      <w:r w:rsidR="00A54E2B" w:rsidRPr="00A305B5">
        <w:t xml:space="preserve"> z </w:t>
      </w:r>
      <w:r w:rsidRPr="00A305B5">
        <w:t>dnia 1</w:t>
      </w:r>
      <w:r w:rsidR="00A54E2B" w:rsidRPr="00A305B5">
        <w:t>2 </w:t>
      </w:r>
      <w:r w:rsidRPr="00A305B5">
        <w:t>grudnia 201</w:t>
      </w:r>
      <w:r w:rsidR="00A54E2B" w:rsidRPr="00A305B5">
        <w:t>3 </w:t>
      </w:r>
      <w:r w:rsidRPr="00A305B5">
        <w:t>r.</w:t>
      </w:r>
      <w:r w:rsidR="00A54E2B" w:rsidRPr="00A305B5">
        <w:t xml:space="preserve"> o </w:t>
      </w:r>
      <w:r w:rsidRPr="00A305B5">
        <w:t>cudzoziemcach (</w:t>
      </w:r>
      <w:r w:rsidR="00792C06" w:rsidRPr="00A305B5">
        <w:t>Dz. U.</w:t>
      </w:r>
      <w:r w:rsidR="00A54E2B" w:rsidRPr="00A305B5">
        <w:t xml:space="preserve"> z </w:t>
      </w:r>
      <w:r w:rsidRPr="00A305B5">
        <w:t>202</w:t>
      </w:r>
      <w:r w:rsidR="00A54E2B" w:rsidRPr="00A305B5">
        <w:t>1 </w:t>
      </w:r>
      <w:r w:rsidRPr="00A305B5">
        <w:t>r.</w:t>
      </w:r>
      <w:r w:rsidR="00792C06" w:rsidRPr="00A305B5">
        <w:t xml:space="preserve"> poz. </w:t>
      </w:r>
      <w:r w:rsidRPr="00A305B5">
        <w:t>235</w:t>
      </w:r>
      <w:r w:rsidR="00792C06" w:rsidRPr="00A305B5">
        <w:t>4 oraz</w:t>
      </w:r>
      <w:r w:rsidR="00A54E2B" w:rsidRPr="00A305B5">
        <w:t xml:space="preserve"> z </w:t>
      </w:r>
      <w:r w:rsidRPr="00A305B5">
        <w:t>202</w:t>
      </w:r>
      <w:r w:rsidR="00A54E2B" w:rsidRPr="00A305B5">
        <w:t>2 </w:t>
      </w:r>
      <w:r w:rsidRPr="00A305B5">
        <w:t>r.</w:t>
      </w:r>
      <w:r w:rsidR="00792C06" w:rsidRPr="00A305B5">
        <w:t xml:space="preserve"> poz. </w:t>
      </w:r>
      <w:r w:rsidRPr="00A305B5">
        <w:t>91) wprowadza się następujące zmiany:</w:t>
      </w:r>
    </w:p>
    <w:p w:rsidR="00AA4B42" w:rsidRPr="00A305B5" w:rsidRDefault="007B6ED1" w:rsidP="00715BD3">
      <w:pPr>
        <w:pStyle w:val="PKTpunkt"/>
      </w:pPr>
      <w:r w:rsidRPr="00A305B5">
        <w:t>1)</w:t>
      </w:r>
      <w:r w:rsidRPr="00A305B5">
        <w:tab/>
      </w:r>
      <w:r w:rsidR="00AA4B42" w:rsidRPr="00A305B5">
        <w:t>w</w:t>
      </w:r>
      <w:r w:rsidR="00792C06" w:rsidRPr="00A305B5">
        <w:t xml:space="preserve"> art. </w:t>
      </w:r>
      <w:r w:rsidR="00AA4B42" w:rsidRPr="00A305B5">
        <w:t>44</w:t>
      </w:r>
      <w:r w:rsidR="00792C06" w:rsidRPr="00A305B5">
        <w:t>9 w ust. 2 w pkt </w:t>
      </w:r>
      <w:r w:rsidR="00AA4B42" w:rsidRPr="00A305B5">
        <w:t>1</w:t>
      </w:r>
      <w:r w:rsidR="00A54E2B" w:rsidRPr="00A305B5">
        <w:t>8 </w:t>
      </w:r>
      <w:r w:rsidR="00342C29" w:rsidRPr="00A305B5">
        <w:t>kropkę zastępuje się średnikiem</w:t>
      </w:r>
      <w:r w:rsidR="00A54E2B" w:rsidRPr="00A305B5">
        <w:t xml:space="preserve"> i </w:t>
      </w:r>
      <w:r w:rsidR="00AA4B42" w:rsidRPr="00A305B5">
        <w:t>dodaje się</w:t>
      </w:r>
      <w:r w:rsidR="00792C06" w:rsidRPr="00A305B5">
        <w:t xml:space="preserve"> pkt </w:t>
      </w:r>
      <w:r w:rsidR="00AA4B42" w:rsidRPr="00A305B5">
        <w:t>1</w:t>
      </w:r>
      <w:r w:rsidR="00792C06" w:rsidRPr="00A305B5">
        <w:t>9 w </w:t>
      </w:r>
      <w:r w:rsidR="00AA4B42" w:rsidRPr="00A305B5">
        <w:t>brzmieniu:</w:t>
      </w:r>
    </w:p>
    <w:p w:rsidR="00AA4B42" w:rsidRPr="00A305B5" w:rsidRDefault="00B43A5D" w:rsidP="00715BD3">
      <w:pPr>
        <w:pStyle w:val="ZPKTzmpktartykuempunktem"/>
      </w:pPr>
      <w:r w:rsidRPr="00A305B5">
        <w:t>„</w:t>
      </w:r>
      <w:r w:rsidR="004A2678">
        <w:t>19)</w:t>
      </w:r>
      <w:r w:rsidR="004A2678">
        <w:tab/>
      </w:r>
      <w:r w:rsidR="00AA4B42" w:rsidRPr="00A305B5">
        <w:t>rejestr</w:t>
      </w:r>
      <w:r w:rsidR="00D93BD5" w:rsidRPr="00A305B5">
        <w:t>u</w:t>
      </w:r>
      <w:r w:rsidR="00AA4B42" w:rsidRPr="00A305B5">
        <w:t>,</w:t>
      </w:r>
      <w:r w:rsidR="00A54E2B" w:rsidRPr="00A305B5">
        <w:t xml:space="preserve"> o </w:t>
      </w:r>
      <w:r w:rsidR="00AA4B42" w:rsidRPr="00A305B5">
        <w:t>którym mowa</w:t>
      </w:r>
      <w:r w:rsidR="00792C06" w:rsidRPr="00A305B5">
        <w:t xml:space="preserve"> w art. </w:t>
      </w:r>
      <w:r w:rsidR="00B327C0" w:rsidRPr="00A305B5">
        <w:t>3</w:t>
      </w:r>
      <w:r w:rsidR="00792C06" w:rsidRPr="00A305B5">
        <w:t xml:space="preserve"> ust. </w:t>
      </w:r>
      <w:r w:rsidR="00B327C0" w:rsidRPr="00A305B5">
        <w:t>4</w:t>
      </w:r>
      <w:r w:rsidR="00A54E2B" w:rsidRPr="00A305B5">
        <w:t> </w:t>
      </w:r>
      <w:r w:rsidR="00AA4B42" w:rsidRPr="00A305B5">
        <w:t>ustawy</w:t>
      </w:r>
      <w:r w:rsidR="00A54E2B" w:rsidRPr="00A305B5">
        <w:t xml:space="preserve"> z </w:t>
      </w:r>
      <w:r w:rsidR="004A2678">
        <w:t>dnia ……</w:t>
      </w:r>
      <w:r w:rsidR="00792C06" w:rsidRPr="00A305B5">
        <w:t>o </w:t>
      </w:r>
      <w:r w:rsidR="00500A8E" w:rsidRPr="00A305B5">
        <w:t>pomocy obywatelom Ukrainy</w:t>
      </w:r>
      <w:r w:rsidR="00792C06" w:rsidRPr="00A305B5">
        <w:t xml:space="preserve"> w </w:t>
      </w:r>
      <w:r w:rsidR="00500A8E" w:rsidRPr="00A305B5">
        <w:t>związku</w:t>
      </w:r>
      <w:r w:rsidR="00792C06" w:rsidRPr="00A305B5">
        <w:t xml:space="preserve"> z </w:t>
      </w:r>
      <w:r w:rsidR="00500A8E" w:rsidRPr="00A305B5">
        <w:t>konfliktem zbrojnym na terytorium tego państwa</w:t>
      </w:r>
      <w:r w:rsidR="00AA4B42" w:rsidRPr="00A305B5">
        <w:t xml:space="preserve"> (</w:t>
      </w:r>
      <w:r w:rsidR="00792C06" w:rsidRPr="00A305B5">
        <w:t>Dz. U. poz. </w:t>
      </w:r>
      <w:r w:rsidR="004A2678">
        <w:t>…</w:t>
      </w:r>
      <w:r w:rsidR="00AA4B42" w:rsidRPr="00A305B5">
        <w:t>)</w:t>
      </w:r>
      <w:r w:rsidR="00342C29" w:rsidRPr="00A305B5">
        <w:t>.</w:t>
      </w:r>
      <w:r w:rsidRPr="00A305B5">
        <w:t>”</w:t>
      </w:r>
      <w:r w:rsidR="00342C29" w:rsidRPr="00A305B5">
        <w:t>;</w:t>
      </w:r>
    </w:p>
    <w:p w:rsidR="00AA4B42" w:rsidRPr="00A305B5" w:rsidRDefault="007B6ED1" w:rsidP="00715BD3">
      <w:pPr>
        <w:pStyle w:val="PKTpunkt"/>
      </w:pPr>
      <w:r w:rsidRPr="00A305B5">
        <w:t>2)</w:t>
      </w:r>
      <w:r w:rsidRPr="00A305B5">
        <w:tab/>
      </w:r>
      <w:r w:rsidR="00AA4B42" w:rsidRPr="00A305B5">
        <w:t>w</w:t>
      </w:r>
      <w:r w:rsidR="00792C06" w:rsidRPr="00A305B5">
        <w:t xml:space="preserve"> art. </w:t>
      </w:r>
      <w:r w:rsidR="00AA4B42" w:rsidRPr="00A305B5">
        <w:t>450</w:t>
      </w:r>
      <w:r w:rsidR="00715BD3" w:rsidRPr="00A305B5">
        <w:t>:</w:t>
      </w:r>
    </w:p>
    <w:p w:rsidR="00AA4B42" w:rsidRPr="00A305B5" w:rsidRDefault="007B6ED1" w:rsidP="00715BD3">
      <w:pPr>
        <w:pStyle w:val="LITlitera"/>
      </w:pPr>
      <w:r w:rsidRPr="00A305B5">
        <w:t>a)</w:t>
      </w:r>
      <w:r w:rsidRPr="00A305B5">
        <w:tab/>
      </w:r>
      <w:r w:rsidR="00AA4B42" w:rsidRPr="00A305B5">
        <w:t>w</w:t>
      </w:r>
      <w:r w:rsidR="00792C06" w:rsidRPr="00A305B5">
        <w:t xml:space="preserve"> ust. </w:t>
      </w:r>
      <w:r w:rsidR="00A54E2B" w:rsidRPr="00A305B5">
        <w:t>1 </w:t>
      </w:r>
      <w:r w:rsidR="00AA4B42" w:rsidRPr="00A305B5">
        <w:t>wprowadzenie do wyliczenia otrzymuje brzmienie:</w:t>
      </w:r>
    </w:p>
    <w:p w:rsidR="00AA4B42" w:rsidRPr="00A305B5" w:rsidRDefault="00B43A5D" w:rsidP="00715BD3">
      <w:pPr>
        <w:pStyle w:val="ZUSTzmustartykuempunktem"/>
      </w:pPr>
      <w:r w:rsidRPr="00A305B5">
        <w:t>„</w:t>
      </w:r>
      <w:r w:rsidR="00AA4B42" w:rsidRPr="00A305B5">
        <w:t>Dane przetwarzane</w:t>
      </w:r>
      <w:r w:rsidR="00A54E2B" w:rsidRPr="00A305B5">
        <w:t xml:space="preserve"> w </w:t>
      </w:r>
      <w:r w:rsidR="00AA4B42" w:rsidRPr="00A305B5">
        <w:t>krajowym zbiorze rejestrów, ewidencji</w:t>
      </w:r>
      <w:r w:rsidR="00A54E2B" w:rsidRPr="00A305B5">
        <w:t xml:space="preserve"> i </w:t>
      </w:r>
      <w:r w:rsidR="00AA4B42" w:rsidRPr="00A305B5">
        <w:t>wykazu</w:t>
      </w:r>
      <w:r w:rsidR="00A54E2B" w:rsidRPr="00A305B5">
        <w:t xml:space="preserve"> w </w:t>
      </w:r>
      <w:r w:rsidR="00AA4B42" w:rsidRPr="00A305B5">
        <w:t>sprawach cudzoziemców,</w:t>
      </w:r>
      <w:r w:rsidR="00A54E2B" w:rsidRPr="00A305B5">
        <w:t xml:space="preserve"> o </w:t>
      </w:r>
      <w:r w:rsidR="00AA4B42" w:rsidRPr="00A305B5">
        <w:t>których mowa</w:t>
      </w:r>
      <w:r w:rsidR="00792C06" w:rsidRPr="00A305B5">
        <w:t xml:space="preserve"> w art. </w:t>
      </w:r>
      <w:r w:rsidR="00AA4B42" w:rsidRPr="00A305B5">
        <w:t>44</w:t>
      </w:r>
      <w:r w:rsidR="00792C06" w:rsidRPr="00A305B5">
        <w:t>9 ust. 2 pkt </w:t>
      </w:r>
      <w:r w:rsidR="00E74074" w:rsidRPr="00A305B5">
        <w:t>1</w:t>
      </w:r>
      <w:r w:rsidR="004C0970" w:rsidRPr="00A305B5">
        <w:t>–</w:t>
      </w:r>
      <w:r w:rsidR="00AA4B42" w:rsidRPr="00A305B5">
        <w:t>12, 16</w:t>
      </w:r>
      <w:r w:rsidR="00342C29" w:rsidRPr="00A305B5">
        <w:t>,</w:t>
      </w:r>
      <w:r w:rsidR="00AA4B42" w:rsidRPr="00A305B5">
        <w:t xml:space="preserve"> 1</w:t>
      </w:r>
      <w:r w:rsidR="00792C06" w:rsidRPr="00A305B5">
        <w:t>7 i </w:t>
      </w:r>
      <w:r w:rsidR="00AA4B42" w:rsidRPr="00A305B5">
        <w:t>19</w:t>
      </w:r>
      <w:r w:rsidR="00342C29" w:rsidRPr="00A305B5">
        <w:t>,</w:t>
      </w:r>
      <w:r w:rsidR="00AA4B42" w:rsidRPr="00A305B5">
        <w:t xml:space="preserve"> udostępnia się następującym podmiotom,</w:t>
      </w:r>
      <w:r w:rsidR="00A54E2B" w:rsidRPr="00A305B5">
        <w:t xml:space="preserve"> w </w:t>
      </w:r>
      <w:r w:rsidR="00AA4B42" w:rsidRPr="00A305B5">
        <w:t>zakresie niezbędnym do realizacji ich ustawowych zadań</w:t>
      </w:r>
      <w:r w:rsidR="00342C29" w:rsidRPr="00A305B5">
        <w:t>:</w:t>
      </w:r>
      <w:r w:rsidRPr="00A305B5">
        <w:t>”</w:t>
      </w:r>
      <w:r w:rsidR="00342C29" w:rsidRPr="00A305B5">
        <w:t>,</w:t>
      </w:r>
    </w:p>
    <w:p w:rsidR="00AA4B42" w:rsidRPr="00A305B5" w:rsidRDefault="007B6ED1" w:rsidP="00715BD3">
      <w:pPr>
        <w:pStyle w:val="LITlitera"/>
      </w:pPr>
      <w:r w:rsidRPr="00A305B5">
        <w:t>b)</w:t>
      </w:r>
      <w:r w:rsidRPr="00A305B5">
        <w:tab/>
      </w:r>
      <w:r w:rsidR="00AA4B42" w:rsidRPr="00A305B5">
        <w:t>w</w:t>
      </w:r>
      <w:r w:rsidR="00792C06" w:rsidRPr="00A305B5">
        <w:t xml:space="preserve"> ust. </w:t>
      </w:r>
      <w:r w:rsidR="00A54E2B" w:rsidRPr="00A305B5">
        <w:t>2 </w:t>
      </w:r>
      <w:r w:rsidR="00AA4B42" w:rsidRPr="00A305B5">
        <w:t>wprowadzenie do wyliczenia otrzymuje brzmienie:</w:t>
      </w:r>
    </w:p>
    <w:p w:rsidR="004346D2" w:rsidRPr="00A305B5" w:rsidRDefault="00B43A5D" w:rsidP="00715BD3">
      <w:pPr>
        <w:pStyle w:val="ZUSTzmustartykuempunktem"/>
      </w:pPr>
      <w:r w:rsidRPr="00A305B5">
        <w:t>„</w:t>
      </w:r>
      <w:r w:rsidR="00AA4B42" w:rsidRPr="00A305B5">
        <w:t>Dane przetwarzane</w:t>
      </w:r>
      <w:r w:rsidR="00A54E2B" w:rsidRPr="00A305B5">
        <w:t xml:space="preserve"> w </w:t>
      </w:r>
      <w:r w:rsidR="00AA4B42" w:rsidRPr="00A305B5">
        <w:t>krajowym zbiorze rejestrów, ewidencji</w:t>
      </w:r>
      <w:r w:rsidR="00A54E2B" w:rsidRPr="00A305B5">
        <w:t xml:space="preserve"> i </w:t>
      </w:r>
      <w:r w:rsidR="00AA4B42" w:rsidRPr="00A305B5">
        <w:t>wykazu</w:t>
      </w:r>
      <w:r w:rsidR="00A54E2B" w:rsidRPr="00A305B5">
        <w:t xml:space="preserve"> w </w:t>
      </w:r>
      <w:r w:rsidR="00AA4B42" w:rsidRPr="00A305B5">
        <w:t>sprawach cudzoziemców,</w:t>
      </w:r>
      <w:r w:rsidR="00A54E2B" w:rsidRPr="00A305B5">
        <w:t xml:space="preserve"> o </w:t>
      </w:r>
      <w:r w:rsidR="00AA4B42" w:rsidRPr="00A305B5">
        <w:t>których mowa</w:t>
      </w:r>
      <w:r w:rsidR="00792C06" w:rsidRPr="00A305B5">
        <w:t xml:space="preserve"> w art. </w:t>
      </w:r>
      <w:r w:rsidR="00AA4B42" w:rsidRPr="00A305B5">
        <w:t>44</w:t>
      </w:r>
      <w:r w:rsidR="00792C06" w:rsidRPr="00A305B5">
        <w:t>9 ust. 2 pkt </w:t>
      </w:r>
      <w:r w:rsidR="00E74074" w:rsidRPr="00A305B5">
        <w:t>1</w:t>
      </w:r>
      <w:r w:rsidR="004C0970" w:rsidRPr="00A305B5">
        <w:t>–</w:t>
      </w:r>
      <w:r w:rsidR="00AA4B42" w:rsidRPr="00A305B5">
        <w:t>12, 1</w:t>
      </w:r>
      <w:r w:rsidR="00792C06" w:rsidRPr="00A305B5">
        <w:t>6 i </w:t>
      </w:r>
      <w:r w:rsidR="00AA4B42" w:rsidRPr="00A305B5">
        <w:t>19, udostępnia się:</w:t>
      </w:r>
      <w:r w:rsidRPr="00A305B5">
        <w:t>”</w:t>
      </w:r>
      <w:r w:rsidR="004346D2" w:rsidRPr="00A305B5">
        <w:t>,</w:t>
      </w:r>
    </w:p>
    <w:p w:rsidR="004346D2" w:rsidRPr="00A305B5" w:rsidRDefault="002E3816" w:rsidP="004346D2">
      <w:pPr>
        <w:pStyle w:val="LITlitera"/>
      </w:pPr>
      <w:r w:rsidRPr="00A305B5">
        <w:t>c)</w:t>
      </w:r>
      <w:r w:rsidRPr="00A305B5">
        <w:tab/>
      </w:r>
      <w:r w:rsidR="004A2678">
        <w:t xml:space="preserve">po ust. 2 </w:t>
      </w:r>
      <w:r w:rsidR="004346D2" w:rsidRPr="00A305B5">
        <w:t>dodaje się ust. 2a w brzmieniu:</w:t>
      </w:r>
    </w:p>
    <w:p w:rsidR="00AA4B42" w:rsidRPr="00A305B5" w:rsidRDefault="004346D2" w:rsidP="004346D2">
      <w:pPr>
        <w:pStyle w:val="ZUSTzmustartykuempunktem"/>
      </w:pPr>
      <w:r w:rsidRPr="00A305B5">
        <w:t>„2a. Dane przetwarzane w krajowym zbiorze rejestrów, ewidencji i wykazu w sprawach cudzoziemców, o których mowa w</w:t>
      </w:r>
      <w:r w:rsidR="00DC79F2" w:rsidRPr="00A305B5">
        <w:t> art. 449 ust. 2 pkt </w:t>
      </w:r>
      <w:r w:rsidRPr="00A305B5">
        <w:t>19, udostępnia się Narodowemu Funduszowi Zdrowia.”.</w:t>
      </w:r>
    </w:p>
    <w:p w:rsidR="004169F9" w:rsidRPr="00A305B5" w:rsidRDefault="005E07E1" w:rsidP="00F959AA">
      <w:pPr>
        <w:pStyle w:val="ARTartustawynprozporzdzenia"/>
      </w:pPr>
      <w:r w:rsidRPr="00A305B5">
        <w:rPr>
          <w:rStyle w:val="Ppogrubienie"/>
        </w:rPr>
        <w:t>Art. </w:t>
      </w:r>
      <w:r w:rsidR="009240FD" w:rsidRPr="00A305B5">
        <w:rPr>
          <w:rStyle w:val="Ppogrubienie"/>
        </w:rPr>
        <w:t>54</w:t>
      </w:r>
      <w:r w:rsidR="009C07FB" w:rsidRPr="00A305B5">
        <w:rPr>
          <w:rStyle w:val="Ppogrubienie"/>
        </w:rPr>
        <w:t>.</w:t>
      </w:r>
      <w:r w:rsidR="004169F9" w:rsidRPr="00A305B5">
        <w:t> W ustawie z dnia 2</w:t>
      </w:r>
      <w:r w:rsidR="00A7502C" w:rsidRPr="00A305B5">
        <w:t>5 </w:t>
      </w:r>
      <w:r w:rsidR="004169F9" w:rsidRPr="00A305B5">
        <w:t>czerwca 201</w:t>
      </w:r>
      <w:r w:rsidR="00A7502C" w:rsidRPr="00A305B5">
        <w:t>5 </w:t>
      </w:r>
      <w:r w:rsidR="004169F9" w:rsidRPr="00A305B5">
        <w:t>r. – Prawo konsularne (</w:t>
      </w:r>
      <w:r w:rsidR="00792C06" w:rsidRPr="00A305B5">
        <w:t>Dz. U.</w:t>
      </w:r>
      <w:r w:rsidR="00A7502C" w:rsidRPr="00A305B5">
        <w:t xml:space="preserve"> z </w:t>
      </w:r>
      <w:r w:rsidR="004169F9" w:rsidRPr="00A305B5">
        <w:t>202</w:t>
      </w:r>
      <w:r w:rsidR="00A7502C" w:rsidRPr="00A305B5">
        <w:t>1 </w:t>
      </w:r>
      <w:r w:rsidR="004169F9" w:rsidRPr="00A305B5">
        <w:t>r.</w:t>
      </w:r>
      <w:r w:rsidR="00792C06" w:rsidRPr="00A305B5">
        <w:t xml:space="preserve"> poz. </w:t>
      </w:r>
      <w:r w:rsidR="004169F9" w:rsidRPr="00A305B5">
        <w:t>82</w:t>
      </w:r>
      <w:r w:rsidR="00792C06" w:rsidRPr="00A305B5">
        <w:t>3 oraz</w:t>
      </w:r>
      <w:r w:rsidR="00A7502C" w:rsidRPr="00A305B5">
        <w:t xml:space="preserve"> z </w:t>
      </w:r>
      <w:r w:rsidR="004169F9" w:rsidRPr="00A305B5">
        <w:t>202</w:t>
      </w:r>
      <w:r w:rsidR="00A7502C" w:rsidRPr="00A305B5">
        <w:t>2 </w:t>
      </w:r>
      <w:r w:rsidR="004169F9" w:rsidRPr="00A305B5">
        <w:t>r.</w:t>
      </w:r>
      <w:r w:rsidR="00792C06" w:rsidRPr="00A305B5">
        <w:t xml:space="preserve"> poz. </w:t>
      </w:r>
      <w:r w:rsidR="004169F9" w:rsidRPr="00A305B5">
        <w:t>350)</w:t>
      </w:r>
      <w:r w:rsidR="00792C06" w:rsidRPr="00A305B5">
        <w:t xml:space="preserve"> w art. </w:t>
      </w:r>
      <w:r w:rsidR="004169F9" w:rsidRPr="00A305B5">
        <w:t>1</w:t>
      </w:r>
      <w:r w:rsidR="00792C06" w:rsidRPr="00A305B5">
        <w:t>6 ust. </w:t>
      </w:r>
      <w:r w:rsidR="004169F9" w:rsidRPr="00A305B5">
        <w:t>3 otrzymuje brzmienie:</w:t>
      </w:r>
    </w:p>
    <w:p w:rsidR="004169F9" w:rsidRPr="00A305B5" w:rsidRDefault="00B43A5D" w:rsidP="003C7AC4">
      <w:pPr>
        <w:pStyle w:val="ZUSTzmustartykuempunktem"/>
      </w:pPr>
      <w:r w:rsidRPr="00A305B5">
        <w:t>„</w:t>
      </w:r>
      <w:r w:rsidR="004169F9" w:rsidRPr="00A305B5">
        <w:t>3.</w:t>
      </w:r>
      <w:r w:rsidR="00A7502C" w:rsidRPr="00A305B5">
        <w:t xml:space="preserve"> W </w:t>
      </w:r>
      <w:r w:rsidR="004169F9" w:rsidRPr="00A305B5">
        <w:t>uzasadnionych przypadkach, za zgodą ministra właściwego do spraw zagranicznych, konsul może na piśmie upoważnić na czas określony do wykonywania określonych czynności:</w:t>
      </w:r>
    </w:p>
    <w:p w:rsidR="004169F9" w:rsidRPr="00A305B5" w:rsidRDefault="00B90E1F" w:rsidP="003C7AC4">
      <w:pPr>
        <w:pStyle w:val="ZPKTzmpktartykuempunktem"/>
      </w:pPr>
      <w:r w:rsidRPr="00A305B5">
        <w:t>1)</w:t>
      </w:r>
      <w:r w:rsidRPr="00A305B5">
        <w:tab/>
      </w:r>
      <w:r w:rsidR="004169F9" w:rsidRPr="00A305B5">
        <w:t>członków personelu dyplomatyczno</w:t>
      </w:r>
      <w:r w:rsidR="00A7502C" w:rsidRPr="00A305B5">
        <w:softHyphen/>
      </w:r>
      <w:r w:rsidR="00E74074" w:rsidRPr="00A305B5">
        <w:softHyphen/>
      </w:r>
      <w:r w:rsidR="00E74074" w:rsidRPr="00A305B5">
        <w:softHyphen/>
      </w:r>
      <w:r w:rsidR="00685BEB" w:rsidRPr="00A305B5">
        <w:softHyphen/>
      </w:r>
      <w:r w:rsidR="00C01733" w:rsidRPr="00A305B5">
        <w:softHyphen/>
      </w:r>
      <w:r w:rsidR="00792C06" w:rsidRPr="00A305B5">
        <w:softHyphen/>
      </w:r>
      <w:r w:rsidR="00792C06" w:rsidRPr="00A305B5">
        <w:noBreakHyphen/>
      </w:r>
      <w:bookmarkStart w:id="4" w:name="highlightHit_19"/>
      <w:bookmarkEnd w:id="4"/>
      <w:r w:rsidR="004169F9" w:rsidRPr="00A305B5">
        <w:t>konsularnego albo personelu pomocniczego</w:t>
      </w:r>
      <w:r w:rsidR="00A7502C" w:rsidRPr="00A305B5">
        <w:t xml:space="preserve"> w </w:t>
      </w:r>
      <w:r w:rsidR="004169F9" w:rsidRPr="00A305B5">
        <w:t>rozumieniu ustawy</w:t>
      </w:r>
      <w:bookmarkStart w:id="5" w:name="highlightHit_20"/>
      <w:bookmarkEnd w:id="5"/>
      <w:r w:rsidR="00A7502C" w:rsidRPr="00A305B5">
        <w:t xml:space="preserve"> z </w:t>
      </w:r>
      <w:r w:rsidR="004169F9" w:rsidRPr="00A305B5">
        <w:t>dnia 2</w:t>
      </w:r>
      <w:r w:rsidR="00A7502C" w:rsidRPr="00A305B5">
        <w:t>1 </w:t>
      </w:r>
      <w:r w:rsidR="004169F9" w:rsidRPr="00A305B5">
        <w:t>stycznia 202</w:t>
      </w:r>
      <w:r w:rsidR="00A7502C" w:rsidRPr="00A305B5">
        <w:t>1 </w:t>
      </w:r>
      <w:r w:rsidR="004169F9" w:rsidRPr="00A305B5">
        <w:t>r.</w:t>
      </w:r>
      <w:r w:rsidR="00A7502C" w:rsidRPr="00A305B5">
        <w:t xml:space="preserve"> o </w:t>
      </w:r>
      <w:r w:rsidR="004169F9" w:rsidRPr="00A305B5">
        <w:t>służbie zagranicznej;</w:t>
      </w:r>
    </w:p>
    <w:p w:rsidR="004E1CA3" w:rsidRPr="00A305B5" w:rsidRDefault="00B90E1F" w:rsidP="004E1CA3">
      <w:pPr>
        <w:pStyle w:val="ZPKTzmpktartykuempunktem"/>
      </w:pPr>
      <w:r w:rsidRPr="00A305B5">
        <w:t>2)</w:t>
      </w:r>
      <w:r w:rsidRPr="00A305B5">
        <w:tab/>
      </w:r>
      <w:r w:rsidR="004169F9" w:rsidRPr="00A305B5">
        <w:t>osoby zatrudnione</w:t>
      </w:r>
      <w:r w:rsidR="00A7502C" w:rsidRPr="00A305B5">
        <w:t xml:space="preserve"> w </w:t>
      </w:r>
      <w:r w:rsidR="004169F9" w:rsidRPr="00A305B5">
        <w:t>placówce zagranicznej Rzeczypospolitej Polskiej w rozumieniu ustawy</w:t>
      </w:r>
      <w:r w:rsidR="00A7502C" w:rsidRPr="00A305B5">
        <w:t xml:space="preserve"> z </w:t>
      </w:r>
      <w:r w:rsidR="004169F9" w:rsidRPr="00A305B5">
        <w:t>dnia 2</w:t>
      </w:r>
      <w:r w:rsidR="00A7502C" w:rsidRPr="00A305B5">
        <w:t>1 </w:t>
      </w:r>
      <w:r w:rsidR="004169F9" w:rsidRPr="00A305B5">
        <w:t>stycznia 202</w:t>
      </w:r>
      <w:r w:rsidR="00A7502C" w:rsidRPr="00A305B5">
        <w:t>1 </w:t>
      </w:r>
      <w:r w:rsidR="004169F9" w:rsidRPr="00A305B5">
        <w:t>r.</w:t>
      </w:r>
      <w:r w:rsidR="00A7502C" w:rsidRPr="00A305B5">
        <w:t xml:space="preserve"> o </w:t>
      </w:r>
      <w:r w:rsidR="004169F9" w:rsidRPr="00A305B5">
        <w:t>służbie zagranicznej na podstawie umowy</w:t>
      </w:r>
      <w:r w:rsidR="00A7502C" w:rsidRPr="00A305B5">
        <w:t xml:space="preserve"> o </w:t>
      </w:r>
      <w:r w:rsidR="004169F9" w:rsidRPr="00A305B5">
        <w:t>pracę zawartej zgodnie</w:t>
      </w:r>
      <w:r w:rsidR="00A7502C" w:rsidRPr="00A305B5">
        <w:t xml:space="preserve"> z </w:t>
      </w:r>
      <w:r w:rsidR="004169F9" w:rsidRPr="00A305B5">
        <w:t>prawem państwa pr</w:t>
      </w:r>
      <w:r w:rsidR="00AB0F95" w:rsidRPr="00A305B5">
        <w:t xml:space="preserve">zyjmującego </w:t>
      </w:r>
      <w:r w:rsidR="004169F9" w:rsidRPr="00A305B5">
        <w:t>oraz na podstawie powołania</w:t>
      </w:r>
      <w:r w:rsidR="00A7502C" w:rsidRPr="00A305B5">
        <w:t xml:space="preserve"> w </w:t>
      </w:r>
      <w:r w:rsidR="004169F9" w:rsidRPr="00A305B5">
        <w:t>rozumieniu przepisów ustawy</w:t>
      </w:r>
      <w:r w:rsidR="00A7502C" w:rsidRPr="00A305B5">
        <w:t xml:space="preserve"> z </w:t>
      </w:r>
      <w:r w:rsidR="004169F9" w:rsidRPr="00A305B5">
        <w:t>dnia 2</w:t>
      </w:r>
      <w:r w:rsidR="00A7502C" w:rsidRPr="00A305B5">
        <w:t>6 </w:t>
      </w:r>
      <w:r w:rsidR="004169F9" w:rsidRPr="00A305B5">
        <w:t>czerwca 197</w:t>
      </w:r>
      <w:r w:rsidR="00A7502C" w:rsidRPr="00A305B5">
        <w:t>4 </w:t>
      </w:r>
      <w:r w:rsidR="004169F9" w:rsidRPr="00A305B5">
        <w:t xml:space="preserve">r. </w:t>
      </w:r>
      <w:r w:rsidRPr="00A305B5">
        <w:t>–</w:t>
      </w:r>
      <w:r w:rsidR="004169F9" w:rsidRPr="00A305B5">
        <w:t xml:space="preserve"> </w:t>
      </w:r>
      <w:r w:rsidR="004169F9" w:rsidRPr="00A305B5">
        <w:lastRenderedPageBreak/>
        <w:t>Kodeks pracy (</w:t>
      </w:r>
      <w:r w:rsidR="00792C06" w:rsidRPr="00A305B5">
        <w:t>Dz. U.</w:t>
      </w:r>
      <w:r w:rsidR="00A7502C" w:rsidRPr="00A305B5">
        <w:t xml:space="preserve"> z </w:t>
      </w:r>
      <w:r w:rsidR="004169F9" w:rsidRPr="00A305B5">
        <w:t>202</w:t>
      </w:r>
      <w:r w:rsidR="00A7502C" w:rsidRPr="00A305B5">
        <w:t>0 </w:t>
      </w:r>
      <w:r w:rsidR="004169F9" w:rsidRPr="00A305B5">
        <w:t>r.</w:t>
      </w:r>
      <w:r w:rsidR="00792C06" w:rsidRPr="00A305B5">
        <w:t xml:space="preserve"> poz. </w:t>
      </w:r>
      <w:r w:rsidR="004169F9" w:rsidRPr="00A305B5">
        <w:t>132</w:t>
      </w:r>
      <w:r w:rsidR="00792C06" w:rsidRPr="00A305B5">
        <w:t>0 oraz</w:t>
      </w:r>
      <w:r w:rsidR="00A7502C" w:rsidRPr="00A305B5">
        <w:t xml:space="preserve"> z </w:t>
      </w:r>
      <w:r w:rsidR="004169F9" w:rsidRPr="00A305B5">
        <w:t>202</w:t>
      </w:r>
      <w:r w:rsidR="00A7502C" w:rsidRPr="00A305B5">
        <w:t>1 </w:t>
      </w:r>
      <w:r w:rsidR="004169F9" w:rsidRPr="00A305B5">
        <w:t>r.</w:t>
      </w:r>
      <w:r w:rsidR="00792C06" w:rsidRPr="00A305B5">
        <w:t xml:space="preserve"> poz. </w:t>
      </w:r>
      <w:r w:rsidR="004169F9" w:rsidRPr="00A305B5">
        <w:t>1162),</w:t>
      </w:r>
      <w:r w:rsidR="00A7502C" w:rsidRPr="00A305B5">
        <w:t xml:space="preserve"> w </w:t>
      </w:r>
      <w:r w:rsidR="004169F9" w:rsidRPr="00A305B5">
        <w:t>tym osoby zatrudnione na czas wykonywania funkcji</w:t>
      </w:r>
      <w:r w:rsidR="00A7502C" w:rsidRPr="00A305B5">
        <w:t xml:space="preserve"> w </w:t>
      </w:r>
      <w:r w:rsidR="004169F9" w:rsidRPr="00A305B5">
        <w:t>placówce przez członka rodziny</w:t>
      </w:r>
      <w:r w:rsidR="00AB0F95" w:rsidRPr="00A305B5">
        <w:t>.</w:t>
      </w:r>
      <w:r w:rsidR="00B43A5D" w:rsidRPr="00A305B5">
        <w:t>”</w:t>
      </w:r>
      <w:r w:rsidR="004169F9" w:rsidRPr="00A305B5">
        <w:t>.</w:t>
      </w:r>
    </w:p>
    <w:p w:rsidR="004E1CA3" w:rsidRPr="00A305B5" w:rsidRDefault="009240FD" w:rsidP="004E1CA3">
      <w:pPr>
        <w:pStyle w:val="ARTartustawynprozporzdzenia"/>
      </w:pPr>
      <w:r w:rsidRPr="00A305B5">
        <w:rPr>
          <w:rStyle w:val="Ppogrubienie"/>
        </w:rPr>
        <w:t>Art. 55</w:t>
      </w:r>
      <w:r w:rsidR="004E1CA3" w:rsidRPr="00A305B5">
        <w:rPr>
          <w:rStyle w:val="Ppogrubienie"/>
        </w:rPr>
        <w:t>.</w:t>
      </w:r>
      <w:r w:rsidR="004E1CA3" w:rsidRPr="00A305B5">
        <w:t xml:space="preserve"> W ustawie z dnia 10 czerwca 2016 r. o działaniach antyterrorystycznych (Dz. U.</w:t>
      </w:r>
      <w:r w:rsidR="004A2678">
        <w:t xml:space="preserve"> z 2021 r. poz. 2234) w art. 13</w:t>
      </w:r>
      <w:r w:rsidR="004E1CA3" w:rsidRPr="00A305B5">
        <w:t>:</w:t>
      </w:r>
    </w:p>
    <w:p w:rsidR="004E1CA3" w:rsidRPr="00A305B5" w:rsidRDefault="004E1CA3" w:rsidP="004E1CA3">
      <w:pPr>
        <w:pStyle w:val="ARTartustawynprozporzdzenia"/>
      </w:pPr>
      <w:r w:rsidRPr="00A305B5">
        <w:t>1)</w:t>
      </w:r>
      <w:r w:rsidR="004A2678">
        <w:tab/>
      </w:r>
      <w:r w:rsidRPr="00A305B5">
        <w:t>ust. 1 otrzymuje brzmienie:</w:t>
      </w:r>
    </w:p>
    <w:p w:rsidR="004E1CA3" w:rsidRPr="00A305B5" w:rsidRDefault="004E1CA3" w:rsidP="004E1CA3">
      <w:pPr>
        <w:pStyle w:val="USTustnpkodeksu"/>
      </w:pPr>
      <w:r w:rsidRPr="00A305B5">
        <w:t>„1. W celu zapewnienia telekomunikacji w związku z wydarzeniami, w szczególności imprezami masowymi lub zgromadzeniami, podczas których może wystąpić zdarzenie o charakterze terrorystycznym albo zagrożenie bezpieczeństwa i porządku publicznego, operator telekomunikacyjny jest uprawniony, a na żądanie ministra właściwego do spraw informatyzacji lub organu odpowiedzialnego za bezpieczeństwo i porządek publiczny obowiązany, do instalowania, na okres nie dłuższy niż 30 dni albo na okres nie dłuższy niż wskazany w żądaniu tego ministra lub organu, także na obiektach budowlanych niezwiązanych trwale z gruntem, tymczasowych instalacji radiokomunikacyjnych wraz z antenowymi konstrukcjami wsporczymi, w szczególności stacji bazowych ruchomej sieci telekomunikacyjnej.</w:t>
      </w:r>
      <w:r w:rsidR="00FF5B0E" w:rsidRPr="00A305B5">
        <w:t>”;</w:t>
      </w:r>
    </w:p>
    <w:p w:rsidR="004E1CA3" w:rsidRPr="00A305B5" w:rsidRDefault="004A2678" w:rsidP="004E1CA3">
      <w:pPr>
        <w:pStyle w:val="ARTartustawynprozporzdzenia"/>
      </w:pPr>
      <w:r>
        <w:t>2)</w:t>
      </w:r>
      <w:r>
        <w:tab/>
      </w:r>
      <w:r w:rsidR="004E1CA3" w:rsidRPr="00A305B5">
        <w:t>ust. 4 otrzymuje brzmienie:</w:t>
      </w:r>
    </w:p>
    <w:p w:rsidR="001F57EC" w:rsidRDefault="004E1CA3" w:rsidP="001F57EC">
      <w:pPr>
        <w:pStyle w:val="ARTartustawynprozporzdzenia"/>
      </w:pPr>
      <w:r w:rsidRPr="00A305B5">
        <w:t>„4. Przystąpienie do eksploatacji instalacji, o których mowa w ust. 1, jest możliwe przed doręczeniem właściwemu organowi ochrony środowiska zgłoszenia, o którym mowa w art. 152 ust. 1 ustawy z dnia 27 kwietnia 2001 r. – Prawo ochrony środowiska (Dz. U. z 2021 r. poz. 1973, 2127 i 2269). W takim przypadku zgłoszenie doręcza się właściwemu organowi w terminie 30 dni od dnia rozpoczęcia eksploatacji tej instal</w:t>
      </w:r>
      <w:r w:rsidR="004A2678">
        <w:t>acji. Przepisów art. 152 ust. 4</w:t>
      </w:r>
      <w:r w:rsidR="004A2678" w:rsidRPr="00A305B5">
        <w:t>–</w:t>
      </w:r>
      <w:r w:rsidRPr="00A305B5">
        <w:t>4c oraz art. 152b ustawy z dnia 27 kwietnia 2001 r. – Prawo ochrony środowiska nie stosuje się.”.</w:t>
      </w:r>
    </w:p>
    <w:p w:rsidR="001F57EC" w:rsidRPr="001F57EC" w:rsidRDefault="001F57EC" w:rsidP="001F57EC">
      <w:pPr>
        <w:pStyle w:val="ARTartustawynprozporzdzenia"/>
      </w:pPr>
      <w:r w:rsidRPr="00A305B5">
        <w:rPr>
          <w:rStyle w:val="Ppogrubienie"/>
        </w:rPr>
        <w:t>Art. 56.</w:t>
      </w:r>
      <w:r w:rsidRPr="00A305B5">
        <w:t> </w:t>
      </w:r>
      <w:r w:rsidRPr="001F57EC">
        <w:t>W ustawie z dnia 9 marca 2017 r. o</w:t>
      </w:r>
      <w:r>
        <w:t xml:space="preserve"> związku metropolitarnym w województwie śląskim </w:t>
      </w:r>
      <w:r w:rsidRPr="001F57EC">
        <w:t>(</w:t>
      </w:r>
      <w:r w:rsidR="00A01FDF">
        <w:t>Dz. U. z 2022 r. poz. 439</w:t>
      </w:r>
      <w:r w:rsidRPr="001F57EC">
        <w:t>) w art. 16 dodaje się ust. 3 w brzmieniu:</w:t>
      </w:r>
    </w:p>
    <w:p w:rsidR="001F57EC" w:rsidRPr="00A305B5" w:rsidRDefault="001F57EC" w:rsidP="001F57EC">
      <w:pPr>
        <w:pStyle w:val="ARTartustawynprozporzdzenia"/>
      </w:pPr>
      <w:r w:rsidRPr="001F57EC">
        <w:t>„3. Związek metropolitalny może udzielać pomocy, w tym pomocy finansowej, społecznościom lokalnym i regionalnym innych państw. Podstawą udzielania tej pomocy jest w uchwała zgromadzenia.”.</w:t>
      </w:r>
    </w:p>
    <w:p w:rsidR="00542D3F" w:rsidRPr="00A305B5" w:rsidRDefault="004E1CA3" w:rsidP="00542D3F">
      <w:pPr>
        <w:pStyle w:val="ARTartustawynprozporzdzenia"/>
      </w:pPr>
      <w:r w:rsidRPr="00A305B5">
        <w:rPr>
          <w:rStyle w:val="Ppogrubienie"/>
        </w:rPr>
        <w:t>A</w:t>
      </w:r>
      <w:r w:rsidR="001F57EC">
        <w:rPr>
          <w:rStyle w:val="Ppogrubienie"/>
        </w:rPr>
        <w:t>rt. 57</w:t>
      </w:r>
      <w:r w:rsidR="00542D3F" w:rsidRPr="00A305B5">
        <w:rPr>
          <w:rStyle w:val="Ppogrubienie"/>
        </w:rPr>
        <w:t>.</w:t>
      </w:r>
      <w:r w:rsidR="00685BEB" w:rsidRPr="00A305B5">
        <w:t> W </w:t>
      </w:r>
      <w:r w:rsidR="00542D3F" w:rsidRPr="00A305B5">
        <w:t>ustawie</w:t>
      </w:r>
      <w:r w:rsidR="00685BEB" w:rsidRPr="00A305B5">
        <w:t xml:space="preserve"> z </w:t>
      </w:r>
      <w:r w:rsidR="00542D3F" w:rsidRPr="00A305B5">
        <w:t xml:space="preserve">dnia </w:t>
      </w:r>
      <w:r w:rsidR="00685BEB" w:rsidRPr="00A305B5">
        <w:t>7 </w:t>
      </w:r>
      <w:r w:rsidR="00542D3F" w:rsidRPr="00A305B5">
        <w:t>lipca 201</w:t>
      </w:r>
      <w:r w:rsidR="00685BEB" w:rsidRPr="00A305B5">
        <w:t>7 </w:t>
      </w:r>
      <w:r w:rsidR="00542D3F" w:rsidRPr="00A305B5">
        <w:t>r.</w:t>
      </w:r>
      <w:r w:rsidR="00685BEB" w:rsidRPr="00A305B5">
        <w:t xml:space="preserve"> o </w:t>
      </w:r>
      <w:r w:rsidR="00542D3F" w:rsidRPr="00A305B5">
        <w:t>Narodowej Agencji Wymiany Akademickiej (</w:t>
      </w:r>
      <w:r w:rsidR="00792C06" w:rsidRPr="00A305B5">
        <w:t>Dz. U.</w:t>
      </w:r>
      <w:r w:rsidR="00685BEB" w:rsidRPr="00A305B5">
        <w:t xml:space="preserve"> z </w:t>
      </w:r>
      <w:r w:rsidR="00542D3F" w:rsidRPr="00A305B5">
        <w:t>201</w:t>
      </w:r>
      <w:r w:rsidR="00685BEB" w:rsidRPr="00A305B5">
        <w:t>9 </w:t>
      </w:r>
      <w:r w:rsidR="00542D3F" w:rsidRPr="00A305B5">
        <w:t>r.</w:t>
      </w:r>
      <w:r w:rsidR="00792C06" w:rsidRPr="00A305B5">
        <w:t xml:space="preserve"> poz. </w:t>
      </w:r>
      <w:r w:rsidR="00542D3F" w:rsidRPr="00A305B5">
        <w:t>1582)</w:t>
      </w:r>
      <w:r w:rsidR="00792C06" w:rsidRPr="00A305B5">
        <w:t xml:space="preserve"> w art. </w:t>
      </w:r>
      <w:r w:rsidR="00542D3F" w:rsidRPr="00A305B5">
        <w:t>2</w:t>
      </w:r>
      <w:r w:rsidR="00685BEB" w:rsidRPr="00A305B5">
        <w:t>5 </w:t>
      </w:r>
      <w:r w:rsidR="00542D3F" w:rsidRPr="00A305B5">
        <w:t>dodaje się</w:t>
      </w:r>
      <w:r w:rsidR="00792C06" w:rsidRPr="00A305B5">
        <w:t xml:space="preserve"> ust. 4 w </w:t>
      </w:r>
      <w:r w:rsidR="00542D3F" w:rsidRPr="00A305B5">
        <w:t>brzmieniu:</w:t>
      </w:r>
    </w:p>
    <w:p w:rsidR="009240FD" w:rsidRPr="00A305B5" w:rsidRDefault="00B43A5D" w:rsidP="009240FD">
      <w:pPr>
        <w:pStyle w:val="ZUSTzmustartykuempunktem"/>
      </w:pPr>
      <w:r w:rsidRPr="00A305B5">
        <w:t>„</w:t>
      </w:r>
      <w:r w:rsidR="00542D3F" w:rsidRPr="00A305B5">
        <w:t>4.</w:t>
      </w:r>
      <w:r w:rsidR="00685BEB" w:rsidRPr="00A305B5">
        <w:t xml:space="preserve"> W </w:t>
      </w:r>
      <w:r w:rsidR="00542D3F" w:rsidRPr="00A305B5">
        <w:t>uzasadnionych przypadkach, za zgodą ministra właściwego do spraw szkolnictwa wyższego</w:t>
      </w:r>
      <w:r w:rsidR="00685BEB" w:rsidRPr="00A305B5">
        <w:t xml:space="preserve"> i </w:t>
      </w:r>
      <w:r w:rsidR="00542D3F" w:rsidRPr="00A305B5">
        <w:t>nauki, Agencja nie zamieszcza imion</w:t>
      </w:r>
      <w:r w:rsidR="00685BEB" w:rsidRPr="00A305B5">
        <w:t xml:space="preserve"> i </w:t>
      </w:r>
      <w:r w:rsidR="00542D3F" w:rsidRPr="00A305B5">
        <w:t xml:space="preserve">nazwisk obywateli państw, których dotyczy ta zgoda, oraz nazw podmiotów działających na terytorium tych </w:t>
      </w:r>
      <w:r w:rsidR="00542D3F" w:rsidRPr="00A305B5">
        <w:lastRenderedPageBreak/>
        <w:t>państw, na listach,</w:t>
      </w:r>
      <w:r w:rsidR="00685BEB" w:rsidRPr="00A305B5">
        <w:t xml:space="preserve"> o </w:t>
      </w:r>
      <w:r w:rsidR="00542D3F" w:rsidRPr="00A305B5">
        <w:t>których mowa</w:t>
      </w:r>
      <w:r w:rsidR="00792C06" w:rsidRPr="00A305B5">
        <w:t xml:space="preserve"> w ust. </w:t>
      </w:r>
      <w:r w:rsidR="00542D3F" w:rsidRPr="00A305B5">
        <w:t>3, oraz nie udostępnia informacji</w:t>
      </w:r>
      <w:r w:rsidR="00685BEB" w:rsidRPr="00A305B5">
        <w:t xml:space="preserve"> o </w:t>
      </w:r>
      <w:r w:rsidR="00542D3F" w:rsidRPr="00A305B5">
        <w:t>tych osobach</w:t>
      </w:r>
      <w:r w:rsidR="00685BEB" w:rsidRPr="00A305B5">
        <w:t xml:space="preserve"> i </w:t>
      </w:r>
      <w:r w:rsidR="00542D3F" w:rsidRPr="00A305B5">
        <w:t>podmiotach posiadanych</w:t>
      </w:r>
      <w:r w:rsidR="00685BEB" w:rsidRPr="00A305B5">
        <w:t xml:space="preserve"> w </w:t>
      </w:r>
      <w:r w:rsidR="00542D3F" w:rsidRPr="00A305B5">
        <w:t>związku</w:t>
      </w:r>
      <w:r w:rsidR="00685BEB" w:rsidRPr="00A305B5">
        <w:t xml:space="preserve"> z </w:t>
      </w:r>
      <w:r w:rsidR="00542D3F" w:rsidRPr="00A305B5">
        <w:t>realizacją zadań,</w:t>
      </w:r>
      <w:r w:rsidR="00685BEB" w:rsidRPr="00A305B5">
        <w:t xml:space="preserve"> o </w:t>
      </w:r>
      <w:r w:rsidR="00542D3F" w:rsidRPr="00A305B5">
        <w:t>których mowa</w:t>
      </w:r>
      <w:r w:rsidR="00792C06" w:rsidRPr="00A305B5">
        <w:t xml:space="preserve"> w art. </w:t>
      </w:r>
      <w:r w:rsidR="00542D3F" w:rsidRPr="00A305B5">
        <w:t>2, na podstawie ustawy</w:t>
      </w:r>
      <w:r w:rsidR="00685BEB" w:rsidRPr="00A305B5">
        <w:t xml:space="preserve"> z </w:t>
      </w:r>
      <w:r w:rsidR="00542D3F" w:rsidRPr="00A305B5">
        <w:t xml:space="preserve">dnia </w:t>
      </w:r>
      <w:r w:rsidR="00685BEB" w:rsidRPr="00A305B5">
        <w:t>6 </w:t>
      </w:r>
      <w:r w:rsidR="00542D3F" w:rsidRPr="00A305B5">
        <w:t>września 200</w:t>
      </w:r>
      <w:r w:rsidR="00685BEB" w:rsidRPr="00A305B5">
        <w:t>1 </w:t>
      </w:r>
      <w:r w:rsidR="00542D3F" w:rsidRPr="00A305B5">
        <w:t>r.</w:t>
      </w:r>
      <w:r w:rsidR="00685BEB" w:rsidRPr="00A305B5">
        <w:t xml:space="preserve"> o </w:t>
      </w:r>
      <w:r w:rsidR="00542D3F" w:rsidRPr="00A305B5">
        <w:t>dostępie do informacji publicznej (</w:t>
      </w:r>
      <w:r w:rsidR="00792C06" w:rsidRPr="00A305B5">
        <w:t>Dz. U.</w:t>
      </w:r>
      <w:r w:rsidR="00685BEB" w:rsidRPr="00A305B5">
        <w:t xml:space="preserve"> z </w:t>
      </w:r>
      <w:r w:rsidR="00542D3F" w:rsidRPr="00A305B5">
        <w:t>202</w:t>
      </w:r>
      <w:r w:rsidR="00685BEB" w:rsidRPr="00A305B5">
        <w:t>0 </w:t>
      </w:r>
      <w:r w:rsidR="00542D3F" w:rsidRPr="00A305B5">
        <w:t>r.</w:t>
      </w:r>
      <w:r w:rsidR="00792C06" w:rsidRPr="00A305B5">
        <w:t xml:space="preserve"> poz. </w:t>
      </w:r>
      <w:r w:rsidR="00542D3F" w:rsidRPr="00A305B5">
        <w:t>217</w:t>
      </w:r>
      <w:r w:rsidR="00792C06" w:rsidRPr="00A305B5">
        <w:t>6 oraz</w:t>
      </w:r>
      <w:r w:rsidR="00685BEB" w:rsidRPr="00A305B5">
        <w:t xml:space="preserve"> z </w:t>
      </w:r>
      <w:r w:rsidR="00542D3F" w:rsidRPr="00A305B5">
        <w:t>202</w:t>
      </w:r>
      <w:r w:rsidR="00685BEB" w:rsidRPr="00A305B5">
        <w:t>1 </w:t>
      </w:r>
      <w:r w:rsidR="00542D3F" w:rsidRPr="00A305B5">
        <w:t>r.</w:t>
      </w:r>
      <w:r w:rsidR="00792C06" w:rsidRPr="00A305B5">
        <w:t xml:space="preserve"> poz. </w:t>
      </w:r>
      <w:r w:rsidR="00542D3F" w:rsidRPr="00A305B5">
        <w:t>159</w:t>
      </w:r>
      <w:r w:rsidR="00792C06" w:rsidRPr="00A305B5">
        <w:t>8 i </w:t>
      </w:r>
      <w:r w:rsidR="00542D3F" w:rsidRPr="00A305B5">
        <w:t>1641).</w:t>
      </w:r>
      <w:r w:rsidRPr="00A305B5">
        <w:t>”</w:t>
      </w:r>
      <w:r w:rsidR="00542D3F" w:rsidRPr="00A305B5">
        <w:t>.</w:t>
      </w:r>
      <w:bookmarkStart w:id="6" w:name="mip53123738"/>
      <w:bookmarkStart w:id="7" w:name="mip53123739"/>
      <w:bookmarkStart w:id="8" w:name="mip55733626"/>
      <w:bookmarkStart w:id="9" w:name="mip55733620"/>
      <w:bookmarkStart w:id="10" w:name="mip55733621"/>
      <w:bookmarkStart w:id="11" w:name="mip55733622"/>
      <w:bookmarkStart w:id="12" w:name="mip55733623"/>
      <w:bookmarkStart w:id="13" w:name="mip48616720"/>
      <w:bookmarkEnd w:id="6"/>
      <w:bookmarkEnd w:id="7"/>
      <w:bookmarkEnd w:id="8"/>
      <w:bookmarkEnd w:id="9"/>
      <w:bookmarkEnd w:id="10"/>
      <w:bookmarkEnd w:id="11"/>
      <w:bookmarkEnd w:id="12"/>
      <w:bookmarkEnd w:id="13"/>
    </w:p>
    <w:p w:rsidR="009240FD" w:rsidRPr="00A305B5" w:rsidRDefault="001F57EC" w:rsidP="009240FD">
      <w:pPr>
        <w:pStyle w:val="ARTartustawynprozporzdzenia"/>
      </w:pPr>
      <w:r>
        <w:rPr>
          <w:rStyle w:val="Ppogrubienie"/>
        </w:rPr>
        <w:t>Art. 58</w:t>
      </w:r>
      <w:r w:rsidR="009240FD" w:rsidRPr="00A305B5">
        <w:rPr>
          <w:rStyle w:val="Ppogrubienie"/>
        </w:rPr>
        <w:t>.</w:t>
      </w:r>
      <w:r w:rsidR="009240FD" w:rsidRPr="00A305B5">
        <w:t xml:space="preserve"> W ustawie z dnia 6 marca 2018 r. – Prawo przedsiębiorców (Dz. U. z 2021 r. poz. 162 i 2105 oraz z 2022 r. poz. 24) po art. 9 dodaje się a</w:t>
      </w:r>
      <w:r w:rsidR="004A2678">
        <w:t>r</w:t>
      </w:r>
      <w:r w:rsidR="009240FD" w:rsidRPr="00A305B5">
        <w:t>t. 9a w brzmieniu:</w:t>
      </w:r>
    </w:p>
    <w:p w:rsidR="009240FD" w:rsidRPr="00A305B5" w:rsidRDefault="009240FD" w:rsidP="009240FD">
      <w:pPr>
        <w:pStyle w:val="ZARTzmartartykuempunktem"/>
      </w:pPr>
      <w:r w:rsidRPr="00A305B5">
        <w:t>„Art. 9a. 1. Nie popełnia przestępstwa obowiązany na podstawie przepisu ustawy, decyzji właściwego organu lub umowy do zajmowania się sprawami majątkowymi lub działalnością gospodarczą osoby fizycznej, prawnej albo jednostki organizacyjnej niemającej osobowości prawnej, przekraczający swoje uprawnienia lub niedopełniający swoich obowiązków, który swym działaniem lub zaniechaniem wyrządza jej znaczną szkodę majątkową, jeżeli:</w:t>
      </w:r>
    </w:p>
    <w:p w:rsidR="009240FD" w:rsidRPr="00A305B5" w:rsidRDefault="009240FD" w:rsidP="009240FD">
      <w:pPr>
        <w:pStyle w:val="ZPKTzmpktartykuempunktem"/>
      </w:pPr>
      <w:r w:rsidRPr="00A305B5">
        <w:t>1)</w:t>
      </w:r>
      <w:r w:rsidRPr="00A305B5">
        <w:tab/>
        <w:t>działanie lub zaniechanie miało miejsce w czasie:</w:t>
      </w:r>
    </w:p>
    <w:p w:rsidR="009240FD" w:rsidRPr="00A305B5" w:rsidRDefault="009240FD" w:rsidP="009240FD">
      <w:pPr>
        <w:pStyle w:val="ZLITwPKTzmlitwpktartykuempunktem"/>
      </w:pPr>
      <w:r w:rsidRPr="00A305B5">
        <w:t>a)</w:t>
      </w:r>
      <w:r w:rsidRPr="00A305B5">
        <w:tab/>
      </w:r>
      <w:r w:rsidR="006C52D3" w:rsidRPr="00A305B5">
        <w:t>trwania wojny napastniczej, okupacji lub działań zbrojnych na terytorium Rzeczypospolitej Polskiej, terytorium państwa członkowskiego Unii Europejskiej, terytorium Państwa-Strony Traktatu Północnoatlantyckiego albo na terytorium innego państwa granic</w:t>
      </w:r>
      <w:r w:rsidR="004A2678">
        <w:t>zącego z Rzecząpospolitą Polską</w:t>
      </w:r>
      <w:r w:rsidR="006C52D3" w:rsidRPr="00A305B5">
        <w:t xml:space="preserve"> </w:t>
      </w:r>
      <w:r w:rsidRPr="00A305B5">
        <w:t>lub</w:t>
      </w:r>
    </w:p>
    <w:p w:rsidR="009240FD" w:rsidRPr="00A305B5" w:rsidRDefault="009240FD" w:rsidP="009240FD">
      <w:pPr>
        <w:pStyle w:val="ZLITwPKTzmlitwpktartykuempunktem"/>
      </w:pPr>
      <w:r w:rsidRPr="00A305B5">
        <w:t>b)</w:t>
      </w:r>
      <w:r w:rsidRPr="00A305B5">
        <w:tab/>
        <w:t>obowiązywania stanu klęski żywiołowej, stanu wyjątkowego albo stanu wojennego, lub</w:t>
      </w:r>
    </w:p>
    <w:p w:rsidR="009240FD" w:rsidRPr="00A305B5" w:rsidRDefault="004A2678" w:rsidP="009240FD">
      <w:pPr>
        <w:pStyle w:val="ZLITwPKTzmlitwpktartykuempunktem"/>
      </w:pPr>
      <w:r>
        <w:t>c)</w:t>
      </w:r>
      <w:r>
        <w:tab/>
      </w:r>
      <w:r w:rsidR="006C52D3" w:rsidRPr="00A305B5">
        <w:t>obowiązywania stanu epidemii albo stanu zagrożenia epidemicznego;</w:t>
      </w:r>
    </w:p>
    <w:p w:rsidR="009240FD" w:rsidRPr="00A305B5" w:rsidRDefault="009240FD" w:rsidP="009240FD">
      <w:pPr>
        <w:pStyle w:val="ZPKTzmpktartykuempunktem"/>
      </w:pPr>
      <w:r w:rsidRPr="00A305B5">
        <w:t>2)</w:t>
      </w:r>
      <w:r w:rsidRPr="00A305B5">
        <w:tab/>
        <w:t>działanie lub zaniechanie miało na celu ochronę zdrowia, życia lub bezpieczeństwa wielu osób, mienia wielkiej wartości albo dobra o szczególnym znaczeniu dla kultury oraz</w:t>
      </w:r>
    </w:p>
    <w:p w:rsidR="009240FD" w:rsidRPr="00A305B5" w:rsidRDefault="009240FD" w:rsidP="009240FD">
      <w:pPr>
        <w:pStyle w:val="ZPKTzmpktartykuempunktem"/>
      </w:pPr>
      <w:r w:rsidRPr="00A305B5">
        <w:t>3)</w:t>
      </w:r>
      <w:r w:rsidRPr="00A305B5">
        <w:tab/>
        <w:t>szkoda wyrządzona działaniem lub zaniechaniem nie przedstawia wartości oczywiście wyższej od dobra ratowanego.</w:t>
      </w:r>
    </w:p>
    <w:p w:rsidR="009240FD" w:rsidRPr="00A305B5" w:rsidRDefault="009240FD" w:rsidP="006C52D3">
      <w:pPr>
        <w:pStyle w:val="ZUSTzmustartykuempunktem"/>
      </w:pPr>
      <w:r w:rsidRPr="00A305B5">
        <w:t>2. Przepisów ust. 1 nie stosuje się, jeśli działanie lub zaniechanie zostało dokonane w związku z zamiarem</w:t>
      </w:r>
      <w:r w:rsidRPr="00A305B5" w:rsidDel="00744B76">
        <w:t xml:space="preserve"> </w:t>
      </w:r>
      <w:r w:rsidRPr="00A305B5">
        <w:t>osiągnięcia korzyści majątkowej lub osobistej.”.</w:t>
      </w:r>
    </w:p>
    <w:p w:rsidR="00A602B9" w:rsidRPr="00A305B5" w:rsidRDefault="001F57EC" w:rsidP="00F31A38">
      <w:pPr>
        <w:pStyle w:val="ARTartustawynprozporzdzenia"/>
      </w:pPr>
      <w:r>
        <w:rPr>
          <w:rStyle w:val="Ppogrubienie"/>
        </w:rPr>
        <w:t>Art. 59</w:t>
      </w:r>
      <w:r w:rsidR="00A602B9" w:rsidRPr="00A305B5">
        <w:rPr>
          <w:rStyle w:val="Ppogrubienie"/>
        </w:rPr>
        <w:t>.</w:t>
      </w:r>
      <w:r w:rsidR="00685BEB" w:rsidRPr="00A305B5">
        <w:t> W </w:t>
      </w:r>
      <w:r w:rsidR="00A602B9" w:rsidRPr="00A305B5">
        <w:t>ustawie</w:t>
      </w:r>
      <w:r w:rsidR="00685BEB" w:rsidRPr="00A305B5">
        <w:t xml:space="preserve"> z </w:t>
      </w:r>
      <w:r w:rsidR="00A602B9" w:rsidRPr="00A305B5">
        <w:t>dnia 2</w:t>
      </w:r>
      <w:r w:rsidR="00685BEB" w:rsidRPr="00A305B5">
        <w:t>0 </w:t>
      </w:r>
      <w:r w:rsidR="00A602B9" w:rsidRPr="00A305B5">
        <w:t>lipca 201</w:t>
      </w:r>
      <w:r w:rsidR="00685BEB" w:rsidRPr="00A305B5">
        <w:t>8 </w:t>
      </w:r>
      <w:r w:rsidR="00A602B9" w:rsidRPr="00A305B5">
        <w:t>r. – Prawo</w:t>
      </w:r>
      <w:r w:rsidR="00685BEB" w:rsidRPr="00A305B5">
        <w:t xml:space="preserve"> o </w:t>
      </w:r>
      <w:r w:rsidR="00A602B9" w:rsidRPr="00A305B5">
        <w:t>szkolnictwie wyższym</w:t>
      </w:r>
      <w:r w:rsidR="00685BEB" w:rsidRPr="00A305B5">
        <w:t xml:space="preserve"> i </w:t>
      </w:r>
      <w:r w:rsidR="00A602B9" w:rsidRPr="00A305B5">
        <w:t>nauce (</w:t>
      </w:r>
      <w:r w:rsidR="00792C06" w:rsidRPr="00A305B5">
        <w:t>Dz. U.</w:t>
      </w:r>
      <w:r w:rsidR="00685BEB" w:rsidRPr="00A305B5">
        <w:t xml:space="preserve"> z </w:t>
      </w:r>
      <w:r w:rsidR="00A602B9" w:rsidRPr="00A305B5">
        <w:t>202</w:t>
      </w:r>
      <w:r w:rsidR="00685BEB" w:rsidRPr="00A305B5">
        <w:t>1 </w:t>
      </w:r>
      <w:r w:rsidR="00A602B9" w:rsidRPr="00A305B5">
        <w:t>r.</w:t>
      </w:r>
      <w:r w:rsidR="00792C06" w:rsidRPr="00A305B5">
        <w:t xml:space="preserve"> poz. </w:t>
      </w:r>
      <w:r w:rsidR="00A602B9" w:rsidRPr="00A305B5">
        <w:t>478, 619, 1630, 214</w:t>
      </w:r>
      <w:r w:rsidR="00792C06" w:rsidRPr="00A305B5">
        <w:t>1 i </w:t>
      </w:r>
      <w:r w:rsidR="00A602B9" w:rsidRPr="00A305B5">
        <w:t>2232)</w:t>
      </w:r>
      <w:r w:rsidR="00792C06" w:rsidRPr="00A305B5">
        <w:t xml:space="preserve"> w art. </w:t>
      </w:r>
      <w:r w:rsidR="00A602B9" w:rsidRPr="00A305B5">
        <w:t>32</w:t>
      </w:r>
      <w:r w:rsidR="00792C06" w:rsidRPr="00A305B5">
        <w:t>7 ust. </w:t>
      </w:r>
      <w:r w:rsidR="00685BEB" w:rsidRPr="00A305B5">
        <w:t>3 </w:t>
      </w:r>
      <w:r w:rsidR="00A602B9" w:rsidRPr="00A305B5">
        <w:t>otrzymuje brzmienie:</w:t>
      </w:r>
    </w:p>
    <w:p w:rsidR="001D02C3" w:rsidRPr="00A305B5" w:rsidRDefault="00B43A5D" w:rsidP="00F31A38">
      <w:pPr>
        <w:pStyle w:val="ARTartustawynprozporzdzenia"/>
      </w:pPr>
      <w:r w:rsidRPr="00A305B5">
        <w:t>„</w:t>
      </w:r>
      <w:r w:rsidR="00E045B9" w:rsidRPr="00A305B5">
        <w:t>3. Ukończenie studiów na okreś</w:t>
      </w:r>
      <w:r w:rsidR="008C61EF" w:rsidRPr="00A305B5">
        <w:t>lonym poziomie przez obywatela Ukrainy</w:t>
      </w:r>
      <w:r w:rsidR="00E045B9" w:rsidRPr="00A305B5">
        <w:t>, który uzyskał status uchodźcy lub ochron</w:t>
      </w:r>
      <w:r w:rsidR="008C61EF" w:rsidRPr="00A305B5">
        <w:t>ę uzupełniającą, lub obywatela Ukrainy</w:t>
      </w:r>
      <w:r w:rsidR="00E045B9" w:rsidRPr="00A305B5">
        <w:t xml:space="preserve"> posiadającego zezwolenie na pobyt czasowy udzielone</w:t>
      </w:r>
      <w:r w:rsidR="00792C06" w:rsidRPr="00A305B5">
        <w:t xml:space="preserve"> w </w:t>
      </w:r>
      <w:r w:rsidR="00E045B9" w:rsidRPr="00A305B5">
        <w:t>związku</w:t>
      </w:r>
      <w:r w:rsidR="00792C06" w:rsidRPr="00A305B5">
        <w:t xml:space="preserve"> z </w:t>
      </w:r>
      <w:r w:rsidR="00E045B9" w:rsidRPr="00A305B5">
        <w:t>okolicznością,</w:t>
      </w:r>
      <w:r w:rsidR="00792C06" w:rsidRPr="00A305B5">
        <w:t xml:space="preserve"> o </w:t>
      </w:r>
      <w:r w:rsidR="00E045B9" w:rsidRPr="00A305B5">
        <w:t>której mowa</w:t>
      </w:r>
      <w:r w:rsidR="00792C06" w:rsidRPr="00A305B5">
        <w:t xml:space="preserve"> w art. </w:t>
      </w:r>
      <w:r w:rsidR="00E045B9" w:rsidRPr="00A305B5">
        <w:t>15</w:t>
      </w:r>
      <w:r w:rsidR="00792C06" w:rsidRPr="00A305B5">
        <w:t xml:space="preserve">9 ust. 1 pkt 1 </w:t>
      </w:r>
      <w:r w:rsidR="00792C06" w:rsidRPr="00A305B5">
        <w:lastRenderedPageBreak/>
        <w:t>lit. </w:t>
      </w:r>
      <w:r w:rsidR="00E045B9" w:rsidRPr="00A305B5">
        <w:t>c lub d ustawy</w:t>
      </w:r>
      <w:r w:rsidR="00792C06" w:rsidRPr="00A305B5">
        <w:t xml:space="preserve"> z </w:t>
      </w:r>
      <w:r w:rsidR="00E045B9" w:rsidRPr="00A305B5">
        <w:t>dnia 1</w:t>
      </w:r>
      <w:r w:rsidR="00792C06" w:rsidRPr="00A305B5">
        <w:t>2 </w:t>
      </w:r>
      <w:r w:rsidR="00E045B9" w:rsidRPr="00A305B5">
        <w:t>grudnia 201</w:t>
      </w:r>
      <w:r w:rsidR="00792C06" w:rsidRPr="00A305B5">
        <w:t>3 </w:t>
      </w:r>
      <w:r w:rsidR="00E045B9" w:rsidRPr="00A305B5">
        <w:t>r.</w:t>
      </w:r>
      <w:r w:rsidR="00792C06" w:rsidRPr="00A305B5">
        <w:t xml:space="preserve"> o </w:t>
      </w:r>
      <w:r w:rsidR="00E045B9" w:rsidRPr="00A305B5">
        <w:t>cudzoziemcach, lub obywatela polskiego, który wjechał na terytorium Rzeczypospolitej Polskiej bezpośrednio</w:t>
      </w:r>
      <w:r w:rsidR="00792C06" w:rsidRPr="00A305B5">
        <w:t xml:space="preserve"> z </w:t>
      </w:r>
      <w:r w:rsidR="00E045B9" w:rsidRPr="00A305B5">
        <w:t>terytorium Ukrainy</w:t>
      </w:r>
      <w:r w:rsidR="00792C06" w:rsidRPr="00A305B5">
        <w:t xml:space="preserve"> w </w:t>
      </w:r>
      <w:r w:rsidR="00E045B9" w:rsidRPr="00A305B5">
        <w:t>okresie od dnia 2</w:t>
      </w:r>
      <w:r w:rsidR="00792C06" w:rsidRPr="00A305B5">
        <w:t>4 </w:t>
      </w:r>
      <w:r w:rsidR="00E045B9" w:rsidRPr="00A305B5">
        <w:t>lutego 202</w:t>
      </w:r>
      <w:r w:rsidR="00792C06" w:rsidRPr="00A305B5">
        <w:t>2 </w:t>
      </w:r>
      <w:r w:rsidR="00E045B9" w:rsidRPr="00A305B5">
        <w:t>r. do dnia określonego</w:t>
      </w:r>
      <w:r w:rsidR="00792C06" w:rsidRPr="00A305B5">
        <w:t xml:space="preserve"> w </w:t>
      </w:r>
      <w:r w:rsidR="00E045B9" w:rsidRPr="00A305B5">
        <w:t>przepisach wydanych na podstawie</w:t>
      </w:r>
      <w:r w:rsidR="00792C06" w:rsidRPr="00A305B5">
        <w:t xml:space="preserve"> art. </w:t>
      </w:r>
      <w:r w:rsidR="00425D20" w:rsidRPr="00A305B5">
        <w:t>2</w:t>
      </w:r>
      <w:r w:rsidR="00792C06" w:rsidRPr="00A305B5">
        <w:t xml:space="preserve"> ust. </w:t>
      </w:r>
      <w:r w:rsidR="00425D20" w:rsidRPr="00A305B5">
        <w:t>3</w:t>
      </w:r>
      <w:r w:rsidR="00792C06" w:rsidRPr="00A305B5">
        <w:t> </w:t>
      </w:r>
      <w:r w:rsidR="00E045B9" w:rsidRPr="00A305B5">
        <w:t>ustawy</w:t>
      </w:r>
      <w:r w:rsidR="00792C06" w:rsidRPr="00A305B5">
        <w:t xml:space="preserve"> z </w:t>
      </w:r>
      <w:r w:rsidR="004A2678">
        <w:t xml:space="preserve">dnia </w:t>
      </w:r>
      <w:r w:rsidR="007B798C">
        <w:t xml:space="preserve">... </w:t>
      </w:r>
      <w:r w:rsidR="00792C06" w:rsidRPr="00A305B5">
        <w:t>o </w:t>
      </w:r>
      <w:r w:rsidR="00E045B9" w:rsidRPr="00A305B5">
        <w:t>pomocy obywatelom Ukrainy</w:t>
      </w:r>
      <w:r w:rsidR="00792C06" w:rsidRPr="00A305B5">
        <w:t xml:space="preserve"> w </w:t>
      </w:r>
      <w:r w:rsidR="00E045B9" w:rsidRPr="00A305B5">
        <w:t>związku</w:t>
      </w:r>
      <w:r w:rsidR="00792C06" w:rsidRPr="00A305B5">
        <w:t xml:space="preserve"> z </w:t>
      </w:r>
      <w:r w:rsidR="00E045B9" w:rsidRPr="00A305B5">
        <w:t>konfliktem zbrojnym na terytorium tego państwa (</w:t>
      </w:r>
      <w:r w:rsidR="00792C06" w:rsidRPr="00A305B5">
        <w:t>Dz. U. poz. </w:t>
      </w:r>
      <w:r w:rsidR="008C61EF" w:rsidRPr="00A305B5">
        <w:t>…), lub obywatela Ukrainy</w:t>
      </w:r>
      <w:r w:rsidR="00E045B9" w:rsidRPr="00A305B5">
        <w:t>,</w:t>
      </w:r>
      <w:r w:rsidR="00792C06" w:rsidRPr="00A305B5">
        <w:t xml:space="preserve"> o </w:t>
      </w:r>
      <w:r w:rsidR="00E045B9" w:rsidRPr="00A305B5">
        <w:t>którym mowa</w:t>
      </w:r>
      <w:r w:rsidR="00792C06" w:rsidRPr="00A305B5">
        <w:t xml:space="preserve"> w art. </w:t>
      </w:r>
      <w:r w:rsidR="00425D20" w:rsidRPr="00A305B5">
        <w:t>2</w:t>
      </w:r>
      <w:r w:rsidR="00792C06" w:rsidRPr="00A305B5">
        <w:t xml:space="preserve"> ust. 1 </w:t>
      </w:r>
      <w:r w:rsidR="00E045B9" w:rsidRPr="00A305B5">
        <w:t>drugiej</w:t>
      </w:r>
      <w:r w:rsidR="00792C06" w:rsidRPr="00A305B5">
        <w:t xml:space="preserve"> z </w:t>
      </w:r>
      <w:r w:rsidR="00E045B9" w:rsidRPr="00A305B5">
        <w:t>powołanych ustaw, którzy nie dysponują dyplomem ukończenia studiów, może być potwierdzone</w:t>
      </w:r>
      <w:r w:rsidR="00792C06" w:rsidRPr="00A305B5">
        <w:t xml:space="preserve"> w </w:t>
      </w:r>
      <w:r w:rsidR="00E045B9" w:rsidRPr="00A305B5">
        <w:t>drodze postępowania</w:t>
      </w:r>
      <w:r w:rsidR="00792C06" w:rsidRPr="00A305B5">
        <w:t xml:space="preserve"> w </w:t>
      </w:r>
      <w:r w:rsidR="00E045B9" w:rsidRPr="00A305B5">
        <w:t>sprawie potwierdzenia ukończenia studiów na określonym poziomie.</w:t>
      </w:r>
      <w:r w:rsidR="008C61EF" w:rsidRPr="00A305B5">
        <w:t>”.</w:t>
      </w:r>
    </w:p>
    <w:p w:rsidR="006B18B3" w:rsidRPr="00A305B5" w:rsidRDefault="001F57EC" w:rsidP="00F31A38">
      <w:pPr>
        <w:pStyle w:val="ARTartustawynprozporzdzenia"/>
      </w:pPr>
      <w:r>
        <w:rPr>
          <w:rStyle w:val="Ppogrubienie"/>
        </w:rPr>
        <w:t>Art. 60</w:t>
      </w:r>
      <w:r w:rsidR="006B18B3" w:rsidRPr="00A305B5">
        <w:rPr>
          <w:rStyle w:val="Ppogrubienie"/>
        </w:rPr>
        <w:t>.</w:t>
      </w:r>
      <w:r w:rsidR="00685BEB" w:rsidRPr="00A305B5">
        <w:t> W </w:t>
      </w:r>
      <w:r w:rsidR="006B18B3" w:rsidRPr="00A305B5">
        <w:t>ustawie</w:t>
      </w:r>
      <w:r w:rsidR="00685BEB" w:rsidRPr="00A305B5">
        <w:t xml:space="preserve"> z </w:t>
      </w:r>
      <w:r w:rsidR="006B18B3" w:rsidRPr="00A305B5">
        <w:t>dnia</w:t>
      </w:r>
      <w:r w:rsidR="00685BEB" w:rsidRPr="00A305B5">
        <w:t xml:space="preserve"> </w:t>
      </w:r>
      <w:r w:rsidR="006B18B3" w:rsidRPr="00A305B5">
        <w:t>1</w:t>
      </w:r>
      <w:r w:rsidR="00685BEB" w:rsidRPr="00A305B5">
        <w:t>7 </w:t>
      </w:r>
      <w:r w:rsidR="006B18B3" w:rsidRPr="00A305B5">
        <w:t>grudnia 202</w:t>
      </w:r>
      <w:r w:rsidR="00685BEB" w:rsidRPr="00A305B5">
        <w:t>1 </w:t>
      </w:r>
      <w:r w:rsidR="006B18B3" w:rsidRPr="00A305B5">
        <w:t>r.</w:t>
      </w:r>
      <w:r w:rsidR="00685BEB" w:rsidRPr="00A305B5">
        <w:t xml:space="preserve"> o </w:t>
      </w:r>
      <w:r w:rsidR="006B18B3" w:rsidRPr="00A305B5">
        <w:t>szczególnych rozwi</w:t>
      </w:r>
      <w:r w:rsidR="006B18B3" w:rsidRPr="00A305B5">
        <w:rPr>
          <w:rFonts w:hint="eastAsia"/>
        </w:rPr>
        <w:t>ą</w:t>
      </w:r>
      <w:r w:rsidR="006B18B3" w:rsidRPr="00A305B5">
        <w:t>zaniach s</w:t>
      </w:r>
      <w:r w:rsidR="006B18B3" w:rsidRPr="00A305B5">
        <w:rPr>
          <w:rFonts w:hint="eastAsia"/>
        </w:rPr>
        <w:t>ł</w:t>
      </w:r>
      <w:r w:rsidR="006B18B3" w:rsidRPr="00A305B5">
        <w:t>u</w:t>
      </w:r>
      <w:r w:rsidR="006B18B3" w:rsidRPr="00A305B5">
        <w:rPr>
          <w:rFonts w:hint="eastAsia"/>
        </w:rPr>
        <w:t>żą</w:t>
      </w:r>
      <w:r w:rsidR="006B18B3" w:rsidRPr="00A305B5">
        <w:t>cych realizacji ustawy bud</w:t>
      </w:r>
      <w:r w:rsidR="006B18B3" w:rsidRPr="00A305B5">
        <w:rPr>
          <w:rFonts w:hint="eastAsia"/>
        </w:rPr>
        <w:t>ż</w:t>
      </w:r>
      <w:r w:rsidR="006B18B3" w:rsidRPr="00A305B5">
        <w:t>etowej na rok 202</w:t>
      </w:r>
      <w:r w:rsidR="00685BEB" w:rsidRPr="00A305B5">
        <w:t>2 </w:t>
      </w:r>
      <w:r w:rsidR="006B18B3" w:rsidRPr="00A305B5">
        <w:t>(</w:t>
      </w:r>
      <w:r w:rsidR="00792C06" w:rsidRPr="00A305B5">
        <w:t>Dz. U. poz. </w:t>
      </w:r>
      <w:r w:rsidR="006B18B3" w:rsidRPr="00A305B5">
        <w:t>2445) po</w:t>
      </w:r>
      <w:r w:rsidR="00792C06" w:rsidRPr="00A305B5">
        <w:t xml:space="preserve"> art. </w:t>
      </w:r>
      <w:r w:rsidR="006B18B3" w:rsidRPr="00A305B5">
        <w:t>5</w:t>
      </w:r>
      <w:r w:rsidR="00685BEB" w:rsidRPr="00A305B5">
        <w:t>0 </w:t>
      </w:r>
      <w:r w:rsidR="006B18B3" w:rsidRPr="00A305B5">
        <w:t>dodaje si</w:t>
      </w:r>
      <w:r w:rsidR="006B18B3" w:rsidRPr="00A305B5">
        <w:rPr>
          <w:rFonts w:hint="eastAsia"/>
        </w:rPr>
        <w:t>ę</w:t>
      </w:r>
      <w:r w:rsidR="00792C06" w:rsidRPr="00A305B5">
        <w:t xml:space="preserve"> art. </w:t>
      </w:r>
      <w:r w:rsidR="006B18B3" w:rsidRPr="00A305B5">
        <w:t>50a</w:t>
      </w:r>
      <w:r w:rsidR="00685BEB" w:rsidRPr="00A305B5">
        <w:t xml:space="preserve"> w </w:t>
      </w:r>
      <w:r w:rsidR="006B18B3" w:rsidRPr="00A305B5">
        <w:t>brzmieniu:</w:t>
      </w:r>
    </w:p>
    <w:p w:rsidR="006B18B3" w:rsidRPr="00A305B5" w:rsidRDefault="00B43A5D" w:rsidP="00F31A38">
      <w:pPr>
        <w:pStyle w:val="ZARTzmartartykuempunktem"/>
      </w:pPr>
      <w:r w:rsidRPr="00A305B5">
        <w:t>„</w:t>
      </w:r>
      <w:r w:rsidR="006B18B3" w:rsidRPr="00A305B5">
        <w:t>Art. 50a. 1.</w:t>
      </w:r>
      <w:r w:rsidR="00685BEB" w:rsidRPr="00A305B5">
        <w:t xml:space="preserve"> W </w:t>
      </w:r>
      <w:r w:rsidR="006B18B3" w:rsidRPr="00A305B5">
        <w:t>roku 202</w:t>
      </w:r>
      <w:r w:rsidR="00792C06" w:rsidRPr="00A305B5">
        <w:t>2 w </w:t>
      </w:r>
      <w:r w:rsidR="006B18B3" w:rsidRPr="00A305B5">
        <w:t>celu realizacji zada</w:t>
      </w:r>
      <w:r w:rsidR="006B18B3" w:rsidRPr="00A305B5">
        <w:rPr>
          <w:rFonts w:hint="eastAsia"/>
        </w:rPr>
        <w:t>ń</w:t>
      </w:r>
      <w:r w:rsidR="006B18B3" w:rsidRPr="00A305B5">
        <w:t xml:space="preserve"> wynikaj</w:t>
      </w:r>
      <w:r w:rsidR="006B18B3" w:rsidRPr="00A305B5">
        <w:rPr>
          <w:rFonts w:hint="eastAsia"/>
        </w:rPr>
        <w:t>ą</w:t>
      </w:r>
      <w:r w:rsidR="006B18B3" w:rsidRPr="00A305B5">
        <w:t>cych</w:t>
      </w:r>
      <w:r w:rsidR="00685BEB" w:rsidRPr="00A305B5">
        <w:t xml:space="preserve"> z </w:t>
      </w:r>
      <w:r w:rsidR="006B18B3" w:rsidRPr="00A305B5">
        <w:t>ustawy</w:t>
      </w:r>
      <w:r w:rsidR="00685BEB" w:rsidRPr="00A305B5">
        <w:t xml:space="preserve"> z </w:t>
      </w:r>
      <w:r w:rsidR="006B18B3" w:rsidRPr="00A305B5">
        <w:t>dni</w:t>
      </w:r>
      <w:r w:rsidR="004A2678">
        <w:t xml:space="preserve">a … </w:t>
      </w:r>
      <w:r w:rsidR="00792C06" w:rsidRPr="00A305B5">
        <w:t>o </w:t>
      </w:r>
      <w:r w:rsidR="00500A8E" w:rsidRPr="00A305B5">
        <w:t>pomocy obywatelom Ukrainy</w:t>
      </w:r>
      <w:r w:rsidR="00792C06" w:rsidRPr="00A305B5">
        <w:t xml:space="preserve"> w </w:t>
      </w:r>
      <w:r w:rsidR="00500A8E" w:rsidRPr="00A305B5">
        <w:t>związku</w:t>
      </w:r>
      <w:r w:rsidR="00792C06" w:rsidRPr="00A305B5">
        <w:t xml:space="preserve"> z </w:t>
      </w:r>
      <w:r w:rsidR="00500A8E" w:rsidRPr="00A305B5">
        <w:t>konfliktem zbrojnym na terytorium tego państwa</w:t>
      </w:r>
      <w:r w:rsidR="006B18B3" w:rsidRPr="00A305B5">
        <w:t xml:space="preserve"> (</w:t>
      </w:r>
      <w:r w:rsidR="00792C06" w:rsidRPr="00A305B5">
        <w:t>Dz. U. poz. </w:t>
      </w:r>
      <w:r w:rsidR="004A2678">
        <w:t>…)</w:t>
      </w:r>
      <w:r w:rsidR="006B18B3" w:rsidRPr="00A305B5">
        <w:t xml:space="preserve"> Prezes Rady Ministrów mo</w:t>
      </w:r>
      <w:r w:rsidR="006B18B3" w:rsidRPr="00A305B5">
        <w:rPr>
          <w:rFonts w:hint="eastAsia"/>
        </w:rPr>
        <w:t>ż</w:t>
      </w:r>
      <w:r w:rsidR="006B18B3" w:rsidRPr="00A305B5">
        <w:t>e wyda</w:t>
      </w:r>
      <w:r w:rsidR="006B18B3" w:rsidRPr="00A305B5">
        <w:rPr>
          <w:rFonts w:hint="eastAsia"/>
        </w:rPr>
        <w:t>ć</w:t>
      </w:r>
      <w:r w:rsidR="006B18B3" w:rsidRPr="00A305B5">
        <w:t xml:space="preserve"> ministrowi w</w:t>
      </w:r>
      <w:r w:rsidR="006B18B3" w:rsidRPr="00A305B5">
        <w:rPr>
          <w:rFonts w:hint="eastAsia"/>
        </w:rPr>
        <w:t>ł</w:t>
      </w:r>
      <w:r w:rsidR="006B18B3" w:rsidRPr="00A305B5">
        <w:t>a</w:t>
      </w:r>
      <w:r w:rsidR="006B18B3" w:rsidRPr="00A305B5">
        <w:rPr>
          <w:rFonts w:hint="eastAsia"/>
        </w:rPr>
        <w:t>ś</w:t>
      </w:r>
      <w:r w:rsidR="006B18B3" w:rsidRPr="00A305B5">
        <w:t>ciwemu do spraw finansów publicznych polecenie utworzenia nowej rezerwy celowej</w:t>
      </w:r>
      <w:r w:rsidR="00685BEB" w:rsidRPr="00A305B5">
        <w:t xml:space="preserve"> i </w:t>
      </w:r>
      <w:r w:rsidR="006B18B3" w:rsidRPr="00A305B5">
        <w:t>przeniesienia do tej rezerwy kwot wydatków zablokowanych na podstawie</w:t>
      </w:r>
      <w:r w:rsidR="00792C06" w:rsidRPr="00A305B5">
        <w:t xml:space="preserve"> art. </w:t>
      </w:r>
      <w:r w:rsidR="006B18B3" w:rsidRPr="00A305B5">
        <w:t>17</w:t>
      </w:r>
      <w:r w:rsidR="00792C06" w:rsidRPr="00A305B5">
        <w:t>7 ust. </w:t>
      </w:r>
      <w:r w:rsidR="00685BEB" w:rsidRPr="00A305B5">
        <w:t>1 </w:t>
      </w:r>
      <w:r w:rsidR="006B18B3" w:rsidRPr="00A305B5">
        <w:t>ustawy</w:t>
      </w:r>
      <w:r w:rsidR="00685BEB" w:rsidRPr="00A305B5">
        <w:t xml:space="preserve"> o </w:t>
      </w:r>
      <w:r w:rsidR="006B18B3" w:rsidRPr="00A305B5">
        <w:t>finansach publicznych.</w:t>
      </w:r>
    </w:p>
    <w:p w:rsidR="006B18B3" w:rsidRPr="00A305B5" w:rsidRDefault="006B18B3" w:rsidP="00F31A38">
      <w:pPr>
        <w:pStyle w:val="ZUSTzmustartykuempunktem"/>
      </w:pPr>
      <w:r w:rsidRPr="00A305B5">
        <w:t>2. Utworzenie rezerwy,</w:t>
      </w:r>
      <w:r w:rsidR="00685BEB" w:rsidRPr="00A305B5">
        <w:t xml:space="preserve"> o </w:t>
      </w:r>
      <w:r w:rsidRPr="00A305B5">
        <w:t>której mowa</w:t>
      </w:r>
      <w:r w:rsidR="00792C06" w:rsidRPr="00A305B5">
        <w:t xml:space="preserve"> w ust. </w:t>
      </w:r>
      <w:r w:rsidRPr="00A305B5">
        <w:t>1, mo</w:t>
      </w:r>
      <w:r w:rsidRPr="00A305B5">
        <w:rPr>
          <w:rFonts w:hint="eastAsia"/>
        </w:rPr>
        <w:t>ż</w:t>
      </w:r>
      <w:r w:rsidRPr="00A305B5">
        <w:t>e nast</w:t>
      </w:r>
      <w:r w:rsidRPr="00A305B5">
        <w:rPr>
          <w:rFonts w:hint="eastAsia"/>
        </w:rPr>
        <w:t>ą</w:t>
      </w:r>
      <w:r w:rsidRPr="00A305B5">
        <w:t>pi</w:t>
      </w:r>
      <w:r w:rsidRPr="00A305B5">
        <w:rPr>
          <w:rFonts w:hint="eastAsia"/>
        </w:rPr>
        <w:t>ć</w:t>
      </w:r>
      <w:r w:rsidR="00685BEB" w:rsidRPr="00A305B5">
        <w:t xml:space="preserve"> w </w:t>
      </w:r>
      <w:r w:rsidRPr="00A305B5">
        <w:t>terminie do dnia 2</w:t>
      </w:r>
      <w:r w:rsidR="00685BEB" w:rsidRPr="00A305B5">
        <w:t>1 </w:t>
      </w:r>
      <w:r w:rsidRPr="00A305B5">
        <w:t>grudnia 202</w:t>
      </w:r>
      <w:r w:rsidR="00685BEB" w:rsidRPr="00A305B5">
        <w:t>2 </w:t>
      </w:r>
      <w:r w:rsidRPr="00A305B5">
        <w:t>r.</w:t>
      </w:r>
      <w:r w:rsidR="00685BEB" w:rsidRPr="00A305B5">
        <w:t xml:space="preserve"> i </w:t>
      </w:r>
      <w:r w:rsidRPr="00A305B5">
        <w:t>nie wymaga uzyskania opinii sejmowej komisji w</w:t>
      </w:r>
      <w:r w:rsidRPr="00A305B5">
        <w:rPr>
          <w:rFonts w:hint="eastAsia"/>
        </w:rPr>
        <w:t>ł</w:t>
      </w:r>
      <w:r w:rsidRPr="00A305B5">
        <w:t>a</w:t>
      </w:r>
      <w:r w:rsidRPr="00A305B5">
        <w:rPr>
          <w:rFonts w:hint="eastAsia"/>
        </w:rPr>
        <w:t>ś</w:t>
      </w:r>
      <w:r w:rsidRPr="00A305B5">
        <w:t>ciwej do spraw bud</w:t>
      </w:r>
      <w:r w:rsidRPr="00A305B5">
        <w:rPr>
          <w:rFonts w:hint="eastAsia"/>
        </w:rPr>
        <w:t>ż</w:t>
      </w:r>
      <w:r w:rsidRPr="00A305B5">
        <w:t>etu.</w:t>
      </w:r>
    </w:p>
    <w:p w:rsidR="006B18B3" w:rsidRPr="00A305B5" w:rsidRDefault="006B18B3" w:rsidP="00F31A38">
      <w:pPr>
        <w:pStyle w:val="ZUSTzmustartykuempunktem"/>
      </w:pPr>
      <w:r w:rsidRPr="00A305B5">
        <w:t>3. Do zada</w:t>
      </w:r>
      <w:r w:rsidRPr="00A305B5">
        <w:rPr>
          <w:rFonts w:hint="eastAsia"/>
        </w:rPr>
        <w:t>ń</w:t>
      </w:r>
      <w:r w:rsidRPr="00A305B5">
        <w:t>,</w:t>
      </w:r>
      <w:r w:rsidR="00685BEB" w:rsidRPr="00A305B5">
        <w:t xml:space="preserve"> o </w:t>
      </w:r>
      <w:r w:rsidRPr="00A305B5">
        <w:t>których mowa</w:t>
      </w:r>
      <w:r w:rsidR="00792C06" w:rsidRPr="00A305B5">
        <w:t xml:space="preserve"> w ust. </w:t>
      </w:r>
      <w:r w:rsidRPr="00A305B5">
        <w:t>1, nie stosuje si</w:t>
      </w:r>
      <w:r w:rsidRPr="00A305B5">
        <w:rPr>
          <w:rFonts w:hint="eastAsia"/>
        </w:rPr>
        <w:t>ę</w:t>
      </w:r>
      <w:r w:rsidRPr="00A305B5">
        <w:t xml:space="preserve"> terminów,</w:t>
      </w:r>
      <w:r w:rsidR="00685BEB" w:rsidRPr="00A305B5">
        <w:t xml:space="preserve"> o </w:t>
      </w:r>
      <w:r w:rsidRPr="00A305B5">
        <w:t>których mowa</w:t>
      </w:r>
      <w:r w:rsidR="00792C06" w:rsidRPr="00A305B5">
        <w:t xml:space="preserve"> w art. </w:t>
      </w:r>
      <w:r w:rsidRPr="00A305B5">
        <w:t>17</w:t>
      </w:r>
      <w:r w:rsidR="00792C06" w:rsidRPr="00A305B5">
        <w:t>0 ust. </w:t>
      </w:r>
      <w:r w:rsidR="00685BEB" w:rsidRPr="00A305B5">
        <w:t>1 </w:t>
      </w:r>
      <w:r w:rsidRPr="00A305B5">
        <w:t>ustawy</w:t>
      </w:r>
      <w:r w:rsidR="00685BEB" w:rsidRPr="00A305B5">
        <w:t xml:space="preserve"> o </w:t>
      </w:r>
      <w:r w:rsidRPr="00A305B5">
        <w:t>finansach publicznych.</w:t>
      </w:r>
    </w:p>
    <w:p w:rsidR="006B18B3" w:rsidRPr="00A305B5" w:rsidRDefault="006B18B3" w:rsidP="00F31A38">
      <w:pPr>
        <w:pStyle w:val="ZUSTzmustartykuempunktem"/>
        <w:rPr>
          <w:rStyle w:val="Ppogrubienie"/>
          <w:rFonts w:asciiTheme="minorHAnsi" w:eastAsiaTheme="minorHAnsi" w:hAnsiTheme="minorHAnsi" w:cstheme="minorBidi"/>
          <w:bCs/>
          <w:sz w:val="22"/>
          <w:szCs w:val="22"/>
          <w:lang w:eastAsia="en-US"/>
        </w:rPr>
      </w:pPr>
      <w:r w:rsidRPr="00A305B5">
        <w:t>4. Podzia</w:t>
      </w:r>
      <w:r w:rsidRPr="00A305B5">
        <w:rPr>
          <w:rFonts w:hint="eastAsia"/>
        </w:rPr>
        <w:t>ł</w:t>
      </w:r>
      <w:r w:rsidRPr="00A305B5">
        <w:t>u rezerwy,</w:t>
      </w:r>
      <w:r w:rsidR="00685BEB" w:rsidRPr="00A305B5">
        <w:t xml:space="preserve"> o </w:t>
      </w:r>
      <w:r w:rsidRPr="00A305B5">
        <w:t>której mowa</w:t>
      </w:r>
      <w:r w:rsidR="00792C06" w:rsidRPr="00A305B5">
        <w:t xml:space="preserve"> w ust. </w:t>
      </w:r>
      <w:r w:rsidRPr="00A305B5">
        <w:t>1, dokonuje minister w</w:t>
      </w:r>
      <w:r w:rsidRPr="00A305B5">
        <w:rPr>
          <w:rFonts w:hint="eastAsia"/>
        </w:rPr>
        <w:t>ł</w:t>
      </w:r>
      <w:r w:rsidRPr="00A305B5">
        <w:t>a</w:t>
      </w:r>
      <w:r w:rsidRPr="00A305B5">
        <w:rPr>
          <w:rFonts w:hint="eastAsia"/>
        </w:rPr>
        <w:t>ś</w:t>
      </w:r>
      <w:r w:rsidRPr="00A305B5">
        <w:t>ciwy do spraw finansów publicznych na wniosek w</w:t>
      </w:r>
      <w:r w:rsidRPr="00A305B5">
        <w:rPr>
          <w:rFonts w:hint="eastAsia"/>
        </w:rPr>
        <w:t>ł</w:t>
      </w:r>
      <w:r w:rsidRPr="00A305B5">
        <w:t>a</w:t>
      </w:r>
      <w:r w:rsidRPr="00A305B5">
        <w:rPr>
          <w:rFonts w:hint="eastAsia"/>
        </w:rPr>
        <w:t>ś</w:t>
      </w:r>
      <w:r w:rsidRPr="00A305B5">
        <w:t>ciwego dysponenta cz</w:t>
      </w:r>
      <w:r w:rsidRPr="00A305B5">
        <w:rPr>
          <w:rFonts w:hint="eastAsia"/>
        </w:rPr>
        <w:t>ęś</w:t>
      </w:r>
      <w:r w:rsidRPr="00A305B5">
        <w:t>ci bud</w:t>
      </w:r>
      <w:r w:rsidRPr="00A305B5">
        <w:rPr>
          <w:rFonts w:hint="eastAsia"/>
        </w:rPr>
        <w:t>ż</w:t>
      </w:r>
      <w:r w:rsidRPr="00A305B5">
        <w:t>etowej.</w:t>
      </w:r>
      <w:r w:rsidR="00B43A5D" w:rsidRPr="00A305B5">
        <w:t>”</w:t>
      </w:r>
      <w:r w:rsidRPr="00A305B5">
        <w:t>.</w:t>
      </w:r>
    </w:p>
    <w:p w:rsidR="00A1316E" w:rsidRPr="00A305B5" w:rsidRDefault="001F57EC" w:rsidP="00F31A38">
      <w:pPr>
        <w:pStyle w:val="ARTartustawynprozporzdzenia"/>
      </w:pPr>
      <w:r>
        <w:rPr>
          <w:rStyle w:val="Ppogrubienie"/>
        </w:rPr>
        <w:t>Art. 61</w:t>
      </w:r>
      <w:r w:rsidR="00A1316E" w:rsidRPr="00A305B5">
        <w:rPr>
          <w:rStyle w:val="Ppogrubienie"/>
        </w:rPr>
        <w:t>.</w:t>
      </w:r>
      <w:r w:rsidR="00685BEB" w:rsidRPr="00A305B5">
        <w:rPr>
          <w:rStyle w:val="Ppogrubienie"/>
        </w:rPr>
        <w:t xml:space="preserve"> </w:t>
      </w:r>
      <w:r w:rsidR="00685BEB" w:rsidRPr="00A305B5">
        <w:t>W</w:t>
      </w:r>
      <w:r w:rsidR="00685BEB" w:rsidRPr="00A305B5">
        <w:rPr>
          <w:rStyle w:val="Ppogrubienie"/>
        </w:rPr>
        <w:t> </w:t>
      </w:r>
      <w:r w:rsidR="00A1316E" w:rsidRPr="00A305B5">
        <w:t>ustawie</w:t>
      </w:r>
      <w:r w:rsidR="00685BEB" w:rsidRPr="00A305B5">
        <w:t xml:space="preserve"> z </w:t>
      </w:r>
      <w:r w:rsidR="00A1316E" w:rsidRPr="00A305B5">
        <w:t>dnia 2</w:t>
      </w:r>
      <w:r w:rsidR="00685BEB" w:rsidRPr="00A305B5">
        <w:t>7 </w:t>
      </w:r>
      <w:r w:rsidR="00A1316E" w:rsidRPr="00A305B5">
        <w:t>stycznia 202</w:t>
      </w:r>
      <w:r w:rsidR="00685BEB" w:rsidRPr="00A305B5">
        <w:t>2 </w:t>
      </w:r>
      <w:r w:rsidR="00A1316E" w:rsidRPr="00A305B5">
        <w:t>r.</w:t>
      </w:r>
      <w:r w:rsidR="00685BEB" w:rsidRPr="00A305B5">
        <w:t xml:space="preserve"> o </w:t>
      </w:r>
      <w:r w:rsidR="00A1316E" w:rsidRPr="00A305B5">
        <w:t>dokumentach paszportowych (</w:t>
      </w:r>
      <w:r w:rsidR="00792C06" w:rsidRPr="00A305B5">
        <w:t>Dz. U. poz. </w:t>
      </w:r>
      <w:r w:rsidR="00A1316E" w:rsidRPr="00A305B5">
        <w:t xml:space="preserve">350) wprowadza się następujące zmiany:  </w:t>
      </w:r>
    </w:p>
    <w:p w:rsidR="00D332C6" w:rsidRPr="00A305B5" w:rsidRDefault="00A1316E" w:rsidP="00F31A38">
      <w:pPr>
        <w:pStyle w:val="PKTpunkt"/>
      </w:pPr>
      <w:r w:rsidRPr="00A305B5">
        <w:t>1)</w:t>
      </w:r>
      <w:r w:rsidRPr="00A305B5">
        <w:tab/>
      </w:r>
      <w:r w:rsidR="00D332C6" w:rsidRPr="00A305B5">
        <w:t>w</w:t>
      </w:r>
      <w:r w:rsidR="00792C06" w:rsidRPr="00A305B5">
        <w:t xml:space="preserve"> art. </w:t>
      </w:r>
      <w:r w:rsidR="00D332C6" w:rsidRPr="00A305B5">
        <w:t>10</w:t>
      </w:r>
      <w:r w:rsidR="00792C06" w:rsidRPr="00A305B5">
        <w:t>4 ust. </w:t>
      </w:r>
      <w:r w:rsidR="00685BEB" w:rsidRPr="00A305B5">
        <w:t>2 </w:t>
      </w:r>
      <w:r w:rsidR="00D332C6" w:rsidRPr="00A305B5">
        <w:t>otrzymuje brzmienie:</w:t>
      </w:r>
    </w:p>
    <w:p w:rsidR="00D332C6" w:rsidRPr="00A305B5" w:rsidRDefault="00B43A5D" w:rsidP="00F31A38">
      <w:pPr>
        <w:pStyle w:val="ZUSTzmustartykuempunktem"/>
      </w:pPr>
      <w:r w:rsidRPr="00A305B5">
        <w:t>„</w:t>
      </w:r>
      <w:r w:rsidR="00D332C6" w:rsidRPr="00A305B5">
        <w:t>2.</w:t>
      </w:r>
      <w:r w:rsidR="00685BEB" w:rsidRPr="00A305B5">
        <w:t xml:space="preserve"> Z </w:t>
      </w:r>
      <w:r w:rsidR="00D332C6" w:rsidRPr="00A305B5">
        <w:t>dniem wejścia</w:t>
      </w:r>
      <w:r w:rsidR="00685BEB" w:rsidRPr="00A305B5">
        <w:t xml:space="preserve"> w </w:t>
      </w:r>
      <w:r w:rsidR="00D332C6" w:rsidRPr="00A305B5">
        <w:t>życie niniejszej ustawy likwiduje si</w:t>
      </w:r>
      <w:r w:rsidR="00D332C6" w:rsidRPr="00A305B5">
        <w:rPr>
          <w:rFonts w:hint="eastAsia"/>
        </w:rPr>
        <w:t>ę</w:t>
      </w:r>
      <w:r w:rsidR="00D332C6" w:rsidRPr="00A305B5">
        <w:t xml:space="preserve"> prowadzone na podstawie ustawy zmienianej</w:t>
      </w:r>
      <w:r w:rsidR="00792C06" w:rsidRPr="00A305B5">
        <w:t xml:space="preserve"> w art. </w:t>
      </w:r>
      <w:r w:rsidR="00D332C6" w:rsidRPr="00A305B5">
        <w:t>9</w:t>
      </w:r>
      <w:r w:rsidR="00685BEB" w:rsidRPr="00A305B5">
        <w:t>8 </w:t>
      </w:r>
      <w:r w:rsidR="00D332C6" w:rsidRPr="00A305B5">
        <w:t>ewidencje paszportowe oraz centraln</w:t>
      </w:r>
      <w:r w:rsidR="00D332C6" w:rsidRPr="00A305B5">
        <w:rPr>
          <w:rFonts w:hint="eastAsia"/>
        </w:rPr>
        <w:t>ą</w:t>
      </w:r>
      <w:r w:rsidR="00D332C6" w:rsidRPr="00A305B5">
        <w:t xml:space="preserve"> ewidencj</w:t>
      </w:r>
      <w:r w:rsidR="00D332C6" w:rsidRPr="00A305B5">
        <w:rPr>
          <w:rFonts w:hint="eastAsia"/>
        </w:rPr>
        <w:t>ę</w:t>
      </w:r>
      <w:r w:rsidR="00D332C6" w:rsidRPr="00A305B5">
        <w:t xml:space="preserve"> wydanych</w:t>
      </w:r>
      <w:r w:rsidR="00685BEB" w:rsidRPr="00A305B5">
        <w:t xml:space="preserve"> i </w:t>
      </w:r>
      <w:r w:rsidR="00D332C6" w:rsidRPr="00A305B5">
        <w:t>uniewa</w:t>
      </w:r>
      <w:r w:rsidR="00D332C6" w:rsidRPr="00A305B5">
        <w:rPr>
          <w:rFonts w:hint="eastAsia"/>
        </w:rPr>
        <w:t>ż</w:t>
      </w:r>
      <w:r w:rsidR="00D332C6" w:rsidRPr="00A305B5">
        <w:t>nionych dokument</w:t>
      </w:r>
      <w:r w:rsidR="00D332C6" w:rsidRPr="00A305B5">
        <w:rPr>
          <w:rFonts w:hint="eastAsia"/>
        </w:rPr>
        <w:t>ó</w:t>
      </w:r>
      <w:r w:rsidR="00D332C6" w:rsidRPr="00A305B5">
        <w:t>w paszportowych, na zasadach</w:t>
      </w:r>
      <w:r w:rsidR="00685BEB" w:rsidRPr="00A305B5">
        <w:t xml:space="preserve"> i w </w:t>
      </w:r>
      <w:r w:rsidR="00D332C6" w:rsidRPr="00A305B5">
        <w:t>trybie okre</w:t>
      </w:r>
      <w:r w:rsidR="00D332C6" w:rsidRPr="00A305B5">
        <w:rPr>
          <w:rFonts w:hint="eastAsia"/>
        </w:rPr>
        <w:t>ś</w:t>
      </w:r>
      <w:r w:rsidR="00D332C6" w:rsidRPr="00A305B5">
        <w:t>lonych</w:t>
      </w:r>
      <w:r w:rsidR="00685BEB" w:rsidRPr="00A305B5">
        <w:t xml:space="preserve"> w </w:t>
      </w:r>
      <w:r w:rsidR="00D332C6" w:rsidRPr="00A305B5">
        <w:t>ustawie</w:t>
      </w:r>
      <w:r w:rsidR="00685BEB" w:rsidRPr="00A305B5">
        <w:t xml:space="preserve"> z </w:t>
      </w:r>
      <w:r w:rsidR="00D332C6" w:rsidRPr="00A305B5">
        <w:t>dnia 1</w:t>
      </w:r>
      <w:r w:rsidR="00685BEB" w:rsidRPr="00A305B5">
        <w:t>4 </w:t>
      </w:r>
      <w:r w:rsidR="00D332C6" w:rsidRPr="00A305B5">
        <w:t>lipca 198</w:t>
      </w:r>
      <w:r w:rsidR="00685BEB" w:rsidRPr="00A305B5">
        <w:t>3 </w:t>
      </w:r>
      <w:r w:rsidR="00D332C6" w:rsidRPr="00A305B5">
        <w:t>r.</w:t>
      </w:r>
      <w:r w:rsidR="00685BEB" w:rsidRPr="00A305B5">
        <w:t xml:space="preserve"> o </w:t>
      </w:r>
      <w:r w:rsidR="00D332C6" w:rsidRPr="00A305B5">
        <w:t>narodowym zasobie archiwalnym</w:t>
      </w:r>
      <w:r w:rsidR="00685BEB" w:rsidRPr="00A305B5">
        <w:t xml:space="preserve"> i </w:t>
      </w:r>
      <w:r w:rsidR="00D332C6" w:rsidRPr="00A305B5">
        <w:t>archiwach.</w:t>
      </w:r>
      <w:r w:rsidRPr="00A305B5">
        <w:t>”</w:t>
      </w:r>
      <w:r w:rsidR="00D332C6" w:rsidRPr="00A305B5">
        <w:t>;</w:t>
      </w:r>
    </w:p>
    <w:p w:rsidR="00D332C6" w:rsidRPr="00A305B5" w:rsidRDefault="00D332C6" w:rsidP="00F31A38">
      <w:pPr>
        <w:pStyle w:val="PKTpunkt"/>
      </w:pPr>
      <w:r w:rsidRPr="00A305B5">
        <w:lastRenderedPageBreak/>
        <w:t>2)</w:t>
      </w:r>
      <w:r w:rsidRPr="00A305B5">
        <w:tab/>
        <w:t>art. 10</w:t>
      </w:r>
      <w:r w:rsidR="00685BEB" w:rsidRPr="00A305B5">
        <w:t>5 </w:t>
      </w:r>
      <w:r w:rsidRPr="00A305B5">
        <w:t>otrzymuje brzmienie:</w:t>
      </w:r>
    </w:p>
    <w:p w:rsidR="00D332C6" w:rsidRPr="00A305B5" w:rsidRDefault="00B43A5D" w:rsidP="00F31A38">
      <w:pPr>
        <w:pStyle w:val="ZARTzmartartykuempunktem"/>
      </w:pPr>
      <w:r w:rsidRPr="00A305B5">
        <w:t>„</w:t>
      </w:r>
      <w:r w:rsidR="00D332C6" w:rsidRPr="00A305B5">
        <w:t>Art. 105. Dokumenty paszportowe wydane przed dniem wejścia</w:t>
      </w:r>
      <w:r w:rsidR="00685BEB" w:rsidRPr="00A305B5">
        <w:t xml:space="preserve"> w </w:t>
      </w:r>
      <w:r w:rsidR="00D332C6" w:rsidRPr="00A305B5">
        <w:t>życie niniejszej ustawy zachowuj</w:t>
      </w:r>
      <w:r w:rsidR="00D332C6" w:rsidRPr="00A305B5">
        <w:rPr>
          <w:rFonts w:hint="eastAsia"/>
        </w:rPr>
        <w:t>ą</w:t>
      </w:r>
      <w:r w:rsidR="00D332C6" w:rsidRPr="00A305B5">
        <w:t xml:space="preserve"> wa</w:t>
      </w:r>
      <w:r w:rsidR="00D332C6" w:rsidRPr="00A305B5">
        <w:rPr>
          <w:rFonts w:hint="eastAsia"/>
        </w:rPr>
        <w:t>ż</w:t>
      </w:r>
      <w:r w:rsidR="00D332C6" w:rsidRPr="00A305B5">
        <w:t>no</w:t>
      </w:r>
      <w:r w:rsidR="00D332C6" w:rsidRPr="00A305B5">
        <w:rPr>
          <w:rFonts w:hint="eastAsia"/>
        </w:rPr>
        <w:t>ść</w:t>
      </w:r>
      <w:r w:rsidR="00D332C6" w:rsidRPr="00A305B5">
        <w:t xml:space="preserve"> do up</w:t>
      </w:r>
      <w:r w:rsidR="00D332C6" w:rsidRPr="00A305B5">
        <w:rPr>
          <w:rFonts w:hint="eastAsia"/>
        </w:rPr>
        <w:t>ł</w:t>
      </w:r>
      <w:r w:rsidR="00D332C6" w:rsidRPr="00A305B5">
        <w:t>ywu termin</w:t>
      </w:r>
      <w:r w:rsidR="00D332C6" w:rsidRPr="00A305B5">
        <w:rPr>
          <w:rFonts w:hint="eastAsia"/>
        </w:rPr>
        <w:t>ó</w:t>
      </w:r>
      <w:r w:rsidR="00D332C6" w:rsidRPr="00A305B5">
        <w:t>w</w:t>
      </w:r>
      <w:r w:rsidR="00685BEB" w:rsidRPr="00A305B5">
        <w:t xml:space="preserve"> w </w:t>
      </w:r>
      <w:r w:rsidR="00D332C6" w:rsidRPr="00A305B5">
        <w:t>nich okre</w:t>
      </w:r>
      <w:r w:rsidR="00D332C6" w:rsidRPr="00A305B5">
        <w:rPr>
          <w:rFonts w:hint="eastAsia"/>
        </w:rPr>
        <w:t>ś</w:t>
      </w:r>
      <w:r w:rsidR="00D332C6" w:rsidRPr="00A305B5">
        <w:t>lonych.</w:t>
      </w:r>
      <w:r w:rsidRPr="00A305B5">
        <w:t>”</w:t>
      </w:r>
      <w:r w:rsidR="00D332C6" w:rsidRPr="00A305B5">
        <w:t>;</w:t>
      </w:r>
    </w:p>
    <w:p w:rsidR="00D332C6" w:rsidRPr="00A305B5" w:rsidRDefault="00D332C6" w:rsidP="00F31A38">
      <w:pPr>
        <w:pStyle w:val="PKTpunkt"/>
      </w:pPr>
      <w:r w:rsidRPr="00A305B5">
        <w:t>3)</w:t>
      </w:r>
      <w:r w:rsidRPr="00A305B5">
        <w:tab/>
        <w:t>po</w:t>
      </w:r>
      <w:r w:rsidR="00792C06" w:rsidRPr="00A305B5">
        <w:t xml:space="preserve"> art. </w:t>
      </w:r>
      <w:r w:rsidRPr="00A305B5">
        <w:t>11</w:t>
      </w:r>
      <w:r w:rsidR="00685BEB" w:rsidRPr="00A305B5">
        <w:t>0 </w:t>
      </w:r>
      <w:r w:rsidRPr="00A305B5">
        <w:t>dodaje się</w:t>
      </w:r>
      <w:r w:rsidR="00792C06" w:rsidRPr="00A305B5">
        <w:t xml:space="preserve"> art. </w:t>
      </w:r>
      <w:r w:rsidRPr="00A305B5">
        <w:t>110a</w:t>
      </w:r>
      <w:r w:rsidR="00685BEB" w:rsidRPr="00A305B5">
        <w:t xml:space="preserve"> w </w:t>
      </w:r>
      <w:r w:rsidRPr="00A305B5">
        <w:t>brzmieniu:</w:t>
      </w:r>
    </w:p>
    <w:p w:rsidR="00A1316E" w:rsidRPr="00A305B5" w:rsidRDefault="00B43A5D" w:rsidP="00F31A38">
      <w:pPr>
        <w:pStyle w:val="ZARTzmartartykuempunktem"/>
      </w:pPr>
      <w:r w:rsidRPr="00A305B5">
        <w:t>„</w:t>
      </w:r>
      <w:r w:rsidR="00D332C6" w:rsidRPr="00A305B5">
        <w:t>Art. 110a. Minister właściwy do spraw informatyzacji</w:t>
      </w:r>
      <w:r w:rsidR="00685BEB" w:rsidRPr="00A305B5">
        <w:t xml:space="preserve"> w </w:t>
      </w:r>
      <w:r w:rsidR="00D332C6" w:rsidRPr="00A305B5">
        <w:t>porozumieniu z ministrem właściwym do spraw wewnętrznych ogłosi</w:t>
      </w:r>
      <w:r w:rsidR="00685BEB" w:rsidRPr="00A305B5">
        <w:t xml:space="preserve"> w </w:t>
      </w:r>
      <w:r w:rsidR="00D332C6" w:rsidRPr="00A305B5">
        <w:t>Dzienniku Ustaw Rzeczypospolitej Polskiej komunikat określający dzień wdrożenia rozwiązań technicznych umożliwiających wydawanie dokumentów paszportowych zgodnie</w:t>
      </w:r>
      <w:r w:rsidR="00685BEB" w:rsidRPr="00A305B5">
        <w:t xml:space="preserve"> z </w:t>
      </w:r>
      <w:r w:rsidR="00D332C6" w:rsidRPr="00A305B5">
        <w:t>przepisami niniejszej ustawy. Komunikat ogłasza się</w:t>
      </w:r>
      <w:r w:rsidR="00685BEB" w:rsidRPr="00A305B5">
        <w:t xml:space="preserve"> w </w:t>
      </w:r>
      <w:r w:rsidR="00D332C6" w:rsidRPr="00A305B5">
        <w:t>terminie co najmniej 1</w:t>
      </w:r>
      <w:r w:rsidR="00685BEB" w:rsidRPr="00A305B5">
        <w:t>4 </w:t>
      </w:r>
      <w:r w:rsidR="00D332C6" w:rsidRPr="00A305B5">
        <w:t>dni przed dniem wdrożenia rozwiązań technicznych określonym</w:t>
      </w:r>
      <w:r w:rsidR="00685BEB" w:rsidRPr="00A305B5">
        <w:t xml:space="preserve"> w </w:t>
      </w:r>
      <w:r w:rsidR="00D332C6" w:rsidRPr="00A305B5">
        <w:t>tym komunikacie.</w:t>
      </w:r>
      <w:r w:rsidRPr="00A305B5">
        <w:t>”</w:t>
      </w:r>
      <w:r w:rsidR="00D332C6" w:rsidRPr="00A305B5">
        <w:t>;</w:t>
      </w:r>
    </w:p>
    <w:p w:rsidR="00D332C6" w:rsidRPr="00A305B5" w:rsidRDefault="00D332C6" w:rsidP="00F31A38">
      <w:pPr>
        <w:pStyle w:val="PKTpunkt"/>
      </w:pPr>
      <w:r w:rsidRPr="00A305B5">
        <w:t>4)</w:t>
      </w:r>
      <w:r w:rsidRPr="00A305B5">
        <w:tab/>
        <w:t>art. 11</w:t>
      </w:r>
      <w:r w:rsidR="00685BEB" w:rsidRPr="00A305B5">
        <w:t>1 </w:t>
      </w:r>
      <w:r w:rsidRPr="00A305B5">
        <w:t>otrzymuje brzmienie:</w:t>
      </w:r>
    </w:p>
    <w:p w:rsidR="00D332C6" w:rsidRPr="00A305B5" w:rsidRDefault="00B43A5D" w:rsidP="00F31A38">
      <w:pPr>
        <w:pStyle w:val="ZARTzmartartykuempunktem"/>
      </w:pPr>
      <w:r w:rsidRPr="00A305B5">
        <w:t>„</w:t>
      </w:r>
      <w:r w:rsidR="00D332C6" w:rsidRPr="00A305B5">
        <w:t>Art. 111. Ustawa wchodzi</w:t>
      </w:r>
      <w:r w:rsidR="00685BEB" w:rsidRPr="00A305B5">
        <w:t xml:space="preserve"> w </w:t>
      </w:r>
      <w:r w:rsidR="00D332C6" w:rsidRPr="00A305B5">
        <w:t>życie</w:t>
      </w:r>
      <w:r w:rsidR="00685BEB" w:rsidRPr="00A305B5">
        <w:t xml:space="preserve"> z </w:t>
      </w:r>
      <w:r w:rsidR="00D332C6" w:rsidRPr="00A305B5">
        <w:t>dniem określonym</w:t>
      </w:r>
      <w:r w:rsidR="00685BEB" w:rsidRPr="00A305B5">
        <w:t xml:space="preserve"> w </w:t>
      </w:r>
      <w:r w:rsidR="00D332C6" w:rsidRPr="00A305B5">
        <w:t>komunikacie wydanym na podstawie</w:t>
      </w:r>
      <w:r w:rsidR="00792C06" w:rsidRPr="00A305B5">
        <w:t xml:space="preserve"> art. </w:t>
      </w:r>
      <w:r w:rsidR="00D332C6" w:rsidRPr="00A305B5">
        <w:t>110a,</w:t>
      </w:r>
      <w:r w:rsidR="00685BEB" w:rsidRPr="00A305B5">
        <w:t xml:space="preserve"> z </w:t>
      </w:r>
      <w:r w:rsidR="00D332C6" w:rsidRPr="00A305B5">
        <w:t>wyjątkiem:</w:t>
      </w:r>
    </w:p>
    <w:p w:rsidR="00D332C6" w:rsidRPr="00A305B5" w:rsidRDefault="00D332C6" w:rsidP="00F31A38">
      <w:pPr>
        <w:pStyle w:val="ZPKTzmpktartykuempunktem"/>
      </w:pPr>
      <w:r w:rsidRPr="00A305B5">
        <w:t>1)</w:t>
      </w:r>
      <w:r w:rsidR="00651001" w:rsidRPr="00A305B5">
        <w:tab/>
      </w:r>
      <w:r w:rsidRPr="00A305B5">
        <w:t>art. 98, który wchodzi</w:t>
      </w:r>
      <w:r w:rsidR="00685BEB" w:rsidRPr="00A305B5">
        <w:t xml:space="preserve"> w </w:t>
      </w:r>
      <w:r w:rsidRPr="00A305B5">
        <w:t xml:space="preserve">życie po upływie </w:t>
      </w:r>
      <w:r w:rsidR="00685BEB" w:rsidRPr="00A305B5">
        <w:t>7 </w:t>
      </w:r>
      <w:r w:rsidRPr="00A305B5">
        <w:t xml:space="preserve">dni od dnia ogłoszenia </w:t>
      </w:r>
      <w:r w:rsidR="007775E2" w:rsidRPr="00A305B5">
        <w:t>komunikatu</w:t>
      </w:r>
      <w:r w:rsidRPr="00A305B5">
        <w:t>;</w:t>
      </w:r>
    </w:p>
    <w:p w:rsidR="00A1316E" w:rsidRPr="00A305B5" w:rsidRDefault="00D332C6" w:rsidP="00F31A38">
      <w:pPr>
        <w:pStyle w:val="ZPKTzmpktartykuempunktem"/>
        <w:rPr>
          <w:rStyle w:val="Ppogrubienie"/>
        </w:rPr>
      </w:pPr>
      <w:r w:rsidRPr="00A305B5">
        <w:t>2)</w:t>
      </w:r>
      <w:r w:rsidRPr="00A305B5">
        <w:tab/>
        <w:t>art. 110a, który wchodzi</w:t>
      </w:r>
      <w:r w:rsidR="00685BEB" w:rsidRPr="00A305B5">
        <w:t xml:space="preserve"> w </w:t>
      </w:r>
      <w:r w:rsidRPr="00A305B5">
        <w:t>życie</w:t>
      </w:r>
      <w:r w:rsidR="00685BEB" w:rsidRPr="00A305B5">
        <w:t xml:space="preserve"> z </w:t>
      </w:r>
      <w:r w:rsidRPr="00A305B5">
        <w:t>dniem 2</w:t>
      </w:r>
      <w:r w:rsidR="00685BEB" w:rsidRPr="00A305B5">
        <w:t>7 </w:t>
      </w:r>
      <w:r w:rsidRPr="00A305B5">
        <w:t>marca 202</w:t>
      </w:r>
      <w:r w:rsidR="00685BEB" w:rsidRPr="00A305B5">
        <w:t>2 </w:t>
      </w:r>
      <w:r w:rsidRPr="00A305B5">
        <w:t>r.</w:t>
      </w:r>
      <w:r w:rsidR="00B43A5D" w:rsidRPr="00A305B5">
        <w:t>”</w:t>
      </w:r>
      <w:r w:rsidRPr="00A305B5">
        <w:t>.</w:t>
      </w:r>
    </w:p>
    <w:p w:rsidR="00AA4B42" w:rsidRPr="00A305B5" w:rsidRDefault="00AA4B42" w:rsidP="00F959AA">
      <w:pPr>
        <w:pStyle w:val="ARTartustawynprozporzdzenia"/>
      </w:pPr>
      <w:r w:rsidRPr="00A305B5">
        <w:rPr>
          <w:rStyle w:val="Ppogrubienie"/>
        </w:rPr>
        <w:t>Art.</w:t>
      </w:r>
      <w:r w:rsidR="00F959AA" w:rsidRPr="00A305B5">
        <w:rPr>
          <w:rStyle w:val="Ppogrubienie"/>
        </w:rPr>
        <w:t> </w:t>
      </w:r>
      <w:r w:rsidR="001F57EC">
        <w:rPr>
          <w:rStyle w:val="Ppogrubienie"/>
        </w:rPr>
        <w:t>62</w:t>
      </w:r>
      <w:r w:rsidRPr="00A305B5">
        <w:rPr>
          <w:rStyle w:val="Ppogrubienie"/>
        </w:rPr>
        <w:t>.</w:t>
      </w:r>
      <w:r w:rsidR="00F959AA" w:rsidRPr="00A305B5">
        <w:t> </w:t>
      </w:r>
      <w:r w:rsidR="00157A16" w:rsidRPr="00A305B5">
        <w:t xml:space="preserve">1. </w:t>
      </w:r>
      <w:r w:rsidRPr="00A305B5">
        <w:t>Szef Urzędu do Spraw Cudzoziemców,</w:t>
      </w:r>
      <w:r w:rsidR="00A54E2B" w:rsidRPr="00A305B5">
        <w:t xml:space="preserve"> w </w:t>
      </w:r>
      <w:r w:rsidRPr="00A305B5">
        <w:t>porozumieniu</w:t>
      </w:r>
      <w:r w:rsidR="00A54E2B" w:rsidRPr="00A305B5">
        <w:t xml:space="preserve"> z </w:t>
      </w:r>
      <w:r w:rsidRPr="00A305B5">
        <w:t>Komendantem Głównym Straży Granicznej, włączy dane przetwarzane</w:t>
      </w:r>
      <w:r w:rsidR="00A54E2B" w:rsidRPr="00A305B5">
        <w:t xml:space="preserve"> w </w:t>
      </w:r>
      <w:r w:rsidRPr="00A305B5">
        <w:t>rejestrze,</w:t>
      </w:r>
      <w:r w:rsidR="00A54E2B" w:rsidRPr="00A305B5">
        <w:t xml:space="preserve"> o </w:t>
      </w:r>
      <w:r w:rsidRPr="00A305B5">
        <w:t>którym mowa</w:t>
      </w:r>
      <w:r w:rsidR="00792C06" w:rsidRPr="00A305B5">
        <w:t xml:space="preserve"> w art. </w:t>
      </w:r>
      <w:r w:rsidR="003A252F" w:rsidRPr="00A305B5">
        <w:t>3</w:t>
      </w:r>
      <w:r w:rsidR="00792C06" w:rsidRPr="00A305B5">
        <w:t xml:space="preserve"> ust. </w:t>
      </w:r>
      <w:r w:rsidR="003337D7" w:rsidRPr="00A305B5">
        <w:t>4</w:t>
      </w:r>
      <w:r w:rsidR="00342C29" w:rsidRPr="00A305B5">
        <w:t>,</w:t>
      </w:r>
      <w:r w:rsidRPr="00A305B5">
        <w:t xml:space="preserve"> do krajowego zbioru rejestrów, ewidencji</w:t>
      </w:r>
      <w:r w:rsidR="00A54E2B" w:rsidRPr="00A305B5">
        <w:t xml:space="preserve"> i </w:t>
      </w:r>
      <w:r w:rsidRPr="00A305B5">
        <w:t>wykazu</w:t>
      </w:r>
      <w:r w:rsidR="00A54E2B" w:rsidRPr="00A305B5">
        <w:t xml:space="preserve"> w </w:t>
      </w:r>
      <w:r w:rsidRPr="00A305B5">
        <w:t>sprawach cudzoziemców,</w:t>
      </w:r>
      <w:r w:rsidR="00A54E2B" w:rsidRPr="00A305B5">
        <w:t xml:space="preserve"> o </w:t>
      </w:r>
      <w:r w:rsidRPr="00A305B5">
        <w:t>którym mowa</w:t>
      </w:r>
      <w:r w:rsidR="00792C06" w:rsidRPr="00A305B5">
        <w:t xml:space="preserve"> w art. </w:t>
      </w:r>
      <w:r w:rsidRPr="00A305B5">
        <w:t>44</w:t>
      </w:r>
      <w:r w:rsidR="00792C06" w:rsidRPr="00A305B5">
        <w:t>9 ust. </w:t>
      </w:r>
      <w:r w:rsidR="00A54E2B" w:rsidRPr="00A305B5">
        <w:t>1 </w:t>
      </w:r>
      <w:r w:rsidRPr="00A305B5">
        <w:t>ustawy zmienianej</w:t>
      </w:r>
      <w:r w:rsidR="00792C06" w:rsidRPr="00A305B5">
        <w:t xml:space="preserve"> w art. </w:t>
      </w:r>
      <w:r w:rsidR="009F6AEC" w:rsidRPr="00A305B5">
        <w:t>53</w:t>
      </w:r>
      <w:r w:rsidRPr="00A305B5">
        <w:t>,</w:t>
      </w:r>
      <w:r w:rsidR="00A54E2B" w:rsidRPr="00A305B5">
        <w:t xml:space="preserve"> w </w:t>
      </w:r>
      <w:r w:rsidRPr="00A305B5">
        <w:t xml:space="preserve">terminie do dnia </w:t>
      </w:r>
      <w:r w:rsidR="00A54E2B" w:rsidRPr="00A305B5">
        <w:t>1 </w:t>
      </w:r>
      <w:r w:rsidRPr="00A305B5">
        <w:t>stycznia 202</w:t>
      </w:r>
      <w:r w:rsidR="00A54E2B" w:rsidRPr="00A305B5">
        <w:t>3 </w:t>
      </w:r>
      <w:r w:rsidRPr="00A305B5">
        <w:t>r.</w:t>
      </w:r>
    </w:p>
    <w:p w:rsidR="009E21EC" w:rsidRPr="00A305B5" w:rsidRDefault="00157A16" w:rsidP="00F31A38">
      <w:pPr>
        <w:pStyle w:val="USTustnpkodeksu"/>
      </w:pPr>
      <w:r w:rsidRPr="00A305B5">
        <w:t>2. Do czasu włączenia danych,</w:t>
      </w:r>
      <w:r w:rsidR="00685BEB" w:rsidRPr="00A305B5">
        <w:t xml:space="preserve"> o </w:t>
      </w:r>
      <w:r w:rsidRPr="00A305B5">
        <w:t>których mowa</w:t>
      </w:r>
      <w:r w:rsidR="00792C06" w:rsidRPr="00A305B5">
        <w:t xml:space="preserve"> w ust. </w:t>
      </w:r>
      <w:r w:rsidRPr="00A305B5">
        <w:t>1, do krajowego zbioru rejestrów, ewidencji</w:t>
      </w:r>
      <w:r w:rsidR="00685BEB" w:rsidRPr="00A305B5">
        <w:t xml:space="preserve"> i </w:t>
      </w:r>
      <w:r w:rsidRPr="00A305B5">
        <w:t>wykazu</w:t>
      </w:r>
      <w:r w:rsidR="00685BEB" w:rsidRPr="00A305B5">
        <w:t xml:space="preserve"> w </w:t>
      </w:r>
      <w:r w:rsidRPr="00A305B5">
        <w:t>sprawach cudzoziemców Komendant Główny Straży Granicznej zapewnia ich udostępnienie</w:t>
      </w:r>
      <w:r w:rsidR="00685BEB" w:rsidRPr="00A305B5">
        <w:t xml:space="preserve"> w </w:t>
      </w:r>
      <w:r w:rsidR="009E21EC" w:rsidRPr="00A305B5">
        <w:t>drodze teletransmisji danych:</w:t>
      </w:r>
    </w:p>
    <w:p w:rsidR="009E21EC" w:rsidRPr="00A305B5" w:rsidRDefault="009E21EC" w:rsidP="00F31A38">
      <w:pPr>
        <w:pStyle w:val="USTustnpkodeksu"/>
        <w:ind w:firstLine="0"/>
      </w:pPr>
      <w:r w:rsidRPr="00A305B5">
        <w:t>1)</w:t>
      </w:r>
      <w:r w:rsidRPr="00A305B5">
        <w:tab/>
      </w:r>
      <w:r w:rsidR="00157A16" w:rsidRPr="00A305B5">
        <w:t xml:space="preserve">Szefowi Agencji Bezpieczeństwa Wewnętrznego, </w:t>
      </w:r>
    </w:p>
    <w:p w:rsidR="009E21EC" w:rsidRPr="00A305B5" w:rsidRDefault="009E21EC" w:rsidP="00F31A38">
      <w:pPr>
        <w:pStyle w:val="USTustnpkodeksu"/>
        <w:ind w:firstLine="0"/>
      </w:pPr>
      <w:r w:rsidRPr="00A305B5">
        <w:t>2)</w:t>
      </w:r>
      <w:r w:rsidRPr="00A305B5">
        <w:tab/>
      </w:r>
      <w:r w:rsidR="00157A16" w:rsidRPr="00A305B5">
        <w:t xml:space="preserve">Szefowi Agencji Wywiadu, </w:t>
      </w:r>
    </w:p>
    <w:p w:rsidR="00500A8E" w:rsidRPr="00A305B5" w:rsidRDefault="007B798C" w:rsidP="00F31A38">
      <w:pPr>
        <w:pStyle w:val="USTustnpkodeksu"/>
        <w:ind w:firstLine="0"/>
      </w:pPr>
      <w:r>
        <w:t>3)</w:t>
      </w:r>
      <w:r>
        <w:tab/>
      </w:r>
      <w:r w:rsidR="00500A8E" w:rsidRPr="00A305B5">
        <w:t>Szefowi Centralnego Biura Antykorupcyjnego,</w:t>
      </w:r>
    </w:p>
    <w:p w:rsidR="009E21EC" w:rsidRPr="00A305B5" w:rsidRDefault="00500A8E" w:rsidP="00F31A38">
      <w:pPr>
        <w:pStyle w:val="USTustnpkodeksu"/>
        <w:ind w:firstLine="0"/>
      </w:pPr>
      <w:r w:rsidRPr="00A305B5">
        <w:t>4</w:t>
      </w:r>
      <w:r w:rsidR="009E21EC" w:rsidRPr="00A305B5">
        <w:t>)</w:t>
      </w:r>
      <w:r w:rsidR="009E21EC" w:rsidRPr="00A305B5">
        <w:tab/>
      </w:r>
      <w:r w:rsidR="00157A16" w:rsidRPr="00A305B5">
        <w:t xml:space="preserve">Szefowi Służby Kontrwywiadu Wojskowego, </w:t>
      </w:r>
    </w:p>
    <w:p w:rsidR="009E21EC" w:rsidRPr="00A305B5" w:rsidRDefault="00500A8E" w:rsidP="00F31A38">
      <w:pPr>
        <w:pStyle w:val="USTustnpkodeksu"/>
        <w:ind w:firstLine="0"/>
      </w:pPr>
      <w:r w:rsidRPr="00A305B5">
        <w:t>5</w:t>
      </w:r>
      <w:r w:rsidR="009E21EC" w:rsidRPr="00A305B5">
        <w:t>)</w:t>
      </w:r>
      <w:r w:rsidR="009E21EC" w:rsidRPr="00A305B5">
        <w:tab/>
      </w:r>
      <w:r w:rsidR="00157A16" w:rsidRPr="00A305B5">
        <w:t xml:space="preserve">Szefowi Służby Wywiadu Wojskowego, </w:t>
      </w:r>
    </w:p>
    <w:p w:rsidR="009E21EC" w:rsidRPr="00A305B5" w:rsidRDefault="00500A8E" w:rsidP="00F31A38">
      <w:pPr>
        <w:pStyle w:val="USTustnpkodeksu"/>
        <w:ind w:firstLine="0"/>
      </w:pPr>
      <w:r w:rsidRPr="00A305B5">
        <w:t>6</w:t>
      </w:r>
      <w:r w:rsidR="009E21EC" w:rsidRPr="00A305B5">
        <w:t>)</w:t>
      </w:r>
      <w:r w:rsidR="009E21EC" w:rsidRPr="00A305B5">
        <w:tab/>
        <w:t>ministrowi właściwemu do spraw zdrowia,</w:t>
      </w:r>
    </w:p>
    <w:p w:rsidR="009E21EC" w:rsidRPr="00A305B5" w:rsidRDefault="00500A8E" w:rsidP="00F31A38">
      <w:pPr>
        <w:pStyle w:val="USTustnpkodeksu"/>
        <w:ind w:firstLine="0"/>
      </w:pPr>
      <w:r w:rsidRPr="00A305B5">
        <w:t>7</w:t>
      </w:r>
      <w:r w:rsidR="009E21EC" w:rsidRPr="00A305B5">
        <w:t>)</w:t>
      </w:r>
      <w:r w:rsidR="009E21EC" w:rsidRPr="00A305B5">
        <w:tab/>
        <w:t>ministrowi właściwemu do spraw pracy,</w:t>
      </w:r>
    </w:p>
    <w:p w:rsidR="009E21EC" w:rsidRPr="00A305B5" w:rsidRDefault="00500A8E" w:rsidP="00F31A38">
      <w:pPr>
        <w:pStyle w:val="USTustnpkodeksu"/>
        <w:ind w:firstLine="0"/>
      </w:pPr>
      <w:r w:rsidRPr="00A305B5">
        <w:t>8</w:t>
      </w:r>
      <w:r w:rsidR="009E21EC" w:rsidRPr="00A305B5">
        <w:t>)</w:t>
      </w:r>
      <w:r w:rsidR="009E21EC" w:rsidRPr="00A305B5">
        <w:tab/>
        <w:t>ministrowi w</w:t>
      </w:r>
      <w:r w:rsidR="009E21EC" w:rsidRPr="00A305B5">
        <w:rPr>
          <w:rFonts w:hint="eastAsia"/>
        </w:rPr>
        <w:t>ł</w:t>
      </w:r>
      <w:r w:rsidR="009E21EC" w:rsidRPr="00A305B5">
        <w:t>a</w:t>
      </w:r>
      <w:r w:rsidR="009E21EC" w:rsidRPr="00A305B5">
        <w:rPr>
          <w:rFonts w:hint="eastAsia"/>
        </w:rPr>
        <w:t>ś</w:t>
      </w:r>
      <w:r w:rsidR="009E21EC" w:rsidRPr="00A305B5">
        <w:t>ciwemu do spraw rodziny,</w:t>
      </w:r>
    </w:p>
    <w:p w:rsidR="009E21EC" w:rsidRPr="00A305B5" w:rsidRDefault="00500A8E" w:rsidP="00F31A38">
      <w:pPr>
        <w:pStyle w:val="USTustnpkodeksu"/>
        <w:ind w:firstLine="0"/>
      </w:pPr>
      <w:r w:rsidRPr="00A305B5">
        <w:t>9</w:t>
      </w:r>
      <w:r w:rsidR="009E21EC" w:rsidRPr="00A305B5">
        <w:t>)</w:t>
      </w:r>
      <w:r w:rsidR="009E21EC" w:rsidRPr="00A305B5">
        <w:tab/>
        <w:t>Szefowi Urzędu do Spraw Cudzoziemców,</w:t>
      </w:r>
    </w:p>
    <w:p w:rsidR="009E21EC" w:rsidRPr="00A305B5" w:rsidRDefault="00500A8E" w:rsidP="00F31A38">
      <w:pPr>
        <w:pStyle w:val="USTustnpkodeksu"/>
        <w:ind w:firstLine="0"/>
      </w:pPr>
      <w:r w:rsidRPr="00A305B5">
        <w:t>10</w:t>
      </w:r>
      <w:r w:rsidR="007B798C">
        <w:t>)</w:t>
      </w:r>
      <w:r w:rsidR="007B798C">
        <w:tab/>
      </w:r>
      <w:r w:rsidR="00157A16" w:rsidRPr="00A305B5">
        <w:t xml:space="preserve">organom Policji, </w:t>
      </w:r>
    </w:p>
    <w:p w:rsidR="00500A8E" w:rsidRPr="00A305B5" w:rsidRDefault="007B798C" w:rsidP="00F31A38">
      <w:pPr>
        <w:pStyle w:val="USTustnpkodeksu"/>
        <w:ind w:firstLine="0"/>
      </w:pPr>
      <w:r>
        <w:lastRenderedPageBreak/>
        <w:t>11)</w:t>
      </w:r>
      <w:r>
        <w:tab/>
      </w:r>
      <w:r w:rsidR="00500A8E" w:rsidRPr="00A305B5">
        <w:t>Komendantowi Służby Ochrony Państwa.</w:t>
      </w:r>
    </w:p>
    <w:p w:rsidR="009E21EC" w:rsidRPr="00A305B5" w:rsidRDefault="00500A8E" w:rsidP="00F31A38">
      <w:pPr>
        <w:pStyle w:val="USTustnpkodeksu"/>
        <w:ind w:firstLine="0"/>
      </w:pPr>
      <w:r w:rsidRPr="00A305B5">
        <w:t>12</w:t>
      </w:r>
      <w:r w:rsidR="009E21EC" w:rsidRPr="00A305B5">
        <w:t>)</w:t>
      </w:r>
      <w:r w:rsidR="009E21EC" w:rsidRPr="00A305B5">
        <w:tab/>
      </w:r>
      <w:r w:rsidRPr="00A305B5">
        <w:t xml:space="preserve"> </w:t>
      </w:r>
      <w:r w:rsidR="00157A16" w:rsidRPr="00A305B5">
        <w:t xml:space="preserve">organom Krajowej Administracji Skarbowej, </w:t>
      </w:r>
    </w:p>
    <w:p w:rsidR="00500A8E" w:rsidRPr="00A305B5" w:rsidRDefault="00500A8E" w:rsidP="00F31A38">
      <w:pPr>
        <w:pStyle w:val="USTustnpkodeksu"/>
        <w:ind w:firstLine="0"/>
      </w:pPr>
      <w:r w:rsidRPr="00A305B5">
        <w:t>13</w:t>
      </w:r>
      <w:r w:rsidR="009E21EC" w:rsidRPr="00A305B5">
        <w:t>)</w:t>
      </w:r>
      <w:r w:rsidR="009E21EC" w:rsidRPr="00A305B5">
        <w:tab/>
        <w:t xml:space="preserve"> wojewodom</w:t>
      </w:r>
      <w:r w:rsidR="003C64DF" w:rsidRPr="00A305B5">
        <w:t>,</w:t>
      </w:r>
    </w:p>
    <w:p w:rsidR="009E21EC" w:rsidRPr="00A305B5" w:rsidRDefault="007B798C" w:rsidP="00F31A38">
      <w:pPr>
        <w:pStyle w:val="USTustnpkodeksu"/>
        <w:ind w:firstLine="0"/>
      </w:pPr>
      <w:r>
        <w:t>14)</w:t>
      </w:r>
      <w:r>
        <w:tab/>
      </w:r>
      <w:r w:rsidR="00500A8E" w:rsidRPr="00A305B5">
        <w:t>powiatom,</w:t>
      </w:r>
      <w:r w:rsidR="003C64DF" w:rsidRPr="00A305B5">
        <w:t xml:space="preserve"> </w:t>
      </w:r>
    </w:p>
    <w:p w:rsidR="009E21EC" w:rsidRPr="00A305B5" w:rsidRDefault="00500A8E" w:rsidP="00F31A38">
      <w:pPr>
        <w:pStyle w:val="USTustnpkodeksu"/>
        <w:ind w:firstLine="0"/>
      </w:pPr>
      <w:r w:rsidRPr="00A305B5">
        <w:t>15</w:t>
      </w:r>
      <w:r w:rsidR="009E21EC" w:rsidRPr="00A305B5">
        <w:t>)</w:t>
      </w:r>
      <w:r w:rsidR="009E21EC" w:rsidRPr="00A305B5">
        <w:tab/>
        <w:t xml:space="preserve"> gminom</w:t>
      </w:r>
      <w:r w:rsidR="00157A16" w:rsidRPr="00A305B5">
        <w:t xml:space="preserve">, </w:t>
      </w:r>
    </w:p>
    <w:p w:rsidR="009E21EC" w:rsidRPr="00A305B5" w:rsidRDefault="00500A8E" w:rsidP="00F31A38">
      <w:pPr>
        <w:pStyle w:val="USTustnpkodeksu"/>
        <w:ind w:firstLine="0"/>
      </w:pPr>
      <w:r w:rsidRPr="00A305B5">
        <w:t>16</w:t>
      </w:r>
      <w:r w:rsidR="009E21EC" w:rsidRPr="00A305B5">
        <w:t>)</w:t>
      </w:r>
      <w:r w:rsidR="009E21EC" w:rsidRPr="00A305B5">
        <w:tab/>
        <w:t xml:space="preserve"> </w:t>
      </w:r>
      <w:r w:rsidR="00157A16" w:rsidRPr="00A305B5">
        <w:t xml:space="preserve">Narodowemu Funduszowi Zdrowia, </w:t>
      </w:r>
    </w:p>
    <w:p w:rsidR="006145CE" w:rsidRPr="00A305B5" w:rsidRDefault="00500A8E" w:rsidP="00F31A38">
      <w:pPr>
        <w:pStyle w:val="USTustnpkodeksu"/>
        <w:ind w:firstLine="0"/>
      </w:pPr>
      <w:r w:rsidRPr="00A305B5">
        <w:t>17</w:t>
      </w:r>
      <w:r w:rsidR="009E21EC" w:rsidRPr="00A305B5">
        <w:t>) Zak</w:t>
      </w:r>
      <w:r w:rsidR="009E21EC" w:rsidRPr="00A305B5">
        <w:rPr>
          <w:rFonts w:hint="eastAsia"/>
        </w:rPr>
        <w:t>ł</w:t>
      </w:r>
      <w:r w:rsidR="009E21EC" w:rsidRPr="00A305B5">
        <w:t>adowi Ubezpiecze</w:t>
      </w:r>
      <w:r w:rsidR="009E21EC" w:rsidRPr="00A305B5">
        <w:rPr>
          <w:rFonts w:hint="eastAsia"/>
        </w:rPr>
        <w:t>ń</w:t>
      </w:r>
      <w:r w:rsidR="009E21EC" w:rsidRPr="00A305B5">
        <w:t xml:space="preserve"> Spo</w:t>
      </w:r>
      <w:r w:rsidR="009E21EC" w:rsidRPr="00A305B5">
        <w:rPr>
          <w:rFonts w:hint="eastAsia"/>
        </w:rPr>
        <w:t>ł</w:t>
      </w:r>
      <w:r w:rsidR="009E21EC" w:rsidRPr="00A305B5">
        <w:t>ecznych</w:t>
      </w:r>
      <w:r w:rsidR="006145CE" w:rsidRPr="00A305B5">
        <w:t>,</w:t>
      </w:r>
    </w:p>
    <w:p w:rsidR="009E21EC" w:rsidRPr="00A305B5" w:rsidRDefault="006145CE" w:rsidP="00F31A38">
      <w:pPr>
        <w:pStyle w:val="USTustnpkodeksu"/>
        <w:ind w:firstLine="0"/>
      </w:pPr>
      <w:r w:rsidRPr="00A305B5">
        <w:t xml:space="preserve">18)  Państwowej Inspekcji Pracy </w:t>
      </w:r>
    </w:p>
    <w:p w:rsidR="009E21EC" w:rsidRPr="00A305B5" w:rsidRDefault="009E21EC" w:rsidP="00F31A38">
      <w:pPr>
        <w:pStyle w:val="CZWSPPKTczwsplnapunktw"/>
      </w:pPr>
      <w:r w:rsidRPr="00A305B5">
        <w:t>–</w:t>
      </w:r>
      <w:r w:rsidR="00685BEB" w:rsidRPr="00A305B5">
        <w:t xml:space="preserve"> w </w:t>
      </w:r>
      <w:r w:rsidRPr="00A305B5">
        <w:t>zakresie niezbędnym do realizacji ich ustawowych zadań;</w:t>
      </w:r>
    </w:p>
    <w:p w:rsidR="00262066" w:rsidRDefault="003337D7" w:rsidP="00F31A38">
      <w:pPr>
        <w:pStyle w:val="USTustnpkodeksu"/>
        <w:ind w:firstLine="0"/>
      </w:pPr>
      <w:r w:rsidRPr="00A305B5">
        <w:t>19</w:t>
      </w:r>
      <w:r w:rsidR="007B798C">
        <w:t>)</w:t>
      </w:r>
      <w:r w:rsidR="007B798C">
        <w:tab/>
      </w:r>
      <w:r w:rsidR="00B54147" w:rsidRPr="00A305B5">
        <w:t>organowi właściwemu</w:t>
      </w:r>
      <w:r w:rsidR="00685BEB" w:rsidRPr="00A305B5">
        <w:t xml:space="preserve"> w </w:t>
      </w:r>
      <w:r w:rsidR="00B54147" w:rsidRPr="00A305B5">
        <w:t>rozumieniu ustawy</w:t>
      </w:r>
      <w:r w:rsidR="00685BEB" w:rsidRPr="00A305B5">
        <w:t xml:space="preserve"> z </w:t>
      </w:r>
      <w:r w:rsidR="00B54147" w:rsidRPr="00A305B5">
        <w:t>dnia 2</w:t>
      </w:r>
      <w:r w:rsidR="00685BEB" w:rsidRPr="00A305B5">
        <w:t>8 </w:t>
      </w:r>
      <w:r w:rsidR="00B54147" w:rsidRPr="00A305B5">
        <w:t>listopada 200</w:t>
      </w:r>
      <w:r w:rsidR="00685BEB" w:rsidRPr="00A305B5">
        <w:t>3 </w:t>
      </w:r>
      <w:r w:rsidR="00B54147" w:rsidRPr="00A305B5">
        <w:t>r.</w:t>
      </w:r>
      <w:r w:rsidR="00685BEB" w:rsidRPr="00A305B5">
        <w:t xml:space="preserve"> o </w:t>
      </w:r>
      <w:r w:rsidR="00B54147" w:rsidRPr="00A305B5">
        <w:t>świadczeniach rodzinnych</w:t>
      </w:r>
      <w:r w:rsidR="00685BEB" w:rsidRPr="00A305B5">
        <w:t xml:space="preserve"> w </w:t>
      </w:r>
      <w:r w:rsidR="009E21EC" w:rsidRPr="00A305B5">
        <w:t>celu realizacji zadania,</w:t>
      </w:r>
      <w:r w:rsidR="00685BEB" w:rsidRPr="00A305B5">
        <w:t xml:space="preserve"> o </w:t>
      </w:r>
      <w:r w:rsidR="009E21EC" w:rsidRPr="00A305B5">
        <w:t>którym mowa</w:t>
      </w:r>
      <w:r w:rsidR="00792C06" w:rsidRPr="00A305B5">
        <w:t xml:space="preserve"> w art. </w:t>
      </w:r>
      <w:r w:rsidR="009E21EC" w:rsidRPr="00A305B5">
        <w:t>22c ustawy</w:t>
      </w:r>
      <w:r w:rsidR="00685BEB" w:rsidRPr="00A305B5">
        <w:t xml:space="preserve"> z </w:t>
      </w:r>
      <w:r w:rsidR="009E21EC" w:rsidRPr="00A305B5">
        <w:t>dnia 2</w:t>
      </w:r>
      <w:r w:rsidR="00685BEB" w:rsidRPr="00A305B5">
        <w:t>8 </w:t>
      </w:r>
      <w:r w:rsidR="009E21EC" w:rsidRPr="00A305B5">
        <w:t>listopada 200</w:t>
      </w:r>
      <w:r w:rsidR="00685BEB" w:rsidRPr="00A305B5">
        <w:t>3 </w:t>
      </w:r>
      <w:r w:rsidR="009E21EC" w:rsidRPr="00A305B5">
        <w:t>r.</w:t>
      </w:r>
      <w:r w:rsidR="00685BEB" w:rsidRPr="00A305B5">
        <w:t xml:space="preserve"> o </w:t>
      </w:r>
      <w:r w:rsidR="009E21EC" w:rsidRPr="00A305B5">
        <w:t>świadczeniach rodzinnych, za pośrednictwem ministra właściwego do spraw rodziny</w:t>
      </w:r>
      <w:r w:rsidR="00262066">
        <w:t>,</w:t>
      </w:r>
    </w:p>
    <w:p w:rsidR="00157A16" w:rsidRPr="00A305B5" w:rsidRDefault="00262066" w:rsidP="00F31A38">
      <w:pPr>
        <w:pStyle w:val="USTustnpkodeksu"/>
        <w:ind w:firstLine="0"/>
      </w:pPr>
      <w:r>
        <w:t>20) jednostka podległa ministrowi właściwemu do spraw zdrowia, właściwa w zakresie systemów informacyjnych ochrony zdrowia</w:t>
      </w:r>
      <w:r w:rsidR="00B54147" w:rsidRPr="00A305B5">
        <w:t>.</w:t>
      </w:r>
    </w:p>
    <w:p w:rsidR="00B2633D" w:rsidRPr="00A305B5" w:rsidRDefault="00CD2E2A" w:rsidP="00B2633D">
      <w:pPr>
        <w:pStyle w:val="USTustnpkodeksu"/>
      </w:pPr>
      <w:r w:rsidRPr="00A305B5">
        <w:rPr>
          <w:rStyle w:val="Ppogrubienie"/>
        </w:rPr>
        <w:t>Art. </w:t>
      </w:r>
      <w:r w:rsidR="001F57EC">
        <w:rPr>
          <w:rStyle w:val="Ppogrubienie"/>
        </w:rPr>
        <w:t>63</w:t>
      </w:r>
      <w:r w:rsidRPr="00A305B5">
        <w:rPr>
          <w:rStyle w:val="Ppogrubienie"/>
        </w:rPr>
        <w:t>.</w:t>
      </w:r>
      <w:r w:rsidR="00792C06" w:rsidRPr="00A305B5">
        <w:t> W </w:t>
      </w:r>
      <w:r w:rsidR="007E072C" w:rsidRPr="00A305B5">
        <w:t>przypadku gdy terminy na dokonanie czynności przez obywateli Ukrainy, którzy opuścili terytorium Ukrainy</w:t>
      </w:r>
      <w:r w:rsidR="00792C06" w:rsidRPr="00A305B5">
        <w:t xml:space="preserve"> w </w:t>
      </w:r>
      <w:r w:rsidR="007E072C" w:rsidRPr="00A305B5">
        <w:t>związku</w:t>
      </w:r>
      <w:r w:rsidR="00792C06" w:rsidRPr="00A305B5">
        <w:t xml:space="preserve"> </w:t>
      </w:r>
      <w:r w:rsidR="00AB1BB1" w:rsidRPr="00A305B5">
        <w:t>z działaniami wojennymi prowadzonymi na terytorium tego państwa</w:t>
      </w:r>
      <w:r w:rsidR="007E072C" w:rsidRPr="00A305B5">
        <w:t>, upływają przed dniem wejścia</w:t>
      </w:r>
      <w:r w:rsidR="00792C06" w:rsidRPr="00A305B5">
        <w:t xml:space="preserve"> w </w:t>
      </w:r>
      <w:r w:rsidR="007E072C" w:rsidRPr="00A305B5">
        <w:t>życie ustawy</w:t>
      </w:r>
      <w:r w:rsidR="00B2633D" w:rsidRPr="00A305B5">
        <w:t>, ulegają one przedłużeniu do ostatniego dnia miesiąca następującego po miesiącu</w:t>
      </w:r>
      <w:r w:rsidR="002F1B96" w:rsidRPr="00A305B5">
        <w:t>,</w:t>
      </w:r>
      <w:r w:rsidR="00B2633D" w:rsidRPr="00A305B5">
        <w:t xml:space="preserve"> </w:t>
      </w:r>
      <w:r w:rsidR="002F1B96" w:rsidRPr="00A305B5">
        <w:t xml:space="preserve">w którym ustawa weszła </w:t>
      </w:r>
      <w:r w:rsidR="00792C06" w:rsidRPr="00A305B5">
        <w:t>w </w:t>
      </w:r>
      <w:r w:rsidR="002F1B96" w:rsidRPr="00A305B5">
        <w:t>życie</w:t>
      </w:r>
      <w:r w:rsidR="00B2633D" w:rsidRPr="00A305B5">
        <w:t>.</w:t>
      </w:r>
    </w:p>
    <w:p w:rsidR="006D3EEF" w:rsidRDefault="005E07E1" w:rsidP="00F959AA">
      <w:pPr>
        <w:pStyle w:val="ARTartustawynprozporzdzenia"/>
      </w:pPr>
      <w:r w:rsidRPr="00A305B5">
        <w:rPr>
          <w:rStyle w:val="Ppogrubienie"/>
        </w:rPr>
        <w:t>Art. </w:t>
      </w:r>
      <w:r w:rsidR="001F57EC">
        <w:rPr>
          <w:rStyle w:val="Ppogrubienie"/>
        </w:rPr>
        <w:t>64</w:t>
      </w:r>
      <w:r w:rsidR="004C0970" w:rsidRPr="00A305B5">
        <w:rPr>
          <w:rStyle w:val="Ppogrubienie"/>
        </w:rPr>
        <w:t>.</w:t>
      </w:r>
      <w:r w:rsidR="00171ABB" w:rsidRPr="00A305B5">
        <w:t> </w:t>
      </w:r>
      <w:r w:rsidR="006576D5" w:rsidRPr="00A305B5">
        <w:t xml:space="preserve"> </w:t>
      </w:r>
      <w:r w:rsidR="001A513A">
        <w:t xml:space="preserve">1. </w:t>
      </w:r>
      <w:r w:rsidR="006576D5" w:rsidRPr="00A305B5">
        <w:t>Pomoc,</w:t>
      </w:r>
      <w:r w:rsidR="00A7502C" w:rsidRPr="00A305B5">
        <w:t xml:space="preserve"> o </w:t>
      </w:r>
      <w:r w:rsidR="006576D5" w:rsidRPr="00A305B5">
        <w:t>której mowa</w:t>
      </w:r>
      <w:r w:rsidR="00792C06" w:rsidRPr="00A305B5">
        <w:t xml:space="preserve"> w art. </w:t>
      </w:r>
      <w:r w:rsidR="00A56A58" w:rsidRPr="00A305B5">
        <w:t>5</w:t>
      </w:r>
      <w:r w:rsidR="00171ABB" w:rsidRPr="00A305B5">
        <w:t xml:space="preserve">, wojewoda może zapewnić </w:t>
      </w:r>
      <w:r w:rsidR="008C61EF" w:rsidRPr="00A305B5">
        <w:t>obywatelom Ukrainy</w:t>
      </w:r>
      <w:r w:rsidR="00A7502C" w:rsidRPr="00A305B5">
        <w:t xml:space="preserve"> w </w:t>
      </w:r>
      <w:r w:rsidR="00171ABB" w:rsidRPr="00A305B5">
        <w:t>okresie od dnia</w:t>
      </w:r>
      <w:r w:rsidR="006576D5" w:rsidRPr="00A305B5">
        <w:t xml:space="preserve"> 2</w:t>
      </w:r>
      <w:r w:rsidR="00A7502C" w:rsidRPr="00A305B5">
        <w:t>4 </w:t>
      </w:r>
      <w:r w:rsidR="006576D5" w:rsidRPr="00A305B5">
        <w:t>lutego 202</w:t>
      </w:r>
      <w:r w:rsidR="00A7502C" w:rsidRPr="00A305B5">
        <w:t>2 </w:t>
      </w:r>
      <w:r w:rsidR="006576D5" w:rsidRPr="00A305B5">
        <w:t>r</w:t>
      </w:r>
      <w:r w:rsidR="00171ABB" w:rsidRPr="00A305B5">
        <w:t>.</w:t>
      </w:r>
    </w:p>
    <w:p w:rsidR="001A513A" w:rsidRPr="00A305B5" w:rsidRDefault="001A513A" w:rsidP="001A513A">
      <w:pPr>
        <w:pStyle w:val="USTustnpkodeksu"/>
      </w:pPr>
      <w:r w:rsidRPr="001A513A">
        <w:t xml:space="preserve">2. Jednostki samorządu terytorialnego, związki jednostek samorządu terytorialnego, stowarzyszenia jednostek samorządu terytorialnego oraz związek metropolitalny mogą wydatkować środki na pomoc obywatelom Ukrainy i pomoc społecznościom lokalnym i regionalnym innych państw w okresie od </w:t>
      </w:r>
      <w:r>
        <w:t xml:space="preserve">dnia </w:t>
      </w:r>
      <w:r w:rsidRPr="001A513A">
        <w:t xml:space="preserve">24 lutego 2022 r. </w:t>
      </w:r>
    </w:p>
    <w:p w:rsidR="002077B0" w:rsidRPr="00A305B5" w:rsidRDefault="005E07E1" w:rsidP="00F959AA">
      <w:pPr>
        <w:pStyle w:val="ARTartustawynprozporzdzenia"/>
      </w:pPr>
      <w:r w:rsidRPr="00A305B5">
        <w:rPr>
          <w:rStyle w:val="Ppogrubienie"/>
        </w:rPr>
        <w:t>Art. </w:t>
      </w:r>
      <w:r w:rsidR="001F57EC">
        <w:rPr>
          <w:rStyle w:val="Ppogrubienie"/>
        </w:rPr>
        <w:t>65</w:t>
      </w:r>
      <w:r w:rsidR="006D3EEF" w:rsidRPr="00A305B5">
        <w:rPr>
          <w:rStyle w:val="Ppogrubienie"/>
        </w:rPr>
        <w:t>.</w:t>
      </w:r>
      <w:r w:rsidR="006D3EEF" w:rsidRPr="00A305B5">
        <w:t xml:space="preserve"> Przepisy</w:t>
      </w:r>
      <w:r w:rsidR="00792C06" w:rsidRPr="00A305B5">
        <w:t xml:space="preserve"> art. </w:t>
      </w:r>
      <w:r w:rsidR="00A56A58" w:rsidRPr="00A305B5">
        <w:t>19</w:t>
      </w:r>
      <w:r w:rsidR="00A7502C" w:rsidRPr="00A305B5">
        <w:t> </w:t>
      </w:r>
      <w:r w:rsidR="006D3EEF" w:rsidRPr="00A305B5">
        <w:t xml:space="preserve">stosuje się do rozliczania świadczeń opieki zdrowotnej udzielonych </w:t>
      </w:r>
      <w:r w:rsidR="002F1B96" w:rsidRPr="00A305B5">
        <w:t>obywa</w:t>
      </w:r>
      <w:r w:rsidR="00736390" w:rsidRPr="00A305B5">
        <w:t>telom</w:t>
      </w:r>
      <w:r w:rsidR="00736989" w:rsidRPr="00A305B5">
        <w:t xml:space="preserve"> Ukrainy</w:t>
      </w:r>
      <w:r w:rsidR="006D3EEF" w:rsidRPr="00A305B5">
        <w:t>, których pobyt na terytorium Rzeczypospolitej Polskiej uważa się za legalny na podstawie</w:t>
      </w:r>
      <w:r w:rsidR="00792C06" w:rsidRPr="00A305B5">
        <w:t xml:space="preserve"> art. </w:t>
      </w:r>
      <w:r w:rsidR="00A56A58" w:rsidRPr="00A305B5">
        <w:t>2</w:t>
      </w:r>
      <w:r w:rsidR="00792C06" w:rsidRPr="00A305B5">
        <w:t xml:space="preserve"> ust. </w:t>
      </w:r>
      <w:r w:rsidR="006D3EEF" w:rsidRPr="00A305B5">
        <w:t>1, udzielonych od dnia 2</w:t>
      </w:r>
      <w:r w:rsidR="00A7502C" w:rsidRPr="00A305B5">
        <w:t>4 </w:t>
      </w:r>
      <w:r w:rsidR="006D3EEF" w:rsidRPr="00A305B5">
        <w:t>lutego 202</w:t>
      </w:r>
      <w:r w:rsidR="00A7502C" w:rsidRPr="00A305B5">
        <w:t>2 </w:t>
      </w:r>
      <w:r w:rsidR="006D3EEF" w:rsidRPr="00A305B5">
        <w:t>r.</w:t>
      </w:r>
    </w:p>
    <w:p w:rsidR="002C7183" w:rsidRPr="00A305B5" w:rsidRDefault="001F57EC" w:rsidP="002C7183">
      <w:pPr>
        <w:pStyle w:val="ARTartustawynprozporzdzenia"/>
      </w:pPr>
      <w:r>
        <w:rPr>
          <w:rStyle w:val="Ppogrubienie"/>
        </w:rPr>
        <w:t>Art. 66</w:t>
      </w:r>
      <w:r w:rsidR="002C7183" w:rsidRPr="00A305B5">
        <w:rPr>
          <w:rStyle w:val="Ppogrubienie"/>
        </w:rPr>
        <w:t>.</w:t>
      </w:r>
      <w:bookmarkStart w:id="14" w:name="_Hlk97060713"/>
      <w:r w:rsidR="002C7183" w:rsidRPr="00A305B5">
        <w:rPr>
          <w:rStyle w:val="Ppogrubienie"/>
        </w:rPr>
        <w:t xml:space="preserve"> </w:t>
      </w:r>
      <w:r w:rsidR="002C7183" w:rsidRPr="00A305B5">
        <w:t xml:space="preserve">1. Od dnia 24 lutego 2022 r., przez okres 18 miesięcy, niezależnie od trwania stanu zagrożenia epidemicznego lub stanu epidemii, obywatelowi Ukrainy, który uzyskał kwalifikacje lekarza lub lekarza dentysty poza terytorium państw członkowskich Unii Europejskiej można udzielić zgody na wykonywanie zawodu lekarza albo zgody na </w:t>
      </w:r>
      <w:r w:rsidR="002C7183" w:rsidRPr="00A305B5">
        <w:lastRenderedPageBreak/>
        <w:t>wykonywanie zawodu lekarza dentysty oraz przyznać warunkowe prawo wykonywania zawodu lekarza albo warunkowe prawo wykonywania zawodu lekarza dentysty, jeżeli spełnia warunki, o któr</w:t>
      </w:r>
      <w:r w:rsidR="007B798C">
        <w:t>ych mowa w art. 7 ust. 2a pkt 3</w:t>
      </w:r>
      <w:r w:rsidR="007B798C" w:rsidRPr="00A305B5">
        <w:t>–</w:t>
      </w:r>
      <w:r w:rsidR="002C7183" w:rsidRPr="00A305B5">
        <w:t>5 i 7 ustawy z dnia 5 grudnia 1996 r. o zawodach lek</w:t>
      </w:r>
      <w:r w:rsidR="00C35775" w:rsidRPr="00A305B5">
        <w:t>arza i lekarza dentysty</w:t>
      </w:r>
      <w:r w:rsidR="002C7183" w:rsidRPr="00A305B5">
        <w:t>.</w:t>
      </w:r>
    </w:p>
    <w:p w:rsidR="002C7183" w:rsidRPr="00A305B5" w:rsidRDefault="002C7183" w:rsidP="002C7183">
      <w:pPr>
        <w:pStyle w:val="ARTartustawynprozporzdzenia"/>
      </w:pPr>
      <w:r w:rsidRPr="00A305B5">
        <w:t>2. Do osób, o których mowa w ust. 1</w:t>
      </w:r>
      <w:r w:rsidR="009D6311" w:rsidRPr="00A305B5">
        <w:t>,</w:t>
      </w:r>
      <w:r w:rsidRPr="00A305B5">
        <w:t xml:space="preserve"> stosuje się odpowiednio przepisy art. 7 ust</w:t>
      </w:r>
      <w:r w:rsidR="007B798C">
        <w:t>. 9</w:t>
      </w:r>
      <w:r w:rsidR="007B798C" w:rsidRPr="00A305B5">
        <w:t>–</w:t>
      </w:r>
      <w:r w:rsidR="007B798C">
        <w:t>14 i ust. 17</w:t>
      </w:r>
      <w:r w:rsidR="007B798C" w:rsidRPr="00A305B5">
        <w:t>–</w:t>
      </w:r>
      <w:r w:rsidRPr="00A305B5">
        <w:t>22 ustawy z dnia 5 grudnia 1996 r. o zawodach lekarza i lekarza dentysty.</w:t>
      </w:r>
    </w:p>
    <w:p w:rsidR="002C7183" w:rsidRPr="00A305B5" w:rsidRDefault="002C7183" w:rsidP="002C7183">
      <w:pPr>
        <w:pStyle w:val="ARTartustawynprozporzdzenia"/>
      </w:pPr>
      <w:r w:rsidRPr="00A305B5">
        <w:t>3. Lekarz albo lekarz dentysta, posiadający prawo wykonywania zawodu, o którym mowa w ust. 1</w:t>
      </w:r>
      <w:r w:rsidR="009D6311" w:rsidRPr="00A305B5">
        <w:t>,</w:t>
      </w:r>
      <w:r w:rsidRPr="00A305B5">
        <w:t xml:space="preserve"> może wykonywać zawód wyłącznie w podmiocie leczniczym oraz jest zobowiązany do zgłoszenia ministrowi właściwemu do spraw zdrowia, w jakim podmiocie leczniczym i na jaki okres został zatrudniony, w terminie 7 dni od dnia rozpoczęcia udzielania świadczeń zdrowotnych w tym podmiocie. Brak dokonania zgłoszenia może stanowić podstawę do cofnięcia zgody, o której mowa w ust. 1.</w:t>
      </w:r>
    </w:p>
    <w:p w:rsidR="002C7183" w:rsidRPr="00A305B5" w:rsidRDefault="002C7183" w:rsidP="002C7183">
      <w:pPr>
        <w:pStyle w:val="ARTartustawynprozporzdzenia"/>
      </w:pPr>
      <w:r w:rsidRPr="00A305B5">
        <w:t>4. Obywatel Ukrainy, który posiada zgodę na wykonywanie zawodu lekarza albo zgodę na wykonywanie zawodu lekarza dentysty oraz warunkowe prawo wykonywania zawodu lekarza albo warunkowe prawo wykonywania zawodu lekarz</w:t>
      </w:r>
      <w:r w:rsidR="00240E30" w:rsidRPr="00A305B5">
        <w:t xml:space="preserve">a dentysty wydane na podstawie </w:t>
      </w:r>
      <w:r w:rsidR="007B798C">
        <w:t xml:space="preserve"> art. 7 ust. 9</w:t>
      </w:r>
      <w:r w:rsidR="007B798C" w:rsidRPr="00A305B5">
        <w:t>–</w:t>
      </w:r>
      <w:r w:rsidRPr="00A305B5">
        <w:t>22 ustawy z dnia 5 grudnia 1996 r. o zawodach lekarza i lekarza dentysty</w:t>
      </w:r>
      <w:r w:rsidR="007B798C">
        <w:t>,</w:t>
      </w:r>
      <w:r w:rsidRPr="00A305B5">
        <w:t xml:space="preserve"> może wykonywać zawód również poza podmiotem leczniczym przeznaczonym do udzielania świadczeń zdrowotnych pacjentom chorym na COVID-19 w przypadku:</w:t>
      </w:r>
    </w:p>
    <w:p w:rsidR="002C7183" w:rsidRPr="00A305B5" w:rsidRDefault="002C7183" w:rsidP="002C7183">
      <w:pPr>
        <w:pStyle w:val="PKTpunkt"/>
      </w:pPr>
      <w:r w:rsidRPr="00A305B5">
        <w:t>1) zniesienia stanu zagrożenia epidemicznego oraz zniesienia stanu epidemii lub</w:t>
      </w:r>
    </w:p>
    <w:p w:rsidR="002C7183" w:rsidRPr="00A305B5" w:rsidRDefault="002C7183" w:rsidP="002C7183">
      <w:pPr>
        <w:pStyle w:val="PKTpunkt"/>
      </w:pPr>
      <w:r w:rsidRPr="00A305B5">
        <w:t>2) braku wyodrębnienia podmiotów leczniczych przeznaczonym do udzielania świadczeń zdrowotnych pacjentom chorym na COVID-19.</w:t>
      </w:r>
    </w:p>
    <w:bookmarkEnd w:id="14"/>
    <w:p w:rsidR="002C7183" w:rsidRPr="00A305B5" w:rsidRDefault="001F57EC" w:rsidP="002C7183">
      <w:pPr>
        <w:pStyle w:val="USTustnpkodeksu"/>
      </w:pPr>
      <w:r>
        <w:rPr>
          <w:rStyle w:val="Ppogrubienie"/>
        </w:rPr>
        <w:t>Art. 67</w:t>
      </w:r>
      <w:r w:rsidR="002C7183" w:rsidRPr="00A305B5">
        <w:rPr>
          <w:rStyle w:val="Ppogrubienie"/>
        </w:rPr>
        <w:t>.</w:t>
      </w:r>
      <w:r w:rsidR="002C7183" w:rsidRPr="00A305B5">
        <w:t xml:space="preserve"> 1. Od dnia 24 lutego 2022 r., przez okres 18 miesięcy, niezależnie od trwania stanu zagrożenia epidemicznego lub stanu epidemii, obywatelowi Ukrainy, który uzyskał kwalifikacje pielęgniarki lub położnej poza terytorium państw członkowskich Unii Europejskiej, można udzielić zgody na wykonywanie zawodu pielęgniarki albo położnej oraz przyznać warunkowe prawo wykonywania zawodu pielęgniarki lub położnej, jeżeli spełnia warunki, o których mowa w art. 35a u</w:t>
      </w:r>
      <w:r w:rsidR="00B80732">
        <w:t xml:space="preserve">st. 1 pkt 3–5 i 7 ustawy </w:t>
      </w:r>
      <w:r w:rsidR="002C7183" w:rsidRPr="00A305B5">
        <w:t>z dnia 15 lipca 2011 r. o zaw</w:t>
      </w:r>
      <w:r w:rsidR="00C35775" w:rsidRPr="00A305B5">
        <w:t>odach pielęgniarki i położnej</w:t>
      </w:r>
      <w:r w:rsidR="002C7183" w:rsidRPr="00A305B5">
        <w:t>.</w:t>
      </w:r>
    </w:p>
    <w:p w:rsidR="002C7183" w:rsidRPr="00A305B5" w:rsidRDefault="002C7183" w:rsidP="002C7183">
      <w:pPr>
        <w:pStyle w:val="USTustnpkodeksu"/>
      </w:pPr>
      <w:r w:rsidRPr="00A305B5">
        <w:t>2.</w:t>
      </w:r>
      <w:r w:rsidR="00CD115B" w:rsidRPr="00A305B5">
        <w:t xml:space="preserve"> </w:t>
      </w:r>
      <w:r w:rsidRPr="00A305B5">
        <w:t>Do osób, o których mowa w ust. 1</w:t>
      </w:r>
      <w:r w:rsidR="009D6311" w:rsidRPr="00A305B5">
        <w:t>,</w:t>
      </w:r>
      <w:r w:rsidRPr="00A305B5">
        <w:t xml:space="preserve"> stosuje się odpowi</w:t>
      </w:r>
      <w:r w:rsidR="00B80732">
        <w:t>ednio przepisy art. 35a ust. 14</w:t>
      </w:r>
      <w:r w:rsidR="00B80732" w:rsidRPr="00A305B5">
        <w:t>–</w:t>
      </w:r>
      <w:r w:rsidR="00B80732">
        <w:t>19 i ust. 22</w:t>
      </w:r>
      <w:r w:rsidR="00B80732" w:rsidRPr="00A305B5">
        <w:t>–</w:t>
      </w:r>
      <w:r w:rsidR="00B80732">
        <w:t xml:space="preserve">27 ustawy </w:t>
      </w:r>
      <w:r w:rsidRPr="00A305B5">
        <w:t>z dnia 15 lipca 2011 r. o zawodach pielęgniarki i położnej.</w:t>
      </w:r>
    </w:p>
    <w:p w:rsidR="002C7183" w:rsidRPr="00A305B5" w:rsidRDefault="002C7183" w:rsidP="002C7183">
      <w:pPr>
        <w:pStyle w:val="USTustnpkodeksu"/>
      </w:pPr>
      <w:r w:rsidRPr="00A305B5">
        <w:t xml:space="preserve">3. Pielęgniarka albo położna, posiadająca prawo wykonywania zawodu, o którym mowa w ust. 1, może wykonywać zawód wyłącznie w podmiocie leczniczym oraz jest zobowiązana </w:t>
      </w:r>
      <w:r w:rsidRPr="00A305B5">
        <w:lastRenderedPageBreak/>
        <w:t>do zgłoszenia ministrowi właściwemu do spraw zdrowia, w jakim podmiocie leczniczym i na jaki okres została zatrudniona, w terminie 7 dni od dnia rozpoczęcia udzielania świadczeń zdrowotnych w tym podmiocie. Brak dokonania zgłoszenia może stanowić podstawę do cofnięcia zgody, o której mowa w ust. 1.</w:t>
      </w:r>
    </w:p>
    <w:p w:rsidR="007458AF" w:rsidRPr="00A305B5" w:rsidRDefault="007458AF" w:rsidP="007458AF">
      <w:pPr>
        <w:pStyle w:val="USTustnpkodeksu"/>
      </w:pPr>
      <w:r w:rsidRPr="00A305B5">
        <w:t>4. Obywatel Ukrainy, który posiada zgodę na wykonywanie zawodu pielęgniarki albo zgodę na wykonywanie zawodu położnej oraz warunkowe prawo wykonywania zawodu pielęgniarki albo warunkowe prawo wykonywania zawod</w:t>
      </w:r>
      <w:r w:rsidR="00B80732">
        <w:t>u położnej wydane na podstawie</w:t>
      </w:r>
      <w:r w:rsidRPr="00A305B5">
        <w:t xml:space="preserve"> art. 35a</w:t>
      </w:r>
      <w:r w:rsidR="00B80732">
        <w:t xml:space="preserve"> ust. 14</w:t>
      </w:r>
      <w:r w:rsidR="00B80732" w:rsidRPr="00A305B5">
        <w:t>–</w:t>
      </w:r>
      <w:r w:rsidR="00B80732">
        <w:t>27 ustawy z dnia</w:t>
      </w:r>
      <w:r w:rsidRPr="00A305B5">
        <w:t xml:space="preserve"> 15 lipca 2011 r. o zawodach pielęgniarki i położnej</w:t>
      </w:r>
      <w:r w:rsidR="00B80732">
        <w:t>,</w:t>
      </w:r>
      <w:r w:rsidRPr="00A305B5">
        <w:t xml:space="preserve"> może wykonywać zawód również poza podmiotem leczniczym przeznaczonym do udzielania świadczeń zdrowotnych pacjentom chorym na COVID-19 w przypadku:</w:t>
      </w:r>
    </w:p>
    <w:p w:rsidR="007458AF" w:rsidRPr="00A305B5" w:rsidRDefault="00B80732" w:rsidP="007458AF">
      <w:pPr>
        <w:pStyle w:val="USTustnpkodeksu"/>
      </w:pPr>
      <w:r>
        <w:t>1)</w:t>
      </w:r>
      <w:r>
        <w:tab/>
      </w:r>
      <w:r w:rsidR="007458AF" w:rsidRPr="00A305B5">
        <w:t>zniesienia stanu zagrożenia epidemicznego oraz zniesienia stanu epidemii lub</w:t>
      </w:r>
    </w:p>
    <w:p w:rsidR="00CD115B" w:rsidRPr="00A305B5" w:rsidRDefault="00B80732" w:rsidP="00346B65">
      <w:pPr>
        <w:pStyle w:val="USTustnpkodeksu"/>
        <w:rPr>
          <w:rStyle w:val="Ppogrubienie"/>
          <w:b w:val="0"/>
        </w:rPr>
      </w:pPr>
      <w:r>
        <w:t>2)</w:t>
      </w:r>
      <w:r>
        <w:tab/>
      </w:r>
      <w:r w:rsidR="007458AF" w:rsidRPr="00A305B5">
        <w:t>braku wyodrębnienia pod</w:t>
      </w:r>
      <w:r w:rsidR="007B798C">
        <w:t>miotów leczniczych przeznaczonych</w:t>
      </w:r>
      <w:r w:rsidR="007458AF" w:rsidRPr="00A305B5">
        <w:t xml:space="preserve"> do udzielania świadczeń zdrowotnych pacjentom chorym na COVID-19.</w:t>
      </w:r>
    </w:p>
    <w:p w:rsidR="00DC75EE" w:rsidRDefault="005E07E1" w:rsidP="00DC75EE">
      <w:pPr>
        <w:pStyle w:val="ARTartustawynprozporzdzenia"/>
      </w:pPr>
      <w:r w:rsidRPr="00A305B5">
        <w:rPr>
          <w:rStyle w:val="Ppogrubienie"/>
        </w:rPr>
        <w:t>Art. </w:t>
      </w:r>
      <w:r w:rsidR="00A56A58" w:rsidRPr="00A305B5">
        <w:rPr>
          <w:rStyle w:val="Ppogrubienie"/>
        </w:rPr>
        <w:t>6</w:t>
      </w:r>
      <w:r w:rsidR="001F57EC">
        <w:rPr>
          <w:rStyle w:val="Ppogrubienie"/>
        </w:rPr>
        <w:t>8</w:t>
      </w:r>
      <w:r w:rsidR="00E37003" w:rsidRPr="00A305B5">
        <w:rPr>
          <w:rStyle w:val="Ppogrubienie"/>
        </w:rPr>
        <w:t>.</w:t>
      </w:r>
      <w:r w:rsidR="00A7502C" w:rsidRPr="00A305B5">
        <w:t xml:space="preserve"> W </w:t>
      </w:r>
      <w:r w:rsidR="00AA3C4F" w:rsidRPr="00A305B5">
        <w:t>sprawach dotyczących uznania lub odmowy uznania danej osoby za bezrobotną  wszczętych</w:t>
      </w:r>
      <w:r w:rsidR="00A7502C" w:rsidRPr="00A305B5">
        <w:t xml:space="preserve"> i </w:t>
      </w:r>
      <w:r w:rsidR="00AA3C4F" w:rsidRPr="00A305B5">
        <w:t>niezakończonych do dnia wejścia</w:t>
      </w:r>
      <w:r w:rsidR="00A7502C" w:rsidRPr="00A305B5">
        <w:t xml:space="preserve"> w </w:t>
      </w:r>
      <w:r w:rsidR="00AA3C4F" w:rsidRPr="00A305B5">
        <w:t>życie ustawy stosuje się przepis</w:t>
      </w:r>
      <w:r w:rsidR="00792C06" w:rsidRPr="00A305B5">
        <w:t xml:space="preserve"> art. </w:t>
      </w:r>
      <w:r w:rsidR="00D615B7" w:rsidRPr="00A305B5">
        <w:t>8</w:t>
      </w:r>
      <w:r w:rsidR="00792C06" w:rsidRPr="00A305B5">
        <w:t xml:space="preserve"> ust. </w:t>
      </w:r>
      <w:r w:rsidR="00D615B7" w:rsidRPr="00A305B5">
        <w:t>6</w:t>
      </w:r>
      <w:r w:rsidR="00AA3C4F" w:rsidRPr="00A305B5">
        <w:t>.</w:t>
      </w:r>
      <w:r w:rsidR="00171ABB" w:rsidRPr="00A305B5">
        <w:t xml:space="preserve"> </w:t>
      </w:r>
    </w:p>
    <w:p w:rsidR="00396D6F" w:rsidRPr="00396D6F" w:rsidRDefault="001F57EC" w:rsidP="00396D6F">
      <w:pPr>
        <w:pStyle w:val="ARTartustawynprozporzdzenia"/>
      </w:pPr>
      <w:r>
        <w:rPr>
          <w:rStyle w:val="Ppogrubienie"/>
        </w:rPr>
        <w:t>Art. 69</w:t>
      </w:r>
      <w:r w:rsidR="00DC75EE" w:rsidRPr="00DC75EE">
        <w:rPr>
          <w:rStyle w:val="Ppogrubienie"/>
        </w:rPr>
        <w:t>.</w:t>
      </w:r>
      <w:r w:rsidR="00DC75EE" w:rsidRPr="00DC75EE">
        <w:t xml:space="preserve"> </w:t>
      </w:r>
      <w:r w:rsidR="00DC75EE">
        <w:t>1.</w:t>
      </w:r>
      <w:r w:rsidR="00DC75EE" w:rsidRPr="00DC75EE">
        <w:t xml:space="preserve"> </w:t>
      </w:r>
      <w:r w:rsidR="00396D6F" w:rsidRPr="00396D6F">
        <w:t>Czas służby funkcjonariuszy Policji, Straży Granicznej, Państwowej Straży Pożarnej oraz Służby Ochrony Państwa, którzy pełnili służbę realizując zadania bezpośrednio związane z pobytem osób, które przybyły na terytorium Rzeczypospolitej Polskiej w związku z konfliktem zbrojnym na terytorium Ukrainy, może przekraczać 40 godzin tygodniowo, z zachowaniem prawa do nieprzerwanego wypoczynku.</w:t>
      </w:r>
    </w:p>
    <w:p w:rsidR="00396D6F" w:rsidRPr="00396D6F" w:rsidRDefault="00396D6F" w:rsidP="00396D6F">
      <w:pPr>
        <w:pStyle w:val="ARTartustawynprozporzdzenia"/>
      </w:pPr>
      <w:r w:rsidRPr="00396D6F">
        <w:t xml:space="preserve">2. W zamian za czas służby przekraczający ustawowo określoną normę czasu służby funkcjonariuszowi, o którym mowa w ust. 1, przysługuje po zakończeniu okresu rozliczeniowego rekompensata pieniężna. </w:t>
      </w:r>
    </w:p>
    <w:p w:rsidR="00396D6F" w:rsidRPr="00396D6F" w:rsidRDefault="00396D6F" w:rsidP="00396D6F">
      <w:pPr>
        <w:pStyle w:val="ARTartustawynprozporzdzenia"/>
      </w:pPr>
      <w:r w:rsidRPr="00396D6F">
        <w:t>3. Do przedłużenia czasu służby funkcjonariuszy:</w:t>
      </w:r>
    </w:p>
    <w:p w:rsidR="00396D6F" w:rsidRPr="00396D6F" w:rsidRDefault="00854791" w:rsidP="00854791">
      <w:pPr>
        <w:pStyle w:val="PKTpunkt"/>
      </w:pPr>
      <w:r>
        <w:t>1)</w:t>
      </w:r>
      <w:r>
        <w:tab/>
      </w:r>
      <w:r w:rsidR="00396D6F" w:rsidRPr="00396D6F">
        <w:t>Policji – nie stosuje się przepisu art. 33 ust. 2a, 3 i 4  ustawy z dnia 6 kwietnia 1990 r. o Policji (Dz. U. z 2021 r. poz. 1882, 2333, 2447 i 2448);</w:t>
      </w:r>
    </w:p>
    <w:p w:rsidR="00396D6F" w:rsidRPr="00396D6F" w:rsidRDefault="00854791" w:rsidP="00854791">
      <w:pPr>
        <w:pStyle w:val="PKTpunkt"/>
      </w:pPr>
      <w:r>
        <w:t>2)</w:t>
      </w:r>
      <w:r>
        <w:tab/>
      </w:r>
      <w:r w:rsidR="00396D6F" w:rsidRPr="00396D6F">
        <w:t>Straży Granicznej – nie stosuje się przepisu art. 37 ust. 2b, 3 i 3a ustawy z dnia 12 października 1990 r. o Straży Granicznej (Dz. U. z 2021 r. poz. 1486, 1728, 1898, 2191 i 2333);</w:t>
      </w:r>
    </w:p>
    <w:p w:rsidR="00396D6F" w:rsidRPr="00396D6F" w:rsidRDefault="00854791" w:rsidP="00854791">
      <w:pPr>
        <w:pStyle w:val="PKTpunkt"/>
      </w:pPr>
      <w:r>
        <w:lastRenderedPageBreak/>
        <w:t>3)</w:t>
      </w:r>
      <w:r>
        <w:tab/>
      </w:r>
      <w:r w:rsidR="00396D6F" w:rsidRPr="00396D6F">
        <w:t>Państwowej Straży Pożarnej – nie stosuje się przepisów art. 10 ust. 1 pkt 12, art. 12 ust. 5 pkt 8, art. 13 ust. 6 pkt 17 i art. 35 ust. 9, 10 i 10b ustawy z dnia  24 sierpnia 1991 r. o Państwowej Straży Pożarnej (Dz. U. z 2021 r. poz. 1940 i 2490);</w:t>
      </w:r>
    </w:p>
    <w:p w:rsidR="00396D6F" w:rsidRPr="00396D6F" w:rsidRDefault="00854791" w:rsidP="00854791">
      <w:pPr>
        <w:pStyle w:val="PKTpunkt"/>
      </w:pPr>
      <w:r>
        <w:t>4)</w:t>
      </w:r>
      <w:r>
        <w:tab/>
      </w:r>
      <w:r w:rsidR="00396D6F" w:rsidRPr="00396D6F">
        <w:t>Służby Ochrony Państwa – nie stosuje się przepisu art. 81 ust. 2a, 4 i 5 ustawy z dnia 8 grudnia 2017 r. o Służbie Ochrony Państwa (Dz. U. z 2021 r. poz. 575, 1728 i 2333).</w:t>
      </w:r>
    </w:p>
    <w:p w:rsidR="00396D6F" w:rsidRPr="00396D6F" w:rsidRDefault="00396D6F" w:rsidP="00854791">
      <w:pPr>
        <w:pStyle w:val="PKTpunkt"/>
      </w:pPr>
      <w:r w:rsidRPr="00396D6F">
        <w:t xml:space="preserve">4. Do rekompensaty, o której mowa w ust. 2, stosuje się zasady, o których mowa w stosunku do funkcjonariuszy: </w:t>
      </w:r>
    </w:p>
    <w:p w:rsidR="00396D6F" w:rsidRPr="00396D6F" w:rsidRDefault="00854791" w:rsidP="00854791">
      <w:pPr>
        <w:pStyle w:val="PKTpunkt"/>
      </w:pPr>
      <w:r>
        <w:t>1)</w:t>
      </w:r>
      <w:r>
        <w:tab/>
      </w:r>
      <w:r w:rsidR="00396D6F" w:rsidRPr="00396D6F">
        <w:t>Policji – w art. 33 ust. 3a ustawy z dnia 6 kwietnia 1990 r. o Policji;</w:t>
      </w:r>
    </w:p>
    <w:p w:rsidR="00396D6F" w:rsidRPr="00396D6F" w:rsidRDefault="00854791" w:rsidP="00854791">
      <w:pPr>
        <w:pStyle w:val="PKTpunkt"/>
      </w:pPr>
      <w:r>
        <w:t>2)</w:t>
      </w:r>
      <w:r>
        <w:tab/>
      </w:r>
      <w:r w:rsidR="00396D6F" w:rsidRPr="00396D6F">
        <w:t>Straży Granicznej – w art. 117c ustawy z dnia 12 października 1990 r. o Straży Granicznej;</w:t>
      </w:r>
    </w:p>
    <w:p w:rsidR="00396D6F" w:rsidRPr="00396D6F" w:rsidRDefault="00854791" w:rsidP="00854791">
      <w:pPr>
        <w:pStyle w:val="PKTpunkt"/>
      </w:pPr>
      <w:r>
        <w:t>3)</w:t>
      </w:r>
      <w:r>
        <w:tab/>
      </w:r>
      <w:r w:rsidR="00396D6F" w:rsidRPr="00396D6F">
        <w:t>Państwowej Straży Pożarnej – w art. 97c ustawy z dnia  24 sierpnia 1991 r. o Państwowej Straży Pożarnej;</w:t>
      </w:r>
    </w:p>
    <w:p w:rsidR="00396D6F" w:rsidRPr="00396D6F" w:rsidRDefault="00854791" w:rsidP="00854791">
      <w:pPr>
        <w:pStyle w:val="PKTpunkt"/>
      </w:pPr>
      <w:r>
        <w:t>4)</w:t>
      </w:r>
      <w:r>
        <w:tab/>
      </w:r>
      <w:r w:rsidR="00396D6F" w:rsidRPr="00396D6F">
        <w:t>Służby Ochrony Państwa – art. 172a ustawy z dnia 8 grudnia 2017 r. o Służbie Ochrony Państwa.</w:t>
      </w:r>
    </w:p>
    <w:p w:rsidR="00396D6F" w:rsidRPr="00A305B5" w:rsidRDefault="00396D6F" w:rsidP="00396D6F">
      <w:pPr>
        <w:pStyle w:val="ARTartustawynprozporzdzenia"/>
      </w:pPr>
      <w:r w:rsidRPr="00396D6F">
        <w:t>5. Rekompensata pieniężna, o której mowa w ust. 2, jest wypłacana ze środków budżetu państwa.</w:t>
      </w:r>
    </w:p>
    <w:p w:rsidR="00CD115B" w:rsidRPr="00A305B5" w:rsidRDefault="00346B65" w:rsidP="00346B65">
      <w:pPr>
        <w:pStyle w:val="ARTartustawynprozporzdzenia"/>
      </w:pPr>
      <w:r w:rsidRPr="00A305B5">
        <w:rPr>
          <w:rStyle w:val="Ppogrubienie"/>
        </w:rPr>
        <w:t>Art.</w:t>
      </w:r>
      <w:r w:rsidR="00517F9C">
        <w:rPr>
          <w:rStyle w:val="Ppogrubienie"/>
        </w:rPr>
        <w:t xml:space="preserve"> </w:t>
      </w:r>
      <w:r w:rsidR="001F57EC">
        <w:rPr>
          <w:rStyle w:val="Ppogrubienie"/>
        </w:rPr>
        <w:t>70</w:t>
      </w:r>
      <w:r w:rsidR="00CD115B" w:rsidRPr="00A305B5">
        <w:rPr>
          <w:rStyle w:val="Ppogrubienie"/>
        </w:rPr>
        <w:t>.</w:t>
      </w:r>
      <w:r w:rsidR="00CD115B" w:rsidRPr="00A305B5">
        <w:t xml:space="preserve"> 1. Kierownicy jednostek organizacyjnych Państwowej Straży Pożarnej mogą przekazywać n</w:t>
      </w:r>
      <w:r w:rsidR="00B80732">
        <w:t>ieodpłatnie technicznie sprawny</w:t>
      </w:r>
      <w:r w:rsidR="00CD115B" w:rsidRPr="00A305B5">
        <w:t xml:space="preserve"> sprzęt, pojazdy i urządzenia jednostkom organizacyj</w:t>
      </w:r>
      <w:r w:rsidRPr="00A305B5">
        <w:t>nym Państwowej Służby Ukrainy do spraw</w:t>
      </w:r>
      <w:r w:rsidR="00CD115B" w:rsidRPr="00A305B5">
        <w:t xml:space="preserve"> Sytuacji Nadzwyczajnych, za zgodą Komendanta Głównego Państwowej Straży Pożarnej. </w:t>
      </w:r>
    </w:p>
    <w:p w:rsidR="00CD115B" w:rsidRPr="00A305B5" w:rsidRDefault="00CD115B" w:rsidP="00346B65">
      <w:pPr>
        <w:pStyle w:val="USTustnpkodeksu"/>
      </w:pPr>
      <w:r w:rsidRPr="00A305B5">
        <w:t xml:space="preserve">2. Komendant Główny Państwowej Straży Pożarnej informuje ministra właściwego do spraw wewnętrznych o wyrażeniu zgody, o której mowa w ust. 1. </w:t>
      </w:r>
    </w:p>
    <w:p w:rsidR="00CD115B" w:rsidRPr="00A305B5" w:rsidRDefault="00CD115B" w:rsidP="00346B65">
      <w:pPr>
        <w:pStyle w:val="USTustnpkodeksu"/>
      </w:pPr>
      <w:r w:rsidRPr="00A305B5">
        <w:t>3. Państwowa Straż Pożarna upoważniona jest do organizowania oraz przekazywania na rze</w:t>
      </w:r>
      <w:r w:rsidR="00824C46" w:rsidRPr="00A305B5">
        <w:t>cz Państwowej Służby Ukrainy do spraw</w:t>
      </w:r>
      <w:r w:rsidRPr="00A305B5">
        <w:t xml:space="preserve"> Sytuacji Nadzwyczajnych sprawnego sprzętu, pojazdów i urządzeń, stanowiących wyposażenie innych jednostek ochrony przeciwpożarowej i darczyńców na terenie kraju. </w:t>
      </w:r>
    </w:p>
    <w:p w:rsidR="00CD115B" w:rsidRPr="00A305B5" w:rsidRDefault="00CD115B" w:rsidP="00346B65">
      <w:pPr>
        <w:pStyle w:val="USTustnpkodeksu"/>
      </w:pPr>
      <w:r w:rsidRPr="00A305B5">
        <w:t>4. Jednostki ochrony przeciwpożarowej i darczy</w:t>
      </w:r>
      <w:r w:rsidR="00B80732">
        <w:t>ńcy</w:t>
      </w:r>
      <w:r w:rsidRPr="00A305B5">
        <w:t xml:space="preserve"> udzielają pisemnego upoważnienia kierownikowi jednostki organizacyjnej Państwowej Straży Pożarnej do czynności, o których mowa w ust. 3. </w:t>
      </w:r>
    </w:p>
    <w:p w:rsidR="00CD115B" w:rsidRPr="00A305B5" w:rsidRDefault="00CD115B" w:rsidP="00346B65">
      <w:pPr>
        <w:pStyle w:val="USTustnpkodeksu"/>
      </w:pPr>
      <w:r w:rsidRPr="00A305B5">
        <w:t xml:space="preserve">5.  Przekazywany sprzęt, pojazdy i urządzenia zwolnione są z wszelkich opłat i podatków. </w:t>
      </w:r>
    </w:p>
    <w:p w:rsidR="00346B65" w:rsidRPr="00A305B5" w:rsidRDefault="00CD115B" w:rsidP="00346B65">
      <w:pPr>
        <w:pStyle w:val="USTustnpkodeksu"/>
      </w:pPr>
      <w:r w:rsidRPr="00A305B5">
        <w:t>6. Sprzęt, pojazdy i urządzenia przekazuje się na terytorium Rzeczypospolitej Polskiej.</w:t>
      </w:r>
    </w:p>
    <w:p w:rsidR="00CD115B" w:rsidRPr="00A305B5" w:rsidRDefault="00346B65" w:rsidP="00346B65">
      <w:pPr>
        <w:pStyle w:val="ARTartustawynprozporzdzenia"/>
      </w:pPr>
      <w:r w:rsidRPr="00A305B5">
        <w:rPr>
          <w:rStyle w:val="Ppogrubienie"/>
        </w:rPr>
        <w:lastRenderedPageBreak/>
        <w:t>Art.</w:t>
      </w:r>
      <w:r w:rsidR="001F57EC">
        <w:rPr>
          <w:rStyle w:val="Ppogrubienie"/>
        </w:rPr>
        <w:t xml:space="preserve"> 71</w:t>
      </w:r>
      <w:r w:rsidRPr="00A305B5">
        <w:rPr>
          <w:rStyle w:val="Ppogrubienie"/>
        </w:rPr>
        <w:t>.</w:t>
      </w:r>
      <w:r w:rsidRPr="00A305B5">
        <w:t xml:space="preserve"> W przypadku, o którym mowa w art. 60 ust. 1 pkt 1 lit. b u</w:t>
      </w:r>
      <w:r w:rsidR="00033584" w:rsidRPr="00A305B5">
        <w:t>stawy z dnia 16 lipca 2004 r. –</w:t>
      </w:r>
      <w:r w:rsidRPr="00A305B5">
        <w:t xml:space="preserve"> Prawo telekomunikacyjne (Dz. U. z 2021 r. poz. 576)</w:t>
      </w:r>
      <w:r w:rsidR="00F20DBE">
        <w:t>,</w:t>
      </w:r>
      <w:r w:rsidRPr="00A305B5">
        <w:t xml:space="preserve"> cudzoziemiec przebywający na terytorium Rzeczypospolitej Polskiej, którego pobyt jest uznawany za legalny na podstawie art.</w:t>
      </w:r>
      <w:r w:rsidR="00D7440D" w:rsidRPr="00A305B5">
        <w:t> </w:t>
      </w:r>
      <w:r w:rsidRPr="00A305B5">
        <w:t>2 ust. 1, może podać rodzaj, numer i serię dokumentu podróży lub innego dokumentu potwierdzającego tożsamość.</w:t>
      </w:r>
    </w:p>
    <w:p w:rsidR="00B3148D" w:rsidRPr="00A305B5" w:rsidRDefault="001F57EC" w:rsidP="00F31A38">
      <w:pPr>
        <w:pStyle w:val="ARTartustawynprozporzdzenia"/>
      </w:pPr>
      <w:r>
        <w:rPr>
          <w:rStyle w:val="Ppogrubienie"/>
        </w:rPr>
        <w:t>Art. 72</w:t>
      </w:r>
      <w:r w:rsidR="00B3148D" w:rsidRPr="00A305B5">
        <w:rPr>
          <w:rStyle w:val="Ppogrubienie"/>
        </w:rPr>
        <w:t>.</w:t>
      </w:r>
      <w:r w:rsidR="00B3148D" w:rsidRPr="00A305B5">
        <w:t xml:space="preserve"> Do wydatków wynikających</w:t>
      </w:r>
      <w:r w:rsidR="00685BEB" w:rsidRPr="00A305B5">
        <w:t xml:space="preserve"> z </w:t>
      </w:r>
      <w:r w:rsidR="00B3148D" w:rsidRPr="00A305B5">
        <w:t>niniejszej ustawy nie stosuje się</w:t>
      </w:r>
      <w:r w:rsidR="00792C06" w:rsidRPr="00A305B5">
        <w:t xml:space="preserve"> art. </w:t>
      </w:r>
      <w:r w:rsidR="00B3148D" w:rsidRPr="00A305B5">
        <w:t>5</w:t>
      </w:r>
      <w:r w:rsidR="00685BEB" w:rsidRPr="00A305B5">
        <w:t>0 </w:t>
      </w:r>
      <w:r w:rsidR="00792C06" w:rsidRPr="00A305B5">
        <w:t xml:space="preserve"> ust. </w:t>
      </w:r>
      <w:r w:rsidR="00B3148D" w:rsidRPr="00A305B5">
        <w:t>1a</w:t>
      </w:r>
      <w:r w:rsidR="00E37003" w:rsidRPr="00A305B5">
        <w:t>–</w:t>
      </w:r>
      <w:r w:rsidR="00B3148D" w:rsidRPr="00A305B5">
        <w:t xml:space="preserve"> 1c, </w:t>
      </w:r>
      <w:r w:rsidR="00792C06" w:rsidRPr="00A305B5">
        <w:t>4 i </w:t>
      </w:r>
      <w:r w:rsidR="00685BEB" w:rsidRPr="00A305B5">
        <w:t>5 </w:t>
      </w:r>
      <w:r w:rsidR="00B3148D" w:rsidRPr="00A305B5">
        <w:t>ustawy</w:t>
      </w:r>
      <w:r w:rsidR="00685BEB" w:rsidRPr="00A305B5">
        <w:t xml:space="preserve"> z </w:t>
      </w:r>
      <w:r w:rsidR="00B3148D" w:rsidRPr="00A305B5">
        <w:t>dnia 2</w:t>
      </w:r>
      <w:r w:rsidR="00685BEB" w:rsidRPr="00A305B5">
        <w:t>7 </w:t>
      </w:r>
      <w:r w:rsidR="00910263" w:rsidRPr="00A305B5">
        <w:t>sierpnia 2009</w:t>
      </w:r>
      <w:r w:rsidR="00685BEB" w:rsidRPr="00A305B5">
        <w:t> </w:t>
      </w:r>
      <w:r w:rsidR="00B3148D" w:rsidRPr="00A305B5">
        <w:t>r.</w:t>
      </w:r>
      <w:r w:rsidR="00685BEB" w:rsidRPr="00A305B5">
        <w:t xml:space="preserve"> o </w:t>
      </w:r>
      <w:r w:rsidR="00B3148D" w:rsidRPr="00A305B5">
        <w:t>finansach publicznych.</w:t>
      </w:r>
    </w:p>
    <w:p w:rsidR="00557256" w:rsidRPr="00A305B5" w:rsidRDefault="001F57EC" w:rsidP="00CD2E2A">
      <w:pPr>
        <w:pStyle w:val="ARTartustawynprozporzdzenia"/>
      </w:pPr>
      <w:r>
        <w:rPr>
          <w:rStyle w:val="Ppogrubienie"/>
        </w:rPr>
        <w:t>Art. 73</w:t>
      </w:r>
      <w:r w:rsidR="003C64DF" w:rsidRPr="00A305B5">
        <w:rPr>
          <w:rStyle w:val="Ppogrubienie"/>
        </w:rPr>
        <w:t>.</w:t>
      </w:r>
      <w:r w:rsidR="00685BEB" w:rsidRPr="00A305B5">
        <w:rPr>
          <w:rStyle w:val="Ppogrubienie"/>
        </w:rPr>
        <w:t xml:space="preserve"> </w:t>
      </w:r>
      <w:r w:rsidR="00685BEB" w:rsidRPr="00A305B5">
        <w:t>W</w:t>
      </w:r>
      <w:r w:rsidR="00685BEB" w:rsidRPr="00A305B5">
        <w:rPr>
          <w:rStyle w:val="Ppogrubienie"/>
        </w:rPr>
        <w:t> </w:t>
      </w:r>
      <w:r w:rsidR="003C64DF" w:rsidRPr="00A305B5">
        <w:t>roku 202</w:t>
      </w:r>
      <w:r w:rsidR="00792C06" w:rsidRPr="00A305B5">
        <w:t>2 w </w:t>
      </w:r>
      <w:r w:rsidR="003C64DF" w:rsidRPr="00A305B5">
        <w:t>celu realizacji zadań wynikających</w:t>
      </w:r>
      <w:r w:rsidR="00685BEB" w:rsidRPr="00A305B5">
        <w:t xml:space="preserve"> z </w:t>
      </w:r>
      <w:r w:rsidR="003C64DF" w:rsidRPr="00A305B5">
        <w:t>ustawy minister właściwy do spraw finansów publicznych, na wiosek Prezesa Zakładu Ubezpieczeń Społecznych, może dokonać przeniesień wydatków zaplanowanych</w:t>
      </w:r>
      <w:r w:rsidR="00685BEB" w:rsidRPr="00A305B5">
        <w:t xml:space="preserve"> w </w:t>
      </w:r>
      <w:r w:rsidR="003C64DF" w:rsidRPr="00A305B5">
        <w:t>części 7</w:t>
      </w:r>
      <w:r w:rsidR="00685BEB" w:rsidRPr="00A305B5">
        <w:t>3</w:t>
      </w:r>
      <w:r w:rsidR="00033584" w:rsidRPr="00A305B5">
        <w:t xml:space="preserve"> – </w:t>
      </w:r>
      <w:r w:rsidR="003C64DF" w:rsidRPr="00A305B5">
        <w:t>Zakład Ubezpieczeń Społecznych pomiędzy działami klasyfikacji wydatków budżetu państwa.</w:t>
      </w:r>
    </w:p>
    <w:p w:rsidR="00346B65" w:rsidRPr="00A305B5" w:rsidRDefault="00AA4B42" w:rsidP="00D93BD5">
      <w:pPr>
        <w:pStyle w:val="ARTartustawynprozporzdzenia"/>
      </w:pPr>
      <w:r w:rsidRPr="00A305B5">
        <w:rPr>
          <w:rStyle w:val="Ppogrubienie"/>
        </w:rPr>
        <w:t>Art.</w:t>
      </w:r>
      <w:r w:rsidR="00F959AA" w:rsidRPr="00A305B5">
        <w:rPr>
          <w:rStyle w:val="Ppogrubienie"/>
        </w:rPr>
        <w:t> </w:t>
      </w:r>
      <w:r w:rsidR="001F57EC">
        <w:rPr>
          <w:rStyle w:val="Ppogrubienie"/>
        </w:rPr>
        <w:t>74</w:t>
      </w:r>
      <w:r w:rsidRPr="00A305B5">
        <w:rPr>
          <w:rStyle w:val="Ppogrubienie"/>
        </w:rPr>
        <w:t>.</w:t>
      </w:r>
      <w:r w:rsidR="00F959AA" w:rsidRPr="00A305B5">
        <w:t> </w:t>
      </w:r>
      <w:r w:rsidRPr="00A305B5">
        <w:t>Ustawa wchodzi</w:t>
      </w:r>
      <w:r w:rsidR="00A54E2B" w:rsidRPr="00A305B5">
        <w:t xml:space="preserve"> w </w:t>
      </w:r>
      <w:r w:rsidRPr="00A305B5">
        <w:t>życie</w:t>
      </w:r>
      <w:r w:rsidR="00A54E2B" w:rsidRPr="00A305B5">
        <w:t xml:space="preserve"> z </w:t>
      </w:r>
      <w:r w:rsidRPr="00A305B5">
        <w:t>dniem ogłoszenia</w:t>
      </w:r>
      <w:r w:rsidR="004D1169" w:rsidRPr="00A305B5">
        <w:t>,</w:t>
      </w:r>
      <w:r w:rsidR="00A54E2B" w:rsidRPr="00A305B5">
        <w:t xml:space="preserve"> z </w:t>
      </w:r>
      <w:r w:rsidRPr="00A305B5">
        <w:t xml:space="preserve">mocą od dnia </w:t>
      </w:r>
      <w:r w:rsidR="00112867" w:rsidRPr="00A305B5">
        <w:t>2</w:t>
      </w:r>
      <w:r w:rsidR="00A7502C" w:rsidRPr="00A305B5">
        <w:t>4 </w:t>
      </w:r>
      <w:r w:rsidR="00112867" w:rsidRPr="00A305B5">
        <w:t xml:space="preserve">lutego </w:t>
      </w:r>
      <w:r w:rsidRPr="00A305B5">
        <w:t>202</w:t>
      </w:r>
      <w:r w:rsidR="00A54E2B" w:rsidRPr="00A305B5">
        <w:t>2 </w:t>
      </w:r>
      <w:r w:rsidRPr="00A305B5">
        <w:t>r.</w:t>
      </w:r>
      <w:r w:rsidR="00AF3E73" w:rsidRPr="00A305B5">
        <w:t>, z </w:t>
      </w:r>
      <w:r w:rsidR="0001380E" w:rsidRPr="00A305B5">
        <w:t>wyjątkiem</w:t>
      </w:r>
      <w:r w:rsidR="00792C06" w:rsidRPr="00A305B5">
        <w:t xml:space="preserve"> art. </w:t>
      </w:r>
      <w:r w:rsidR="000B46D4" w:rsidRPr="00A305B5">
        <w:t>54</w:t>
      </w:r>
      <w:r w:rsidR="00792C06" w:rsidRPr="00A305B5">
        <w:t xml:space="preserve"> i art. </w:t>
      </w:r>
      <w:r w:rsidR="00731031">
        <w:t>61</w:t>
      </w:r>
      <w:r w:rsidR="0001380E" w:rsidRPr="00A305B5">
        <w:t xml:space="preserve">, </w:t>
      </w:r>
      <w:r w:rsidR="00AF3E73" w:rsidRPr="00A305B5">
        <w:t>które wchodzą</w:t>
      </w:r>
      <w:r w:rsidR="00A7502C" w:rsidRPr="00A305B5">
        <w:t xml:space="preserve"> w </w:t>
      </w:r>
      <w:r w:rsidR="0001380E" w:rsidRPr="00A305B5">
        <w:t>życie</w:t>
      </w:r>
      <w:r w:rsidR="00AF3E73" w:rsidRPr="00A305B5">
        <w:t xml:space="preserve"> z</w:t>
      </w:r>
      <w:r w:rsidR="00A7502C" w:rsidRPr="00A305B5">
        <w:t> </w:t>
      </w:r>
      <w:r w:rsidR="00AF3E73" w:rsidRPr="00A305B5">
        <w:t>dniem</w:t>
      </w:r>
      <w:r w:rsidR="0001380E" w:rsidRPr="00A305B5">
        <w:t xml:space="preserve"> następującym po dniu ogłoszenia. </w:t>
      </w:r>
    </w:p>
    <w:p w:rsidR="00261A16" w:rsidRPr="00A305B5" w:rsidRDefault="00AA4B42" w:rsidP="00D93BD5">
      <w:pPr>
        <w:pStyle w:val="ARTartustawynprozporzdzenia"/>
      </w:pPr>
      <w:r w:rsidRPr="00A305B5">
        <w:t xml:space="preserve"> </w:t>
      </w:r>
    </w:p>
    <w:p w:rsidR="00CD115B" w:rsidRPr="00A305B5" w:rsidRDefault="00CD115B" w:rsidP="00D93BD5">
      <w:pPr>
        <w:pStyle w:val="ARTartustawynprozporzdzenia"/>
      </w:pPr>
    </w:p>
    <w:p w:rsidR="00707173" w:rsidRPr="00A305B5" w:rsidRDefault="00707173" w:rsidP="00F959AA">
      <w:pPr>
        <w:pStyle w:val="ARTartustawynprozporzdzenia"/>
      </w:pPr>
    </w:p>
    <w:sectPr w:rsidR="00707173" w:rsidRPr="00A305B5"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08E" w:rsidRDefault="00CE508E">
      <w:r>
        <w:separator/>
      </w:r>
    </w:p>
  </w:endnote>
  <w:endnote w:type="continuationSeparator" w:id="0">
    <w:p w:rsidR="00CE508E" w:rsidRDefault="00CE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08E" w:rsidRDefault="00CE508E">
      <w:r>
        <w:separator/>
      </w:r>
    </w:p>
  </w:footnote>
  <w:footnote w:type="continuationSeparator" w:id="0">
    <w:p w:rsidR="00CE508E" w:rsidRDefault="00CE508E">
      <w:r>
        <w:continuationSeparator/>
      </w:r>
    </w:p>
  </w:footnote>
  <w:footnote w:id="1">
    <w:p w:rsidR="00ED37E9" w:rsidRPr="00FB007A" w:rsidRDefault="00ED37E9" w:rsidP="00F31A38">
      <w:pPr>
        <w:pStyle w:val="ODNONIKtreodnonika"/>
      </w:pPr>
      <w:r w:rsidRPr="00F31A38">
        <w:rPr>
          <w:rStyle w:val="IGindeksgrny"/>
        </w:rPr>
        <w:footnoteRef/>
      </w:r>
      <w:r w:rsidRPr="00AE728B">
        <w:rPr>
          <w:rStyle w:val="IGindeksgrny"/>
        </w:rPr>
        <w:t>)</w:t>
      </w:r>
      <w:r>
        <w:tab/>
        <w:t>Niniejszą ustawą zmienia się ustawy: ustawę</w:t>
      </w:r>
      <w:r w:rsidRPr="00FF5901">
        <w:t xml:space="preserve"> z</w:t>
      </w:r>
      <w:r>
        <w:t> </w:t>
      </w:r>
      <w:r w:rsidRPr="00FF5901">
        <w:t>dnia 8</w:t>
      </w:r>
      <w:r>
        <w:t> </w:t>
      </w:r>
      <w:r w:rsidRPr="00FF5901">
        <w:t>marca 1990</w:t>
      </w:r>
      <w:r>
        <w:t> </w:t>
      </w:r>
      <w:r w:rsidRPr="00FF5901">
        <w:t>r. o</w:t>
      </w:r>
      <w:r>
        <w:t> </w:t>
      </w:r>
      <w:r w:rsidRPr="00FF5901">
        <w:t>samorządzie gminnym</w:t>
      </w:r>
      <w:r>
        <w:t xml:space="preserve">, </w:t>
      </w:r>
      <w:r w:rsidRPr="00156E0D">
        <w:t>ustawę z dnia 26 lipca 1991 r. o podatku dochodowym od osób fizycznych</w:t>
      </w:r>
      <w:r>
        <w:t>,</w:t>
      </w:r>
      <w:r w:rsidRPr="00156E0D">
        <w:t xml:space="preserve"> </w:t>
      </w:r>
      <w:r>
        <w:t>ustawę</w:t>
      </w:r>
      <w:r w:rsidRPr="00542D3F">
        <w:t xml:space="preserve"> z</w:t>
      </w:r>
      <w:r>
        <w:t> </w:t>
      </w:r>
      <w:r w:rsidRPr="00542D3F">
        <w:t>dnia 7</w:t>
      </w:r>
      <w:r>
        <w:t> </w:t>
      </w:r>
      <w:r w:rsidRPr="00542D3F">
        <w:t>września 1991</w:t>
      </w:r>
      <w:r>
        <w:t> </w:t>
      </w:r>
      <w:r w:rsidRPr="00542D3F">
        <w:t>r. o</w:t>
      </w:r>
      <w:r>
        <w:t> </w:t>
      </w:r>
      <w:r w:rsidRPr="00542D3F">
        <w:t>systemie oświaty</w:t>
      </w:r>
      <w:r>
        <w:t>,</w:t>
      </w:r>
      <w:r w:rsidRPr="00542D3F">
        <w:t xml:space="preserve"> </w:t>
      </w:r>
      <w:r>
        <w:t>ustawę</w:t>
      </w:r>
      <w:r w:rsidRPr="0088545E">
        <w:t xml:space="preserve"> z dnia 15 lutego 1992 r. o podatku dochodowym od osób prawnych</w:t>
      </w:r>
      <w:r>
        <w:t>, ustawę</w:t>
      </w:r>
      <w:r w:rsidRPr="00AC3235">
        <w:t xml:space="preserve"> z</w:t>
      </w:r>
      <w:r>
        <w:t> </w:t>
      </w:r>
      <w:r w:rsidRPr="00AC3235">
        <w:t>dnia 5</w:t>
      </w:r>
      <w:r>
        <w:t> </w:t>
      </w:r>
      <w:r w:rsidRPr="00AC3235">
        <w:t>grudnia 1996</w:t>
      </w:r>
      <w:r>
        <w:t> </w:t>
      </w:r>
      <w:r w:rsidRPr="00AC3235">
        <w:t>r. o</w:t>
      </w:r>
      <w:r>
        <w:t> </w:t>
      </w:r>
      <w:r w:rsidRPr="00AC3235">
        <w:t>zawodach lekarza i</w:t>
      </w:r>
      <w:r>
        <w:t> </w:t>
      </w:r>
      <w:r w:rsidRPr="00AC3235">
        <w:t>lekarza dentysty</w:t>
      </w:r>
      <w:r>
        <w:t>, ustawę</w:t>
      </w:r>
      <w:r w:rsidRPr="00FF5901">
        <w:t xml:space="preserve"> z</w:t>
      </w:r>
      <w:r>
        <w:t> </w:t>
      </w:r>
      <w:r w:rsidRPr="00FF5901">
        <w:t>dnia 5</w:t>
      </w:r>
      <w:r>
        <w:t> </w:t>
      </w:r>
      <w:r w:rsidRPr="00FF5901">
        <w:t>czerwca 1998</w:t>
      </w:r>
      <w:r>
        <w:t> </w:t>
      </w:r>
      <w:r w:rsidRPr="00FF5901">
        <w:t>r. o</w:t>
      </w:r>
      <w:r>
        <w:t> </w:t>
      </w:r>
      <w:r w:rsidRPr="00FF5901">
        <w:t>samorządzie powiatowym</w:t>
      </w:r>
      <w:r>
        <w:t>, ustawę</w:t>
      </w:r>
      <w:r w:rsidRPr="00FF5901">
        <w:t xml:space="preserve"> z</w:t>
      </w:r>
      <w:r>
        <w:t> </w:t>
      </w:r>
      <w:r w:rsidRPr="00FF5901">
        <w:t>dnia 5</w:t>
      </w:r>
      <w:r>
        <w:t> </w:t>
      </w:r>
      <w:r w:rsidRPr="00FF5901">
        <w:t>czerwca 1998</w:t>
      </w:r>
      <w:r>
        <w:t> </w:t>
      </w:r>
      <w:r w:rsidRPr="00FF5901">
        <w:t>r. o</w:t>
      </w:r>
      <w:r>
        <w:t> </w:t>
      </w:r>
      <w:r w:rsidRPr="00FF5901">
        <w:t>samorządzie województwa</w:t>
      </w:r>
      <w:r>
        <w:t>, ustawę</w:t>
      </w:r>
      <w:r w:rsidRPr="00AE360F">
        <w:t xml:space="preserve"> z dnia 1</w:t>
      </w:r>
      <w:r w:rsidRPr="00FB007A">
        <w:t>3 czerwca 2003 r. o udzielaniu cudzoziemcom ochrony na terytorium Rzeczypospolitej Polskiej</w:t>
      </w:r>
      <w:r>
        <w:t>, ustawę</w:t>
      </w:r>
      <w:r w:rsidRPr="00FB007A">
        <w:t xml:space="preserve"> z dnia 27 sierpnia 2004 r. o świadczeniach opieki zdrowotnej finansowanych ze środków publicznych</w:t>
      </w:r>
      <w:r>
        <w:t>, ustawę</w:t>
      </w:r>
      <w:r w:rsidRPr="009C7DEF">
        <w:t xml:space="preserve"> z dnia 17 grudnia 2004 r. o odpowiedzialności za naruszenie dyscypliny finansów publicznych</w:t>
      </w:r>
      <w:r>
        <w:t>,</w:t>
      </w:r>
      <w:r w:rsidRPr="009C7DEF">
        <w:t xml:space="preserve"> </w:t>
      </w:r>
      <w:r>
        <w:t>ustawę</w:t>
      </w:r>
      <w:r w:rsidRPr="00ED6E74">
        <w:t xml:space="preserve"> z</w:t>
      </w:r>
      <w:r>
        <w:t> </w:t>
      </w:r>
      <w:r w:rsidRPr="00ED6E74">
        <w:t>dnia 12</w:t>
      </w:r>
      <w:r>
        <w:t> </w:t>
      </w:r>
      <w:r w:rsidRPr="00ED6E74">
        <w:t>maja 2011</w:t>
      </w:r>
      <w:r>
        <w:t> </w:t>
      </w:r>
      <w:r w:rsidRPr="00ED6E74">
        <w:t>r. o</w:t>
      </w:r>
      <w:r>
        <w:t> </w:t>
      </w:r>
      <w:r w:rsidRPr="00ED6E74">
        <w:t>refundacji leków, środków medycznych specjalnego przeznaczenia żywieniowego oraz wyrobów medycznych</w:t>
      </w:r>
      <w:r>
        <w:t>, ustawę</w:t>
      </w:r>
      <w:r w:rsidRPr="009F09BF">
        <w:t xml:space="preserve"> z</w:t>
      </w:r>
      <w:r>
        <w:t> </w:t>
      </w:r>
      <w:r w:rsidRPr="009F09BF">
        <w:t>dnia 15</w:t>
      </w:r>
      <w:r>
        <w:t> </w:t>
      </w:r>
      <w:r w:rsidRPr="009F09BF">
        <w:t>lipca 2011</w:t>
      </w:r>
      <w:r>
        <w:t> </w:t>
      </w:r>
      <w:r w:rsidRPr="009F09BF">
        <w:t>r. o</w:t>
      </w:r>
      <w:r>
        <w:t> </w:t>
      </w:r>
      <w:r w:rsidRPr="009F09BF">
        <w:t>z</w:t>
      </w:r>
      <w:r>
        <w:t>awodach pielęgniarki i położnej, ustawę z dnia 12 grudnia 2013 r. o cudzoziemcach, ustawę</w:t>
      </w:r>
      <w:r w:rsidRPr="004169F9">
        <w:t xml:space="preserve"> z dnia 2</w:t>
      </w:r>
      <w:r w:rsidRPr="00FB007A">
        <w:t>5 czerwca 2015 r. – Prawo konsularne</w:t>
      </w:r>
      <w:r>
        <w:t xml:space="preserve">, ustawę z </w:t>
      </w:r>
      <w:r w:rsidRPr="00B872F3">
        <w:t>dnia 10 czerwca 2016 r. o działaniach antyterrorystycznych</w:t>
      </w:r>
      <w:r>
        <w:t>,</w:t>
      </w:r>
      <w:r w:rsidRPr="00B872F3">
        <w:t xml:space="preserve"> </w:t>
      </w:r>
      <w:r w:rsidR="003F0FD0">
        <w:t>ustawę</w:t>
      </w:r>
      <w:r w:rsidR="003F0FD0" w:rsidRPr="001F57EC">
        <w:t xml:space="preserve"> z dnia 9 marca 2017 r. o</w:t>
      </w:r>
      <w:r w:rsidR="003F0FD0">
        <w:t xml:space="preserve"> związku metropolitarnym w województwie śląskim, </w:t>
      </w:r>
      <w:r>
        <w:t>ustawę</w:t>
      </w:r>
      <w:r w:rsidRPr="00B3103D">
        <w:t xml:space="preserve"> z</w:t>
      </w:r>
      <w:r>
        <w:t> </w:t>
      </w:r>
      <w:r w:rsidRPr="00B3103D">
        <w:t>dnia 7</w:t>
      </w:r>
      <w:r>
        <w:t> </w:t>
      </w:r>
      <w:r w:rsidRPr="00B3103D">
        <w:t>lipca 2017</w:t>
      </w:r>
      <w:r>
        <w:t> </w:t>
      </w:r>
      <w:r w:rsidRPr="00B3103D">
        <w:t>r. o</w:t>
      </w:r>
      <w:r>
        <w:t> </w:t>
      </w:r>
      <w:r w:rsidRPr="00B3103D">
        <w:t>Narodowej Agencji Wymiany Akademickiej</w:t>
      </w:r>
      <w:r>
        <w:t>, ustawę</w:t>
      </w:r>
      <w:r w:rsidRPr="009C7DEF">
        <w:t xml:space="preserve"> z dnia 6 marca 2018 r. – Prawo przedsiębiorców</w:t>
      </w:r>
      <w:r>
        <w:t>,</w:t>
      </w:r>
      <w:r w:rsidRPr="009C7DEF">
        <w:t xml:space="preserve"> </w:t>
      </w:r>
      <w:r>
        <w:t>ustawę</w:t>
      </w:r>
      <w:r w:rsidRPr="001C68E9">
        <w:t xml:space="preserve"> z</w:t>
      </w:r>
      <w:r>
        <w:t> </w:t>
      </w:r>
      <w:r w:rsidRPr="001C68E9">
        <w:t>dnia 20</w:t>
      </w:r>
      <w:r>
        <w:t> </w:t>
      </w:r>
      <w:r w:rsidRPr="001C68E9">
        <w:t>lipca 2018</w:t>
      </w:r>
      <w:r>
        <w:t> </w:t>
      </w:r>
      <w:r w:rsidRPr="001C68E9">
        <w:t>r. – Prawo</w:t>
      </w:r>
      <w:r>
        <w:t xml:space="preserve"> o szkolnictwie wyższym i nauce, ustawę</w:t>
      </w:r>
      <w:r w:rsidRPr="00A64F2C">
        <w:t xml:space="preserve"> z</w:t>
      </w:r>
      <w:r>
        <w:t> </w:t>
      </w:r>
      <w:r w:rsidRPr="00A64F2C">
        <w:t>dnia z</w:t>
      </w:r>
      <w:r>
        <w:t> </w:t>
      </w:r>
      <w:r w:rsidRPr="00A64F2C">
        <w:t>dnia 17</w:t>
      </w:r>
      <w:r>
        <w:t> </w:t>
      </w:r>
      <w:r w:rsidRPr="00A64F2C">
        <w:t>grudnia 2021</w:t>
      </w:r>
      <w:r>
        <w:t> </w:t>
      </w:r>
      <w:r w:rsidRPr="00A64F2C">
        <w:t>r. o</w:t>
      </w:r>
      <w:r>
        <w:t> </w:t>
      </w:r>
      <w:r w:rsidRPr="00A64F2C">
        <w:t>szczególnych rozwi</w:t>
      </w:r>
      <w:r w:rsidRPr="00FB007A">
        <w:rPr>
          <w:rFonts w:hint="eastAsia"/>
        </w:rPr>
        <w:t>ą</w:t>
      </w:r>
      <w:r w:rsidRPr="00FB007A">
        <w:t>zaniach s</w:t>
      </w:r>
      <w:r w:rsidRPr="00FB007A">
        <w:rPr>
          <w:rFonts w:hint="eastAsia"/>
        </w:rPr>
        <w:t>ł</w:t>
      </w:r>
      <w:r w:rsidRPr="00FB007A">
        <w:t>u</w:t>
      </w:r>
      <w:r w:rsidRPr="00FB007A">
        <w:rPr>
          <w:rFonts w:hint="eastAsia"/>
        </w:rPr>
        <w:t>żą</w:t>
      </w:r>
      <w:r w:rsidRPr="00FB007A">
        <w:t>cych realizacji ustawy bud</w:t>
      </w:r>
      <w:r w:rsidRPr="00FB007A">
        <w:rPr>
          <w:rFonts w:hint="eastAsia"/>
        </w:rPr>
        <w:t>ż</w:t>
      </w:r>
      <w:r w:rsidRPr="00FB007A">
        <w:t>etowej na rok 2022</w:t>
      </w:r>
      <w:r>
        <w:t xml:space="preserve"> oraz ustawę</w:t>
      </w:r>
      <w:r w:rsidRPr="00FF5901">
        <w:t xml:space="preserve"> z</w:t>
      </w:r>
      <w:r>
        <w:t> </w:t>
      </w:r>
      <w:r w:rsidRPr="00FF5901">
        <w:t>dnia 27</w:t>
      </w:r>
      <w:r>
        <w:t> </w:t>
      </w:r>
      <w:r w:rsidRPr="00FF5901">
        <w:t>stycznia 2022</w:t>
      </w:r>
      <w:r>
        <w:t> </w:t>
      </w:r>
      <w:r w:rsidRPr="00FF5901">
        <w:t>r. o</w:t>
      </w:r>
      <w:r>
        <w:t> </w:t>
      </w:r>
      <w:r w:rsidRPr="00FF5901">
        <w:t>dokumentach paszportowych</w:t>
      </w:r>
      <w:r>
        <w:t>.</w:t>
      </w:r>
    </w:p>
  </w:footnote>
  <w:footnote w:id="2">
    <w:p w:rsidR="00ED37E9" w:rsidRPr="00102A03" w:rsidRDefault="00ED37E9" w:rsidP="008901A8">
      <w:pPr>
        <w:pStyle w:val="ODNONIKtreodnonika"/>
      </w:pPr>
      <w:r>
        <w:rPr>
          <w:rStyle w:val="Odwoanieprzypisudolnego"/>
        </w:rPr>
        <w:footnoteRef/>
      </w:r>
      <w:r>
        <w:rPr>
          <w:rStyle w:val="IGindeksgrny"/>
        </w:rPr>
        <w:t>)</w:t>
      </w:r>
      <w:r>
        <w:tab/>
        <w:t>Zm</w:t>
      </w:r>
      <w:r w:rsidRPr="00102A03">
        <w:t>iany tekstu jednolitego wymienionej ustawy zostały ogłoszone w Dz. U. z 2021 r. poz. 1236, 1535, 1773, 1927, 1981, 2054 i 2270.</w:t>
      </w:r>
    </w:p>
  </w:footnote>
  <w:footnote w:id="3">
    <w:p w:rsidR="00ED37E9" w:rsidRPr="00886093" w:rsidRDefault="00ED37E9" w:rsidP="00F31A38">
      <w:pPr>
        <w:pStyle w:val="ODNONIKtreodnonika"/>
      </w:pPr>
      <w:r>
        <w:rPr>
          <w:rStyle w:val="Odwoanieprzypisudolnego"/>
        </w:rPr>
        <w:footnoteRef/>
      </w:r>
      <w:r>
        <w:rPr>
          <w:rStyle w:val="IGindeksgrny"/>
        </w:rPr>
        <w:t>)</w:t>
      </w:r>
      <w:r>
        <w:tab/>
      </w:r>
      <w:r w:rsidRPr="00886093">
        <w:t>Zmiany tekstu jednolitego wymienionej ustawy zostały ogłoszone w </w:t>
      </w:r>
      <w:r>
        <w:t>Dz. U. z 2021 r. poz. 1162, 1621, 2270, 2317 i 2445 oraz z 2022 r. poz. 91.</w:t>
      </w:r>
    </w:p>
  </w:footnote>
  <w:footnote w:id="4">
    <w:p w:rsidR="00ED37E9" w:rsidRPr="00F31A38" w:rsidRDefault="00ED37E9" w:rsidP="004A6297">
      <w:pPr>
        <w:pStyle w:val="ODNONIKtreodnonika"/>
      </w:pPr>
      <w:r>
        <w:rPr>
          <w:rStyle w:val="Odwoanieprzypisudolnego"/>
        </w:rPr>
        <w:footnoteRef/>
      </w:r>
      <w:r>
        <w:rPr>
          <w:rStyle w:val="IGindeksgrny"/>
        </w:rPr>
        <w:t>)</w:t>
      </w:r>
      <w:r>
        <w:tab/>
      </w:r>
      <w:r w:rsidRPr="00F31A38">
        <w:t>Zmiany tekstu jednolitego wymienionej ustawy zostały ogłoszone w Dz. U. z 2021 r. poz. 1292, 1559, 1773, 1834, 1981, 2105, 2120, 2232</w:t>
      </w:r>
      <w:r w:rsidR="00535296">
        <w:t xml:space="preserve"> i 2270 oraz z 2022 r. poz. 64,</w:t>
      </w:r>
      <w:r w:rsidRPr="00F31A38">
        <w:t> 91</w:t>
      </w:r>
      <w:r w:rsidR="00535296">
        <w:t xml:space="preserve"> i …</w:t>
      </w:r>
      <w:r w:rsidRPr="00F31A38">
        <w:t>.</w:t>
      </w:r>
    </w:p>
  </w:footnote>
  <w:footnote w:id="5">
    <w:p w:rsidR="00957A49" w:rsidRDefault="00957A49" w:rsidP="00957A49">
      <w:pPr>
        <w:pStyle w:val="ODNONIKtreodnonika"/>
      </w:pPr>
      <w:r>
        <w:rPr>
          <w:rStyle w:val="Odwoanieprzypisudolnego"/>
        </w:rPr>
        <w:footnoteRef/>
      </w:r>
      <w:r>
        <w:rPr>
          <w:rStyle w:val="IGindeksgrny"/>
        </w:rPr>
        <w:t>)</w:t>
      </w:r>
      <w:r>
        <w:t xml:space="preserve"> Zmiany wymienionego rozporządzenia zostały ogłoszone w Dz. Urz. UE L 115 z 29.04.2008, str. 1.</w:t>
      </w:r>
    </w:p>
  </w:footnote>
  <w:footnote w:id="6">
    <w:p w:rsidR="00ED37E9" w:rsidRPr="00F158E2" w:rsidRDefault="00ED37E9" w:rsidP="000A472D">
      <w:pPr>
        <w:pStyle w:val="ODNONIKtreodnonika"/>
      </w:pPr>
      <w:r>
        <w:rPr>
          <w:rStyle w:val="Odwoanieprzypisudolnego"/>
        </w:rPr>
        <w:footnoteRef/>
      </w:r>
      <w:r>
        <w:rPr>
          <w:rStyle w:val="IGindeksgrny"/>
        </w:rPr>
        <w:t>)</w:t>
      </w:r>
      <w:r>
        <w:tab/>
      </w:r>
      <w:r w:rsidRPr="00F158E2">
        <w:t>Zmiany tekstu jednolitego wymienionej ustawy zostały ogłoszone w Dz. U. z 2021 r. poz. 1163, 1243, 1551, 1574, 1834, 1981, 2071, 2105, 2133, 2232, 2269, 2270, 2328, 2376, 2427, 2430 i 2490 oraz z 2022 r. poz. 1, 24, 64 i 138</w:t>
      </w:r>
      <w:r>
        <w:t>.</w:t>
      </w:r>
    </w:p>
  </w:footnote>
  <w:footnote w:id="7">
    <w:p w:rsidR="00ED37E9" w:rsidRPr="006F41A8" w:rsidRDefault="00ED37E9" w:rsidP="000A472D">
      <w:pPr>
        <w:pStyle w:val="ODNONIKtreodnonika"/>
      </w:pPr>
      <w:r>
        <w:rPr>
          <w:rStyle w:val="Odwoanieprzypisudolnego"/>
        </w:rPr>
        <w:footnoteRef/>
      </w:r>
      <w:r>
        <w:rPr>
          <w:rStyle w:val="IGindeksgrny"/>
        </w:rPr>
        <w:t>)</w:t>
      </w:r>
      <w:r>
        <w:tab/>
      </w:r>
      <w:r w:rsidRPr="006F41A8">
        <w:t>Zmiany teksu jednolitego wymienionej ustawy zostały ogłoszone w Dz. U. z 2021 r. poz. 1927, 2105, 2106, 2269 i 2427.</w:t>
      </w:r>
    </w:p>
  </w:footnote>
  <w:footnote w:id="8">
    <w:p w:rsidR="00496904" w:rsidRDefault="00496904" w:rsidP="00496904">
      <w:pPr>
        <w:pStyle w:val="ODNONIKtreodnonika"/>
      </w:pPr>
      <w:r>
        <w:rPr>
          <w:rStyle w:val="Odwoanieprzypisudolnego"/>
        </w:rPr>
        <w:footnoteRef/>
      </w:r>
      <w:r w:rsidRPr="00A305B5">
        <w:rPr>
          <w:rStyle w:val="IGindeksgrny"/>
        </w:rPr>
        <w:t>)</w:t>
      </w:r>
      <w:r>
        <w:t xml:space="preserve"> </w:t>
      </w:r>
      <w:r w:rsidRPr="00496904">
        <w:t>Zmiany tekstu jednolitego wymienionej ustawy zostały ogłoszone w Dz. U. z 2021 r. poz. 1292, 1559, 1773, 1834, 1981, 2105, 2120, 2232 i 2270</w:t>
      </w:r>
      <w:r w:rsidR="00545FBD">
        <w:t xml:space="preserve"> oraz z 2022 r. poz. 64 i</w:t>
      </w:r>
      <w:r>
        <w:t xml:space="preserve"> 91.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7E9" w:rsidRPr="00B371CC" w:rsidRDefault="00ED37E9" w:rsidP="00B371CC">
    <w:pPr>
      <w:pStyle w:val="Nagwek"/>
      <w:jc w:val="center"/>
    </w:pPr>
    <w:r>
      <w:t xml:space="preserve">– </w:t>
    </w:r>
    <w:r>
      <w:fldChar w:fldCharType="begin"/>
    </w:r>
    <w:r>
      <w:instrText xml:space="preserve"> PAGE  \* MERGEFORMAT </w:instrText>
    </w:r>
    <w:r>
      <w:fldChar w:fldCharType="separate"/>
    </w:r>
    <w:r w:rsidR="00AB742D">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6E2B"/>
    <w:multiLevelType w:val="hybridMultilevel"/>
    <w:tmpl w:val="48B8249C"/>
    <w:lvl w:ilvl="0" w:tplc="7F6E07FA">
      <w:start w:val="1"/>
      <w:numFmt w:val="decimal"/>
      <w:lvlText w:val="%1)"/>
      <w:lvlJc w:val="left"/>
      <w:pPr>
        <w:ind w:left="1320" w:hanging="360"/>
      </w:pPr>
      <w:rPr>
        <w:rFonts w:hint="default"/>
      </w:r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1" w15:restartNumberingAfterBreak="0">
    <w:nsid w:val="22106674"/>
    <w:multiLevelType w:val="hybridMultilevel"/>
    <w:tmpl w:val="E35E3B3E"/>
    <w:lvl w:ilvl="0" w:tplc="F92EF6BA">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 w15:restartNumberingAfterBreak="0">
    <w:nsid w:val="22821FD6"/>
    <w:multiLevelType w:val="hybridMultilevel"/>
    <w:tmpl w:val="3D5413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DE7B87"/>
    <w:multiLevelType w:val="hybridMultilevel"/>
    <w:tmpl w:val="8C52D18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AB0D94"/>
    <w:multiLevelType w:val="hybridMultilevel"/>
    <w:tmpl w:val="4252AA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6A41A2"/>
    <w:multiLevelType w:val="hybridMultilevel"/>
    <w:tmpl w:val="2B22313E"/>
    <w:lvl w:ilvl="0" w:tplc="A4FC01B8">
      <w:start w:val="2"/>
      <w:numFmt w:val="decimal"/>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6" w15:restartNumberingAfterBreak="0">
    <w:nsid w:val="3D595142"/>
    <w:multiLevelType w:val="hybridMultilevel"/>
    <w:tmpl w:val="E5B610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5434B78"/>
    <w:multiLevelType w:val="hybridMultilevel"/>
    <w:tmpl w:val="EAFEB8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F028B2"/>
    <w:multiLevelType w:val="hybridMultilevel"/>
    <w:tmpl w:val="FB9E87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5F626D"/>
    <w:multiLevelType w:val="hybridMultilevel"/>
    <w:tmpl w:val="1242C2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57974FD"/>
    <w:multiLevelType w:val="hybridMultilevel"/>
    <w:tmpl w:val="3A9010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77C2228"/>
    <w:multiLevelType w:val="hybridMultilevel"/>
    <w:tmpl w:val="7CC2C2D4"/>
    <w:lvl w:ilvl="0" w:tplc="322AD308">
      <w:start w:val="1"/>
      <w:numFmt w:val="decimal"/>
      <w:lvlText w:val="%1)"/>
      <w:lvlJc w:val="left"/>
      <w:pPr>
        <w:ind w:left="1113" w:hanging="360"/>
      </w:pPr>
      <w:rPr>
        <w:rFonts w:hint="default"/>
      </w:rPr>
    </w:lvl>
    <w:lvl w:ilvl="1" w:tplc="04150019" w:tentative="1">
      <w:start w:val="1"/>
      <w:numFmt w:val="lowerLetter"/>
      <w:lvlText w:val="%2."/>
      <w:lvlJc w:val="left"/>
      <w:pPr>
        <w:ind w:left="1833" w:hanging="360"/>
      </w:pPr>
    </w:lvl>
    <w:lvl w:ilvl="2" w:tplc="0415001B" w:tentative="1">
      <w:start w:val="1"/>
      <w:numFmt w:val="lowerRoman"/>
      <w:lvlText w:val="%3."/>
      <w:lvlJc w:val="right"/>
      <w:pPr>
        <w:ind w:left="2553" w:hanging="180"/>
      </w:pPr>
    </w:lvl>
    <w:lvl w:ilvl="3" w:tplc="0415000F" w:tentative="1">
      <w:start w:val="1"/>
      <w:numFmt w:val="decimal"/>
      <w:lvlText w:val="%4."/>
      <w:lvlJc w:val="left"/>
      <w:pPr>
        <w:ind w:left="3273" w:hanging="360"/>
      </w:pPr>
    </w:lvl>
    <w:lvl w:ilvl="4" w:tplc="04150019" w:tentative="1">
      <w:start w:val="1"/>
      <w:numFmt w:val="lowerLetter"/>
      <w:lvlText w:val="%5."/>
      <w:lvlJc w:val="left"/>
      <w:pPr>
        <w:ind w:left="3993" w:hanging="360"/>
      </w:pPr>
    </w:lvl>
    <w:lvl w:ilvl="5" w:tplc="0415001B" w:tentative="1">
      <w:start w:val="1"/>
      <w:numFmt w:val="lowerRoman"/>
      <w:lvlText w:val="%6."/>
      <w:lvlJc w:val="right"/>
      <w:pPr>
        <w:ind w:left="4713" w:hanging="180"/>
      </w:pPr>
    </w:lvl>
    <w:lvl w:ilvl="6" w:tplc="0415000F" w:tentative="1">
      <w:start w:val="1"/>
      <w:numFmt w:val="decimal"/>
      <w:lvlText w:val="%7."/>
      <w:lvlJc w:val="left"/>
      <w:pPr>
        <w:ind w:left="5433" w:hanging="360"/>
      </w:pPr>
    </w:lvl>
    <w:lvl w:ilvl="7" w:tplc="04150019" w:tentative="1">
      <w:start w:val="1"/>
      <w:numFmt w:val="lowerLetter"/>
      <w:lvlText w:val="%8."/>
      <w:lvlJc w:val="left"/>
      <w:pPr>
        <w:ind w:left="6153" w:hanging="360"/>
      </w:pPr>
    </w:lvl>
    <w:lvl w:ilvl="8" w:tplc="0415001B" w:tentative="1">
      <w:start w:val="1"/>
      <w:numFmt w:val="lowerRoman"/>
      <w:lvlText w:val="%9."/>
      <w:lvlJc w:val="right"/>
      <w:pPr>
        <w:ind w:left="6873" w:hanging="180"/>
      </w:pPr>
    </w:lvl>
  </w:abstractNum>
  <w:num w:numId="1">
    <w:abstractNumId w:val="2"/>
  </w:num>
  <w:num w:numId="2">
    <w:abstractNumId w:val="7"/>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0"/>
  </w:num>
  <w:num w:numId="7">
    <w:abstractNumId w:val="6"/>
  </w:num>
  <w:num w:numId="8">
    <w:abstractNumId w:val="5"/>
  </w:num>
  <w:num w:numId="9">
    <w:abstractNumId w:val="4"/>
  </w:num>
  <w:num w:numId="10">
    <w:abstractNumId w:val="10"/>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085"/>
    <w:rsid w:val="00000632"/>
    <w:rsid w:val="000007E3"/>
    <w:rsid w:val="000012DA"/>
    <w:rsid w:val="0000246E"/>
    <w:rsid w:val="00002BD4"/>
    <w:rsid w:val="00003862"/>
    <w:rsid w:val="00006331"/>
    <w:rsid w:val="00006E5E"/>
    <w:rsid w:val="00012A35"/>
    <w:rsid w:val="000134C0"/>
    <w:rsid w:val="0001380E"/>
    <w:rsid w:val="00016099"/>
    <w:rsid w:val="000166D3"/>
    <w:rsid w:val="00017DC2"/>
    <w:rsid w:val="0002014D"/>
    <w:rsid w:val="00020756"/>
    <w:rsid w:val="00021522"/>
    <w:rsid w:val="000223BC"/>
    <w:rsid w:val="00023471"/>
    <w:rsid w:val="00023F13"/>
    <w:rsid w:val="00030634"/>
    <w:rsid w:val="000319C1"/>
    <w:rsid w:val="00031A8B"/>
    <w:rsid w:val="00031BCA"/>
    <w:rsid w:val="000330FA"/>
    <w:rsid w:val="00033584"/>
    <w:rsid w:val="0003362F"/>
    <w:rsid w:val="00035A2B"/>
    <w:rsid w:val="00036B63"/>
    <w:rsid w:val="00037E1A"/>
    <w:rsid w:val="00041BC5"/>
    <w:rsid w:val="00043495"/>
    <w:rsid w:val="00043EFF"/>
    <w:rsid w:val="00045109"/>
    <w:rsid w:val="00045CD2"/>
    <w:rsid w:val="00046A75"/>
    <w:rsid w:val="00046B80"/>
    <w:rsid w:val="00047312"/>
    <w:rsid w:val="000508BD"/>
    <w:rsid w:val="000517AB"/>
    <w:rsid w:val="0005339C"/>
    <w:rsid w:val="000548A9"/>
    <w:rsid w:val="0005571B"/>
    <w:rsid w:val="00057AB3"/>
    <w:rsid w:val="00060076"/>
    <w:rsid w:val="00060432"/>
    <w:rsid w:val="00060D87"/>
    <w:rsid w:val="000615A5"/>
    <w:rsid w:val="00064E4C"/>
    <w:rsid w:val="00066077"/>
    <w:rsid w:val="00066901"/>
    <w:rsid w:val="00070F79"/>
    <w:rsid w:val="00071BEE"/>
    <w:rsid w:val="000736CD"/>
    <w:rsid w:val="0007533B"/>
    <w:rsid w:val="0007545D"/>
    <w:rsid w:val="000760BF"/>
    <w:rsid w:val="0007613E"/>
    <w:rsid w:val="00076BFC"/>
    <w:rsid w:val="000809BE"/>
    <w:rsid w:val="000814A7"/>
    <w:rsid w:val="000833D8"/>
    <w:rsid w:val="00084949"/>
    <w:rsid w:val="00084A86"/>
    <w:rsid w:val="00084E59"/>
    <w:rsid w:val="0008557B"/>
    <w:rsid w:val="00085CE7"/>
    <w:rsid w:val="000906EE"/>
    <w:rsid w:val="00091BA2"/>
    <w:rsid w:val="0009441B"/>
    <w:rsid w:val="000944EF"/>
    <w:rsid w:val="000951B9"/>
    <w:rsid w:val="0009732D"/>
    <w:rsid w:val="000973CF"/>
    <w:rsid w:val="000973F0"/>
    <w:rsid w:val="000A1296"/>
    <w:rsid w:val="000A1C27"/>
    <w:rsid w:val="000A1DAD"/>
    <w:rsid w:val="000A2649"/>
    <w:rsid w:val="000A323B"/>
    <w:rsid w:val="000A472D"/>
    <w:rsid w:val="000A6B12"/>
    <w:rsid w:val="000B298D"/>
    <w:rsid w:val="000B46D4"/>
    <w:rsid w:val="000B595D"/>
    <w:rsid w:val="000B5B2D"/>
    <w:rsid w:val="000B5DCE"/>
    <w:rsid w:val="000C05BA"/>
    <w:rsid w:val="000C0E8F"/>
    <w:rsid w:val="000C4BC4"/>
    <w:rsid w:val="000D0110"/>
    <w:rsid w:val="000D03C2"/>
    <w:rsid w:val="000D2468"/>
    <w:rsid w:val="000D318A"/>
    <w:rsid w:val="000D5C9D"/>
    <w:rsid w:val="000D6173"/>
    <w:rsid w:val="000D6F83"/>
    <w:rsid w:val="000E25CC"/>
    <w:rsid w:val="000E3694"/>
    <w:rsid w:val="000E490F"/>
    <w:rsid w:val="000E6241"/>
    <w:rsid w:val="000F0B44"/>
    <w:rsid w:val="000F2BE3"/>
    <w:rsid w:val="000F3D0D"/>
    <w:rsid w:val="000F6ED4"/>
    <w:rsid w:val="000F7A6E"/>
    <w:rsid w:val="00100E55"/>
    <w:rsid w:val="00102A03"/>
    <w:rsid w:val="00103D42"/>
    <w:rsid w:val="001042BA"/>
    <w:rsid w:val="0010688E"/>
    <w:rsid w:val="00106D03"/>
    <w:rsid w:val="00110465"/>
    <w:rsid w:val="00110628"/>
    <w:rsid w:val="00111641"/>
    <w:rsid w:val="0011245A"/>
    <w:rsid w:val="00112867"/>
    <w:rsid w:val="0011493E"/>
    <w:rsid w:val="00115B72"/>
    <w:rsid w:val="001209EC"/>
    <w:rsid w:val="00120A9E"/>
    <w:rsid w:val="00123188"/>
    <w:rsid w:val="00125A9C"/>
    <w:rsid w:val="001270A2"/>
    <w:rsid w:val="00131237"/>
    <w:rsid w:val="00132465"/>
    <w:rsid w:val="001329AC"/>
    <w:rsid w:val="00134CA0"/>
    <w:rsid w:val="0014026F"/>
    <w:rsid w:val="00140432"/>
    <w:rsid w:val="001455AC"/>
    <w:rsid w:val="00147A47"/>
    <w:rsid w:val="00147AA1"/>
    <w:rsid w:val="00150AA1"/>
    <w:rsid w:val="001520CF"/>
    <w:rsid w:val="00154591"/>
    <w:rsid w:val="0015667C"/>
    <w:rsid w:val="00156E0D"/>
    <w:rsid w:val="00157110"/>
    <w:rsid w:val="0015742A"/>
    <w:rsid w:val="00157A16"/>
    <w:rsid w:val="00157DA1"/>
    <w:rsid w:val="00160F0C"/>
    <w:rsid w:val="00163147"/>
    <w:rsid w:val="00164C57"/>
    <w:rsid w:val="00164C9D"/>
    <w:rsid w:val="001657C0"/>
    <w:rsid w:val="001671B5"/>
    <w:rsid w:val="00171ABB"/>
    <w:rsid w:val="00172F7A"/>
    <w:rsid w:val="00173150"/>
    <w:rsid w:val="00173390"/>
    <w:rsid w:val="001736F0"/>
    <w:rsid w:val="00173BB3"/>
    <w:rsid w:val="001740D0"/>
    <w:rsid w:val="00174F2C"/>
    <w:rsid w:val="00177451"/>
    <w:rsid w:val="00180F2A"/>
    <w:rsid w:val="00184B91"/>
    <w:rsid w:val="00184D4A"/>
    <w:rsid w:val="001862C9"/>
    <w:rsid w:val="00186EC1"/>
    <w:rsid w:val="0019065A"/>
    <w:rsid w:val="00191E1F"/>
    <w:rsid w:val="0019473B"/>
    <w:rsid w:val="001952B1"/>
    <w:rsid w:val="00196E39"/>
    <w:rsid w:val="00197649"/>
    <w:rsid w:val="001A01FB"/>
    <w:rsid w:val="001A0A32"/>
    <w:rsid w:val="001A10E9"/>
    <w:rsid w:val="001A183D"/>
    <w:rsid w:val="001A2B65"/>
    <w:rsid w:val="001A2E62"/>
    <w:rsid w:val="001A3CD3"/>
    <w:rsid w:val="001A513A"/>
    <w:rsid w:val="001A5BEF"/>
    <w:rsid w:val="001A7F15"/>
    <w:rsid w:val="001B2788"/>
    <w:rsid w:val="001B342E"/>
    <w:rsid w:val="001B55C4"/>
    <w:rsid w:val="001B6757"/>
    <w:rsid w:val="001B73A3"/>
    <w:rsid w:val="001C09B6"/>
    <w:rsid w:val="001C1832"/>
    <w:rsid w:val="001C188C"/>
    <w:rsid w:val="001C51C4"/>
    <w:rsid w:val="001C5BCF"/>
    <w:rsid w:val="001C68E9"/>
    <w:rsid w:val="001D02C3"/>
    <w:rsid w:val="001D1783"/>
    <w:rsid w:val="001D53CD"/>
    <w:rsid w:val="001D55A3"/>
    <w:rsid w:val="001D5AF5"/>
    <w:rsid w:val="001E1E73"/>
    <w:rsid w:val="001E34D8"/>
    <w:rsid w:val="001E367B"/>
    <w:rsid w:val="001E4E0C"/>
    <w:rsid w:val="001E526D"/>
    <w:rsid w:val="001E5655"/>
    <w:rsid w:val="001F1832"/>
    <w:rsid w:val="001F1D25"/>
    <w:rsid w:val="001F220F"/>
    <w:rsid w:val="001F25B3"/>
    <w:rsid w:val="001F2E52"/>
    <w:rsid w:val="001F57EC"/>
    <w:rsid w:val="001F6616"/>
    <w:rsid w:val="002018D9"/>
    <w:rsid w:val="00202BD4"/>
    <w:rsid w:val="00204A97"/>
    <w:rsid w:val="00205458"/>
    <w:rsid w:val="002073F5"/>
    <w:rsid w:val="002077B0"/>
    <w:rsid w:val="002114EF"/>
    <w:rsid w:val="00213338"/>
    <w:rsid w:val="002166AD"/>
    <w:rsid w:val="00216EDA"/>
    <w:rsid w:val="00217871"/>
    <w:rsid w:val="00221ED8"/>
    <w:rsid w:val="002231EA"/>
    <w:rsid w:val="00223A91"/>
    <w:rsid w:val="00223E57"/>
    <w:rsid w:val="00223FDF"/>
    <w:rsid w:val="002279C0"/>
    <w:rsid w:val="00227A67"/>
    <w:rsid w:val="00230E11"/>
    <w:rsid w:val="00232671"/>
    <w:rsid w:val="0023727E"/>
    <w:rsid w:val="00240E30"/>
    <w:rsid w:val="0024192E"/>
    <w:rsid w:val="00242081"/>
    <w:rsid w:val="00243777"/>
    <w:rsid w:val="002441CD"/>
    <w:rsid w:val="00246ADC"/>
    <w:rsid w:val="002501A3"/>
    <w:rsid w:val="002501D8"/>
    <w:rsid w:val="00250F01"/>
    <w:rsid w:val="0025166C"/>
    <w:rsid w:val="002555D4"/>
    <w:rsid w:val="00261A16"/>
    <w:rsid w:val="00262066"/>
    <w:rsid w:val="00263522"/>
    <w:rsid w:val="00264C4F"/>
    <w:rsid w:val="00264EC6"/>
    <w:rsid w:val="00271013"/>
    <w:rsid w:val="0027111E"/>
    <w:rsid w:val="00273FE4"/>
    <w:rsid w:val="00274148"/>
    <w:rsid w:val="0027648D"/>
    <w:rsid w:val="002765B4"/>
    <w:rsid w:val="00276A94"/>
    <w:rsid w:val="00277F17"/>
    <w:rsid w:val="00281841"/>
    <w:rsid w:val="00282CD9"/>
    <w:rsid w:val="002860E2"/>
    <w:rsid w:val="0028742E"/>
    <w:rsid w:val="00293276"/>
    <w:rsid w:val="0029405D"/>
    <w:rsid w:val="00294FA6"/>
    <w:rsid w:val="00295A6F"/>
    <w:rsid w:val="00296892"/>
    <w:rsid w:val="00296CA9"/>
    <w:rsid w:val="00296E10"/>
    <w:rsid w:val="0029702C"/>
    <w:rsid w:val="002A20C4"/>
    <w:rsid w:val="002A4BDC"/>
    <w:rsid w:val="002A570F"/>
    <w:rsid w:val="002A7292"/>
    <w:rsid w:val="002A7358"/>
    <w:rsid w:val="002A7902"/>
    <w:rsid w:val="002B0F6B"/>
    <w:rsid w:val="002B23B8"/>
    <w:rsid w:val="002B2EB8"/>
    <w:rsid w:val="002B4429"/>
    <w:rsid w:val="002B68A6"/>
    <w:rsid w:val="002B7FAF"/>
    <w:rsid w:val="002C3A41"/>
    <w:rsid w:val="002C653D"/>
    <w:rsid w:val="002C7183"/>
    <w:rsid w:val="002D0C4F"/>
    <w:rsid w:val="002D1364"/>
    <w:rsid w:val="002D1472"/>
    <w:rsid w:val="002D4D30"/>
    <w:rsid w:val="002D5000"/>
    <w:rsid w:val="002D598D"/>
    <w:rsid w:val="002D6599"/>
    <w:rsid w:val="002D7188"/>
    <w:rsid w:val="002D73BA"/>
    <w:rsid w:val="002E0A90"/>
    <w:rsid w:val="002E1DE3"/>
    <w:rsid w:val="002E2678"/>
    <w:rsid w:val="002E2AB6"/>
    <w:rsid w:val="002E3816"/>
    <w:rsid w:val="002E3ECC"/>
    <w:rsid w:val="002E3F34"/>
    <w:rsid w:val="002E4B7D"/>
    <w:rsid w:val="002E5E33"/>
    <w:rsid w:val="002E5F79"/>
    <w:rsid w:val="002E64FA"/>
    <w:rsid w:val="002F0A00"/>
    <w:rsid w:val="002F0CFA"/>
    <w:rsid w:val="002F1B96"/>
    <w:rsid w:val="002F31F3"/>
    <w:rsid w:val="002F669F"/>
    <w:rsid w:val="002F7CB6"/>
    <w:rsid w:val="00301C97"/>
    <w:rsid w:val="00305B9F"/>
    <w:rsid w:val="0031004C"/>
    <w:rsid w:val="003105F6"/>
    <w:rsid w:val="00311297"/>
    <w:rsid w:val="003113BE"/>
    <w:rsid w:val="003122CA"/>
    <w:rsid w:val="00312ED6"/>
    <w:rsid w:val="0031457D"/>
    <w:rsid w:val="003148FD"/>
    <w:rsid w:val="00321080"/>
    <w:rsid w:val="00322D45"/>
    <w:rsid w:val="0032569A"/>
    <w:rsid w:val="00325A1F"/>
    <w:rsid w:val="003268F9"/>
    <w:rsid w:val="00327145"/>
    <w:rsid w:val="0032724E"/>
    <w:rsid w:val="00330BAF"/>
    <w:rsid w:val="00331C70"/>
    <w:rsid w:val="00333440"/>
    <w:rsid w:val="003337D7"/>
    <w:rsid w:val="00334E3A"/>
    <w:rsid w:val="003361DD"/>
    <w:rsid w:val="00341A6A"/>
    <w:rsid w:val="00342C29"/>
    <w:rsid w:val="003444AA"/>
    <w:rsid w:val="00345B59"/>
    <w:rsid w:val="00345B9C"/>
    <w:rsid w:val="003460BA"/>
    <w:rsid w:val="00346B65"/>
    <w:rsid w:val="00352DAE"/>
    <w:rsid w:val="00354B26"/>
    <w:rsid w:val="00354EB9"/>
    <w:rsid w:val="003602AE"/>
    <w:rsid w:val="00360929"/>
    <w:rsid w:val="003610D7"/>
    <w:rsid w:val="00362FB3"/>
    <w:rsid w:val="003638AC"/>
    <w:rsid w:val="003647D5"/>
    <w:rsid w:val="00364A18"/>
    <w:rsid w:val="003674B0"/>
    <w:rsid w:val="0037727C"/>
    <w:rsid w:val="00377E70"/>
    <w:rsid w:val="00380904"/>
    <w:rsid w:val="003823EE"/>
    <w:rsid w:val="00382960"/>
    <w:rsid w:val="003846F7"/>
    <w:rsid w:val="003851ED"/>
    <w:rsid w:val="00385B39"/>
    <w:rsid w:val="00386785"/>
    <w:rsid w:val="00390E89"/>
    <w:rsid w:val="003910C0"/>
    <w:rsid w:val="00391B1A"/>
    <w:rsid w:val="00394423"/>
    <w:rsid w:val="00396942"/>
    <w:rsid w:val="00396B49"/>
    <w:rsid w:val="00396D6F"/>
    <w:rsid w:val="00396E3E"/>
    <w:rsid w:val="003A138E"/>
    <w:rsid w:val="003A252F"/>
    <w:rsid w:val="003A306E"/>
    <w:rsid w:val="003A5BB2"/>
    <w:rsid w:val="003A60DC"/>
    <w:rsid w:val="003A6A46"/>
    <w:rsid w:val="003A7A63"/>
    <w:rsid w:val="003B000C"/>
    <w:rsid w:val="003B070A"/>
    <w:rsid w:val="003B0F1D"/>
    <w:rsid w:val="003B1675"/>
    <w:rsid w:val="003B4A57"/>
    <w:rsid w:val="003B6CE4"/>
    <w:rsid w:val="003C0AD9"/>
    <w:rsid w:val="003C0ED0"/>
    <w:rsid w:val="003C1D49"/>
    <w:rsid w:val="003C35C4"/>
    <w:rsid w:val="003C3F0D"/>
    <w:rsid w:val="003C64DF"/>
    <w:rsid w:val="003C7AC4"/>
    <w:rsid w:val="003D12C2"/>
    <w:rsid w:val="003D31B9"/>
    <w:rsid w:val="003D3867"/>
    <w:rsid w:val="003D4AA9"/>
    <w:rsid w:val="003E0D1A"/>
    <w:rsid w:val="003E106C"/>
    <w:rsid w:val="003E156C"/>
    <w:rsid w:val="003E2DA3"/>
    <w:rsid w:val="003F020D"/>
    <w:rsid w:val="003F03D9"/>
    <w:rsid w:val="003F0FD0"/>
    <w:rsid w:val="003F23D0"/>
    <w:rsid w:val="003F2FBE"/>
    <w:rsid w:val="003F318D"/>
    <w:rsid w:val="003F5BAE"/>
    <w:rsid w:val="003F6ED7"/>
    <w:rsid w:val="00401C84"/>
    <w:rsid w:val="00403210"/>
    <w:rsid w:val="004035BB"/>
    <w:rsid w:val="004035EB"/>
    <w:rsid w:val="00407332"/>
    <w:rsid w:val="00407828"/>
    <w:rsid w:val="00407A2D"/>
    <w:rsid w:val="00412E10"/>
    <w:rsid w:val="00413D8E"/>
    <w:rsid w:val="004140F2"/>
    <w:rsid w:val="004169F9"/>
    <w:rsid w:val="00417B22"/>
    <w:rsid w:val="00421085"/>
    <w:rsid w:val="0042465E"/>
    <w:rsid w:val="00424B82"/>
    <w:rsid w:val="00424D5F"/>
    <w:rsid w:val="00424DF7"/>
    <w:rsid w:val="00425D20"/>
    <w:rsid w:val="00427EFD"/>
    <w:rsid w:val="00432B76"/>
    <w:rsid w:val="004346D2"/>
    <w:rsid w:val="00434D01"/>
    <w:rsid w:val="0043574E"/>
    <w:rsid w:val="00435D26"/>
    <w:rsid w:val="00440269"/>
    <w:rsid w:val="00440C99"/>
    <w:rsid w:val="0044175C"/>
    <w:rsid w:val="004419D3"/>
    <w:rsid w:val="004419E0"/>
    <w:rsid w:val="00441E56"/>
    <w:rsid w:val="00445F4D"/>
    <w:rsid w:val="004500C3"/>
    <w:rsid w:val="004504C0"/>
    <w:rsid w:val="00453A78"/>
    <w:rsid w:val="004550FB"/>
    <w:rsid w:val="004573CE"/>
    <w:rsid w:val="0046111A"/>
    <w:rsid w:val="00462946"/>
    <w:rsid w:val="00463F43"/>
    <w:rsid w:val="00464B94"/>
    <w:rsid w:val="004653A8"/>
    <w:rsid w:val="00465A0B"/>
    <w:rsid w:val="00465DB0"/>
    <w:rsid w:val="00466608"/>
    <w:rsid w:val="0047077C"/>
    <w:rsid w:val="00470B05"/>
    <w:rsid w:val="0047207C"/>
    <w:rsid w:val="00472CD6"/>
    <w:rsid w:val="00474E3C"/>
    <w:rsid w:val="00477577"/>
    <w:rsid w:val="004809BC"/>
    <w:rsid w:val="00480A58"/>
    <w:rsid w:val="00482151"/>
    <w:rsid w:val="004823FA"/>
    <w:rsid w:val="00483A86"/>
    <w:rsid w:val="00485CB6"/>
    <w:rsid w:val="00485FAD"/>
    <w:rsid w:val="00487AED"/>
    <w:rsid w:val="004919C9"/>
    <w:rsid w:val="00491EDF"/>
    <w:rsid w:val="00492A3F"/>
    <w:rsid w:val="004942B2"/>
    <w:rsid w:val="0049464F"/>
    <w:rsid w:val="00494F62"/>
    <w:rsid w:val="00495CCC"/>
    <w:rsid w:val="004967BD"/>
    <w:rsid w:val="00496904"/>
    <w:rsid w:val="004A14A5"/>
    <w:rsid w:val="004A1881"/>
    <w:rsid w:val="004A2001"/>
    <w:rsid w:val="004A2678"/>
    <w:rsid w:val="004A3590"/>
    <w:rsid w:val="004A6297"/>
    <w:rsid w:val="004A7897"/>
    <w:rsid w:val="004B00A7"/>
    <w:rsid w:val="004B25E2"/>
    <w:rsid w:val="004B34D7"/>
    <w:rsid w:val="004B5037"/>
    <w:rsid w:val="004B5B2F"/>
    <w:rsid w:val="004B626A"/>
    <w:rsid w:val="004B660E"/>
    <w:rsid w:val="004C05BD"/>
    <w:rsid w:val="004C0970"/>
    <w:rsid w:val="004C3B06"/>
    <w:rsid w:val="004C3F97"/>
    <w:rsid w:val="004C7EE7"/>
    <w:rsid w:val="004D0275"/>
    <w:rsid w:val="004D1169"/>
    <w:rsid w:val="004D13B3"/>
    <w:rsid w:val="004D195C"/>
    <w:rsid w:val="004D24B0"/>
    <w:rsid w:val="004D2DEE"/>
    <w:rsid w:val="004D2E1F"/>
    <w:rsid w:val="004D6BDD"/>
    <w:rsid w:val="004D7FD9"/>
    <w:rsid w:val="004E08B6"/>
    <w:rsid w:val="004E0EFF"/>
    <w:rsid w:val="004E1324"/>
    <w:rsid w:val="004E19A5"/>
    <w:rsid w:val="004E1CA3"/>
    <w:rsid w:val="004E25A3"/>
    <w:rsid w:val="004E37E5"/>
    <w:rsid w:val="004E3FDB"/>
    <w:rsid w:val="004E6714"/>
    <w:rsid w:val="004F1F4A"/>
    <w:rsid w:val="004F296D"/>
    <w:rsid w:val="004F508B"/>
    <w:rsid w:val="004F695F"/>
    <w:rsid w:val="004F6CA4"/>
    <w:rsid w:val="00500752"/>
    <w:rsid w:val="00500A8E"/>
    <w:rsid w:val="00501A50"/>
    <w:rsid w:val="0050222D"/>
    <w:rsid w:val="005033DA"/>
    <w:rsid w:val="00503AF3"/>
    <w:rsid w:val="0050696D"/>
    <w:rsid w:val="0051094B"/>
    <w:rsid w:val="005110D7"/>
    <w:rsid w:val="00511D99"/>
    <w:rsid w:val="00511E47"/>
    <w:rsid w:val="00512808"/>
    <w:rsid w:val="005128D3"/>
    <w:rsid w:val="005147E8"/>
    <w:rsid w:val="005158F2"/>
    <w:rsid w:val="005167C0"/>
    <w:rsid w:val="00517F9C"/>
    <w:rsid w:val="0052100F"/>
    <w:rsid w:val="00526DFC"/>
    <w:rsid w:val="00526F43"/>
    <w:rsid w:val="005273C3"/>
    <w:rsid w:val="00527651"/>
    <w:rsid w:val="00531B25"/>
    <w:rsid w:val="00533D10"/>
    <w:rsid w:val="00535296"/>
    <w:rsid w:val="005363AB"/>
    <w:rsid w:val="005404E5"/>
    <w:rsid w:val="00542D3F"/>
    <w:rsid w:val="005442A6"/>
    <w:rsid w:val="00544EF4"/>
    <w:rsid w:val="00545E53"/>
    <w:rsid w:val="00545FBD"/>
    <w:rsid w:val="005479D9"/>
    <w:rsid w:val="0055242E"/>
    <w:rsid w:val="00553C43"/>
    <w:rsid w:val="005561B1"/>
    <w:rsid w:val="00557256"/>
    <w:rsid w:val="005572BD"/>
    <w:rsid w:val="005577DA"/>
    <w:rsid w:val="00557A12"/>
    <w:rsid w:val="00560AC7"/>
    <w:rsid w:val="00561AFB"/>
    <w:rsid w:val="00561FA8"/>
    <w:rsid w:val="0056338C"/>
    <w:rsid w:val="005635ED"/>
    <w:rsid w:val="00564633"/>
    <w:rsid w:val="00564E21"/>
    <w:rsid w:val="00565253"/>
    <w:rsid w:val="00567A5C"/>
    <w:rsid w:val="00570191"/>
    <w:rsid w:val="00570570"/>
    <w:rsid w:val="00572512"/>
    <w:rsid w:val="00573EE6"/>
    <w:rsid w:val="0057547F"/>
    <w:rsid w:val="005754EE"/>
    <w:rsid w:val="0057617E"/>
    <w:rsid w:val="00576497"/>
    <w:rsid w:val="00581D66"/>
    <w:rsid w:val="005835E7"/>
    <w:rsid w:val="0058397F"/>
    <w:rsid w:val="00583BF8"/>
    <w:rsid w:val="00585F33"/>
    <w:rsid w:val="005902E9"/>
    <w:rsid w:val="00591124"/>
    <w:rsid w:val="00593D36"/>
    <w:rsid w:val="00597024"/>
    <w:rsid w:val="005A0274"/>
    <w:rsid w:val="005A095C"/>
    <w:rsid w:val="005A1B4F"/>
    <w:rsid w:val="005A3D2F"/>
    <w:rsid w:val="005A669D"/>
    <w:rsid w:val="005A75D8"/>
    <w:rsid w:val="005B5553"/>
    <w:rsid w:val="005B5F2E"/>
    <w:rsid w:val="005B5F9E"/>
    <w:rsid w:val="005B713E"/>
    <w:rsid w:val="005C03B6"/>
    <w:rsid w:val="005C1D7D"/>
    <w:rsid w:val="005C348E"/>
    <w:rsid w:val="005C68E1"/>
    <w:rsid w:val="005D1402"/>
    <w:rsid w:val="005D264A"/>
    <w:rsid w:val="005D3763"/>
    <w:rsid w:val="005D55E1"/>
    <w:rsid w:val="005D7453"/>
    <w:rsid w:val="005E07E1"/>
    <w:rsid w:val="005E19F7"/>
    <w:rsid w:val="005E4F04"/>
    <w:rsid w:val="005E62C2"/>
    <w:rsid w:val="005E6C71"/>
    <w:rsid w:val="005F0963"/>
    <w:rsid w:val="005F2824"/>
    <w:rsid w:val="005F2E46"/>
    <w:rsid w:val="005F2EBA"/>
    <w:rsid w:val="005F35ED"/>
    <w:rsid w:val="005F7812"/>
    <w:rsid w:val="005F7A88"/>
    <w:rsid w:val="005F7B8D"/>
    <w:rsid w:val="00603A1A"/>
    <w:rsid w:val="006046D5"/>
    <w:rsid w:val="006070A3"/>
    <w:rsid w:val="00607A93"/>
    <w:rsid w:val="00610C08"/>
    <w:rsid w:val="00610E0F"/>
    <w:rsid w:val="00611F74"/>
    <w:rsid w:val="006142D3"/>
    <w:rsid w:val="006145CE"/>
    <w:rsid w:val="00615772"/>
    <w:rsid w:val="00620D27"/>
    <w:rsid w:val="00620D6C"/>
    <w:rsid w:val="00621256"/>
    <w:rsid w:val="006213AD"/>
    <w:rsid w:val="00621FCC"/>
    <w:rsid w:val="00622C62"/>
    <w:rsid w:val="00622E4B"/>
    <w:rsid w:val="006333DA"/>
    <w:rsid w:val="00634973"/>
    <w:rsid w:val="00635134"/>
    <w:rsid w:val="006356E2"/>
    <w:rsid w:val="00637E0A"/>
    <w:rsid w:val="006425B3"/>
    <w:rsid w:val="00642A65"/>
    <w:rsid w:val="00643126"/>
    <w:rsid w:val="00645DCE"/>
    <w:rsid w:val="006465AC"/>
    <w:rsid w:val="006465BF"/>
    <w:rsid w:val="00647816"/>
    <w:rsid w:val="00651001"/>
    <w:rsid w:val="00653B22"/>
    <w:rsid w:val="00657340"/>
    <w:rsid w:val="006576D5"/>
    <w:rsid w:val="00657BF4"/>
    <w:rsid w:val="006603FB"/>
    <w:rsid w:val="006604D5"/>
    <w:rsid w:val="006608DF"/>
    <w:rsid w:val="006623AC"/>
    <w:rsid w:val="00665CD8"/>
    <w:rsid w:val="00666372"/>
    <w:rsid w:val="006678AF"/>
    <w:rsid w:val="006701EF"/>
    <w:rsid w:val="00673BA5"/>
    <w:rsid w:val="00675D3F"/>
    <w:rsid w:val="00680058"/>
    <w:rsid w:val="00681F9F"/>
    <w:rsid w:val="00682CAA"/>
    <w:rsid w:val="00682F3E"/>
    <w:rsid w:val="006840EA"/>
    <w:rsid w:val="006844E2"/>
    <w:rsid w:val="00685267"/>
    <w:rsid w:val="00685BEB"/>
    <w:rsid w:val="006872AE"/>
    <w:rsid w:val="0069000C"/>
    <w:rsid w:val="00690082"/>
    <w:rsid w:val="00690252"/>
    <w:rsid w:val="006946BB"/>
    <w:rsid w:val="006969FA"/>
    <w:rsid w:val="006A010A"/>
    <w:rsid w:val="006A35D5"/>
    <w:rsid w:val="006A3667"/>
    <w:rsid w:val="006A4469"/>
    <w:rsid w:val="006A7485"/>
    <w:rsid w:val="006A748A"/>
    <w:rsid w:val="006B18B3"/>
    <w:rsid w:val="006B23F2"/>
    <w:rsid w:val="006B28EA"/>
    <w:rsid w:val="006B657D"/>
    <w:rsid w:val="006B69C2"/>
    <w:rsid w:val="006B7795"/>
    <w:rsid w:val="006C15AE"/>
    <w:rsid w:val="006C419E"/>
    <w:rsid w:val="006C4A31"/>
    <w:rsid w:val="006C52D3"/>
    <w:rsid w:val="006C5AC2"/>
    <w:rsid w:val="006C6AFB"/>
    <w:rsid w:val="006D1FDC"/>
    <w:rsid w:val="006D2735"/>
    <w:rsid w:val="006D3EEF"/>
    <w:rsid w:val="006D45B2"/>
    <w:rsid w:val="006D5140"/>
    <w:rsid w:val="006E03D7"/>
    <w:rsid w:val="006E0D91"/>
    <w:rsid w:val="006E0FCC"/>
    <w:rsid w:val="006E1E96"/>
    <w:rsid w:val="006E5E21"/>
    <w:rsid w:val="006F055B"/>
    <w:rsid w:val="006F2648"/>
    <w:rsid w:val="006F2F10"/>
    <w:rsid w:val="006F482B"/>
    <w:rsid w:val="006F4FE8"/>
    <w:rsid w:val="006F6311"/>
    <w:rsid w:val="00700D55"/>
    <w:rsid w:val="00701952"/>
    <w:rsid w:val="00702556"/>
    <w:rsid w:val="0070277E"/>
    <w:rsid w:val="00702923"/>
    <w:rsid w:val="00704156"/>
    <w:rsid w:val="00704324"/>
    <w:rsid w:val="00704711"/>
    <w:rsid w:val="0070581B"/>
    <w:rsid w:val="007069FC"/>
    <w:rsid w:val="00707173"/>
    <w:rsid w:val="00711221"/>
    <w:rsid w:val="00712675"/>
    <w:rsid w:val="00713808"/>
    <w:rsid w:val="007151B6"/>
    <w:rsid w:val="0071520D"/>
    <w:rsid w:val="007158B3"/>
    <w:rsid w:val="00715BD3"/>
    <w:rsid w:val="00715EDB"/>
    <w:rsid w:val="007160D5"/>
    <w:rsid w:val="007163FB"/>
    <w:rsid w:val="00717C2E"/>
    <w:rsid w:val="007204FA"/>
    <w:rsid w:val="007213B3"/>
    <w:rsid w:val="0072457F"/>
    <w:rsid w:val="00725406"/>
    <w:rsid w:val="0072621B"/>
    <w:rsid w:val="00730185"/>
    <w:rsid w:val="00730555"/>
    <w:rsid w:val="00731031"/>
    <w:rsid w:val="007312CC"/>
    <w:rsid w:val="00732DA8"/>
    <w:rsid w:val="00736390"/>
    <w:rsid w:val="00736989"/>
    <w:rsid w:val="00736A64"/>
    <w:rsid w:val="00737F6A"/>
    <w:rsid w:val="007410B6"/>
    <w:rsid w:val="00741E2A"/>
    <w:rsid w:val="00744C6F"/>
    <w:rsid w:val="007457F6"/>
    <w:rsid w:val="007458AF"/>
    <w:rsid w:val="00745ABB"/>
    <w:rsid w:val="00746E38"/>
    <w:rsid w:val="007474B3"/>
    <w:rsid w:val="007474F4"/>
    <w:rsid w:val="00747CD5"/>
    <w:rsid w:val="00753B51"/>
    <w:rsid w:val="00755E17"/>
    <w:rsid w:val="00756629"/>
    <w:rsid w:val="007575D2"/>
    <w:rsid w:val="00757B4F"/>
    <w:rsid w:val="00757B6A"/>
    <w:rsid w:val="007601C3"/>
    <w:rsid w:val="007610E0"/>
    <w:rsid w:val="007621AA"/>
    <w:rsid w:val="007625FF"/>
    <w:rsid w:val="0076260A"/>
    <w:rsid w:val="00764A67"/>
    <w:rsid w:val="007674B9"/>
    <w:rsid w:val="00767F10"/>
    <w:rsid w:val="00770F6B"/>
    <w:rsid w:val="0077115F"/>
    <w:rsid w:val="00771245"/>
    <w:rsid w:val="00771883"/>
    <w:rsid w:val="00776DC2"/>
    <w:rsid w:val="00777536"/>
    <w:rsid w:val="007775E2"/>
    <w:rsid w:val="00777772"/>
    <w:rsid w:val="00780122"/>
    <w:rsid w:val="00780DE5"/>
    <w:rsid w:val="0078214B"/>
    <w:rsid w:val="007848A2"/>
    <w:rsid w:val="0078498A"/>
    <w:rsid w:val="00790261"/>
    <w:rsid w:val="00792207"/>
    <w:rsid w:val="00792B64"/>
    <w:rsid w:val="00792C06"/>
    <w:rsid w:val="00792CEA"/>
    <w:rsid w:val="00792E29"/>
    <w:rsid w:val="0079379A"/>
    <w:rsid w:val="00794420"/>
    <w:rsid w:val="00794953"/>
    <w:rsid w:val="00795331"/>
    <w:rsid w:val="007A1F2F"/>
    <w:rsid w:val="007A2A5C"/>
    <w:rsid w:val="007A3546"/>
    <w:rsid w:val="007A3B38"/>
    <w:rsid w:val="007A5150"/>
    <w:rsid w:val="007A5373"/>
    <w:rsid w:val="007A789F"/>
    <w:rsid w:val="007B2430"/>
    <w:rsid w:val="007B4F45"/>
    <w:rsid w:val="007B630E"/>
    <w:rsid w:val="007B6ED1"/>
    <w:rsid w:val="007B75BC"/>
    <w:rsid w:val="007B798C"/>
    <w:rsid w:val="007C0BD6"/>
    <w:rsid w:val="007C3806"/>
    <w:rsid w:val="007C47E0"/>
    <w:rsid w:val="007C5BB7"/>
    <w:rsid w:val="007C5D12"/>
    <w:rsid w:val="007C6E7A"/>
    <w:rsid w:val="007D07D5"/>
    <w:rsid w:val="007D1C64"/>
    <w:rsid w:val="007D32DD"/>
    <w:rsid w:val="007D69BD"/>
    <w:rsid w:val="007D6DCE"/>
    <w:rsid w:val="007D72C4"/>
    <w:rsid w:val="007E072C"/>
    <w:rsid w:val="007E11BA"/>
    <w:rsid w:val="007E2CFE"/>
    <w:rsid w:val="007E59C9"/>
    <w:rsid w:val="007F0072"/>
    <w:rsid w:val="007F0FB7"/>
    <w:rsid w:val="007F2EB6"/>
    <w:rsid w:val="007F54C3"/>
    <w:rsid w:val="007F69F6"/>
    <w:rsid w:val="00802949"/>
    <w:rsid w:val="00802B57"/>
    <w:rsid w:val="0080301E"/>
    <w:rsid w:val="0080365F"/>
    <w:rsid w:val="00804D13"/>
    <w:rsid w:val="00812BE5"/>
    <w:rsid w:val="00816BB5"/>
    <w:rsid w:val="00817429"/>
    <w:rsid w:val="008214E4"/>
    <w:rsid w:val="00821514"/>
    <w:rsid w:val="00821E35"/>
    <w:rsid w:val="00824591"/>
    <w:rsid w:val="00824AED"/>
    <w:rsid w:val="00824C46"/>
    <w:rsid w:val="00824FDA"/>
    <w:rsid w:val="00827820"/>
    <w:rsid w:val="00827824"/>
    <w:rsid w:val="008303D3"/>
    <w:rsid w:val="00830D8B"/>
    <w:rsid w:val="00831B8B"/>
    <w:rsid w:val="0083405D"/>
    <w:rsid w:val="00834770"/>
    <w:rsid w:val="008352D4"/>
    <w:rsid w:val="00836A6A"/>
    <w:rsid w:val="00836DB9"/>
    <w:rsid w:val="00837C67"/>
    <w:rsid w:val="008415B0"/>
    <w:rsid w:val="00842028"/>
    <w:rsid w:val="008436B8"/>
    <w:rsid w:val="00845CA7"/>
    <w:rsid w:val="008460B6"/>
    <w:rsid w:val="00846C19"/>
    <w:rsid w:val="0085048A"/>
    <w:rsid w:val="00850C9D"/>
    <w:rsid w:val="00852B59"/>
    <w:rsid w:val="008540D8"/>
    <w:rsid w:val="00854791"/>
    <w:rsid w:val="00856272"/>
    <w:rsid w:val="008563FF"/>
    <w:rsid w:val="0086018B"/>
    <w:rsid w:val="00860342"/>
    <w:rsid w:val="008611DD"/>
    <w:rsid w:val="008620DE"/>
    <w:rsid w:val="008656A5"/>
    <w:rsid w:val="00866867"/>
    <w:rsid w:val="00872257"/>
    <w:rsid w:val="008753E6"/>
    <w:rsid w:val="0087738C"/>
    <w:rsid w:val="008802AF"/>
    <w:rsid w:val="00880672"/>
    <w:rsid w:val="0088160C"/>
    <w:rsid w:val="00881926"/>
    <w:rsid w:val="00882685"/>
    <w:rsid w:val="0088318F"/>
    <w:rsid w:val="0088331D"/>
    <w:rsid w:val="008852B0"/>
    <w:rsid w:val="00885AE7"/>
    <w:rsid w:val="00886093"/>
    <w:rsid w:val="00886B60"/>
    <w:rsid w:val="00887889"/>
    <w:rsid w:val="008901A8"/>
    <w:rsid w:val="00890697"/>
    <w:rsid w:val="008920FF"/>
    <w:rsid w:val="008926E8"/>
    <w:rsid w:val="00894F19"/>
    <w:rsid w:val="00896A10"/>
    <w:rsid w:val="008971B5"/>
    <w:rsid w:val="008A5961"/>
    <w:rsid w:val="008A5D26"/>
    <w:rsid w:val="008A6B13"/>
    <w:rsid w:val="008A6ECB"/>
    <w:rsid w:val="008B0BF9"/>
    <w:rsid w:val="008B2866"/>
    <w:rsid w:val="008B3555"/>
    <w:rsid w:val="008B3859"/>
    <w:rsid w:val="008B436D"/>
    <w:rsid w:val="008B4E49"/>
    <w:rsid w:val="008B7712"/>
    <w:rsid w:val="008B7B26"/>
    <w:rsid w:val="008C3524"/>
    <w:rsid w:val="008C4061"/>
    <w:rsid w:val="008C4229"/>
    <w:rsid w:val="008C4E77"/>
    <w:rsid w:val="008C5BE0"/>
    <w:rsid w:val="008C61EF"/>
    <w:rsid w:val="008C7233"/>
    <w:rsid w:val="008D2434"/>
    <w:rsid w:val="008D50B6"/>
    <w:rsid w:val="008E171D"/>
    <w:rsid w:val="008E2785"/>
    <w:rsid w:val="008E345E"/>
    <w:rsid w:val="008E78A3"/>
    <w:rsid w:val="008F0654"/>
    <w:rsid w:val="008F06CB"/>
    <w:rsid w:val="008F2897"/>
    <w:rsid w:val="008F2E83"/>
    <w:rsid w:val="008F612A"/>
    <w:rsid w:val="008F6362"/>
    <w:rsid w:val="0090293D"/>
    <w:rsid w:val="009034DE"/>
    <w:rsid w:val="0090457D"/>
    <w:rsid w:val="00905396"/>
    <w:rsid w:val="00905626"/>
    <w:rsid w:val="0090605D"/>
    <w:rsid w:val="00906419"/>
    <w:rsid w:val="00910263"/>
    <w:rsid w:val="00912889"/>
    <w:rsid w:val="00913A42"/>
    <w:rsid w:val="00914167"/>
    <w:rsid w:val="009143DB"/>
    <w:rsid w:val="00915065"/>
    <w:rsid w:val="009175E3"/>
    <w:rsid w:val="00917CE5"/>
    <w:rsid w:val="009217C0"/>
    <w:rsid w:val="009240FD"/>
    <w:rsid w:val="00925241"/>
    <w:rsid w:val="00925CEC"/>
    <w:rsid w:val="00926A3F"/>
    <w:rsid w:val="00926C67"/>
    <w:rsid w:val="00927642"/>
    <w:rsid w:val="0092794E"/>
    <w:rsid w:val="00930D30"/>
    <w:rsid w:val="009332A2"/>
    <w:rsid w:val="00937598"/>
    <w:rsid w:val="0093790B"/>
    <w:rsid w:val="00941385"/>
    <w:rsid w:val="00943751"/>
    <w:rsid w:val="00946DD0"/>
    <w:rsid w:val="009509E6"/>
    <w:rsid w:val="00951077"/>
    <w:rsid w:val="00952018"/>
    <w:rsid w:val="00952800"/>
    <w:rsid w:val="0095300D"/>
    <w:rsid w:val="00954312"/>
    <w:rsid w:val="00956812"/>
    <w:rsid w:val="0095719A"/>
    <w:rsid w:val="00957A49"/>
    <w:rsid w:val="009623E9"/>
    <w:rsid w:val="00963EEB"/>
    <w:rsid w:val="009648BC"/>
    <w:rsid w:val="00964C2F"/>
    <w:rsid w:val="00965F88"/>
    <w:rsid w:val="0096795E"/>
    <w:rsid w:val="00967A89"/>
    <w:rsid w:val="00970207"/>
    <w:rsid w:val="00971167"/>
    <w:rsid w:val="00971CF5"/>
    <w:rsid w:val="00984E03"/>
    <w:rsid w:val="00987E85"/>
    <w:rsid w:val="00997092"/>
    <w:rsid w:val="009A0220"/>
    <w:rsid w:val="009A0D12"/>
    <w:rsid w:val="009A1987"/>
    <w:rsid w:val="009A2BEE"/>
    <w:rsid w:val="009A5289"/>
    <w:rsid w:val="009A7A53"/>
    <w:rsid w:val="009B0402"/>
    <w:rsid w:val="009B0B75"/>
    <w:rsid w:val="009B16DF"/>
    <w:rsid w:val="009B4CB2"/>
    <w:rsid w:val="009B59E2"/>
    <w:rsid w:val="009B6701"/>
    <w:rsid w:val="009B6EF7"/>
    <w:rsid w:val="009B7000"/>
    <w:rsid w:val="009B739C"/>
    <w:rsid w:val="009B7AD5"/>
    <w:rsid w:val="009C04EC"/>
    <w:rsid w:val="009C07FB"/>
    <w:rsid w:val="009C1FA2"/>
    <w:rsid w:val="009C23B1"/>
    <w:rsid w:val="009C328C"/>
    <w:rsid w:val="009C3982"/>
    <w:rsid w:val="009C4444"/>
    <w:rsid w:val="009C79AD"/>
    <w:rsid w:val="009C7CA6"/>
    <w:rsid w:val="009C7DEF"/>
    <w:rsid w:val="009D0A00"/>
    <w:rsid w:val="009D1AC1"/>
    <w:rsid w:val="009D3316"/>
    <w:rsid w:val="009D4E43"/>
    <w:rsid w:val="009D55AA"/>
    <w:rsid w:val="009D5FD1"/>
    <w:rsid w:val="009D6311"/>
    <w:rsid w:val="009E1FD3"/>
    <w:rsid w:val="009E21EC"/>
    <w:rsid w:val="009E3E77"/>
    <w:rsid w:val="009E3FAB"/>
    <w:rsid w:val="009E5B3F"/>
    <w:rsid w:val="009E7D90"/>
    <w:rsid w:val="009F09BF"/>
    <w:rsid w:val="009F1AB0"/>
    <w:rsid w:val="009F418C"/>
    <w:rsid w:val="009F501D"/>
    <w:rsid w:val="009F6AEC"/>
    <w:rsid w:val="00A01FDF"/>
    <w:rsid w:val="00A036D4"/>
    <w:rsid w:val="00A039D5"/>
    <w:rsid w:val="00A0407F"/>
    <w:rsid w:val="00A046AD"/>
    <w:rsid w:val="00A079C1"/>
    <w:rsid w:val="00A10784"/>
    <w:rsid w:val="00A12520"/>
    <w:rsid w:val="00A130FD"/>
    <w:rsid w:val="00A1316E"/>
    <w:rsid w:val="00A13D6D"/>
    <w:rsid w:val="00A14769"/>
    <w:rsid w:val="00A14925"/>
    <w:rsid w:val="00A16151"/>
    <w:rsid w:val="00A164DF"/>
    <w:rsid w:val="00A16A0D"/>
    <w:rsid w:val="00A16EC6"/>
    <w:rsid w:val="00A17C06"/>
    <w:rsid w:val="00A2126E"/>
    <w:rsid w:val="00A21706"/>
    <w:rsid w:val="00A24FCC"/>
    <w:rsid w:val="00A26316"/>
    <w:rsid w:val="00A26A90"/>
    <w:rsid w:val="00A26B27"/>
    <w:rsid w:val="00A2745D"/>
    <w:rsid w:val="00A305B5"/>
    <w:rsid w:val="00A30E4F"/>
    <w:rsid w:val="00A32253"/>
    <w:rsid w:val="00A3310E"/>
    <w:rsid w:val="00A333A0"/>
    <w:rsid w:val="00A33D63"/>
    <w:rsid w:val="00A373CF"/>
    <w:rsid w:val="00A37E70"/>
    <w:rsid w:val="00A437E1"/>
    <w:rsid w:val="00A43F12"/>
    <w:rsid w:val="00A44C8D"/>
    <w:rsid w:val="00A45EA6"/>
    <w:rsid w:val="00A46479"/>
    <w:rsid w:val="00A4685E"/>
    <w:rsid w:val="00A50CD4"/>
    <w:rsid w:val="00A51191"/>
    <w:rsid w:val="00A5139E"/>
    <w:rsid w:val="00A5362A"/>
    <w:rsid w:val="00A545D5"/>
    <w:rsid w:val="00A54862"/>
    <w:rsid w:val="00A54E2B"/>
    <w:rsid w:val="00A55522"/>
    <w:rsid w:val="00A56A58"/>
    <w:rsid w:val="00A56D62"/>
    <w:rsid w:val="00A56F07"/>
    <w:rsid w:val="00A5762C"/>
    <w:rsid w:val="00A600FC"/>
    <w:rsid w:val="00A602B9"/>
    <w:rsid w:val="00A60BCA"/>
    <w:rsid w:val="00A613DC"/>
    <w:rsid w:val="00A62DC5"/>
    <w:rsid w:val="00A638DA"/>
    <w:rsid w:val="00A65B41"/>
    <w:rsid w:val="00A65E00"/>
    <w:rsid w:val="00A66A78"/>
    <w:rsid w:val="00A7436E"/>
    <w:rsid w:val="00A74E96"/>
    <w:rsid w:val="00A7502C"/>
    <w:rsid w:val="00A75A8E"/>
    <w:rsid w:val="00A80D6C"/>
    <w:rsid w:val="00A80FB1"/>
    <w:rsid w:val="00A824DD"/>
    <w:rsid w:val="00A83676"/>
    <w:rsid w:val="00A83B7B"/>
    <w:rsid w:val="00A84274"/>
    <w:rsid w:val="00A84322"/>
    <w:rsid w:val="00A850F3"/>
    <w:rsid w:val="00A864E3"/>
    <w:rsid w:val="00A8656B"/>
    <w:rsid w:val="00A94574"/>
    <w:rsid w:val="00A95936"/>
    <w:rsid w:val="00A96265"/>
    <w:rsid w:val="00A97084"/>
    <w:rsid w:val="00AA1C2C"/>
    <w:rsid w:val="00AA35F6"/>
    <w:rsid w:val="00AA3C4F"/>
    <w:rsid w:val="00AA4B42"/>
    <w:rsid w:val="00AA667C"/>
    <w:rsid w:val="00AA6BEC"/>
    <w:rsid w:val="00AA6E91"/>
    <w:rsid w:val="00AA7439"/>
    <w:rsid w:val="00AA749B"/>
    <w:rsid w:val="00AB047E"/>
    <w:rsid w:val="00AB0B0A"/>
    <w:rsid w:val="00AB0BB7"/>
    <w:rsid w:val="00AB0F95"/>
    <w:rsid w:val="00AB1BB1"/>
    <w:rsid w:val="00AB22C6"/>
    <w:rsid w:val="00AB2AD0"/>
    <w:rsid w:val="00AB67FC"/>
    <w:rsid w:val="00AB742D"/>
    <w:rsid w:val="00AC00F2"/>
    <w:rsid w:val="00AC2E38"/>
    <w:rsid w:val="00AC2EF8"/>
    <w:rsid w:val="00AC31B5"/>
    <w:rsid w:val="00AC3235"/>
    <w:rsid w:val="00AC4EA1"/>
    <w:rsid w:val="00AC5381"/>
    <w:rsid w:val="00AC5920"/>
    <w:rsid w:val="00AC797B"/>
    <w:rsid w:val="00AD0E65"/>
    <w:rsid w:val="00AD2BF2"/>
    <w:rsid w:val="00AD4E90"/>
    <w:rsid w:val="00AD5422"/>
    <w:rsid w:val="00AD6EDF"/>
    <w:rsid w:val="00AD76C9"/>
    <w:rsid w:val="00AE360F"/>
    <w:rsid w:val="00AE4179"/>
    <w:rsid w:val="00AE432B"/>
    <w:rsid w:val="00AE4425"/>
    <w:rsid w:val="00AE4FBE"/>
    <w:rsid w:val="00AE650F"/>
    <w:rsid w:val="00AE6555"/>
    <w:rsid w:val="00AE728B"/>
    <w:rsid w:val="00AE7D16"/>
    <w:rsid w:val="00AF1FD8"/>
    <w:rsid w:val="00AF26BC"/>
    <w:rsid w:val="00AF39B8"/>
    <w:rsid w:val="00AF3E73"/>
    <w:rsid w:val="00AF4CAA"/>
    <w:rsid w:val="00AF5084"/>
    <w:rsid w:val="00AF571A"/>
    <w:rsid w:val="00AF60A0"/>
    <w:rsid w:val="00AF67FC"/>
    <w:rsid w:val="00AF7177"/>
    <w:rsid w:val="00AF7DF5"/>
    <w:rsid w:val="00B006E5"/>
    <w:rsid w:val="00B01125"/>
    <w:rsid w:val="00B01A4B"/>
    <w:rsid w:val="00B024C2"/>
    <w:rsid w:val="00B04967"/>
    <w:rsid w:val="00B0759D"/>
    <w:rsid w:val="00B07700"/>
    <w:rsid w:val="00B12047"/>
    <w:rsid w:val="00B13085"/>
    <w:rsid w:val="00B13921"/>
    <w:rsid w:val="00B1528C"/>
    <w:rsid w:val="00B15C58"/>
    <w:rsid w:val="00B16ACD"/>
    <w:rsid w:val="00B21487"/>
    <w:rsid w:val="00B22835"/>
    <w:rsid w:val="00B232D1"/>
    <w:rsid w:val="00B2394E"/>
    <w:rsid w:val="00B24DB5"/>
    <w:rsid w:val="00B2633D"/>
    <w:rsid w:val="00B303AF"/>
    <w:rsid w:val="00B3103D"/>
    <w:rsid w:val="00B31244"/>
    <w:rsid w:val="00B3148D"/>
    <w:rsid w:val="00B31F9E"/>
    <w:rsid w:val="00B3268F"/>
    <w:rsid w:val="00B327C0"/>
    <w:rsid w:val="00B32C2C"/>
    <w:rsid w:val="00B33A1A"/>
    <w:rsid w:val="00B33E6C"/>
    <w:rsid w:val="00B371CC"/>
    <w:rsid w:val="00B4063F"/>
    <w:rsid w:val="00B41CD9"/>
    <w:rsid w:val="00B427E6"/>
    <w:rsid w:val="00B428A6"/>
    <w:rsid w:val="00B43A5D"/>
    <w:rsid w:val="00B43E1F"/>
    <w:rsid w:val="00B457F0"/>
    <w:rsid w:val="00B45FBC"/>
    <w:rsid w:val="00B51A7D"/>
    <w:rsid w:val="00B535C2"/>
    <w:rsid w:val="00B54147"/>
    <w:rsid w:val="00B55544"/>
    <w:rsid w:val="00B60105"/>
    <w:rsid w:val="00B642FC"/>
    <w:rsid w:val="00B64D26"/>
    <w:rsid w:val="00B64FBB"/>
    <w:rsid w:val="00B70E22"/>
    <w:rsid w:val="00B7259C"/>
    <w:rsid w:val="00B74E41"/>
    <w:rsid w:val="00B774CB"/>
    <w:rsid w:val="00B80402"/>
    <w:rsid w:val="00B80732"/>
    <w:rsid w:val="00B80B9A"/>
    <w:rsid w:val="00B81384"/>
    <w:rsid w:val="00B8280A"/>
    <w:rsid w:val="00B830B7"/>
    <w:rsid w:val="00B848EA"/>
    <w:rsid w:val="00B84B2B"/>
    <w:rsid w:val="00B872F3"/>
    <w:rsid w:val="00B90500"/>
    <w:rsid w:val="00B90E1F"/>
    <w:rsid w:val="00B913E6"/>
    <w:rsid w:val="00B9176C"/>
    <w:rsid w:val="00B935A4"/>
    <w:rsid w:val="00BA2597"/>
    <w:rsid w:val="00BA28DB"/>
    <w:rsid w:val="00BA561A"/>
    <w:rsid w:val="00BB0DC6"/>
    <w:rsid w:val="00BB15E4"/>
    <w:rsid w:val="00BB1E19"/>
    <w:rsid w:val="00BB21D1"/>
    <w:rsid w:val="00BB220C"/>
    <w:rsid w:val="00BB32F2"/>
    <w:rsid w:val="00BB3769"/>
    <w:rsid w:val="00BB4338"/>
    <w:rsid w:val="00BB6C0E"/>
    <w:rsid w:val="00BB7B38"/>
    <w:rsid w:val="00BC11E5"/>
    <w:rsid w:val="00BC4BC6"/>
    <w:rsid w:val="00BC52FD"/>
    <w:rsid w:val="00BC6E62"/>
    <w:rsid w:val="00BC7443"/>
    <w:rsid w:val="00BD056C"/>
    <w:rsid w:val="00BD0648"/>
    <w:rsid w:val="00BD0E8B"/>
    <w:rsid w:val="00BD1040"/>
    <w:rsid w:val="00BD34AA"/>
    <w:rsid w:val="00BE0C44"/>
    <w:rsid w:val="00BE1B8B"/>
    <w:rsid w:val="00BE2A18"/>
    <w:rsid w:val="00BE2C01"/>
    <w:rsid w:val="00BE41EC"/>
    <w:rsid w:val="00BE433C"/>
    <w:rsid w:val="00BE4910"/>
    <w:rsid w:val="00BE5668"/>
    <w:rsid w:val="00BE56FB"/>
    <w:rsid w:val="00BE613D"/>
    <w:rsid w:val="00BE65E1"/>
    <w:rsid w:val="00BF09B7"/>
    <w:rsid w:val="00BF38A0"/>
    <w:rsid w:val="00BF3DDE"/>
    <w:rsid w:val="00BF6589"/>
    <w:rsid w:val="00BF6F7F"/>
    <w:rsid w:val="00C00647"/>
    <w:rsid w:val="00C01733"/>
    <w:rsid w:val="00C02764"/>
    <w:rsid w:val="00C04CEF"/>
    <w:rsid w:val="00C05CCC"/>
    <w:rsid w:val="00C0662F"/>
    <w:rsid w:val="00C11943"/>
    <w:rsid w:val="00C12E96"/>
    <w:rsid w:val="00C135A1"/>
    <w:rsid w:val="00C14763"/>
    <w:rsid w:val="00C155D2"/>
    <w:rsid w:val="00C16141"/>
    <w:rsid w:val="00C1623D"/>
    <w:rsid w:val="00C22DA9"/>
    <w:rsid w:val="00C2363F"/>
    <w:rsid w:val="00C236C8"/>
    <w:rsid w:val="00C260B1"/>
    <w:rsid w:val="00C26E56"/>
    <w:rsid w:val="00C27F8D"/>
    <w:rsid w:val="00C31406"/>
    <w:rsid w:val="00C35775"/>
    <w:rsid w:val="00C37194"/>
    <w:rsid w:val="00C40637"/>
    <w:rsid w:val="00C409B8"/>
    <w:rsid w:val="00C40F6C"/>
    <w:rsid w:val="00C44426"/>
    <w:rsid w:val="00C445F3"/>
    <w:rsid w:val="00C44D7D"/>
    <w:rsid w:val="00C44ECE"/>
    <w:rsid w:val="00C451F4"/>
    <w:rsid w:val="00C45EB1"/>
    <w:rsid w:val="00C51F28"/>
    <w:rsid w:val="00C54124"/>
    <w:rsid w:val="00C54A3A"/>
    <w:rsid w:val="00C55566"/>
    <w:rsid w:val="00C56448"/>
    <w:rsid w:val="00C56BEB"/>
    <w:rsid w:val="00C667BE"/>
    <w:rsid w:val="00C6766B"/>
    <w:rsid w:val="00C7051D"/>
    <w:rsid w:val="00C72223"/>
    <w:rsid w:val="00C76417"/>
    <w:rsid w:val="00C7726F"/>
    <w:rsid w:val="00C77387"/>
    <w:rsid w:val="00C776FE"/>
    <w:rsid w:val="00C800A3"/>
    <w:rsid w:val="00C823DA"/>
    <w:rsid w:val="00C8259F"/>
    <w:rsid w:val="00C82746"/>
    <w:rsid w:val="00C8312F"/>
    <w:rsid w:val="00C845B2"/>
    <w:rsid w:val="00C84C47"/>
    <w:rsid w:val="00C8559D"/>
    <w:rsid w:val="00C858A4"/>
    <w:rsid w:val="00C86A50"/>
    <w:rsid w:val="00C86AFA"/>
    <w:rsid w:val="00C86EB4"/>
    <w:rsid w:val="00C962ED"/>
    <w:rsid w:val="00C96E1E"/>
    <w:rsid w:val="00CA0349"/>
    <w:rsid w:val="00CA253F"/>
    <w:rsid w:val="00CA295C"/>
    <w:rsid w:val="00CB18D0"/>
    <w:rsid w:val="00CB1C8A"/>
    <w:rsid w:val="00CB24F5"/>
    <w:rsid w:val="00CB2663"/>
    <w:rsid w:val="00CB3BBE"/>
    <w:rsid w:val="00CB4B7B"/>
    <w:rsid w:val="00CB5873"/>
    <w:rsid w:val="00CB59E9"/>
    <w:rsid w:val="00CB7E57"/>
    <w:rsid w:val="00CC0D6A"/>
    <w:rsid w:val="00CC3831"/>
    <w:rsid w:val="00CC3E3D"/>
    <w:rsid w:val="00CC519B"/>
    <w:rsid w:val="00CC7815"/>
    <w:rsid w:val="00CD115B"/>
    <w:rsid w:val="00CD12C1"/>
    <w:rsid w:val="00CD214E"/>
    <w:rsid w:val="00CD285B"/>
    <w:rsid w:val="00CD2E2A"/>
    <w:rsid w:val="00CD3A99"/>
    <w:rsid w:val="00CD46FA"/>
    <w:rsid w:val="00CD5973"/>
    <w:rsid w:val="00CD646C"/>
    <w:rsid w:val="00CE31A6"/>
    <w:rsid w:val="00CE508E"/>
    <w:rsid w:val="00CE76C9"/>
    <w:rsid w:val="00CF0521"/>
    <w:rsid w:val="00CF09AA"/>
    <w:rsid w:val="00CF2911"/>
    <w:rsid w:val="00CF4813"/>
    <w:rsid w:val="00CF5233"/>
    <w:rsid w:val="00CF7887"/>
    <w:rsid w:val="00D029B8"/>
    <w:rsid w:val="00D02C45"/>
    <w:rsid w:val="00D02F60"/>
    <w:rsid w:val="00D0464E"/>
    <w:rsid w:val="00D04A96"/>
    <w:rsid w:val="00D07499"/>
    <w:rsid w:val="00D07A7B"/>
    <w:rsid w:val="00D10E06"/>
    <w:rsid w:val="00D15197"/>
    <w:rsid w:val="00D16820"/>
    <w:rsid w:val="00D169C8"/>
    <w:rsid w:val="00D1793F"/>
    <w:rsid w:val="00D22AF5"/>
    <w:rsid w:val="00D22B5B"/>
    <w:rsid w:val="00D235EA"/>
    <w:rsid w:val="00D23ABB"/>
    <w:rsid w:val="00D247A9"/>
    <w:rsid w:val="00D31770"/>
    <w:rsid w:val="00D32721"/>
    <w:rsid w:val="00D328DC"/>
    <w:rsid w:val="00D332C6"/>
    <w:rsid w:val="00D33387"/>
    <w:rsid w:val="00D34409"/>
    <w:rsid w:val="00D35FD1"/>
    <w:rsid w:val="00D402FB"/>
    <w:rsid w:val="00D47D7A"/>
    <w:rsid w:val="00D50ABD"/>
    <w:rsid w:val="00D55290"/>
    <w:rsid w:val="00D57791"/>
    <w:rsid w:val="00D6046A"/>
    <w:rsid w:val="00D615B7"/>
    <w:rsid w:val="00D62870"/>
    <w:rsid w:val="00D62910"/>
    <w:rsid w:val="00D62914"/>
    <w:rsid w:val="00D655D9"/>
    <w:rsid w:val="00D65872"/>
    <w:rsid w:val="00D676F3"/>
    <w:rsid w:val="00D67B72"/>
    <w:rsid w:val="00D70EF5"/>
    <w:rsid w:val="00D71024"/>
    <w:rsid w:val="00D71A25"/>
    <w:rsid w:val="00D71FCF"/>
    <w:rsid w:val="00D72A54"/>
    <w:rsid w:val="00D72CC1"/>
    <w:rsid w:val="00D7326B"/>
    <w:rsid w:val="00D740E1"/>
    <w:rsid w:val="00D7440D"/>
    <w:rsid w:val="00D74A7A"/>
    <w:rsid w:val="00D76EC9"/>
    <w:rsid w:val="00D80E7D"/>
    <w:rsid w:val="00D81397"/>
    <w:rsid w:val="00D848B9"/>
    <w:rsid w:val="00D90E69"/>
    <w:rsid w:val="00D91368"/>
    <w:rsid w:val="00D915C6"/>
    <w:rsid w:val="00D922E9"/>
    <w:rsid w:val="00D93106"/>
    <w:rsid w:val="00D933E9"/>
    <w:rsid w:val="00D93BD5"/>
    <w:rsid w:val="00D94556"/>
    <w:rsid w:val="00D9505D"/>
    <w:rsid w:val="00D953D0"/>
    <w:rsid w:val="00D959F5"/>
    <w:rsid w:val="00D96884"/>
    <w:rsid w:val="00DA0485"/>
    <w:rsid w:val="00DA05AC"/>
    <w:rsid w:val="00DA27A6"/>
    <w:rsid w:val="00DA3FDD"/>
    <w:rsid w:val="00DA5380"/>
    <w:rsid w:val="00DA7017"/>
    <w:rsid w:val="00DA7028"/>
    <w:rsid w:val="00DB1AD2"/>
    <w:rsid w:val="00DB1BE8"/>
    <w:rsid w:val="00DB1F7E"/>
    <w:rsid w:val="00DB2B58"/>
    <w:rsid w:val="00DB4960"/>
    <w:rsid w:val="00DB5206"/>
    <w:rsid w:val="00DB6276"/>
    <w:rsid w:val="00DB63F5"/>
    <w:rsid w:val="00DC1467"/>
    <w:rsid w:val="00DC182B"/>
    <w:rsid w:val="00DC1C6B"/>
    <w:rsid w:val="00DC2C2E"/>
    <w:rsid w:val="00DC4AF0"/>
    <w:rsid w:val="00DC4F53"/>
    <w:rsid w:val="00DC5903"/>
    <w:rsid w:val="00DC7024"/>
    <w:rsid w:val="00DC75EE"/>
    <w:rsid w:val="00DC7886"/>
    <w:rsid w:val="00DC79F2"/>
    <w:rsid w:val="00DD0CF2"/>
    <w:rsid w:val="00DE01EA"/>
    <w:rsid w:val="00DE1554"/>
    <w:rsid w:val="00DE19F3"/>
    <w:rsid w:val="00DE2901"/>
    <w:rsid w:val="00DE5018"/>
    <w:rsid w:val="00DE590F"/>
    <w:rsid w:val="00DE647B"/>
    <w:rsid w:val="00DE6E79"/>
    <w:rsid w:val="00DE7DC1"/>
    <w:rsid w:val="00DF2A55"/>
    <w:rsid w:val="00DF3F7E"/>
    <w:rsid w:val="00DF7648"/>
    <w:rsid w:val="00E005F9"/>
    <w:rsid w:val="00E00E29"/>
    <w:rsid w:val="00E02BAB"/>
    <w:rsid w:val="00E045B9"/>
    <w:rsid w:val="00E04CEB"/>
    <w:rsid w:val="00E060BC"/>
    <w:rsid w:val="00E1101A"/>
    <w:rsid w:val="00E11420"/>
    <w:rsid w:val="00E132FB"/>
    <w:rsid w:val="00E13A69"/>
    <w:rsid w:val="00E14545"/>
    <w:rsid w:val="00E170B7"/>
    <w:rsid w:val="00E177DD"/>
    <w:rsid w:val="00E17C95"/>
    <w:rsid w:val="00E20900"/>
    <w:rsid w:val="00E20C7F"/>
    <w:rsid w:val="00E20D63"/>
    <w:rsid w:val="00E2396E"/>
    <w:rsid w:val="00E24728"/>
    <w:rsid w:val="00E270C7"/>
    <w:rsid w:val="00E276AC"/>
    <w:rsid w:val="00E27C7B"/>
    <w:rsid w:val="00E34A35"/>
    <w:rsid w:val="00E34CE4"/>
    <w:rsid w:val="00E37003"/>
    <w:rsid w:val="00E370AD"/>
    <w:rsid w:val="00E37C2F"/>
    <w:rsid w:val="00E41C28"/>
    <w:rsid w:val="00E46308"/>
    <w:rsid w:val="00E503CB"/>
    <w:rsid w:val="00E50BB6"/>
    <w:rsid w:val="00E51043"/>
    <w:rsid w:val="00E51E17"/>
    <w:rsid w:val="00E52DAB"/>
    <w:rsid w:val="00E539B0"/>
    <w:rsid w:val="00E55994"/>
    <w:rsid w:val="00E571DE"/>
    <w:rsid w:val="00E60023"/>
    <w:rsid w:val="00E60606"/>
    <w:rsid w:val="00E60C66"/>
    <w:rsid w:val="00E6164D"/>
    <w:rsid w:val="00E618C9"/>
    <w:rsid w:val="00E62774"/>
    <w:rsid w:val="00E6307C"/>
    <w:rsid w:val="00E636FA"/>
    <w:rsid w:val="00E66C50"/>
    <w:rsid w:val="00E679D3"/>
    <w:rsid w:val="00E71208"/>
    <w:rsid w:val="00E71415"/>
    <w:rsid w:val="00E71444"/>
    <w:rsid w:val="00E71C91"/>
    <w:rsid w:val="00E720A1"/>
    <w:rsid w:val="00E73A6E"/>
    <w:rsid w:val="00E74074"/>
    <w:rsid w:val="00E75DDA"/>
    <w:rsid w:val="00E766FE"/>
    <w:rsid w:val="00E773E8"/>
    <w:rsid w:val="00E83ADD"/>
    <w:rsid w:val="00E84F38"/>
    <w:rsid w:val="00E85623"/>
    <w:rsid w:val="00E87441"/>
    <w:rsid w:val="00E91FAE"/>
    <w:rsid w:val="00E922DE"/>
    <w:rsid w:val="00E9543E"/>
    <w:rsid w:val="00E96E3F"/>
    <w:rsid w:val="00EA1F7D"/>
    <w:rsid w:val="00EA270C"/>
    <w:rsid w:val="00EA475D"/>
    <w:rsid w:val="00EA4974"/>
    <w:rsid w:val="00EA532E"/>
    <w:rsid w:val="00EB06D9"/>
    <w:rsid w:val="00EB14AC"/>
    <w:rsid w:val="00EB192B"/>
    <w:rsid w:val="00EB19ED"/>
    <w:rsid w:val="00EB1CAB"/>
    <w:rsid w:val="00EB6717"/>
    <w:rsid w:val="00EC0F5A"/>
    <w:rsid w:val="00EC2C0C"/>
    <w:rsid w:val="00EC4265"/>
    <w:rsid w:val="00EC4CEB"/>
    <w:rsid w:val="00EC659E"/>
    <w:rsid w:val="00EC65F7"/>
    <w:rsid w:val="00EC6F6A"/>
    <w:rsid w:val="00ED2072"/>
    <w:rsid w:val="00ED2492"/>
    <w:rsid w:val="00ED2AE0"/>
    <w:rsid w:val="00ED37E9"/>
    <w:rsid w:val="00ED5553"/>
    <w:rsid w:val="00ED5E36"/>
    <w:rsid w:val="00ED6961"/>
    <w:rsid w:val="00ED6E74"/>
    <w:rsid w:val="00EF0B96"/>
    <w:rsid w:val="00EF18F0"/>
    <w:rsid w:val="00EF3486"/>
    <w:rsid w:val="00EF47AF"/>
    <w:rsid w:val="00EF4A1F"/>
    <w:rsid w:val="00EF53B6"/>
    <w:rsid w:val="00EF5A77"/>
    <w:rsid w:val="00F00B73"/>
    <w:rsid w:val="00F032C0"/>
    <w:rsid w:val="00F05193"/>
    <w:rsid w:val="00F0621E"/>
    <w:rsid w:val="00F115CA"/>
    <w:rsid w:val="00F1378D"/>
    <w:rsid w:val="00F14817"/>
    <w:rsid w:val="00F14EBA"/>
    <w:rsid w:val="00F1510F"/>
    <w:rsid w:val="00F1533A"/>
    <w:rsid w:val="00F15E5A"/>
    <w:rsid w:val="00F17F0A"/>
    <w:rsid w:val="00F20DBE"/>
    <w:rsid w:val="00F2668F"/>
    <w:rsid w:val="00F2742F"/>
    <w:rsid w:val="00F2753B"/>
    <w:rsid w:val="00F31A38"/>
    <w:rsid w:val="00F33F8B"/>
    <w:rsid w:val="00F340B2"/>
    <w:rsid w:val="00F3498D"/>
    <w:rsid w:val="00F36C68"/>
    <w:rsid w:val="00F41937"/>
    <w:rsid w:val="00F43390"/>
    <w:rsid w:val="00F443B2"/>
    <w:rsid w:val="00F458D8"/>
    <w:rsid w:val="00F45F35"/>
    <w:rsid w:val="00F50237"/>
    <w:rsid w:val="00F50630"/>
    <w:rsid w:val="00F53596"/>
    <w:rsid w:val="00F54E87"/>
    <w:rsid w:val="00F55BA8"/>
    <w:rsid w:val="00F55DB1"/>
    <w:rsid w:val="00F56829"/>
    <w:rsid w:val="00F56ACA"/>
    <w:rsid w:val="00F600FE"/>
    <w:rsid w:val="00F62E4D"/>
    <w:rsid w:val="00F63C25"/>
    <w:rsid w:val="00F66B34"/>
    <w:rsid w:val="00F671AD"/>
    <w:rsid w:val="00F675B9"/>
    <w:rsid w:val="00F70195"/>
    <w:rsid w:val="00F711C9"/>
    <w:rsid w:val="00F74C59"/>
    <w:rsid w:val="00F75C3A"/>
    <w:rsid w:val="00F772D6"/>
    <w:rsid w:val="00F802FB"/>
    <w:rsid w:val="00F81853"/>
    <w:rsid w:val="00F81871"/>
    <w:rsid w:val="00F82E30"/>
    <w:rsid w:val="00F831CB"/>
    <w:rsid w:val="00F84620"/>
    <w:rsid w:val="00F848A3"/>
    <w:rsid w:val="00F84ACF"/>
    <w:rsid w:val="00F85742"/>
    <w:rsid w:val="00F85BF8"/>
    <w:rsid w:val="00F871CE"/>
    <w:rsid w:val="00F87802"/>
    <w:rsid w:val="00F92C0A"/>
    <w:rsid w:val="00F9415B"/>
    <w:rsid w:val="00F959AA"/>
    <w:rsid w:val="00F96DFF"/>
    <w:rsid w:val="00FA13C2"/>
    <w:rsid w:val="00FA57C8"/>
    <w:rsid w:val="00FA783C"/>
    <w:rsid w:val="00FA7F91"/>
    <w:rsid w:val="00FB007A"/>
    <w:rsid w:val="00FB0C05"/>
    <w:rsid w:val="00FB121C"/>
    <w:rsid w:val="00FB1CDD"/>
    <w:rsid w:val="00FB20BC"/>
    <w:rsid w:val="00FB2C2F"/>
    <w:rsid w:val="00FB305C"/>
    <w:rsid w:val="00FC2180"/>
    <w:rsid w:val="00FC2BB1"/>
    <w:rsid w:val="00FC2E3D"/>
    <w:rsid w:val="00FC3BDE"/>
    <w:rsid w:val="00FC4194"/>
    <w:rsid w:val="00FD1DBE"/>
    <w:rsid w:val="00FD25A7"/>
    <w:rsid w:val="00FD27B6"/>
    <w:rsid w:val="00FD3689"/>
    <w:rsid w:val="00FD42A3"/>
    <w:rsid w:val="00FD5800"/>
    <w:rsid w:val="00FD6956"/>
    <w:rsid w:val="00FD7468"/>
    <w:rsid w:val="00FD7CE0"/>
    <w:rsid w:val="00FE0B3B"/>
    <w:rsid w:val="00FE1BE2"/>
    <w:rsid w:val="00FE430A"/>
    <w:rsid w:val="00FE460B"/>
    <w:rsid w:val="00FE730A"/>
    <w:rsid w:val="00FF1DD7"/>
    <w:rsid w:val="00FF350F"/>
    <w:rsid w:val="00FF4453"/>
    <w:rsid w:val="00FF5901"/>
    <w:rsid w:val="00FF5B0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F42D167-0F4D-4752-9876-178E9DB1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3085"/>
    <w:pPr>
      <w:spacing w:after="160" w:line="259"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1"/>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qFormat/>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AA4B42"/>
    <w:pPr>
      <w:ind w:left="720"/>
      <w:contextualSpacing/>
    </w:pPr>
  </w:style>
  <w:style w:type="paragraph" w:styleId="Poprawka">
    <w:name w:val="Revision"/>
    <w:hidden/>
    <w:uiPriority w:val="99"/>
    <w:semiHidden/>
    <w:rsid w:val="003C7AC4"/>
    <w:pPr>
      <w:spacing w:line="240" w:lineRule="auto"/>
    </w:pPr>
    <w:rPr>
      <w:rFonts w:asciiTheme="minorHAnsi" w:eastAsiaTheme="minorHAnsi" w:hAnsiTheme="minorHAnsi" w:cstheme="minorBidi"/>
      <w:sz w:val="22"/>
      <w:szCs w:val="22"/>
      <w:lang w:eastAsia="en-US"/>
    </w:rPr>
  </w:style>
  <w:style w:type="paragraph" w:styleId="Tekstpodstawowy2">
    <w:name w:val="Body Text 2"/>
    <w:basedOn w:val="Normalny"/>
    <w:link w:val="Tekstpodstawowy2Znak"/>
    <w:uiPriority w:val="99"/>
    <w:semiHidden/>
    <w:unhideWhenUsed/>
    <w:rsid w:val="00CD115B"/>
    <w:pPr>
      <w:spacing w:after="0" w:line="360" w:lineRule="auto"/>
      <w:jc w:val="both"/>
    </w:pPr>
    <w:rPr>
      <w:rFonts w:ascii="Arial" w:hAnsi="Arial" w:cs="Arial"/>
      <w:sz w:val="24"/>
      <w:szCs w:val="24"/>
      <w:lang w:eastAsia="pl-PL"/>
    </w:rPr>
  </w:style>
  <w:style w:type="character" w:customStyle="1" w:styleId="Tekstpodstawowy2Znak">
    <w:name w:val="Tekst podstawowy 2 Znak"/>
    <w:basedOn w:val="Domylnaczcionkaakapitu"/>
    <w:link w:val="Tekstpodstawowy2"/>
    <w:uiPriority w:val="99"/>
    <w:semiHidden/>
    <w:rsid w:val="00CD115B"/>
    <w:rPr>
      <w:rFonts w:ascii="Arial" w:eastAsiaTheme="minorHAnsi" w:hAnsi="Arial" w:cs="Arial"/>
    </w:rPr>
  </w:style>
  <w:style w:type="character" w:styleId="Uwydatnienie">
    <w:name w:val="Emphasis"/>
    <w:basedOn w:val="Domylnaczcionkaakapitu"/>
    <w:uiPriority w:val="20"/>
    <w:qFormat/>
    <w:rsid w:val="001F57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244371">
      <w:bodyDiv w:val="1"/>
      <w:marLeft w:val="0"/>
      <w:marRight w:val="0"/>
      <w:marTop w:val="0"/>
      <w:marBottom w:val="0"/>
      <w:divBdr>
        <w:top w:val="none" w:sz="0" w:space="0" w:color="auto"/>
        <w:left w:val="none" w:sz="0" w:space="0" w:color="auto"/>
        <w:bottom w:val="none" w:sz="0" w:space="0" w:color="auto"/>
        <w:right w:val="none" w:sz="0" w:space="0" w:color="auto"/>
      </w:divBdr>
    </w:div>
    <w:div w:id="610016333">
      <w:bodyDiv w:val="1"/>
      <w:marLeft w:val="0"/>
      <w:marRight w:val="0"/>
      <w:marTop w:val="0"/>
      <w:marBottom w:val="0"/>
      <w:divBdr>
        <w:top w:val="none" w:sz="0" w:space="0" w:color="auto"/>
        <w:left w:val="none" w:sz="0" w:space="0" w:color="auto"/>
        <w:bottom w:val="none" w:sz="0" w:space="0" w:color="auto"/>
        <w:right w:val="none" w:sz="0" w:space="0" w:color="auto"/>
      </w:divBdr>
    </w:div>
    <w:div w:id="751897464">
      <w:bodyDiv w:val="1"/>
      <w:marLeft w:val="0"/>
      <w:marRight w:val="0"/>
      <w:marTop w:val="0"/>
      <w:marBottom w:val="0"/>
      <w:divBdr>
        <w:top w:val="none" w:sz="0" w:space="0" w:color="auto"/>
        <w:left w:val="none" w:sz="0" w:space="0" w:color="auto"/>
        <w:bottom w:val="none" w:sz="0" w:space="0" w:color="auto"/>
        <w:right w:val="none" w:sz="0" w:space="0" w:color="auto"/>
      </w:divBdr>
    </w:div>
    <w:div w:id="826825579">
      <w:bodyDiv w:val="1"/>
      <w:marLeft w:val="0"/>
      <w:marRight w:val="0"/>
      <w:marTop w:val="0"/>
      <w:marBottom w:val="0"/>
      <w:divBdr>
        <w:top w:val="none" w:sz="0" w:space="0" w:color="auto"/>
        <w:left w:val="none" w:sz="0" w:space="0" w:color="auto"/>
        <w:bottom w:val="none" w:sz="0" w:space="0" w:color="auto"/>
        <w:right w:val="none" w:sz="0" w:space="0" w:color="auto"/>
      </w:divBdr>
    </w:div>
    <w:div w:id="913704848">
      <w:bodyDiv w:val="1"/>
      <w:marLeft w:val="0"/>
      <w:marRight w:val="0"/>
      <w:marTop w:val="0"/>
      <w:marBottom w:val="0"/>
      <w:divBdr>
        <w:top w:val="none" w:sz="0" w:space="0" w:color="auto"/>
        <w:left w:val="none" w:sz="0" w:space="0" w:color="auto"/>
        <w:bottom w:val="none" w:sz="0" w:space="0" w:color="auto"/>
        <w:right w:val="none" w:sz="0" w:space="0" w:color="auto"/>
      </w:divBdr>
    </w:div>
    <w:div w:id="1275135121">
      <w:bodyDiv w:val="1"/>
      <w:marLeft w:val="0"/>
      <w:marRight w:val="0"/>
      <w:marTop w:val="0"/>
      <w:marBottom w:val="0"/>
      <w:divBdr>
        <w:top w:val="none" w:sz="0" w:space="0" w:color="auto"/>
        <w:left w:val="none" w:sz="0" w:space="0" w:color="auto"/>
        <w:bottom w:val="none" w:sz="0" w:space="0" w:color="auto"/>
        <w:right w:val="none" w:sz="0" w:space="0" w:color="auto"/>
      </w:divBdr>
    </w:div>
    <w:div w:id="1587807573">
      <w:bodyDiv w:val="1"/>
      <w:marLeft w:val="0"/>
      <w:marRight w:val="0"/>
      <w:marTop w:val="0"/>
      <w:marBottom w:val="0"/>
      <w:divBdr>
        <w:top w:val="none" w:sz="0" w:space="0" w:color="auto"/>
        <w:left w:val="none" w:sz="0" w:space="0" w:color="auto"/>
        <w:bottom w:val="none" w:sz="0" w:space="0" w:color="auto"/>
        <w:right w:val="none" w:sz="0" w:space="0" w:color="auto"/>
      </w:divBdr>
    </w:div>
    <w:div w:id="1817140024">
      <w:bodyDiv w:val="1"/>
      <w:marLeft w:val="0"/>
      <w:marRight w:val="0"/>
      <w:marTop w:val="0"/>
      <w:marBottom w:val="0"/>
      <w:divBdr>
        <w:top w:val="none" w:sz="0" w:space="0" w:color="auto"/>
        <w:left w:val="none" w:sz="0" w:space="0" w:color="auto"/>
        <w:bottom w:val="none" w:sz="0" w:space="0" w:color="auto"/>
        <w:right w:val="none" w:sz="0" w:space="0" w:color="auto"/>
      </w:divBdr>
    </w:div>
    <w:div w:id="2032799566">
      <w:bodyDiv w:val="1"/>
      <w:marLeft w:val="0"/>
      <w:marRight w:val="0"/>
      <w:marTop w:val="0"/>
      <w:marBottom w:val="0"/>
      <w:divBdr>
        <w:top w:val="none" w:sz="0" w:space="0" w:color="auto"/>
        <w:left w:val="none" w:sz="0" w:space="0" w:color="auto"/>
        <w:bottom w:val="none" w:sz="0" w:space="0" w:color="auto"/>
        <w:right w:val="none" w:sz="0" w:space="0" w:color="auto"/>
      </w:divBdr>
    </w:div>
    <w:div w:id="208116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ip.lex.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hojnowska\AppData\Roaming\Microsoft\Szablony\Szablon%20aktu%20prawnego%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C709067A6B40EAB7D76240C67E99B1"/>
        <w:category>
          <w:name w:val="Ogólne"/>
          <w:gallery w:val="placeholder"/>
        </w:category>
        <w:types>
          <w:type w:val="bbPlcHdr"/>
        </w:types>
        <w:behaviors>
          <w:behavior w:val="content"/>
        </w:behaviors>
        <w:guid w:val="{4B5E9670-9565-416B-8053-AC3B19AD219F}"/>
      </w:docPartPr>
      <w:docPartBody>
        <w:p w:rsidR="001753BD" w:rsidRDefault="00A72746" w:rsidP="00A72746">
          <w:pPr>
            <w:pStyle w:val="EFC709067A6B40EAB7D76240C67E99B1"/>
          </w:pPr>
          <w:r>
            <w:rPr>
              <w:rStyle w:val="Tekstzastpczy"/>
            </w:rPr>
            <w:t>&lt;data wydania aktu&gt;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46"/>
    <w:rsid w:val="00021BE3"/>
    <w:rsid w:val="00040D75"/>
    <w:rsid w:val="00042DF8"/>
    <w:rsid w:val="000518F3"/>
    <w:rsid w:val="00062EC5"/>
    <w:rsid w:val="00077114"/>
    <w:rsid w:val="00135BCF"/>
    <w:rsid w:val="00137815"/>
    <w:rsid w:val="001753BD"/>
    <w:rsid w:val="001949D1"/>
    <w:rsid w:val="001B0620"/>
    <w:rsid w:val="001C0CA2"/>
    <w:rsid w:val="00265049"/>
    <w:rsid w:val="00340A80"/>
    <w:rsid w:val="00365086"/>
    <w:rsid w:val="00392B3B"/>
    <w:rsid w:val="00423327"/>
    <w:rsid w:val="004E22DD"/>
    <w:rsid w:val="00585227"/>
    <w:rsid w:val="00612F4F"/>
    <w:rsid w:val="00637902"/>
    <w:rsid w:val="00663113"/>
    <w:rsid w:val="006B2B69"/>
    <w:rsid w:val="006D5263"/>
    <w:rsid w:val="0071236D"/>
    <w:rsid w:val="00757757"/>
    <w:rsid w:val="007729C7"/>
    <w:rsid w:val="00775985"/>
    <w:rsid w:val="007974DF"/>
    <w:rsid w:val="0081558C"/>
    <w:rsid w:val="00866831"/>
    <w:rsid w:val="00882A79"/>
    <w:rsid w:val="00893411"/>
    <w:rsid w:val="008934BB"/>
    <w:rsid w:val="008B022D"/>
    <w:rsid w:val="008F4545"/>
    <w:rsid w:val="009B2C4E"/>
    <w:rsid w:val="00A014C8"/>
    <w:rsid w:val="00A72746"/>
    <w:rsid w:val="00A965BC"/>
    <w:rsid w:val="00CA1645"/>
    <w:rsid w:val="00CA171D"/>
    <w:rsid w:val="00E1061E"/>
    <w:rsid w:val="00E46837"/>
    <w:rsid w:val="00E704AD"/>
    <w:rsid w:val="00F41DC1"/>
    <w:rsid w:val="00F57D8E"/>
    <w:rsid w:val="00F73597"/>
    <w:rsid w:val="00FA06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72746"/>
  </w:style>
  <w:style w:type="paragraph" w:customStyle="1" w:styleId="EFC709067A6B40EAB7D76240C67E99B1">
    <w:name w:val="EFC709067A6B40EAB7D76240C67E99B1"/>
    <w:rsid w:val="00A727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8AB877-A5E5-4B0B-AF2A-F3082F086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TotalTime>
  <Pages>39</Pages>
  <Words>12020</Words>
  <Characters>72123</Characters>
  <Application>Microsoft Office Word</Application>
  <DocSecurity>0</DocSecurity>
  <Lines>601</Lines>
  <Paragraphs>167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83976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Kołaczyk Laura</dc:creator>
  <cp:lastModifiedBy>Chojnowska Emilia</cp:lastModifiedBy>
  <cp:revision>2</cp:revision>
  <cp:lastPrinted>2022-03-01T06:46:00Z</cp:lastPrinted>
  <dcterms:created xsi:type="dcterms:W3CDTF">2022-03-03T16:51:00Z</dcterms:created>
  <dcterms:modified xsi:type="dcterms:W3CDTF">2022-03-03T16:51:00Z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