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09FE3" w14:textId="639E9ADE" w:rsidR="00443B7C" w:rsidRPr="000C48F6" w:rsidRDefault="00260659" w:rsidP="00BB1255">
      <w:pPr>
        <w:shd w:val="clear" w:color="auto" w:fill="FFFFFF"/>
        <w:spacing w:after="360" w:line="240" w:lineRule="auto"/>
        <w:jc w:val="right"/>
        <w:rPr>
          <w:rFonts w:eastAsia="Times New Roman" w:cstheme="minorHAnsi"/>
          <w:bCs/>
          <w:lang w:eastAsia="pl-PL"/>
        </w:rPr>
      </w:pPr>
      <w:r w:rsidRPr="000C48F6">
        <w:rPr>
          <w:rFonts w:eastAsia="Times New Roman" w:cstheme="minorHAnsi"/>
          <w:bCs/>
          <w:lang w:eastAsia="pl-PL"/>
        </w:rPr>
        <w:t xml:space="preserve">Gliwice, </w:t>
      </w:r>
      <w:r w:rsidR="00A63CB8" w:rsidRPr="000C48F6">
        <w:rPr>
          <w:rFonts w:eastAsia="Times New Roman" w:cstheme="minorHAnsi"/>
          <w:bCs/>
          <w:lang w:eastAsia="pl-PL"/>
        </w:rPr>
        <w:t>10</w:t>
      </w:r>
      <w:r w:rsidR="00443B7C" w:rsidRPr="000C48F6">
        <w:rPr>
          <w:rFonts w:eastAsia="Times New Roman" w:cstheme="minorHAnsi"/>
          <w:bCs/>
          <w:lang w:eastAsia="pl-PL"/>
        </w:rPr>
        <w:t xml:space="preserve"> </w:t>
      </w:r>
      <w:r w:rsidR="00A63CB8" w:rsidRPr="000C48F6">
        <w:rPr>
          <w:rFonts w:eastAsia="Times New Roman" w:cstheme="minorHAnsi"/>
          <w:bCs/>
          <w:lang w:eastAsia="pl-PL"/>
        </w:rPr>
        <w:t>listopada</w:t>
      </w:r>
      <w:r w:rsidR="00003077" w:rsidRPr="000C48F6">
        <w:rPr>
          <w:rFonts w:eastAsia="Times New Roman" w:cstheme="minorHAnsi"/>
          <w:bCs/>
          <w:lang w:eastAsia="pl-PL"/>
        </w:rPr>
        <w:t xml:space="preserve"> </w:t>
      </w:r>
      <w:r w:rsidR="006C3703" w:rsidRPr="000C48F6">
        <w:rPr>
          <w:rFonts w:eastAsia="Times New Roman" w:cstheme="minorHAnsi"/>
          <w:bCs/>
          <w:lang w:eastAsia="pl-PL"/>
        </w:rPr>
        <w:t>20</w:t>
      </w:r>
      <w:r w:rsidR="00D57944" w:rsidRPr="000C48F6">
        <w:rPr>
          <w:rFonts w:eastAsia="Times New Roman" w:cstheme="minorHAnsi"/>
          <w:bCs/>
          <w:lang w:eastAsia="pl-PL"/>
        </w:rPr>
        <w:t>21</w:t>
      </w:r>
      <w:r w:rsidRPr="000C48F6">
        <w:rPr>
          <w:rFonts w:eastAsia="Times New Roman" w:cstheme="minorHAnsi"/>
          <w:bCs/>
          <w:lang w:eastAsia="pl-PL"/>
        </w:rPr>
        <w:t xml:space="preserve"> r.</w:t>
      </w:r>
    </w:p>
    <w:p w14:paraId="4D038EB4" w14:textId="01342FF1" w:rsidR="00443B7C" w:rsidRPr="00443B7C" w:rsidRDefault="00A63CB8" w:rsidP="0000368F">
      <w:pPr>
        <w:shd w:val="clear" w:color="auto" w:fill="FFFFFF"/>
        <w:spacing w:after="360" w:line="240" w:lineRule="auto"/>
        <w:rPr>
          <w:rFonts w:eastAsia="Times New Roman" w:cstheme="minorHAnsi"/>
          <w:b/>
          <w:color w:val="1F497D" w:themeColor="text2"/>
          <w:lang w:eastAsia="pl-PL"/>
        </w:rPr>
      </w:pPr>
      <w:r w:rsidRPr="00A63CB8">
        <w:rPr>
          <w:rFonts w:eastAsia="Times New Roman" w:cstheme="minorHAnsi"/>
          <w:b/>
          <w:color w:val="1F497D" w:themeColor="text2"/>
          <w:lang w:eastAsia="pl-PL"/>
        </w:rPr>
        <w:t xml:space="preserve">Certyfikat ZIELONY DOM </w:t>
      </w:r>
      <w:r w:rsidR="00C4282E">
        <w:rPr>
          <w:rFonts w:eastAsia="Times New Roman" w:cstheme="minorHAnsi"/>
          <w:b/>
          <w:color w:val="1F497D" w:themeColor="text2"/>
          <w:lang w:eastAsia="pl-PL"/>
        </w:rPr>
        <w:t>-</w:t>
      </w:r>
      <w:r w:rsidRPr="00A63CB8">
        <w:rPr>
          <w:rFonts w:eastAsia="Times New Roman" w:cstheme="minorHAnsi"/>
          <w:b/>
          <w:color w:val="1F497D" w:themeColor="text2"/>
          <w:lang w:eastAsia="pl-PL"/>
        </w:rPr>
        <w:t xml:space="preserve"> nowa strona internetowa i platforma dla audytorów</w:t>
      </w:r>
    </w:p>
    <w:p w14:paraId="15ECAF35" w14:textId="77C91166" w:rsidR="00443B7C" w:rsidRPr="000C48F6" w:rsidRDefault="00A63CB8" w:rsidP="0000368F">
      <w:pPr>
        <w:shd w:val="clear" w:color="auto" w:fill="FFFFFF"/>
        <w:spacing w:after="360" w:line="240" w:lineRule="auto"/>
        <w:rPr>
          <w:rFonts w:eastAsia="Times New Roman" w:cstheme="minorHAnsi"/>
          <w:b/>
          <w:lang w:eastAsia="pl-PL"/>
        </w:rPr>
      </w:pPr>
      <w:r w:rsidRPr="000C48F6">
        <w:rPr>
          <w:rFonts w:eastAsia="Times New Roman" w:cstheme="minorHAnsi"/>
          <w:b/>
          <w:lang w:eastAsia="pl-PL"/>
        </w:rPr>
        <w:t>Polskie Stowarzyszenie Budownictwa Ekologicznego PLGBC uruchomiło stronę internetową poświęconą certyfikatowi ZIELONY DOM</w:t>
      </w:r>
      <w:r w:rsidR="009F1561">
        <w:rPr>
          <w:rFonts w:eastAsia="Times New Roman" w:cstheme="minorHAnsi"/>
          <w:b/>
          <w:lang w:eastAsia="pl-PL"/>
        </w:rPr>
        <w:t>. Z jej pomocą można znaleźć</w:t>
      </w:r>
      <w:r w:rsidRPr="000C48F6">
        <w:rPr>
          <w:rFonts w:eastAsia="Times New Roman" w:cstheme="minorHAnsi"/>
          <w:b/>
          <w:lang w:eastAsia="pl-PL"/>
        </w:rPr>
        <w:t xml:space="preserve"> podstawowe informacje na temat </w:t>
      </w:r>
      <w:r w:rsidR="009F1561">
        <w:rPr>
          <w:rFonts w:eastAsia="Times New Roman" w:cstheme="minorHAnsi"/>
          <w:b/>
          <w:lang w:eastAsia="pl-PL"/>
        </w:rPr>
        <w:t>systemu</w:t>
      </w:r>
      <w:r w:rsidRPr="000C48F6">
        <w:rPr>
          <w:rFonts w:eastAsia="Times New Roman" w:cstheme="minorHAnsi"/>
          <w:b/>
          <w:lang w:eastAsia="pl-PL"/>
        </w:rPr>
        <w:t xml:space="preserve"> oraz platformę dla akredytowanych audytorów. Witryna powstała w ramach realizowanego przez organizację europejskiego projektu SMARTER Finance for Families, finansowanego z programu Horyzont2020.</w:t>
      </w:r>
      <w:r w:rsidR="00443B7C" w:rsidRPr="000C48F6">
        <w:rPr>
          <w:rFonts w:eastAsia="Times New Roman" w:cstheme="minorHAnsi"/>
          <w:b/>
          <w:lang w:eastAsia="pl-PL"/>
        </w:rPr>
        <w:t xml:space="preserve"> </w:t>
      </w:r>
    </w:p>
    <w:p w14:paraId="014DF831" w14:textId="1A5327D9" w:rsidR="00443B7C" w:rsidRDefault="00A5032D" w:rsidP="0000368F">
      <w:pPr>
        <w:shd w:val="clear" w:color="auto" w:fill="FFFFFF"/>
        <w:spacing w:after="360" w:line="240" w:lineRule="auto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Na nowej stronie internetowej zamieszczone są informacje o certyfikacie</w:t>
      </w:r>
      <w:r w:rsidR="0000368F">
        <w:rPr>
          <w:rFonts w:eastAsia="Times New Roman" w:cstheme="minorHAnsi"/>
          <w:bCs/>
          <w:lang w:eastAsia="pl-PL"/>
        </w:rPr>
        <w:t xml:space="preserve"> ZIELONY DOM</w:t>
      </w:r>
      <w:r>
        <w:rPr>
          <w:rFonts w:eastAsia="Times New Roman" w:cstheme="minorHAnsi"/>
          <w:bCs/>
          <w:lang w:eastAsia="pl-PL"/>
        </w:rPr>
        <w:t xml:space="preserve"> i przewodnik po całym procesie certyfikacji. Inwestorzy i deweloperzy za pomocą kalkulatora opłat mogą policzyć koszt certyfikacji</w:t>
      </w:r>
      <w:r w:rsidR="000123E8">
        <w:rPr>
          <w:rFonts w:eastAsia="Times New Roman" w:cstheme="minorHAnsi"/>
          <w:bCs/>
          <w:lang w:eastAsia="pl-PL"/>
        </w:rPr>
        <w:t xml:space="preserve"> i</w:t>
      </w:r>
      <w:r>
        <w:rPr>
          <w:rFonts w:eastAsia="Times New Roman" w:cstheme="minorHAnsi"/>
          <w:bCs/>
          <w:lang w:eastAsia="pl-PL"/>
        </w:rPr>
        <w:t xml:space="preserve"> </w:t>
      </w:r>
      <w:r w:rsidR="000123E8">
        <w:rPr>
          <w:rFonts w:eastAsia="Times New Roman" w:cstheme="minorHAnsi"/>
          <w:bCs/>
          <w:lang w:eastAsia="pl-PL"/>
        </w:rPr>
        <w:t xml:space="preserve">wyszukać akredytowanego audytora w dogodnej lokalizacji. Poprzez </w:t>
      </w:r>
      <w:r w:rsidR="00BB1255">
        <w:rPr>
          <w:rFonts w:eastAsia="Times New Roman" w:cstheme="minorHAnsi"/>
          <w:bCs/>
          <w:lang w:eastAsia="pl-PL"/>
        </w:rPr>
        <w:t>dostępny formularz</w:t>
      </w:r>
      <w:r w:rsidR="000123E8">
        <w:rPr>
          <w:rFonts w:eastAsia="Times New Roman" w:cstheme="minorHAnsi"/>
          <w:bCs/>
          <w:lang w:eastAsia="pl-PL"/>
        </w:rPr>
        <w:t xml:space="preserve"> można </w:t>
      </w:r>
      <w:r w:rsidR="0000368F">
        <w:rPr>
          <w:rFonts w:eastAsia="Times New Roman" w:cstheme="minorHAnsi"/>
          <w:bCs/>
          <w:lang w:eastAsia="pl-PL"/>
        </w:rPr>
        <w:t>zarejestrować projekt w systemie.</w:t>
      </w:r>
      <w:r w:rsidR="000123E8">
        <w:rPr>
          <w:rFonts w:eastAsia="Times New Roman" w:cstheme="minorHAnsi"/>
          <w:bCs/>
          <w:lang w:eastAsia="pl-PL"/>
        </w:rPr>
        <w:t xml:space="preserve"> </w:t>
      </w:r>
      <w:r>
        <w:rPr>
          <w:rFonts w:eastAsia="Times New Roman" w:cstheme="minorHAnsi"/>
          <w:bCs/>
          <w:lang w:eastAsia="pl-PL"/>
        </w:rPr>
        <w:t xml:space="preserve">Kandydaci na akredytowanych audytorów </w:t>
      </w:r>
      <w:r w:rsidR="000123E8">
        <w:rPr>
          <w:rFonts w:eastAsia="Times New Roman" w:cstheme="minorHAnsi"/>
          <w:bCs/>
          <w:lang w:eastAsia="pl-PL"/>
        </w:rPr>
        <w:t xml:space="preserve">certyfikatu ZIELONY DOM </w:t>
      </w:r>
      <w:r>
        <w:rPr>
          <w:rFonts w:eastAsia="Times New Roman" w:cstheme="minorHAnsi"/>
          <w:bCs/>
          <w:lang w:eastAsia="pl-PL"/>
        </w:rPr>
        <w:t xml:space="preserve">znajdą </w:t>
      </w:r>
      <w:r w:rsidR="009F1561">
        <w:rPr>
          <w:rFonts w:eastAsia="Times New Roman" w:cstheme="minorHAnsi"/>
          <w:bCs/>
          <w:lang w:eastAsia="pl-PL"/>
        </w:rPr>
        <w:t xml:space="preserve">informacje nt. </w:t>
      </w:r>
      <w:r w:rsidR="000123E8">
        <w:rPr>
          <w:rFonts w:eastAsia="Times New Roman" w:cstheme="minorHAnsi"/>
          <w:bCs/>
          <w:lang w:eastAsia="pl-PL"/>
        </w:rPr>
        <w:t>najbliższych szkoleń i egzaminów</w:t>
      </w:r>
      <w:r w:rsidR="009F1561">
        <w:rPr>
          <w:rFonts w:eastAsia="Times New Roman" w:cstheme="minorHAnsi"/>
          <w:bCs/>
          <w:lang w:eastAsia="pl-PL"/>
        </w:rPr>
        <w:t xml:space="preserve">. Dostępne są także </w:t>
      </w:r>
      <w:r w:rsidR="00864296">
        <w:rPr>
          <w:rFonts w:eastAsia="Times New Roman" w:cstheme="minorHAnsi"/>
          <w:bCs/>
          <w:lang w:eastAsia="pl-PL"/>
        </w:rPr>
        <w:t xml:space="preserve"> i</w:t>
      </w:r>
      <w:r w:rsidR="00864296" w:rsidRPr="00864296">
        <w:rPr>
          <w:rFonts w:eastAsia="Times New Roman" w:cstheme="minorHAnsi"/>
          <w:bCs/>
          <w:lang w:eastAsia="pl-PL"/>
        </w:rPr>
        <w:t>nformacje o bankach partnerskich w ramach realizowanego programu Zielony Dom i Zielona Hipoteka</w:t>
      </w:r>
      <w:r w:rsidR="00864296">
        <w:rPr>
          <w:rFonts w:eastAsia="Times New Roman" w:cstheme="minorHAnsi"/>
          <w:bCs/>
          <w:lang w:eastAsia="pl-PL"/>
        </w:rPr>
        <w:t>.</w:t>
      </w:r>
    </w:p>
    <w:p w14:paraId="1CD19A20" w14:textId="01DA6348" w:rsidR="000123E8" w:rsidRDefault="001D092C" w:rsidP="0000368F">
      <w:pPr>
        <w:shd w:val="clear" w:color="auto" w:fill="FFFFFF"/>
        <w:spacing w:after="360" w:line="240" w:lineRule="auto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lang w:eastAsia="pl-PL"/>
        </w:rPr>
        <w:t>D</w:t>
      </w:r>
      <w:r w:rsidRPr="001D092C">
        <w:rPr>
          <w:rFonts w:eastAsia="Times New Roman" w:cstheme="minorHAnsi"/>
          <w:bCs/>
          <w:lang w:eastAsia="pl-PL"/>
        </w:rPr>
        <w:t xml:space="preserve">la akredytowanych audytorów certyfikacji </w:t>
      </w:r>
      <w:r>
        <w:rPr>
          <w:rFonts w:eastAsia="Times New Roman" w:cstheme="minorHAnsi"/>
          <w:bCs/>
          <w:lang w:eastAsia="pl-PL"/>
        </w:rPr>
        <w:t>n</w:t>
      </w:r>
      <w:r w:rsidR="000123E8">
        <w:rPr>
          <w:rFonts w:eastAsia="Times New Roman" w:cstheme="minorHAnsi"/>
          <w:bCs/>
          <w:lang w:eastAsia="pl-PL"/>
        </w:rPr>
        <w:t xml:space="preserve">owa witryna </w:t>
      </w:r>
      <w:r>
        <w:rPr>
          <w:rFonts w:eastAsia="Times New Roman" w:cstheme="minorHAnsi"/>
          <w:bCs/>
          <w:lang w:eastAsia="pl-PL"/>
        </w:rPr>
        <w:t>umożliwia</w:t>
      </w:r>
      <w:r w:rsidR="000123E8">
        <w:rPr>
          <w:rFonts w:eastAsia="Times New Roman" w:cstheme="minorHAnsi"/>
          <w:bCs/>
          <w:lang w:eastAsia="pl-PL"/>
        </w:rPr>
        <w:t xml:space="preserve"> dostęp do platformy</w:t>
      </w:r>
      <w:r>
        <w:rPr>
          <w:rFonts w:eastAsia="Times New Roman" w:cstheme="minorHAnsi"/>
          <w:bCs/>
          <w:lang w:eastAsia="pl-PL"/>
        </w:rPr>
        <w:t xml:space="preserve"> oraz założenie</w:t>
      </w:r>
      <w:r w:rsidR="000123E8" w:rsidRPr="000123E8">
        <w:rPr>
          <w:rFonts w:eastAsia="Times New Roman" w:cstheme="minorHAnsi"/>
          <w:bCs/>
          <w:lang w:eastAsia="pl-PL"/>
        </w:rPr>
        <w:t xml:space="preserve"> własne</w:t>
      </w:r>
      <w:r>
        <w:rPr>
          <w:rFonts w:eastAsia="Times New Roman" w:cstheme="minorHAnsi"/>
          <w:bCs/>
          <w:lang w:eastAsia="pl-PL"/>
        </w:rPr>
        <w:t>go</w:t>
      </w:r>
      <w:r w:rsidR="000123E8" w:rsidRPr="000123E8">
        <w:rPr>
          <w:rFonts w:eastAsia="Times New Roman" w:cstheme="minorHAnsi"/>
          <w:bCs/>
          <w:lang w:eastAsia="pl-PL"/>
        </w:rPr>
        <w:t xml:space="preserve"> kont</w:t>
      </w:r>
      <w:r>
        <w:rPr>
          <w:rFonts w:eastAsia="Times New Roman" w:cstheme="minorHAnsi"/>
          <w:bCs/>
          <w:lang w:eastAsia="pl-PL"/>
        </w:rPr>
        <w:t>a</w:t>
      </w:r>
      <w:r w:rsidR="000123E8" w:rsidRPr="000123E8">
        <w:rPr>
          <w:rFonts w:eastAsia="Times New Roman" w:cstheme="minorHAnsi"/>
          <w:bCs/>
          <w:lang w:eastAsia="pl-PL"/>
        </w:rPr>
        <w:t>, za pomocą którego będzie</w:t>
      </w:r>
      <w:r w:rsidR="009F1561">
        <w:rPr>
          <w:rFonts w:eastAsia="Times New Roman" w:cstheme="minorHAnsi"/>
          <w:bCs/>
          <w:lang w:eastAsia="pl-PL"/>
        </w:rPr>
        <w:t xml:space="preserve"> m</w:t>
      </w:r>
      <w:r>
        <w:rPr>
          <w:rFonts w:eastAsia="Times New Roman" w:cstheme="minorHAnsi"/>
          <w:bCs/>
          <w:lang w:eastAsia="pl-PL"/>
        </w:rPr>
        <w:t>ożna</w:t>
      </w:r>
      <w:r w:rsidR="000123E8" w:rsidRPr="000123E8">
        <w:rPr>
          <w:rFonts w:eastAsia="Times New Roman" w:cstheme="minorHAnsi"/>
          <w:bCs/>
          <w:lang w:eastAsia="pl-PL"/>
        </w:rPr>
        <w:t xml:space="preserve"> wprowadzać dane i dokumenty potwierdzające osiągnięcie zakładanych kryteriów w ramach </w:t>
      </w:r>
      <w:r w:rsidRPr="000123E8">
        <w:rPr>
          <w:rFonts w:eastAsia="Times New Roman" w:cstheme="minorHAnsi"/>
          <w:bCs/>
          <w:lang w:eastAsia="pl-PL"/>
        </w:rPr>
        <w:t xml:space="preserve">inwestycji </w:t>
      </w:r>
      <w:r w:rsidR="000123E8" w:rsidRPr="000123E8">
        <w:rPr>
          <w:rFonts w:eastAsia="Times New Roman" w:cstheme="minorHAnsi"/>
          <w:bCs/>
          <w:lang w:eastAsia="pl-PL"/>
        </w:rPr>
        <w:t>zgłoszonej do certyfikacji</w:t>
      </w:r>
      <w:r w:rsidR="000123E8">
        <w:rPr>
          <w:rFonts w:eastAsia="Times New Roman" w:cstheme="minorHAnsi"/>
          <w:bCs/>
          <w:lang w:eastAsia="pl-PL"/>
        </w:rPr>
        <w:t>.</w:t>
      </w:r>
    </w:p>
    <w:p w14:paraId="2B3C8554" w14:textId="6FA1032C" w:rsidR="00864296" w:rsidRPr="000C48F6" w:rsidRDefault="009F1561" w:rsidP="007A17DB">
      <w:pPr>
        <w:shd w:val="clear" w:color="auto" w:fill="FFFFFF"/>
        <w:spacing w:after="360" w:line="240" w:lineRule="auto"/>
        <w:rPr>
          <w:rFonts w:eastAsia="Times New Roman" w:cstheme="minorHAnsi"/>
          <w:bCs/>
          <w:lang w:eastAsia="pl-PL"/>
        </w:rPr>
      </w:pPr>
      <w:r>
        <w:rPr>
          <w:rFonts w:eastAsia="Times New Roman" w:cstheme="minorHAnsi"/>
          <w:bCs/>
          <w:i/>
          <w:iCs/>
          <w:lang w:eastAsia="pl-PL"/>
        </w:rPr>
        <w:t xml:space="preserve">- </w:t>
      </w:r>
      <w:r w:rsidR="00F17754" w:rsidRPr="00F17754">
        <w:rPr>
          <w:rFonts w:eastAsia="Times New Roman" w:cstheme="minorHAnsi"/>
          <w:bCs/>
          <w:i/>
          <w:iCs/>
          <w:lang w:eastAsia="pl-PL"/>
        </w:rPr>
        <w:t xml:space="preserve">Obserwujemy wyraźny wzrost świadomości ekologicznej społeczeństwa we wszystkich obszarach życia, także tym związanym z przestrzenią, w której żyjemy. </w:t>
      </w:r>
      <w:r w:rsidR="001D092C">
        <w:rPr>
          <w:rFonts w:eastAsia="Times New Roman" w:cstheme="minorHAnsi"/>
          <w:bCs/>
          <w:i/>
          <w:iCs/>
          <w:lang w:eastAsia="pl-PL"/>
        </w:rPr>
        <w:t>Wskazują na</w:t>
      </w:r>
      <w:r w:rsidR="001D092C" w:rsidRPr="00F17754">
        <w:rPr>
          <w:rFonts w:eastAsia="Times New Roman" w:cstheme="minorHAnsi"/>
          <w:bCs/>
          <w:i/>
          <w:iCs/>
          <w:lang w:eastAsia="pl-PL"/>
        </w:rPr>
        <w:t xml:space="preserve"> </w:t>
      </w:r>
      <w:r w:rsidR="00F17754" w:rsidRPr="00F17754">
        <w:rPr>
          <w:rFonts w:eastAsia="Times New Roman" w:cstheme="minorHAnsi"/>
          <w:bCs/>
          <w:i/>
          <w:iCs/>
          <w:lang w:eastAsia="pl-PL"/>
        </w:rPr>
        <w:t>to raporty i analizy badające opinie klientów - nabywców mieszkań w budownictwie wielorodzinnym, jak i jednorodzinnym. Coraz więcej z nich zwraca uwagę na zastosowanie ekologicznych zrównoważonych rozwiązań w budownictwie mieszkaniowym. Takie podejście wymusza wręcz na deweloperach i inwestorach poszukiwanie innowacyjnych, zrównoważonych rozwiązań. Metodą oceny tych rozwiązań są certyfikacje wielokryterialne</w:t>
      </w:r>
      <w:r w:rsidR="00F17754">
        <w:rPr>
          <w:rFonts w:eastAsia="Times New Roman" w:cstheme="minorHAnsi"/>
          <w:bCs/>
          <w:i/>
          <w:iCs/>
          <w:lang w:eastAsia="pl-PL"/>
        </w:rPr>
        <w:t xml:space="preserve">. </w:t>
      </w:r>
      <w:r w:rsidR="00F17754" w:rsidRPr="00F17754">
        <w:rPr>
          <w:rFonts w:eastAsia="Times New Roman" w:cstheme="minorHAnsi"/>
          <w:bCs/>
          <w:i/>
          <w:iCs/>
          <w:lang w:eastAsia="pl-PL"/>
        </w:rPr>
        <w:t>Polskie Stowarzyszenie Budownictwa Ekologicznego PLGBC z grupą ekspertów opracowało</w:t>
      </w:r>
      <w:r w:rsidR="001D092C">
        <w:rPr>
          <w:rFonts w:eastAsia="Times New Roman" w:cstheme="minorHAnsi"/>
          <w:bCs/>
          <w:i/>
          <w:iCs/>
          <w:lang w:eastAsia="pl-PL"/>
        </w:rPr>
        <w:t xml:space="preserve"> d</w:t>
      </w:r>
      <w:r w:rsidR="001D092C" w:rsidRPr="00F17754">
        <w:rPr>
          <w:rFonts w:eastAsia="Times New Roman" w:cstheme="minorHAnsi"/>
          <w:bCs/>
          <w:i/>
          <w:iCs/>
          <w:lang w:eastAsia="pl-PL"/>
        </w:rPr>
        <w:t>la budownictwa mieszkaniowego</w:t>
      </w:r>
      <w:r w:rsidR="00F17754" w:rsidRPr="00F17754">
        <w:rPr>
          <w:rFonts w:eastAsia="Times New Roman" w:cstheme="minorHAnsi"/>
          <w:bCs/>
          <w:i/>
          <w:iCs/>
          <w:lang w:eastAsia="pl-PL"/>
        </w:rPr>
        <w:t xml:space="preserve"> certyfikat ZIELONY DOM. Z nową stroną internetową </w:t>
      </w:r>
      <w:r w:rsidR="00F17754">
        <w:rPr>
          <w:rFonts w:eastAsia="Times New Roman" w:cstheme="minorHAnsi"/>
          <w:bCs/>
          <w:i/>
          <w:iCs/>
          <w:lang w:eastAsia="pl-PL"/>
        </w:rPr>
        <w:t xml:space="preserve">poświęconą certyfikatowi </w:t>
      </w:r>
      <w:r w:rsidR="00F17754" w:rsidRPr="00F17754">
        <w:rPr>
          <w:rFonts w:eastAsia="Times New Roman" w:cstheme="minorHAnsi"/>
          <w:bCs/>
          <w:i/>
          <w:iCs/>
          <w:lang w:eastAsia="pl-PL"/>
        </w:rPr>
        <w:t>wychodzimy naprzeciw oczekiwaniom deweloper</w:t>
      </w:r>
      <w:r w:rsidR="00F17754">
        <w:rPr>
          <w:rFonts w:eastAsia="Times New Roman" w:cstheme="minorHAnsi"/>
          <w:bCs/>
          <w:i/>
          <w:iCs/>
          <w:lang w:eastAsia="pl-PL"/>
        </w:rPr>
        <w:t>ów</w:t>
      </w:r>
      <w:r w:rsidR="00F17754" w:rsidRPr="00F17754">
        <w:rPr>
          <w:rFonts w:eastAsia="Times New Roman" w:cstheme="minorHAnsi"/>
          <w:bCs/>
          <w:i/>
          <w:iCs/>
          <w:lang w:eastAsia="pl-PL"/>
        </w:rPr>
        <w:t xml:space="preserve"> i inwestor</w:t>
      </w:r>
      <w:r w:rsidR="00F17754">
        <w:rPr>
          <w:rFonts w:eastAsia="Times New Roman" w:cstheme="minorHAnsi"/>
          <w:bCs/>
          <w:i/>
          <w:iCs/>
          <w:lang w:eastAsia="pl-PL"/>
        </w:rPr>
        <w:t>ów</w:t>
      </w:r>
      <w:r w:rsidR="00F17754" w:rsidRPr="00F17754">
        <w:rPr>
          <w:rFonts w:eastAsia="Times New Roman" w:cstheme="minorHAnsi"/>
          <w:bCs/>
          <w:i/>
          <w:iCs/>
          <w:lang w:eastAsia="pl-PL"/>
        </w:rPr>
        <w:t xml:space="preserve"> </w:t>
      </w:r>
      <w:r w:rsidR="00C4282E">
        <w:rPr>
          <w:rFonts w:eastAsia="Times New Roman" w:cstheme="minorHAnsi"/>
          <w:bCs/>
          <w:i/>
          <w:iCs/>
          <w:lang w:eastAsia="pl-PL"/>
        </w:rPr>
        <w:t>-</w:t>
      </w:r>
      <w:r w:rsidR="00F17754" w:rsidRPr="00F17754">
        <w:rPr>
          <w:rFonts w:eastAsia="Times New Roman" w:cstheme="minorHAnsi"/>
          <w:bCs/>
          <w:i/>
          <w:iCs/>
          <w:lang w:eastAsia="pl-PL"/>
        </w:rPr>
        <w:t xml:space="preserve"> przedstawiamy szereg korzyści wynikających z certyfikowania nieruchomości. Ponadto chcemy, aby witryna była użytecznym narzędziem dla audytorów, ułatwi</w:t>
      </w:r>
      <w:r w:rsidR="001D092C">
        <w:rPr>
          <w:rFonts w:eastAsia="Times New Roman" w:cstheme="minorHAnsi"/>
          <w:bCs/>
          <w:i/>
          <w:iCs/>
          <w:lang w:eastAsia="pl-PL"/>
        </w:rPr>
        <w:t>ającym</w:t>
      </w:r>
      <w:r w:rsidR="00F17754" w:rsidRPr="00F17754">
        <w:rPr>
          <w:rFonts w:eastAsia="Times New Roman" w:cstheme="minorHAnsi"/>
          <w:bCs/>
          <w:i/>
          <w:iCs/>
          <w:lang w:eastAsia="pl-PL"/>
        </w:rPr>
        <w:t xml:space="preserve"> proces certyfikacji inwestycji mieszkaniowych</w:t>
      </w:r>
      <w:r w:rsidR="009C5E9C" w:rsidRPr="009C5E9C">
        <w:rPr>
          <w:rFonts w:eastAsia="Times New Roman" w:cstheme="minorHAnsi"/>
          <w:bCs/>
          <w:i/>
          <w:iCs/>
          <w:lang w:eastAsia="pl-PL"/>
        </w:rPr>
        <w:t>.</w:t>
      </w:r>
      <w:r w:rsidR="00C4282E">
        <w:rPr>
          <w:rFonts w:eastAsia="Times New Roman" w:cstheme="minorHAnsi"/>
          <w:bCs/>
          <w:lang w:eastAsia="pl-PL"/>
        </w:rPr>
        <w:t>-</w:t>
      </w:r>
      <w:r w:rsidR="007A6D0A">
        <w:rPr>
          <w:rFonts w:eastAsia="Times New Roman" w:cstheme="minorHAnsi"/>
          <w:bCs/>
          <w:lang w:eastAsia="pl-PL"/>
        </w:rPr>
        <w:t xml:space="preserve"> podsumowuje </w:t>
      </w:r>
      <w:r w:rsidR="007A6D0A" w:rsidRPr="009F1561">
        <w:rPr>
          <w:rFonts w:eastAsia="Times New Roman" w:cstheme="minorHAnsi"/>
          <w:b/>
          <w:lang w:eastAsia="pl-PL"/>
        </w:rPr>
        <w:t>dr inż. Dorota Bartosz</w:t>
      </w:r>
      <w:r w:rsidR="007A6D0A">
        <w:rPr>
          <w:rFonts w:eastAsia="Times New Roman" w:cstheme="minorHAnsi"/>
          <w:bCs/>
          <w:lang w:eastAsia="pl-PL"/>
        </w:rPr>
        <w:t xml:space="preserve">, </w:t>
      </w:r>
      <w:r>
        <w:rPr>
          <w:rFonts w:eastAsia="Times New Roman" w:cstheme="minorHAnsi"/>
          <w:bCs/>
          <w:lang w:eastAsia="pl-PL"/>
        </w:rPr>
        <w:t>E</w:t>
      </w:r>
      <w:r w:rsidR="007A6D0A">
        <w:rPr>
          <w:rFonts w:eastAsia="Times New Roman" w:cstheme="minorHAnsi"/>
          <w:bCs/>
          <w:lang w:eastAsia="pl-PL"/>
        </w:rPr>
        <w:t xml:space="preserve">kspert </w:t>
      </w:r>
      <w:r>
        <w:rPr>
          <w:rFonts w:eastAsia="Times New Roman" w:cstheme="minorHAnsi"/>
          <w:bCs/>
          <w:lang w:eastAsia="pl-PL"/>
        </w:rPr>
        <w:t xml:space="preserve">projektów </w:t>
      </w:r>
      <w:r w:rsidR="007A6D0A">
        <w:rPr>
          <w:rFonts w:eastAsia="Times New Roman" w:cstheme="minorHAnsi"/>
          <w:bCs/>
          <w:lang w:eastAsia="pl-PL"/>
        </w:rPr>
        <w:t xml:space="preserve">PLGBC, która zadbała o zawartość merytoryczną strony oraz odpowiadała za współtworzenie certyfikatu ZIELONY DOM. </w:t>
      </w:r>
    </w:p>
    <w:p w14:paraId="15F7C92F" w14:textId="3E9D2A85" w:rsidR="00443B7C" w:rsidRDefault="00443B7C" w:rsidP="0000368F">
      <w:pPr>
        <w:shd w:val="clear" w:color="auto" w:fill="FFFFFF"/>
        <w:spacing w:after="360" w:line="240" w:lineRule="auto"/>
      </w:pPr>
      <w:r w:rsidRPr="000C48F6">
        <w:rPr>
          <w:rFonts w:eastAsia="Times New Roman" w:cstheme="minorHAnsi"/>
          <w:bCs/>
          <w:lang w:eastAsia="pl-PL"/>
        </w:rPr>
        <w:t>Zobacz:</w:t>
      </w:r>
      <w:r>
        <w:rPr>
          <w:rFonts w:eastAsia="Times New Roman" w:cstheme="minorHAnsi"/>
          <w:bCs/>
          <w:color w:val="444444"/>
          <w:lang w:eastAsia="pl-PL"/>
        </w:rPr>
        <w:t xml:space="preserve"> </w:t>
      </w:r>
      <w:hyperlink r:id="rId8" w:history="1">
        <w:r w:rsidR="000C48F6" w:rsidRPr="000C48F6">
          <w:rPr>
            <w:rStyle w:val="Hipercze"/>
          </w:rPr>
          <w:t>https://zielonydom.plgbc.org.pl/</w:t>
        </w:r>
      </w:hyperlink>
    </w:p>
    <w:p w14:paraId="21E1EBD2" w14:textId="0F03A4DA" w:rsidR="0000368F" w:rsidRPr="00C4282E" w:rsidRDefault="0000368F" w:rsidP="0000368F">
      <w:pPr>
        <w:shd w:val="clear" w:color="auto" w:fill="FFFFFF"/>
        <w:spacing w:after="360" w:line="240" w:lineRule="auto"/>
        <w:rPr>
          <w:rStyle w:val="Pogrubienie"/>
          <w:rFonts w:cstheme="minorHAnsi"/>
          <w:b w:val="0"/>
          <w:bCs w:val="0"/>
          <w:bdr w:val="none" w:sz="0" w:space="0" w:color="auto" w:frame="1"/>
          <w:shd w:val="clear" w:color="auto" w:fill="FFFFFF"/>
        </w:rPr>
      </w:pPr>
      <w:r w:rsidRPr="00C4282E">
        <w:rPr>
          <w:rStyle w:val="Pogrubienie"/>
          <w:rFonts w:cstheme="minorHAnsi"/>
          <w:bdr w:val="none" w:sz="0" w:space="0" w:color="auto" w:frame="1"/>
          <w:shd w:val="clear" w:color="auto" w:fill="FFFFFF"/>
        </w:rPr>
        <w:t>O certyfikacie:</w:t>
      </w:r>
      <w:r w:rsidR="00C4282E" w:rsidRPr="00C4282E">
        <w:rPr>
          <w:rStyle w:val="Pogrubienie"/>
          <w:rFonts w:cstheme="minorHAnsi"/>
          <w:bdr w:val="none" w:sz="0" w:space="0" w:color="auto" w:frame="1"/>
          <w:shd w:val="clear" w:color="auto" w:fill="FFFFFF"/>
        </w:rPr>
        <w:br/>
      </w:r>
      <w:r w:rsidRPr="0000368F">
        <w:rPr>
          <w:rStyle w:val="Pogrubienie"/>
          <w:rFonts w:cstheme="minorHAnsi"/>
          <w:b w:val="0"/>
          <w:bCs w:val="0"/>
          <w:bdr w:val="none" w:sz="0" w:space="0" w:color="auto" w:frame="1"/>
          <w:shd w:val="clear" w:color="auto" w:fill="FFFFFF"/>
        </w:rPr>
        <w:t>Certyfikat ZIELONY DOM to pierwsza polska wielokryterialna certyfikacja dla budownictwa mieszkaniowego, opracowana przez Polskie Stowarzyszenie Budownictwa Ekologicznego PLGBC we współpracy z uznanymi ekspertami krajowymi i zagranicznymi.</w:t>
      </w:r>
      <w:r>
        <w:rPr>
          <w:rStyle w:val="Pogrubienie"/>
          <w:rFonts w:cstheme="minorHAnsi"/>
          <w:b w:val="0"/>
          <w:bCs w:val="0"/>
          <w:bdr w:val="none" w:sz="0" w:space="0" w:color="auto" w:frame="1"/>
          <w:shd w:val="clear" w:color="auto" w:fill="FFFFFF"/>
        </w:rPr>
        <w:t xml:space="preserve"> </w:t>
      </w:r>
      <w:r w:rsidRPr="0000368F">
        <w:rPr>
          <w:rStyle w:val="Pogrubienie"/>
          <w:rFonts w:cstheme="minorHAnsi"/>
          <w:b w:val="0"/>
          <w:bCs w:val="0"/>
          <w:bdr w:val="none" w:sz="0" w:space="0" w:color="auto" w:frame="1"/>
          <w:shd w:val="clear" w:color="auto" w:fill="FFFFFF"/>
        </w:rPr>
        <w:t>Aby inwestycja mogła otrzymać certyfikat ZIELONY DOM, musi spełniać szereg wyznaczonych kryteriów. Ocenie poddaje się nie tylko sam budynek, ale również sposób, w jaki został on zaprojektowany i wybudowany, czy aranżację otoczenia.</w:t>
      </w:r>
      <w:r w:rsidR="00EC1544" w:rsidRPr="0000368F">
        <w:rPr>
          <w:rStyle w:val="Pogrubienie"/>
          <w:rFonts w:cstheme="minorHAnsi"/>
          <w:b w:val="0"/>
          <w:bCs w:val="0"/>
          <w:bdr w:val="none" w:sz="0" w:space="0" w:color="auto" w:frame="1"/>
          <w:shd w:val="clear" w:color="auto" w:fill="FFFFFF"/>
        </w:rPr>
        <w:br/>
      </w:r>
    </w:p>
    <w:p w14:paraId="4E27B8E0" w14:textId="0A7E146A" w:rsidR="00EC1544" w:rsidRPr="00C4282E" w:rsidRDefault="000C48F6" w:rsidP="0000368F">
      <w:pPr>
        <w:shd w:val="clear" w:color="auto" w:fill="FFFFFF"/>
        <w:spacing w:after="360" w:line="240" w:lineRule="auto"/>
        <w:rPr>
          <w:rStyle w:val="Pogrubienie"/>
          <w:rFonts w:cstheme="minorHAnsi"/>
          <w:bdr w:val="none" w:sz="0" w:space="0" w:color="auto" w:frame="1"/>
          <w:shd w:val="clear" w:color="auto" w:fill="FFFFFF"/>
        </w:rPr>
      </w:pPr>
      <w:r w:rsidRPr="00C4282E">
        <w:rPr>
          <w:rStyle w:val="Pogrubienie"/>
          <w:rFonts w:cstheme="minorHAnsi"/>
          <w:bdr w:val="none" w:sz="0" w:space="0" w:color="auto" w:frame="1"/>
          <w:shd w:val="clear" w:color="auto" w:fill="FFFFFF"/>
        </w:rPr>
        <w:lastRenderedPageBreak/>
        <w:t>O projekcie</w:t>
      </w:r>
      <w:r w:rsidR="00EC1544" w:rsidRPr="00C4282E">
        <w:rPr>
          <w:rStyle w:val="Pogrubienie"/>
          <w:rFonts w:cstheme="minorHAnsi"/>
          <w:bdr w:val="none" w:sz="0" w:space="0" w:color="auto" w:frame="1"/>
          <w:shd w:val="clear" w:color="auto" w:fill="FFFFFF"/>
        </w:rPr>
        <w:t>:</w:t>
      </w:r>
    </w:p>
    <w:p w14:paraId="743572C1" w14:textId="19D7E809" w:rsidR="00C4282E" w:rsidRDefault="000C48F6" w:rsidP="0000368F">
      <w:pPr>
        <w:shd w:val="clear" w:color="auto" w:fill="FFFFFF"/>
        <w:spacing w:after="360" w:line="240" w:lineRule="auto"/>
        <w:rPr>
          <w:b/>
          <w:bCs/>
        </w:rPr>
      </w:pPr>
      <w:r w:rsidRPr="0000368F">
        <w:rPr>
          <w:rStyle w:val="Pogrubienie"/>
          <w:rFonts w:cstheme="minorHAnsi"/>
          <w:b w:val="0"/>
          <w:bCs w:val="0"/>
          <w:bdr w:val="none" w:sz="0" w:space="0" w:color="auto" w:frame="1"/>
          <w:shd w:val="clear" w:color="auto" w:fill="FFFFFF"/>
        </w:rPr>
        <w:t xml:space="preserve">Projekt SMARTER Finance for Families jest realizowany w ramach Programu Ramowego UE Horyzont 2020. Celem projektu jest wdrożenie w 12 krajach uczestniczących </w:t>
      </w:r>
      <w:r w:rsidR="00F56FCD">
        <w:rPr>
          <w:rStyle w:val="Pogrubienie"/>
          <w:rFonts w:cstheme="minorHAnsi"/>
          <w:b w:val="0"/>
          <w:bCs w:val="0"/>
          <w:bdr w:val="none" w:sz="0" w:space="0" w:color="auto" w:frame="1"/>
          <w:shd w:val="clear" w:color="auto" w:fill="FFFFFF"/>
        </w:rPr>
        <w:t xml:space="preserve">w </w:t>
      </w:r>
      <w:r w:rsidRPr="0000368F">
        <w:rPr>
          <w:rStyle w:val="Pogrubienie"/>
          <w:rFonts w:cstheme="minorHAnsi"/>
          <w:b w:val="0"/>
          <w:bCs w:val="0"/>
          <w:bdr w:val="none" w:sz="0" w:space="0" w:color="auto" w:frame="1"/>
          <w:shd w:val="clear" w:color="auto" w:fill="FFFFFF"/>
        </w:rPr>
        <w:t>program</w:t>
      </w:r>
      <w:r w:rsidR="00F56FCD">
        <w:rPr>
          <w:rStyle w:val="Pogrubienie"/>
          <w:rFonts w:cstheme="minorHAnsi"/>
          <w:b w:val="0"/>
          <w:bCs w:val="0"/>
          <w:bdr w:val="none" w:sz="0" w:space="0" w:color="auto" w:frame="1"/>
          <w:shd w:val="clear" w:color="auto" w:fill="FFFFFF"/>
        </w:rPr>
        <w:t>ie</w:t>
      </w:r>
      <w:r w:rsidRPr="0000368F">
        <w:rPr>
          <w:rStyle w:val="Pogrubienie"/>
          <w:rFonts w:cstheme="minorHAnsi"/>
          <w:b w:val="0"/>
          <w:bCs w:val="0"/>
          <w:bdr w:val="none" w:sz="0" w:space="0" w:color="auto" w:frame="1"/>
          <w:shd w:val="clear" w:color="auto" w:fill="FFFFFF"/>
        </w:rPr>
        <w:t xml:space="preserve"> Zielony Dom i Zielona Hipoteka. Dwuletni projekt zainicjowano w</w:t>
      </w:r>
      <w:r w:rsidR="00C4282E">
        <w:rPr>
          <w:rStyle w:val="Pogrubienie"/>
          <w:rFonts w:cstheme="minorHAnsi"/>
          <w:b w:val="0"/>
          <w:bCs w:val="0"/>
          <w:bdr w:val="none" w:sz="0" w:space="0" w:color="auto" w:frame="1"/>
          <w:shd w:val="clear" w:color="auto" w:fill="FFFFFF"/>
        </w:rPr>
        <w:t xml:space="preserve"> </w:t>
      </w:r>
      <w:r w:rsidRPr="0000368F">
        <w:rPr>
          <w:rStyle w:val="Pogrubienie"/>
          <w:rFonts w:cstheme="minorHAnsi"/>
          <w:b w:val="0"/>
          <w:bCs w:val="0"/>
          <w:bdr w:val="none" w:sz="0" w:space="0" w:color="auto" w:frame="1"/>
          <w:shd w:val="clear" w:color="auto" w:fill="FFFFFF"/>
        </w:rPr>
        <w:t>2019 roku. Bierze w nim udział 17 organizacji europejskich specjalizujących się w dziedzinie zrównoważonego budownictwa. Polskie Stowarzyszenie Budownictwa Ekologicznego PLGBC, jako jedyna organizacja z Polski, dołączyło do tego projektu.</w:t>
      </w:r>
    </w:p>
    <w:p w14:paraId="71264E12" w14:textId="77777777" w:rsidR="00C4282E" w:rsidRDefault="00C4282E" w:rsidP="0000368F">
      <w:pPr>
        <w:shd w:val="clear" w:color="auto" w:fill="FFFFFF"/>
        <w:spacing w:after="360" w:line="240" w:lineRule="auto"/>
        <w:rPr>
          <w:b/>
          <w:bCs/>
        </w:rPr>
      </w:pPr>
    </w:p>
    <w:p w14:paraId="6B9D4CE7" w14:textId="0CB4A89B" w:rsidR="0078497D" w:rsidRPr="00C4282E" w:rsidRDefault="00DB1D8A" w:rsidP="00C4282E">
      <w:pPr>
        <w:shd w:val="clear" w:color="auto" w:fill="FFFFFF"/>
        <w:spacing w:after="360" w:line="240" w:lineRule="auto"/>
        <w:rPr>
          <w:rFonts w:eastAsia="Times New Roman" w:cstheme="minorHAnsi"/>
          <w:bCs/>
          <w:lang w:eastAsia="pl-PL"/>
        </w:rPr>
      </w:pPr>
      <w:r w:rsidRPr="000C48F6">
        <w:rPr>
          <w:b/>
          <w:bCs/>
        </w:rPr>
        <w:t>Informacja o Polskim Stowarzyszeniu Budownictwa Ekologicznego PLGBC:</w:t>
      </w:r>
      <w:r w:rsidR="00C4282E">
        <w:rPr>
          <w:rFonts w:eastAsia="Times New Roman" w:cstheme="minorHAnsi"/>
          <w:bCs/>
          <w:lang w:eastAsia="pl-PL"/>
        </w:rPr>
        <w:br/>
      </w:r>
      <w:r w:rsidR="00C4282E">
        <w:br/>
      </w:r>
      <w:r w:rsidR="0078497D">
        <w:t xml:space="preserve">Polskie Stowarzyszenie Budownictwa Ekologicznego </w:t>
      </w:r>
      <w:hyperlink r:id="rId9" w:history="1">
        <w:r w:rsidR="0078497D">
          <w:rPr>
            <w:rStyle w:val="Hipercze"/>
          </w:rPr>
          <w:t>PLGBC</w:t>
        </w:r>
      </w:hyperlink>
      <w:r w:rsidR="0078497D">
        <w:t xml:space="preserve"> (Polish Green Building Council) jest organizacją pozarządową, która od 2008 roku </w:t>
      </w:r>
      <w:r w:rsidR="0078497D">
        <w:rPr>
          <w:rFonts w:cstheme="minorHAnsi"/>
          <w:color w:val="3A3A3A"/>
          <w:shd w:val="clear" w:color="auto" w:fill="FFFFFF"/>
        </w:rPr>
        <w:t>realizuje działania dla transformacji </w:t>
      </w:r>
      <w:r w:rsidR="0078497D" w:rsidRPr="005548FE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>budynków, miast i</w:t>
      </w:r>
      <w:r w:rsidR="0078497D" w:rsidRPr="005548FE">
        <w:rPr>
          <w:rStyle w:val="Pogrubienie"/>
          <w:rFonts w:cstheme="minorHAnsi"/>
          <w:color w:val="3A3A3A"/>
          <w:bdr w:val="none" w:sz="0" w:space="0" w:color="auto" w:frame="1"/>
          <w:shd w:val="clear" w:color="auto" w:fill="FFFFFF"/>
        </w:rPr>
        <w:t xml:space="preserve"> </w:t>
      </w:r>
      <w:r w:rsidR="0078497D" w:rsidRPr="005548FE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>ich otoczenia</w:t>
      </w:r>
      <w:r w:rsidR="0078497D" w:rsidRPr="005548FE">
        <w:rPr>
          <w:rStyle w:val="Pogrubienie"/>
          <w:rFonts w:cstheme="minorHAnsi"/>
          <w:color w:val="3A3A3A"/>
          <w:bdr w:val="none" w:sz="0" w:space="0" w:color="auto" w:frame="1"/>
          <w:shd w:val="clear" w:color="auto" w:fill="FFFFFF"/>
        </w:rPr>
        <w:t> </w:t>
      </w:r>
      <w:r w:rsidR="0078497D" w:rsidRPr="005548FE">
        <w:rPr>
          <w:rFonts w:cstheme="minorHAnsi"/>
          <w:color w:val="3A3A3A"/>
          <w:shd w:val="clear" w:color="auto" w:fill="FFFFFF"/>
        </w:rPr>
        <w:t>w takim kierunku, aby sposób ich </w:t>
      </w:r>
      <w:r w:rsidR="0078497D" w:rsidRPr="005548FE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>planowania, projektowania, wznoszenia,</w:t>
      </w:r>
      <w:r w:rsidR="0078497D" w:rsidRPr="005548FE">
        <w:rPr>
          <w:rStyle w:val="Pogrubienie"/>
          <w:rFonts w:cstheme="minorHAnsi"/>
          <w:color w:val="3A3A3A"/>
          <w:bdr w:val="none" w:sz="0" w:space="0" w:color="auto" w:frame="1"/>
          <w:shd w:val="clear" w:color="auto" w:fill="FFFFFF"/>
        </w:rPr>
        <w:t xml:space="preserve"> </w:t>
      </w:r>
      <w:r w:rsidR="0078497D" w:rsidRPr="005548FE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>użytkowania, modernizowania, rozbierania i przetwarzania</w:t>
      </w:r>
      <w:r w:rsidR="0078497D" w:rsidRPr="005548FE">
        <w:rPr>
          <w:rFonts w:cstheme="minorHAnsi"/>
          <w:color w:val="3A3A3A"/>
          <w:shd w:val="clear" w:color="auto" w:fill="FFFFFF"/>
        </w:rPr>
        <w:t> był jak najbardziej </w:t>
      </w:r>
      <w:r w:rsidR="0078497D" w:rsidRPr="005548FE"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>zrównoważony</w:t>
      </w:r>
      <w:r w:rsidR="0078497D" w:rsidRPr="005548FE">
        <w:rPr>
          <w:rFonts w:cstheme="minorHAnsi"/>
          <w:b/>
          <w:bCs/>
          <w:color w:val="3A3A3A"/>
          <w:shd w:val="clear" w:color="auto" w:fill="FFFFFF"/>
        </w:rPr>
        <w:t>.</w:t>
      </w:r>
    </w:p>
    <w:p w14:paraId="0C9C328E" w14:textId="77777777" w:rsidR="0078497D" w:rsidRDefault="0078497D" w:rsidP="0078497D">
      <w:pPr>
        <w:spacing w:after="0" w:line="240" w:lineRule="auto"/>
        <w:rPr>
          <w:rStyle w:val="Pogrubienie"/>
          <w:bdr w:val="none" w:sz="0" w:space="0" w:color="auto" w:frame="1"/>
          <w:shd w:val="clear" w:color="auto" w:fill="FFFFFF"/>
        </w:rPr>
      </w:pPr>
      <w:r>
        <w:rPr>
          <w:rStyle w:val="Pogrubienie"/>
          <w:rFonts w:cstheme="minorHAnsi"/>
          <w:b w:val="0"/>
          <w:bCs w:val="0"/>
          <w:color w:val="3A3A3A"/>
          <w:bdr w:val="none" w:sz="0" w:space="0" w:color="auto" w:frame="1"/>
          <w:shd w:val="clear" w:color="auto" w:fill="FFFFFF"/>
        </w:rPr>
        <w:t xml:space="preserve">Organizacja wspiera tworzenie zrównoważonych budynków dla wszystkich </w:t>
      </w:r>
      <w:r>
        <w:rPr>
          <w:rStyle w:val="Pogrubienie"/>
          <w:b w:val="0"/>
          <w:bCs w:val="0"/>
          <w:bdr w:val="none" w:sz="0" w:space="0" w:color="auto" w:frame="1"/>
          <w:shd w:val="clear" w:color="auto" w:fill="FFFFFF"/>
        </w:rPr>
        <w:t>poprzez</w:t>
      </w:r>
      <w:r>
        <w:rPr>
          <w:rStyle w:val="Pogrubienie"/>
          <w:bdr w:val="none" w:sz="0" w:space="0" w:color="auto" w:frame="1"/>
          <w:shd w:val="clear" w:color="auto" w:fill="FFFFFF"/>
        </w:rPr>
        <w:t>:</w:t>
      </w:r>
    </w:p>
    <w:p w14:paraId="5F4C3625" w14:textId="77777777" w:rsidR="0078497D" w:rsidRDefault="0078497D" w:rsidP="0078497D">
      <w:pPr>
        <w:numPr>
          <w:ilvl w:val="0"/>
          <w:numId w:val="25"/>
        </w:numPr>
        <w:shd w:val="clear" w:color="auto" w:fill="FFFFFF"/>
        <w:spacing w:after="0" w:line="240" w:lineRule="auto"/>
        <w:ind w:left="1020"/>
        <w:textAlignment w:val="baseline"/>
        <w:rPr>
          <w:rFonts w:eastAsia="Times New Roman" w:cstheme="minorHAnsi"/>
          <w:color w:val="3A3A3A"/>
          <w:lang w:eastAsia="pl-PL"/>
        </w:rPr>
      </w:pPr>
      <w:r>
        <w:rPr>
          <w:rFonts w:eastAsia="Times New Roman" w:cstheme="minorHAnsi"/>
          <w:color w:val="3A3A3A"/>
          <w:lang w:eastAsia="pl-PL"/>
        </w:rPr>
        <w:t>powstrzymanie zmian klimatu oraz adaptację do nowych warunków,</w:t>
      </w:r>
    </w:p>
    <w:p w14:paraId="09C60B00" w14:textId="77777777" w:rsidR="0078497D" w:rsidRDefault="0078497D" w:rsidP="0078497D">
      <w:pPr>
        <w:numPr>
          <w:ilvl w:val="0"/>
          <w:numId w:val="25"/>
        </w:numPr>
        <w:shd w:val="clear" w:color="auto" w:fill="FFFFFF"/>
        <w:spacing w:after="0" w:line="240" w:lineRule="auto"/>
        <w:ind w:left="1020"/>
        <w:textAlignment w:val="baseline"/>
        <w:rPr>
          <w:rFonts w:eastAsia="Times New Roman" w:cstheme="minorHAnsi"/>
          <w:color w:val="3A3A3A"/>
          <w:lang w:eastAsia="pl-PL"/>
        </w:rPr>
      </w:pPr>
      <w:r>
        <w:rPr>
          <w:rFonts w:eastAsia="Times New Roman" w:cstheme="minorHAnsi"/>
          <w:color w:val="3A3A3A"/>
          <w:lang w:eastAsia="pl-PL"/>
        </w:rPr>
        <w:t>stosowanie zasad gospodarki o obiegu zamkniętym,</w:t>
      </w:r>
    </w:p>
    <w:p w14:paraId="0DA0C583" w14:textId="77777777" w:rsidR="0078497D" w:rsidRDefault="0078497D" w:rsidP="0078497D">
      <w:pPr>
        <w:numPr>
          <w:ilvl w:val="0"/>
          <w:numId w:val="25"/>
        </w:numPr>
        <w:shd w:val="clear" w:color="auto" w:fill="FFFFFF"/>
        <w:spacing w:after="0" w:line="240" w:lineRule="auto"/>
        <w:ind w:left="1020"/>
        <w:textAlignment w:val="baseline"/>
        <w:rPr>
          <w:rFonts w:eastAsia="Times New Roman" w:cstheme="minorHAnsi"/>
          <w:color w:val="3A3A3A"/>
          <w:lang w:eastAsia="pl-PL"/>
        </w:rPr>
      </w:pPr>
      <w:r>
        <w:rPr>
          <w:rFonts w:eastAsia="Times New Roman" w:cstheme="minorHAnsi"/>
          <w:color w:val="3A3A3A"/>
          <w:lang w:eastAsia="pl-PL"/>
        </w:rPr>
        <w:t>podnoszenie poziomu dobrostanu, jakości życia i zdrowia społeczeństwa,</w:t>
      </w:r>
    </w:p>
    <w:p w14:paraId="6BC5E324" w14:textId="77777777" w:rsidR="0078497D" w:rsidRDefault="0078497D" w:rsidP="0078497D">
      <w:pPr>
        <w:numPr>
          <w:ilvl w:val="0"/>
          <w:numId w:val="25"/>
        </w:numPr>
        <w:shd w:val="clear" w:color="auto" w:fill="FFFFFF"/>
        <w:spacing w:after="0" w:line="240" w:lineRule="auto"/>
        <w:ind w:left="1020"/>
        <w:textAlignment w:val="baseline"/>
        <w:rPr>
          <w:rFonts w:eastAsia="Times New Roman" w:cstheme="minorHAnsi"/>
          <w:color w:val="3A3A3A"/>
          <w:lang w:eastAsia="pl-PL"/>
        </w:rPr>
      </w:pPr>
      <w:r>
        <w:rPr>
          <w:rFonts w:eastAsia="Times New Roman" w:cstheme="minorHAnsi"/>
          <w:color w:val="3A3A3A"/>
          <w:lang w:eastAsia="pl-PL"/>
        </w:rPr>
        <w:t>zwiększanie bioróżnorodności.</w:t>
      </w:r>
    </w:p>
    <w:p w14:paraId="21A7D0E5" w14:textId="77777777" w:rsidR="0078497D" w:rsidRDefault="0078497D" w:rsidP="0078497D">
      <w:pPr>
        <w:spacing w:after="0" w:line="240" w:lineRule="auto"/>
        <w:rPr>
          <w:rFonts w:cstheme="minorHAnsi"/>
        </w:rPr>
      </w:pPr>
    </w:p>
    <w:p w14:paraId="3E059B90" w14:textId="77777777" w:rsidR="0078497D" w:rsidRDefault="0078497D" w:rsidP="0078497D">
      <w:pPr>
        <w:spacing w:after="0" w:line="240" w:lineRule="auto"/>
      </w:pPr>
      <w:r>
        <w:t>PLGBC stanowi część globalnej społeczności ponad 70 organizacji green building councils skupionych w ramach </w:t>
      </w:r>
      <w:hyperlink r:id="rId10" w:history="1">
        <w:r w:rsidRPr="005548FE">
          <w:t>World Green Building Council</w:t>
        </w:r>
      </w:hyperlink>
      <w:r>
        <w:t>.</w:t>
      </w:r>
    </w:p>
    <w:p w14:paraId="782DA9E4" w14:textId="77777777" w:rsidR="0078497D" w:rsidRDefault="0078497D" w:rsidP="0078497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ADB9415" w14:textId="77777777" w:rsidR="0078497D" w:rsidRDefault="002E3DAD" w:rsidP="0078497D">
      <w:pPr>
        <w:spacing w:after="0" w:line="240" w:lineRule="auto"/>
        <w:jc w:val="both"/>
        <w:rPr>
          <w:rFonts w:cstheme="minorHAnsi"/>
        </w:rPr>
      </w:pPr>
      <w:hyperlink r:id="rId11" w:history="1">
        <w:r w:rsidR="0078497D">
          <w:rPr>
            <w:rStyle w:val="Hipercze"/>
            <w:rFonts w:cstheme="minorHAnsi"/>
          </w:rPr>
          <w:t>https://plgbc.org.pl</w:t>
        </w:r>
      </w:hyperlink>
    </w:p>
    <w:p w14:paraId="24CC8DAC" w14:textId="77777777" w:rsidR="0078497D" w:rsidRDefault="0078497D" w:rsidP="0078497D">
      <w:pPr>
        <w:pStyle w:val="Zwykytekst"/>
        <w:jc w:val="both"/>
        <w:rPr>
          <w:rFonts w:asciiTheme="minorHAnsi" w:hAnsiTheme="minorHAnsi" w:cstheme="minorHAnsi"/>
          <w:szCs w:val="22"/>
        </w:rPr>
      </w:pPr>
    </w:p>
    <w:p w14:paraId="1BBB095D" w14:textId="77777777" w:rsidR="0000770B" w:rsidRPr="00417DCF" w:rsidRDefault="0000770B" w:rsidP="0000368F">
      <w:pPr>
        <w:shd w:val="clear" w:color="auto" w:fill="FFFFFF"/>
        <w:spacing w:after="0" w:line="240" w:lineRule="auto"/>
        <w:rPr>
          <w:rFonts w:eastAsia="Times New Roman" w:cstheme="minorHAnsi"/>
          <w:bCs/>
          <w:lang w:eastAsia="pl-PL"/>
        </w:rPr>
      </w:pPr>
    </w:p>
    <w:p w14:paraId="124029A0" w14:textId="190E334A" w:rsidR="00AB697B" w:rsidRPr="00AF27BB" w:rsidRDefault="00AB697B" w:rsidP="0000368F">
      <w:pPr>
        <w:shd w:val="clear" w:color="auto" w:fill="FFFFFF"/>
        <w:spacing w:after="300"/>
        <w:outlineLvl w:val="0"/>
        <w:rPr>
          <w:rFonts w:ascii="Calibri" w:hAnsi="Calibri" w:cs="Calibri"/>
        </w:rPr>
      </w:pPr>
    </w:p>
    <w:sectPr w:rsidR="00AB697B" w:rsidRPr="00AF27BB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A3B3B" w14:textId="77777777" w:rsidR="00C5409D" w:rsidRDefault="00C5409D" w:rsidP="009D7349">
      <w:pPr>
        <w:spacing w:after="0" w:line="240" w:lineRule="auto"/>
      </w:pPr>
      <w:r>
        <w:separator/>
      </w:r>
    </w:p>
  </w:endnote>
  <w:endnote w:type="continuationSeparator" w:id="0">
    <w:p w14:paraId="4638E9EE" w14:textId="77777777" w:rsidR="00C5409D" w:rsidRDefault="00C5409D" w:rsidP="009D7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3370F" w14:textId="77777777" w:rsidR="00852D7B" w:rsidRDefault="00852D7B" w:rsidP="009D7349">
    <w:pPr>
      <w:spacing w:after="0" w:line="240" w:lineRule="auto"/>
      <w:jc w:val="center"/>
      <w:rPr>
        <w:rFonts w:ascii="Century Gothic" w:eastAsia="Calibri" w:hAnsi="Century Gothic" w:cs="Segoe UI"/>
        <w:bCs/>
        <w:color w:val="64942F"/>
        <w:sz w:val="18"/>
        <w:szCs w:val="18"/>
      </w:rPr>
    </w:pPr>
  </w:p>
  <w:p w14:paraId="4EE9BBCF" w14:textId="77777777" w:rsidR="009D7349" w:rsidRPr="00C46EA3" w:rsidRDefault="009D7349" w:rsidP="009D7349">
    <w:pPr>
      <w:spacing w:after="0" w:line="240" w:lineRule="auto"/>
      <w:jc w:val="center"/>
      <w:rPr>
        <w:rFonts w:ascii="Century Gothic" w:eastAsia="Calibri" w:hAnsi="Century Gothic" w:cs="Segoe UI"/>
        <w:b/>
        <w:bCs/>
        <w:color w:val="000000" w:themeColor="text1"/>
        <w:sz w:val="18"/>
        <w:szCs w:val="18"/>
      </w:rPr>
    </w:pPr>
    <w:r w:rsidRPr="00C46EA3">
      <w:rPr>
        <w:rFonts w:ascii="Century Gothic" w:eastAsia="Calibri" w:hAnsi="Century Gothic" w:cs="Segoe UI"/>
        <w:bCs/>
        <w:color w:val="000000" w:themeColor="text1"/>
        <w:sz w:val="18"/>
        <w:szCs w:val="18"/>
      </w:rPr>
      <w:t>Polskie Stowarzyszenie Budownictwa Ekologicznego | Polish Green Building Council</w:t>
    </w:r>
    <w:r w:rsidRPr="00C46EA3">
      <w:rPr>
        <w:rFonts w:ascii="Century Gothic" w:eastAsia="Calibri" w:hAnsi="Century Gothic" w:cs="Segoe UI"/>
        <w:b/>
        <w:bCs/>
        <w:color w:val="000000" w:themeColor="text1"/>
        <w:sz w:val="18"/>
        <w:szCs w:val="18"/>
      </w:rPr>
      <w:t xml:space="preserve"> (PLGBC)</w:t>
    </w:r>
  </w:p>
  <w:p w14:paraId="77D6C857" w14:textId="77777777" w:rsidR="009D7349" w:rsidRPr="00C46EA3" w:rsidRDefault="006D4B03" w:rsidP="006D4B03">
    <w:pPr>
      <w:tabs>
        <w:tab w:val="center" w:pos="4536"/>
        <w:tab w:val="left" w:pos="7905"/>
      </w:tabs>
      <w:spacing w:after="0" w:line="240" w:lineRule="auto"/>
      <w:rPr>
        <w:rFonts w:ascii="Century Gothic" w:eastAsia="Calibri" w:hAnsi="Century Gothic" w:cs="Segoe UI"/>
        <w:color w:val="000000" w:themeColor="text1"/>
        <w:sz w:val="16"/>
        <w:szCs w:val="16"/>
      </w:rPr>
    </w:pPr>
    <w:r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ab/>
    </w:r>
    <w:r w:rsidR="009D7349"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 xml:space="preserve">44-100 </w:t>
    </w:r>
    <w:r w:rsidR="0020789D"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>Gliwice, ul. Konarskiego 18C/2-11A</w:t>
    </w:r>
    <w:r w:rsidR="009D7349"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 xml:space="preserve"> </w:t>
    </w:r>
    <w:r w:rsidRPr="00C46EA3">
      <w:rPr>
        <w:rFonts w:ascii="Century Gothic" w:eastAsia="Calibri" w:hAnsi="Century Gothic" w:cs="Segoe UI"/>
        <w:color w:val="000000" w:themeColor="text1"/>
        <w:sz w:val="16"/>
        <w:szCs w:val="16"/>
      </w:rPr>
      <w:tab/>
    </w:r>
  </w:p>
  <w:p w14:paraId="05D0B123" w14:textId="0A729509" w:rsidR="009D7349" w:rsidRPr="0048437A" w:rsidRDefault="009D7349" w:rsidP="009D7349">
    <w:pPr>
      <w:pStyle w:val="Stopka"/>
      <w:jc w:val="center"/>
      <w:rPr>
        <w:rFonts w:ascii="Century Gothic" w:eastAsia="Calibri" w:hAnsi="Century Gothic" w:cs="Segoe UI"/>
        <w:bCs/>
        <w:sz w:val="16"/>
        <w:szCs w:val="16"/>
      </w:rPr>
    </w:pPr>
    <w:r w:rsidRPr="0048437A">
      <w:rPr>
        <w:rFonts w:ascii="Century Gothic" w:eastAsia="Calibri" w:hAnsi="Century Gothic" w:cs="Segoe UI"/>
        <w:color w:val="000000" w:themeColor="text1"/>
        <w:sz w:val="16"/>
        <w:szCs w:val="16"/>
      </w:rPr>
      <w:t>Tel. +48.</w:t>
    </w:r>
    <w:r w:rsidRPr="0048437A">
      <w:rPr>
        <w:rFonts w:ascii="Century Gothic" w:eastAsia="Calibri" w:hAnsi="Century Gothic" w:cs="Segoe UI"/>
        <w:b/>
        <w:bCs/>
        <w:color w:val="000000" w:themeColor="text1"/>
        <w:sz w:val="16"/>
        <w:szCs w:val="16"/>
      </w:rPr>
      <w:t xml:space="preserve"> </w:t>
    </w:r>
    <w:r w:rsidRPr="0048437A">
      <w:rPr>
        <w:rFonts w:ascii="Century Gothic" w:eastAsia="Calibri" w:hAnsi="Century Gothic" w:cs="Segoe UI"/>
        <w:bCs/>
        <w:color w:val="000000" w:themeColor="text1"/>
        <w:sz w:val="16"/>
        <w:szCs w:val="16"/>
      </w:rPr>
      <w:t xml:space="preserve">515.280.575 </w:t>
    </w:r>
    <w:r w:rsidRPr="0048437A">
      <w:rPr>
        <w:rFonts w:ascii="Century Gothic" w:eastAsia="Calibri" w:hAnsi="Century Gothic" w:cs="Segoe UI"/>
        <w:color w:val="000000" w:themeColor="text1"/>
        <w:sz w:val="16"/>
        <w:szCs w:val="16"/>
      </w:rPr>
      <w:t xml:space="preserve">| </w:t>
    </w:r>
    <w:r w:rsidR="000C0565" w:rsidRPr="0048437A">
      <w:rPr>
        <w:rFonts w:ascii="Century Gothic" w:eastAsia="Calibri" w:hAnsi="Century Gothic" w:cs="Segoe UI"/>
        <w:sz w:val="16"/>
        <w:szCs w:val="16"/>
      </w:rPr>
      <w:t>plgbc.org.pl</w:t>
    </w:r>
  </w:p>
  <w:p w14:paraId="32284530" w14:textId="77777777" w:rsidR="009D7349" w:rsidRPr="0048437A" w:rsidRDefault="00A4435D" w:rsidP="00A4435D">
    <w:pPr>
      <w:pStyle w:val="Stopka"/>
      <w:jc w:val="center"/>
      <w:rPr>
        <w:rFonts w:ascii="Century Gothic" w:hAnsi="Century Gothic"/>
        <w:color w:val="000000" w:themeColor="text1"/>
        <w:sz w:val="16"/>
        <w:szCs w:val="16"/>
      </w:rPr>
    </w:pPr>
    <w:r w:rsidRPr="0048437A">
      <w:rPr>
        <w:rFonts w:ascii="Century Gothic" w:hAnsi="Century Gothic" w:cs="Arial"/>
        <w:bCs/>
        <w:color w:val="000000" w:themeColor="text1"/>
        <w:sz w:val="16"/>
        <w:szCs w:val="16"/>
      </w:rPr>
      <w:t xml:space="preserve">KRS: </w:t>
    </w:r>
    <w:r w:rsidRPr="0048437A">
      <w:rPr>
        <w:rFonts w:ascii="Century Gothic" w:eastAsia="Times New Roman" w:hAnsi="Century Gothic"/>
        <w:noProof/>
        <w:color w:val="000000" w:themeColor="text1"/>
        <w:sz w:val="16"/>
        <w:szCs w:val="16"/>
        <w:lang w:eastAsia="pl-PL"/>
      </w:rPr>
      <w:t>0000317576</w:t>
    </w:r>
    <w:r w:rsidRPr="0048437A">
      <w:rPr>
        <w:rFonts w:ascii="Century Gothic" w:hAnsi="Century Gothic" w:cs="Arial"/>
        <w:bCs/>
        <w:color w:val="000000" w:themeColor="text1"/>
        <w:sz w:val="16"/>
        <w:szCs w:val="16"/>
      </w:rPr>
      <w:t xml:space="preserve"> | NIP (VAT No.): </w:t>
    </w:r>
    <w:r w:rsidRPr="0048437A">
      <w:rPr>
        <w:rFonts w:ascii="Century Gothic" w:eastAsia="Times New Roman" w:hAnsi="Century Gothic"/>
        <w:noProof/>
        <w:color w:val="000000" w:themeColor="text1"/>
        <w:sz w:val="16"/>
        <w:szCs w:val="16"/>
        <w:lang w:eastAsia="pl-PL"/>
      </w:rPr>
      <w:t xml:space="preserve">631 257 96 51 </w:t>
    </w:r>
    <w:r w:rsidRPr="0048437A">
      <w:rPr>
        <w:rFonts w:ascii="Century Gothic" w:hAnsi="Century Gothic" w:cs="Arial"/>
        <w:bCs/>
        <w:color w:val="000000" w:themeColor="text1"/>
        <w:sz w:val="16"/>
        <w:szCs w:val="16"/>
      </w:rPr>
      <w:t xml:space="preserve">| Regon: </w:t>
    </w:r>
    <w:r w:rsidRPr="0048437A">
      <w:rPr>
        <w:rFonts w:ascii="Century Gothic" w:eastAsia="Times New Roman" w:hAnsi="Century Gothic"/>
        <w:noProof/>
        <w:color w:val="000000" w:themeColor="text1"/>
        <w:sz w:val="16"/>
        <w:szCs w:val="16"/>
        <w:lang w:eastAsia="pl-PL"/>
      </w:rPr>
      <w:t>241 056 815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5C573" w14:textId="77777777" w:rsidR="00C5409D" w:rsidRDefault="00C5409D" w:rsidP="009D7349">
      <w:pPr>
        <w:spacing w:after="0" w:line="240" w:lineRule="auto"/>
      </w:pPr>
      <w:r>
        <w:separator/>
      </w:r>
    </w:p>
  </w:footnote>
  <w:footnote w:type="continuationSeparator" w:id="0">
    <w:p w14:paraId="009E826A" w14:textId="77777777" w:rsidR="00C5409D" w:rsidRDefault="00C5409D" w:rsidP="009D7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EA17E" w14:textId="773C2137" w:rsidR="009D7349" w:rsidRPr="00724219" w:rsidRDefault="00B4610B" w:rsidP="00B4610B">
    <w:pPr>
      <w:pStyle w:val="Nagwek"/>
      <w:rPr>
        <w:rFonts w:ascii="Century Gothic" w:hAnsi="Century Gothic" w:cs="Arial"/>
        <w:b/>
        <w:lang w:val="en-US"/>
      </w:rPr>
    </w:pPr>
    <w:r w:rsidRPr="00B4610B">
      <w:rPr>
        <w:rFonts w:ascii="Century Gothic" w:hAnsi="Century Gothic" w:cs="Arial"/>
        <w:noProof/>
        <w:lang w:eastAsia="pl-PL"/>
      </w:rPr>
      <w:drawing>
        <wp:anchor distT="0" distB="0" distL="114300" distR="114300" simplePos="0" relativeHeight="251658240" behindDoc="1" locked="0" layoutInCell="1" allowOverlap="1" wp14:anchorId="668EC86D" wp14:editId="10C71426">
          <wp:simplePos x="0" y="0"/>
          <wp:positionH relativeFrom="margin">
            <wp:posOffset>-511175</wp:posOffset>
          </wp:positionH>
          <wp:positionV relativeFrom="paragraph">
            <wp:posOffset>-275590</wp:posOffset>
          </wp:positionV>
          <wp:extent cx="2099945" cy="717550"/>
          <wp:effectExtent l="0" t="0" r="0" b="6350"/>
          <wp:wrapTight wrapText="bothSides">
            <wp:wrapPolygon edited="0">
              <wp:start x="1959" y="0"/>
              <wp:lineTo x="0" y="1720"/>
              <wp:lineTo x="0" y="16630"/>
              <wp:lineTo x="1568" y="18350"/>
              <wp:lineTo x="3331" y="20644"/>
              <wp:lineTo x="3527" y="21218"/>
              <wp:lineTo x="4899" y="21218"/>
              <wp:lineTo x="21358" y="19497"/>
              <wp:lineTo x="21358" y="16630"/>
              <wp:lineTo x="21162" y="15483"/>
              <wp:lineTo x="20379" y="2294"/>
              <wp:lineTo x="18419" y="1720"/>
              <wp:lineTo x="2939" y="0"/>
              <wp:lineTo x="1959" y="0"/>
            </wp:wrapPolygon>
          </wp:wrapTight>
          <wp:docPr id="1" name="Obraz 1" descr="Y:\BAZA\04. Marketing\00.Logo\01.Logo main PL\PLGBC LOGO_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BAZA\04. Marketing\00.Logo\01.Logo main PL\PLGBC LOGO_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945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EFAC76" w14:textId="77777777" w:rsidR="00B4610B" w:rsidRDefault="00B4610B" w:rsidP="00B4610B">
    <w:pPr>
      <w:pStyle w:val="Nagwek"/>
      <w:tabs>
        <w:tab w:val="clear" w:pos="4536"/>
        <w:tab w:val="clear" w:pos="9072"/>
        <w:tab w:val="left" w:pos="1663"/>
      </w:tabs>
    </w:pPr>
  </w:p>
  <w:p w14:paraId="56462A73" w14:textId="781DB683" w:rsidR="009D7349" w:rsidRDefault="00B4610B" w:rsidP="00B4610B">
    <w:pPr>
      <w:pStyle w:val="Nagwek"/>
      <w:tabs>
        <w:tab w:val="clear" w:pos="4536"/>
        <w:tab w:val="clear" w:pos="9072"/>
        <w:tab w:val="left" w:pos="1663"/>
      </w:tabs>
    </w:pPr>
    <w:r>
      <w:tab/>
    </w:r>
  </w:p>
  <w:p w14:paraId="3833A915" w14:textId="0F4B5AD1" w:rsidR="00B4610B" w:rsidRDefault="00B461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174A5"/>
    <w:multiLevelType w:val="hybridMultilevel"/>
    <w:tmpl w:val="57EC553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96737"/>
    <w:multiLevelType w:val="multilevel"/>
    <w:tmpl w:val="0360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A70035"/>
    <w:multiLevelType w:val="multilevel"/>
    <w:tmpl w:val="2076C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AF536E"/>
    <w:multiLevelType w:val="hybridMultilevel"/>
    <w:tmpl w:val="87A2F712"/>
    <w:lvl w:ilvl="0" w:tplc="04A0DB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A46FC"/>
    <w:multiLevelType w:val="hybridMultilevel"/>
    <w:tmpl w:val="14185B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05FF8"/>
    <w:multiLevelType w:val="hybridMultilevel"/>
    <w:tmpl w:val="DB2CBB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F06F17"/>
    <w:multiLevelType w:val="hybridMultilevel"/>
    <w:tmpl w:val="1D7436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B4357"/>
    <w:multiLevelType w:val="hybridMultilevel"/>
    <w:tmpl w:val="5FBE96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714D47"/>
    <w:multiLevelType w:val="multilevel"/>
    <w:tmpl w:val="C4F8E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8E74B1"/>
    <w:multiLevelType w:val="hybridMultilevel"/>
    <w:tmpl w:val="F7F89D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C3396"/>
    <w:multiLevelType w:val="hybridMultilevel"/>
    <w:tmpl w:val="5C28CFE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4CA17753"/>
    <w:multiLevelType w:val="hybridMultilevel"/>
    <w:tmpl w:val="D958C7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624A4F"/>
    <w:multiLevelType w:val="hybridMultilevel"/>
    <w:tmpl w:val="4F8868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8B190F"/>
    <w:multiLevelType w:val="hybridMultilevel"/>
    <w:tmpl w:val="358467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5A146FE"/>
    <w:multiLevelType w:val="hybridMultilevel"/>
    <w:tmpl w:val="9DB846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2E761E"/>
    <w:multiLevelType w:val="multilevel"/>
    <w:tmpl w:val="45C638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314BD1"/>
    <w:multiLevelType w:val="hybridMultilevel"/>
    <w:tmpl w:val="C79AD1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3C255C"/>
    <w:multiLevelType w:val="hybridMultilevel"/>
    <w:tmpl w:val="C2EC94D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FED25AF"/>
    <w:multiLevelType w:val="hybridMultilevel"/>
    <w:tmpl w:val="C19290F0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37E75AF"/>
    <w:multiLevelType w:val="multilevel"/>
    <w:tmpl w:val="F1E22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5231699"/>
    <w:multiLevelType w:val="hybridMultilevel"/>
    <w:tmpl w:val="24705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0C12FA"/>
    <w:multiLevelType w:val="hybridMultilevel"/>
    <w:tmpl w:val="8C7E6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A91A03"/>
    <w:multiLevelType w:val="hybridMultilevel"/>
    <w:tmpl w:val="4F1094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B52152"/>
    <w:multiLevelType w:val="hybridMultilevel"/>
    <w:tmpl w:val="F98883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0"/>
  </w:num>
  <w:num w:numId="3">
    <w:abstractNumId w:val="13"/>
  </w:num>
  <w:num w:numId="4">
    <w:abstractNumId w:val="14"/>
  </w:num>
  <w:num w:numId="5">
    <w:abstractNumId w:val="22"/>
  </w:num>
  <w:num w:numId="6">
    <w:abstractNumId w:val="17"/>
  </w:num>
  <w:num w:numId="7">
    <w:abstractNumId w:val="1"/>
  </w:num>
  <w:num w:numId="8">
    <w:abstractNumId w:val="19"/>
  </w:num>
  <w:num w:numId="9">
    <w:abstractNumId w:val="3"/>
  </w:num>
  <w:num w:numId="10">
    <w:abstractNumId w:val="16"/>
  </w:num>
  <w:num w:numId="11">
    <w:abstractNumId w:val="21"/>
  </w:num>
  <w:num w:numId="12">
    <w:abstractNumId w:val="5"/>
  </w:num>
  <w:num w:numId="13">
    <w:abstractNumId w:val="23"/>
  </w:num>
  <w:num w:numId="14">
    <w:abstractNumId w:val="9"/>
  </w:num>
  <w:num w:numId="15">
    <w:abstractNumId w:val="8"/>
  </w:num>
  <w:num w:numId="16">
    <w:abstractNumId w:val="15"/>
  </w:num>
  <w:num w:numId="17">
    <w:abstractNumId w:val="0"/>
  </w:num>
  <w:num w:numId="18">
    <w:abstractNumId w:val="10"/>
  </w:num>
  <w:num w:numId="19">
    <w:abstractNumId w:val="7"/>
  </w:num>
  <w:num w:numId="20">
    <w:abstractNumId w:val="11"/>
  </w:num>
  <w:num w:numId="21">
    <w:abstractNumId w:val="18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6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349"/>
    <w:rsid w:val="00003077"/>
    <w:rsid w:val="0000368F"/>
    <w:rsid w:val="0000448F"/>
    <w:rsid w:val="0000770B"/>
    <w:rsid w:val="00007B3D"/>
    <w:rsid w:val="00011544"/>
    <w:rsid w:val="000123E8"/>
    <w:rsid w:val="000136B8"/>
    <w:rsid w:val="0001619F"/>
    <w:rsid w:val="00031246"/>
    <w:rsid w:val="0003755B"/>
    <w:rsid w:val="0004285C"/>
    <w:rsid w:val="0004662B"/>
    <w:rsid w:val="000548C2"/>
    <w:rsid w:val="000553CC"/>
    <w:rsid w:val="0005620A"/>
    <w:rsid w:val="00057863"/>
    <w:rsid w:val="00062226"/>
    <w:rsid w:val="0006275F"/>
    <w:rsid w:val="000653FE"/>
    <w:rsid w:val="00067818"/>
    <w:rsid w:val="0007559F"/>
    <w:rsid w:val="00075D18"/>
    <w:rsid w:val="00076137"/>
    <w:rsid w:val="00076A87"/>
    <w:rsid w:val="00076C44"/>
    <w:rsid w:val="00090308"/>
    <w:rsid w:val="000960D3"/>
    <w:rsid w:val="000962BA"/>
    <w:rsid w:val="000A12F5"/>
    <w:rsid w:val="000A2344"/>
    <w:rsid w:val="000A63A5"/>
    <w:rsid w:val="000A63F0"/>
    <w:rsid w:val="000B0ABA"/>
    <w:rsid w:val="000C0565"/>
    <w:rsid w:val="000C0608"/>
    <w:rsid w:val="000C48F6"/>
    <w:rsid w:val="000D0939"/>
    <w:rsid w:val="000D351B"/>
    <w:rsid w:val="000D78E6"/>
    <w:rsid w:val="000E0009"/>
    <w:rsid w:val="000E0797"/>
    <w:rsid w:val="000E0CDD"/>
    <w:rsid w:val="000E142F"/>
    <w:rsid w:val="000E3493"/>
    <w:rsid w:val="000E6DD9"/>
    <w:rsid w:val="000F01D2"/>
    <w:rsid w:val="000F3218"/>
    <w:rsid w:val="000F342B"/>
    <w:rsid w:val="000F5A0A"/>
    <w:rsid w:val="000F5E60"/>
    <w:rsid w:val="000F7EB5"/>
    <w:rsid w:val="00100969"/>
    <w:rsid w:val="00105A15"/>
    <w:rsid w:val="0011262C"/>
    <w:rsid w:val="00113C2C"/>
    <w:rsid w:val="001156BB"/>
    <w:rsid w:val="0011603D"/>
    <w:rsid w:val="001164A0"/>
    <w:rsid w:val="00122B80"/>
    <w:rsid w:val="001232C7"/>
    <w:rsid w:val="00124875"/>
    <w:rsid w:val="0012549C"/>
    <w:rsid w:val="00126D72"/>
    <w:rsid w:val="0013114D"/>
    <w:rsid w:val="00134F15"/>
    <w:rsid w:val="00137DF0"/>
    <w:rsid w:val="001512C7"/>
    <w:rsid w:val="00151C61"/>
    <w:rsid w:val="00151CFD"/>
    <w:rsid w:val="001520DD"/>
    <w:rsid w:val="0015299D"/>
    <w:rsid w:val="00152D10"/>
    <w:rsid w:val="0015633D"/>
    <w:rsid w:val="00157221"/>
    <w:rsid w:val="00157C58"/>
    <w:rsid w:val="00164149"/>
    <w:rsid w:val="00183CED"/>
    <w:rsid w:val="00183FA7"/>
    <w:rsid w:val="00185506"/>
    <w:rsid w:val="00185FBE"/>
    <w:rsid w:val="00186783"/>
    <w:rsid w:val="00191873"/>
    <w:rsid w:val="00194579"/>
    <w:rsid w:val="00196E2A"/>
    <w:rsid w:val="001A308E"/>
    <w:rsid w:val="001B4ABA"/>
    <w:rsid w:val="001B6CF3"/>
    <w:rsid w:val="001C29B6"/>
    <w:rsid w:val="001C3E52"/>
    <w:rsid w:val="001C58FB"/>
    <w:rsid w:val="001C5AC1"/>
    <w:rsid w:val="001D092C"/>
    <w:rsid w:val="001E0991"/>
    <w:rsid w:val="001E1397"/>
    <w:rsid w:val="001E20B4"/>
    <w:rsid w:val="001E5675"/>
    <w:rsid w:val="001E5804"/>
    <w:rsid w:val="001E7AB7"/>
    <w:rsid w:val="002035A8"/>
    <w:rsid w:val="00204F39"/>
    <w:rsid w:val="0020789D"/>
    <w:rsid w:val="00210392"/>
    <w:rsid w:val="00211A2C"/>
    <w:rsid w:val="00220C0E"/>
    <w:rsid w:val="00221EF9"/>
    <w:rsid w:val="002234D8"/>
    <w:rsid w:val="00235852"/>
    <w:rsid w:val="00237FAC"/>
    <w:rsid w:val="002403C8"/>
    <w:rsid w:val="00240E08"/>
    <w:rsid w:val="00244352"/>
    <w:rsid w:val="0024641B"/>
    <w:rsid w:val="002467A1"/>
    <w:rsid w:val="00255A64"/>
    <w:rsid w:val="0025761F"/>
    <w:rsid w:val="00260659"/>
    <w:rsid w:val="00260BF9"/>
    <w:rsid w:val="00277909"/>
    <w:rsid w:val="00281F6F"/>
    <w:rsid w:val="002827E7"/>
    <w:rsid w:val="00283E09"/>
    <w:rsid w:val="00284444"/>
    <w:rsid w:val="00285661"/>
    <w:rsid w:val="00286F7B"/>
    <w:rsid w:val="00287B12"/>
    <w:rsid w:val="002A69D3"/>
    <w:rsid w:val="002A79EB"/>
    <w:rsid w:val="002B4AE0"/>
    <w:rsid w:val="002C18C5"/>
    <w:rsid w:val="002C3504"/>
    <w:rsid w:val="002C4A49"/>
    <w:rsid w:val="002C4D83"/>
    <w:rsid w:val="002C6183"/>
    <w:rsid w:val="002D3D92"/>
    <w:rsid w:val="002E11C8"/>
    <w:rsid w:val="002E3742"/>
    <w:rsid w:val="002E3DAD"/>
    <w:rsid w:val="002F12FA"/>
    <w:rsid w:val="002F50AD"/>
    <w:rsid w:val="002F6C3C"/>
    <w:rsid w:val="002F6CE3"/>
    <w:rsid w:val="002F7A2D"/>
    <w:rsid w:val="00307756"/>
    <w:rsid w:val="00310C8D"/>
    <w:rsid w:val="00310FC1"/>
    <w:rsid w:val="00315138"/>
    <w:rsid w:val="00315233"/>
    <w:rsid w:val="00315AED"/>
    <w:rsid w:val="00320381"/>
    <w:rsid w:val="00320761"/>
    <w:rsid w:val="00320922"/>
    <w:rsid w:val="003252C1"/>
    <w:rsid w:val="00325907"/>
    <w:rsid w:val="003312E3"/>
    <w:rsid w:val="00332A15"/>
    <w:rsid w:val="003340B3"/>
    <w:rsid w:val="0033433C"/>
    <w:rsid w:val="00334EC8"/>
    <w:rsid w:val="003359F6"/>
    <w:rsid w:val="00336456"/>
    <w:rsid w:val="003418D8"/>
    <w:rsid w:val="00346AF4"/>
    <w:rsid w:val="0034712B"/>
    <w:rsid w:val="003479F5"/>
    <w:rsid w:val="00350B1B"/>
    <w:rsid w:val="003520EC"/>
    <w:rsid w:val="003528B3"/>
    <w:rsid w:val="003573BC"/>
    <w:rsid w:val="0036373E"/>
    <w:rsid w:val="003665D6"/>
    <w:rsid w:val="0036769B"/>
    <w:rsid w:val="0037055B"/>
    <w:rsid w:val="00370F36"/>
    <w:rsid w:val="0037356D"/>
    <w:rsid w:val="00377D4A"/>
    <w:rsid w:val="00380022"/>
    <w:rsid w:val="00381303"/>
    <w:rsid w:val="00382FF6"/>
    <w:rsid w:val="003932A8"/>
    <w:rsid w:val="003933AA"/>
    <w:rsid w:val="0039438D"/>
    <w:rsid w:val="00395A94"/>
    <w:rsid w:val="003A5A0F"/>
    <w:rsid w:val="003B1697"/>
    <w:rsid w:val="003B2432"/>
    <w:rsid w:val="003C1380"/>
    <w:rsid w:val="003C38E1"/>
    <w:rsid w:val="003C60F5"/>
    <w:rsid w:val="003C6E7E"/>
    <w:rsid w:val="003D0853"/>
    <w:rsid w:val="003D0B85"/>
    <w:rsid w:val="003D1FF2"/>
    <w:rsid w:val="003D4491"/>
    <w:rsid w:val="003D585B"/>
    <w:rsid w:val="003D626D"/>
    <w:rsid w:val="003D69D3"/>
    <w:rsid w:val="003E207B"/>
    <w:rsid w:val="003E21B1"/>
    <w:rsid w:val="003F703C"/>
    <w:rsid w:val="00401EBD"/>
    <w:rsid w:val="00402BD5"/>
    <w:rsid w:val="0040492F"/>
    <w:rsid w:val="00411617"/>
    <w:rsid w:val="0041645F"/>
    <w:rsid w:val="00417DCF"/>
    <w:rsid w:val="004200AB"/>
    <w:rsid w:val="004204D5"/>
    <w:rsid w:val="00423FD8"/>
    <w:rsid w:val="00434470"/>
    <w:rsid w:val="00434952"/>
    <w:rsid w:val="00443B7C"/>
    <w:rsid w:val="004460A7"/>
    <w:rsid w:val="00450B61"/>
    <w:rsid w:val="00464488"/>
    <w:rsid w:val="004703BF"/>
    <w:rsid w:val="00476328"/>
    <w:rsid w:val="0048437A"/>
    <w:rsid w:val="004860F3"/>
    <w:rsid w:val="00487D09"/>
    <w:rsid w:val="0049473C"/>
    <w:rsid w:val="004A48D5"/>
    <w:rsid w:val="004B02C3"/>
    <w:rsid w:val="004B301A"/>
    <w:rsid w:val="004B5213"/>
    <w:rsid w:val="004C558D"/>
    <w:rsid w:val="004D0218"/>
    <w:rsid w:val="004D5806"/>
    <w:rsid w:val="004D6FA3"/>
    <w:rsid w:val="004D710B"/>
    <w:rsid w:val="004D79C0"/>
    <w:rsid w:val="004E07C6"/>
    <w:rsid w:val="004E2FD5"/>
    <w:rsid w:val="004E5F6D"/>
    <w:rsid w:val="004E7F42"/>
    <w:rsid w:val="004F0991"/>
    <w:rsid w:val="004F1360"/>
    <w:rsid w:val="005025EE"/>
    <w:rsid w:val="005031E9"/>
    <w:rsid w:val="00506294"/>
    <w:rsid w:val="00506ECF"/>
    <w:rsid w:val="00507F9A"/>
    <w:rsid w:val="0051128D"/>
    <w:rsid w:val="00511570"/>
    <w:rsid w:val="00517D51"/>
    <w:rsid w:val="00521665"/>
    <w:rsid w:val="00527D21"/>
    <w:rsid w:val="00530F71"/>
    <w:rsid w:val="005312F3"/>
    <w:rsid w:val="00533E92"/>
    <w:rsid w:val="00534537"/>
    <w:rsid w:val="00544B5F"/>
    <w:rsid w:val="005502DD"/>
    <w:rsid w:val="0055153C"/>
    <w:rsid w:val="00553E86"/>
    <w:rsid w:val="00556CA9"/>
    <w:rsid w:val="0056282D"/>
    <w:rsid w:val="00563C3C"/>
    <w:rsid w:val="0056607C"/>
    <w:rsid w:val="005802A0"/>
    <w:rsid w:val="005837FB"/>
    <w:rsid w:val="00583E94"/>
    <w:rsid w:val="0058418F"/>
    <w:rsid w:val="005842AA"/>
    <w:rsid w:val="00585A69"/>
    <w:rsid w:val="00587776"/>
    <w:rsid w:val="005879AA"/>
    <w:rsid w:val="00596956"/>
    <w:rsid w:val="00597031"/>
    <w:rsid w:val="005A2D77"/>
    <w:rsid w:val="005B608F"/>
    <w:rsid w:val="005C0189"/>
    <w:rsid w:val="005D5272"/>
    <w:rsid w:val="005D6898"/>
    <w:rsid w:val="005D784D"/>
    <w:rsid w:val="005E26F4"/>
    <w:rsid w:val="005E53DF"/>
    <w:rsid w:val="005E67A0"/>
    <w:rsid w:val="005E68ED"/>
    <w:rsid w:val="005F1D8B"/>
    <w:rsid w:val="005F449E"/>
    <w:rsid w:val="005F5A2B"/>
    <w:rsid w:val="00611A5A"/>
    <w:rsid w:val="006267BB"/>
    <w:rsid w:val="00626AFF"/>
    <w:rsid w:val="00627E00"/>
    <w:rsid w:val="00632C35"/>
    <w:rsid w:val="00632D74"/>
    <w:rsid w:val="006404C5"/>
    <w:rsid w:val="0064138C"/>
    <w:rsid w:val="00642666"/>
    <w:rsid w:val="00642EAA"/>
    <w:rsid w:val="00652FD8"/>
    <w:rsid w:val="00655EB9"/>
    <w:rsid w:val="006574C9"/>
    <w:rsid w:val="00660091"/>
    <w:rsid w:val="006610AF"/>
    <w:rsid w:val="0067049E"/>
    <w:rsid w:val="006725B1"/>
    <w:rsid w:val="00676C79"/>
    <w:rsid w:val="00677D7B"/>
    <w:rsid w:val="00686590"/>
    <w:rsid w:val="006921F1"/>
    <w:rsid w:val="00692AF4"/>
    <w:rsid w:val="0069336B"/>
    <w:rsid w:val="006A2B65"/>
    <w:rsid w:val="006A6B27"/>
    <w:rsid w:val="006A772C"/>
    <w:rsid w:val="006B0955"/>
    <w:rsid w:val="006B148F"/>
    <w:rsid w:val="006B41C3"/>
    <w:rsid w:val="006C06F1"/>
    <w:rsid w:val="006C1A5E"/>
    <w:rsid w:val="006C3703"/>
    <w:rsid w:val="006C69FF"/>
    <w:rsid w:val="006D35BB"/>
    <w:rsid w:val="006D4B03"/>
    <w:rsid w:val="006D64B2"/>
    <w:rsid w:val="006E47E2"/>
    <w:rsid w:val="006E4EA2"/>
    <w:rsid w:val="006E4F68"/>
    <w:rsid w:val="006F1E49"/>
    <w:rsid w:val="0070147A"/>
    <w:rsid w:val="007027B2"/>
    <w:rsid w:val="0070445F"/>
    <w:rsid w:val="00705D61"/>
    <w:rsid w:val="00711DB4"/>
    <w:rsid w:val="00712C0C"/>
    <w:rsid w:val="007147CC"/>
    <w:rsid w:val="007240B8"/>
    <w:rsid w:val="00724219"/>
    <w:rsid w:val="00730267"/>
    <w:rsid w:val="0073038F"/>
    <w:rsid w:val="00730BB6"/>
    <w:rsid w:val="007333EB"/>
    <w:rsid w:val="007424D4"/>
    <w:rsid w:val="00755543"/>
    <w:rsid w:val="00760AC8"/>
    <w:rsid w:val="00762B80"/>
    <w:rsid w:val="007639C2"/>
    <w:rsid w:val="00765777"/>
    <w:rsid w:val="007738BB"/>
    <w:rsid w:val="007754FE"/>
    <w:rsid w:val="00775680"/>
    <w:rsid w:val="0078497D"/>
    <w:rsid w:val="0078499C"/>
    <w:rsid w:val="007912C7"/>
    <w:rsid w:val="00796952"/>
    <w:rsid w:val="007A17DB"/>
    <w:rsid w:val="007A300F"/>
    <w:rsid w:val="007A3030"/>
    <w:rsid w:val="007A44CE"/>
    <w:rsid w:val="007A6D0A"/>
    <w:rsid w:val="007B17A0"/>
    <w:rsid w:val="007B3030"/>
    <w:rsid w:val="007B4FF9"/>
    <w:rsid w:val="007C01A7"/>
    <w:rsid w:val="007C1E49"/>
    <w:rsid w:val="007C23F1"/>
    <w:rsid w:val="007C3306"/>
    <w:rsid w:val="007C3614"/>
    <w:rsid w:val="007C397F"/>
    <w:rsid w:val="007C4D87"/>
    <w:rsid w:val="007D15E2"/>
    <w:rsid w:val="007D65EB"/>
    <w:rsid w:val="007E3DE1"/>
    <w:rsid w:val="007E6909"/>
    <w:rsid w:val="007E6D17"/>
    <w:rsid w:val="007E78C9"/>
    <w:rsid w:val="007F295B"/>
    <w:rsid w:val="007F4AD0"/>
    <w:rsid w:val="007F5E3F"/>
    <w:rsid w:val="00800FB7"/>
    <w:rsid w:val="00805ECA"/>
    <w:rsid w:val="00806BB8"/>
    <w:rsid w:val="00813BB0"/>
    <w:rsid w:val="008164DB"/>
    <w:rsid w:val="0082015A"/>
    <w:rsid w:val="008252F5"/>
    <w:rsid w:val="008266FF"/>
    <w:rsid w:val="00832BC6"/>
    <w:rsid w:val="008355F9"/>
    <w:rsid w:val="00844259"/>
    <w:rsid w:val="00844D28"/>
    <w:rsid w:val="00852D7B"/>
    <w:rsid w:val="00855F78"/>
    <w:rsid w:val="0086123D"/>
    <w:rsid w:val="00864296"/>
    <w:rsid w:val="008650E7"/>
    <w:rsid w:val="00870F2F"/>
    <w:rsid w:val="00871E2D"/>
    <w:rsid w:val="00871FAA"/>
    <w:rsid w:val="0087203A"/>
    <w:rsid w:val="008727C8"/>
    <w:rsid w:val="008758DD"/>
    <w:rsid w:val="00880096"/>
    <w:rsid w:val="008814D0"/>
    <w:rsid w:val="008862B8"/>
    <w:rsid w:val="0088661D"/>
    <w:rsid w:val="008947AB"/>
    <w:rsid w:val="008A37D9"/>
    <w:rsid w:val="008A5931"/>
    <w:rsid w:val="008A6090"/>
    <w:rsid w:val="008B0646"/>
    <w:rsid w:val="008B1600"/>
    <w:rsid w:val="008B35E9"/>
    <w:rsid w:val="008B5A9C"/>
    <w:rsid w:val="008C64A8"/>
    <w:rsid w:val="008C6771"/>
    <w:rsid w:val="008C6C8A"/>
    <w:rsid w:val="008D25BB"/>
    <w:rsid w:val="008E4816"/>
    <w:rsid w:val="008F3348"/>
    <w:rsid w:val="008F6198"/>
    <w:rsid w:val="00900A00"/>
    <w:rsid w:val="00907011"/>
    <w:rsid w:val="009102FA"/>
    <w:rsid w:val="0091067C"/>
    <w:rsid w:val="009113EB"/>
    <w:rsid w:val="009142E4"/>
    <w:rsid w:val="00922E9B"/>
    <w:rsid w:val="00923C4D"/>
    <w:rsid w:val="00924C37"/>
    <w:rsid w:val="0092559E"/>
    <w:rsid w:val="0093113B"/>
    <w:rsid w:val="009339FC"/>
    <w:rsid w:val="00934E6A"/>
    <w:rsid w:val="009465FA"/>
    <w:rsid w:val="009541C3"/>
    <w:rsid w:val="009546BA"/>
    <w:rsid w:val="00961CD1"/>
    <w:rsid w:val="00964028"/>
    <w:rsid w:val="00970C17"/>
    <w:rsid w:val="0098028E"/>
    <w:rsid w:val="009829A1"/>
    <w:rsid w:val="00982BD8"/>
    <w:rsid w:val="00982CF6"/>
    <w:rsid w:val="009833BC"/>
    <w:rsid w:val="00986015"/>
    <w:rsid w:val="00990A5E"/>
    <w:rsid w:val="009977DF"/>
    <w:rsid w:val="00997AF5"/>
    <w:rsid w:val="009A2D9C"/>
    <w:rsid w:val="009A2EF0"/>
    <w:rsid w:val="009A3BF4"/>
    <w:rsid w:val="009B51C9"/>
    <w:rsid w:val="009C0993"/>
    <w:rsid w:val="009C1504"/>
    <w:rsid w:val="009C5E9C"/>
    <w:rsid w:val="009D3E06"/>
    <w:rsid w:val="009D48A9"/>
    <w:rsid w:val="009D5FEF"/>
    <w:rsid w:val="009D68F5"/>
    <w:rsid w:val="009D7349"/>
    <w:rsid w:val="009D7E84"/>
    <w:rsid w:val="009E191C"/>
    <w:rsid w:val="009E3910"/>
    <w:rsid w:val="009E5790"/>
    <w:rsid w:val="009F1561"/>
    <w:rsid w:val="009F2B4A"/>
    <w:rsid w:val="009F3671"/>
    <w:rsid w:val="00A01B5C"/>
    <w:rsid w:val="00A02EFD"/>
    <w:rsid w:val="00A10214"/>
    <w:rsid w:val="00A12540"/>
    <w:rsid w:val="00A1267B"/>
    <w:rsid w:val="00A12EAD"/>
    <w:rsid w:val="00A16CAB"/>
    <w:rsid w:val="00A23327"/>
    <w:rsid w:val="00A3331F"/>
    <w:rsid w:val="00A36F23"/>
    <w:rsid w:val="00A4435D"/>
    <w:rsid w:val="00A46387"/>
    <w:rsid w:val="00A472C8"/>
    <w:rsid w:val="00A5032D"/>
    <w:rsid w:val="00A505F4"/>
    <w:rsid w:val="00A51954"/>
    <w:rsid w:val="00A52E96"/>
    <w:rsid w:val="00A538D5"/>
    <w:rsid w:val="00A54113"/>
    <w:rsid w:val="00A54B04"/>
    <w:rsid w:val="00A62CBF"/>
    <w:rsid w:val="00A63CB8"/>
    <w:rsid w:val="00A73772"/>
    <w:rsid w:val="00A73829"/>
    <w:rsid w:val="00A81082"/>
    <w:rsid w:val="00A84796"/>
    <w:rsid w:val="00A85F9E"/>
    <w:rsid w:val="00A86AB2"/>
    <w:rsid w:val="00A903AB"/>
    <w:rsid w:val="00A905AA"/>
    <w:rsid w:val="00A906C9"/>
    <w:rsid w:val="00A91355"/>
    <w:rsid w:val="00A9424B"/>
    <w:rsid w:val="00A96598"/>
    <w:rsid w:val="00AA0F86"/>
    <w:rsid w:val="00AA4503"/>
    <w:rsid w:val="00AB16D6"/>
    <w:rsid w:val="00AB606B"/>
    <w:rsid w:val="00AB697B"/>
    <w:rsid w:val="00AB7069"/>
    <w:rsid w:val="00AC7749"/>
    <w:rsid w:val="00AD7639"/>
    <w:rsid w:val="00AE13FE"/>
    <w:rsid w:val="00AE618A"/>
    <w:rsid w:val="00AF0F68"/>
    <w:rsid w:val="00AF27BB"/>
    <w:rsid w:val="00AF3D35"/>
    <w:rsid w:val="00B0545B"/>
    <w:rsid w:val="00B07319"/>
    <w:rsid w:val="00B11068"/>
    <w:rsid w:val="00B1155C"/>
    <w:rsid w:val="00B17F73"/>
    <w:rsid w:val="00B20239"/>
    <w:rsid w:val="00B225C5"/>
    <w:rsid w:val="00B27084"/>
    <w:rsid w:val="00B27D99"/>
    <w:rsid w:val="00B31F7D"/>
    <w:rsid w:val="00B365C7"/>
    <w:rsid w:val="00B41D7C"/>
    <w:rsid w:val="00B422D6"/>
    <w:rsid w:val="00B434EF"/>
    <w:rsid w:val="00B435F0"/>
    <w:rsid w:val="00B44078"/>
    <w:rsid w:val="00B44B98"/>
    <w:rsid w:val="00B4610B"/>
    <w:rsid w:val="00B501FB"/>
    <w:rsid w:val="00B5337D"/>
    <w:rsid w:val="00B54737"/>
    <w:rsid w:val="00B56D1E"/>
    <w:rsid w:val="00B6228B"/>
    <w:rsid w:val="00B640E0"/>
    <w:rsid w:val="00B727F3"/>
    <w:rsid w:val="00B76AE9"/>
    <w:rsid w:val="00B81BB7"/>
    <w:rsid w:val="00B8289C"/>
    <w:rsid w:val="00B82E52"/>
    <w:rsid w:val="00B86D2A"/>
    <w:rsid w:val="00B9455D"/>
    <w:rsid w:val="00BA3D83"/>
    <w:rsid w:val="00BB1255"/>
    <w:rsid w:val="00BB33A8"/>
    <w:rsid w:val="00BC20F1"/>
    <w:rsid w:val="00BC2901"/>
    <w:rsid w:val="00BC2A93"/>
    <w:rsid w:val="00BC2BD0"/>
    <w:rsid w:val="00BC3B4C"/>
    <w:rsid w:val="00BC43DE"/>
    <w:rsid w:val="00BC617B"/>
    <w:rsid w:val="00BC697F"/>
    <w:rsid w:val="00BD1E6E"/>
    <w:rsid w:val="00BD3685"/>
    <w:rsid w:val="00BE1B0E"/>
    <w:rsid w:val="00BE5187"/>
    <w:rsid w:val="00BE57CE"/>
    <w:rsid w:val="00BF0465"/>
    <w:rsid w:val="00BF1930"/>
    <w:rsid w:val="00BF5354"/>
    <w:rsid w:val="00BF64DD"/>
    <w:rsid w:val="00C06364"/>
    <w:rsid w:val="00C1012D"/>
    <w:rsid w:val="00C12DD8"/>
    <w:rsid w:val="00C20A92"/>
    <w:rsid w:val="00C25DB2"/>
    <w:rsid w:val="00C3136D"/>
    <w:rsid w:val="00C337AD"/>
    <w:rsid w:val="00C354D6"/>
    <w:rsid w:val="00C37CBA"/>
    <w:rsid w:val="00C404F1"/>
    <w:rsid w:val="00C40DB3"/>
    <w:rsid w:val="00C41CEC"/>
    <w:rsid w:val="00C4215B"/>
    <w:rsid w:val="00C4282E"/>
    <w:rsid w:val="00C46EA3"/>
    <w:rsid w:val="00C473C0"/>
    <w:rsid w:val="00C501C6"/>
    <w:rsid w:val="00C51C50"/>
    <w:rsid w:val="00C5343F"/>
    <w:rsid w:val="00C5409D"/>
    <w:rsid w:val="00C542B2"/>
    <w:rsid w:val="00C60A5C"/>
    <w:rsid w:val="00C62348"/>
    <w:rsid w:val="00C62455"/>
    <w:rsid w:val="00C6264B"/>
    <w:rsid w:val="00C64DD6"/>
    <w:rsid w:val="00C656F1"/>
    <w:rsid w:val="00C74D94"/>
    <w:rsid w:val="00C75D20"/>
    <w:rsid w:val="00C80AC3"/>
    <w:rsid w:val="00C82A8E"/>
    <w:rsid w:val="00C83CEB"/>
    <w:rsid w:val="00C84D54"/>
    <w:rsid w:val="00C90C31"/>
    <w:rsid w:val="00C96D0E"/>
    <w:rsid w:val="00C96D97"/>
    <w:rsid w:val="00CA04AF"/>
    <w:rsid w:val="00CA1EE5"/>
    <w:rsid w:val="00CA797D"/>
    <w:rsid w:val="00CB78F3"/>
    <w:rsid w:val="00CC3BD1"/>
    <w:rsid w:val="00CC706F"/>
    <w:rsid w:val="00CD207F"/>
    <w:rsid w:val="00CD506D"/>
    <w:rsid w:val="00CD642C"/>
    <w:rsid w:val="00CD7B79"/>
    <w:rsid w:val="00CE0116"/>
    <w:rsid w:val="00CE0124"/>
    <w:rsid w:val="00CE3516"/>
    <w:rsid w:val="00CE4590"/>
    <w:rsid w:val="00CE7924"/>
    <w:rsid w:val="00CF0823"/>
    <w:rsid w:val="00CF1958"/>
    <w:rsid w:val="00CF7232"/>
    <w:rsid w:val="00D00D2F"/>
    <w:rsid w:val="00D02155"/>
    <w:rsid w:val="00D04C3B"/>
    <w:rsid w:val="00D07B7E"/>
    <w:rsid w:val="00D224D2"/>
    <w:rsid w:val="00D300A2"/>
    <w:rsid w:val="00D30D0E"/>
    <w:rsid w:val="00D30D92"/>
    <w:rsid w:val="00D311C8"/>
    <w:rsid w:val="00D34E50"/>
    <w:rsid w:val="00D35A25"/>
    <w:rsid w:val="00D369CE"/>
    <w:rsid w:val="00D465C8"/>
    <w:rsid w:val="00D5175A"/>
    <w:rsid w:val="00D5457C"/>
    <w:rsid w:val="00D57944"/>
    <w:rsid w:val="00D64D1C"/>
    <w:rsid w:val="00D65DF7"/>
    <w:rsid w:val="00D67E8E"/>
    <w:rsid w:val="00D70EFC"/>
    <w:rsid w:val="00D80A62"/>
    <w:rsid w:val="00D83B4A"/>
    <w:rsid w:val="00D84CEE"/>
    <w:rsid w:val="00D86673"/>
    <w:rsid w:val="00D86A86"/>
    <w:rsid w:val="00D977DC"/>
    <w:rsid w:val="00DA268C"/>
    <w:rsid w:val="00DB072C"/>
    <w:rsid w:val="00DB1D8A"/>
    <w:rsid w:val="00DB5F86"/>
    <w:rsid w:val="00DB7E8B"/>
    <w:rsid w:val="00DC09B3"/>
    <w:rsid w:val="00DC09F2"/>
    <w:rsid w:val="00DC376A"/>
    <w:rsid w:val="00DC501F"/>
    <w:rsid w:val="00DC61BB"/>
    <w:rsid w:val="00DC6E6F"/>
    <w:rsid w:val="00DD01E5"/>
    <w:rsid w:val="00DD022F"/>
    <w:rsid w:val="00DD65CD"/>
    <w:rsid w:val="00DE4007"/>
    <w:rsid w:val="00DE5969"/>
    <w:rsid w:val="00DE72F7"/>
    <w:rsid w:val="00DF2003"/>
    <w:rsid w:val="00E00786"/>
    <w:rsid w:val="00E21449"/>
    <w:rsid w:val="00E219F1"/>
    <w:rsid w:val="00E2457F"/>
    <w:rsid w:val="00E24BDB"/>
    <w:rsid w:val="00E25F1E"/>
    <w:rsid w:val="00E319AB"/>
    <w:rsid w:val="00E31D0D"/>
    <w:rsid w:val="00E35C6E"/>
    <w:rsid w:val="00E51AF9"/>
    <w:rsid w:val="00E52DED"/>
    <w:rsid w:val="00E53B0D"/>
    <w:rsid w:val="00E6356A"/>
    <w:rsid w:val="00E64838"/>
    <w:rsid w:val="00E73884"/>
    <w:rsid w:val="00E81094"/>
    <w:rsid w:val="00E85A11"/>
    <w:rsid w:val="00E90186"/>
    <w:rsid w:val="00E9318D"/>
    <w:rsid w:val="00E94A63"/>
    <w:rsid w:val="00EB02BB"/>
    <w:rsid w:val="00EB0CD6"/>
    <w:rsid w:val="00EB2DDE"/>
    <w:rsid w:val="00EC14C6"/>
    <w:rsid w:val="00EC1544"/>
    <w:rsid w:val="00EC6B43"/>
    <w:rsid w:val="00EC72B5"/>
    <w:rsid w:val="00ED000A"/>
    <w:rsid w:val="00ED0E50"/>
    <w:rsid w:val="00ED4782"/>
    <w:rsid w:val="00ED5E3E"/>
    <w:rsid w:val="00EE2AD5"/>
    <w:rsid w:val="00EE4564"/>
    <w:rsid w:val="00EE72A3"/>
    <w:rsid w:val="00EE7887"/>
    <w:rsid w:val="00EF27D8"/>
    <w:rsid w:val="00F16522"/>
    <w:rsid w:val="00F17754"/>
    <w:rsid w:val="00F200B8"/>
    <w:rsid w:val="00F2295D"/>
    <w:rsid w:val="00F2760D"/>
    <w:rsid w:val="00F306CA"/>
    <w:rsid w:val="00F335B8"/>
    <w:rsid w:val="00F426F8"/>
    <w:rsid w:val="00F43388"/>
    <w:rsid w:val="00F45170"/>
    <w:rsid w:val="00F502F4"/>
    <w:rsid w:val="00F56FCD"/>
    <w:rsid w:val="00F703CD"/>
    <w:rsid w:val="00F71933"/>
    <w:rsid w:val="00F74C42"/>
    <w:rsid w:val="00F77FDA"/>
    <w:rsid w:val="00F8384D"/>
    <w:rsid w:val="00F91742"/>
    <w:rsid w:val="00F93DAD"/>
    <w:rsid w:val="00F95096"/>
    <w:rsid w:val="00F97263"/>
    <w:rsid w:val="00FA0008"/>
    <w:rsid w:val="00FA1F7C"/>
    <w:rsid w:val="00FA2C55"/>
    <w:rsid w:val="00FA514F"/>
    <w:rsid w:val="00FA691A"/>
    <w:rsid w:val="00FA6BF7"/>
    <w:rsid w:val="00FA7248"/>
    <w:rsid w:val="00FB209C"/>
    <w:rsid w:val="00FB2B26"/>
    <w:rsid w:val="00FB38C8"/>
    <w:rsid w:val="00FB4077"/>
    <w:rsid w:val="00FB52D1"/>
    <w:rsid w:val="00FB7DE6"/>
    <w:rsid w:val="00FC0875"/>
    <w:rsid w:val="00FC700E"/>
    <w:rsid w:val="00FD5E2A"/>
    <w:rsid w:val="00FE3064"/>
    <w:rsid w:val="00FE37F7"/>
    <w:rsid w:val="00FE463C"/>
    <w:rsid w:val="00FE65AB"/>
    <w:rsid w:val="00FF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49294504"/>
  <w15:docId w15:val="{363DB1F9-9CC9-4CB1-AC31-C0BF3F7A7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01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678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137D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4138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7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7349"/>
  </w:style>
  <w:style w:type="paragraph" w:styleId="Stopka">
    <w:name w:val="footer"/>
    <w:basedOn w:val="Normalny"/>
    <w:link w:val="StopkaZnak"/>
    <w:uiPriority w:val="99"/>
    <w:unhideWhenUsed/>
    <w:rsid w:val="009D73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7349"/>
  </w:style>
  <w:style w:type="paragraph" w:styleId="Tekstdymka">
    <w:name w:val="Balloon Text"/>
    <w:basedOn w:val="Normalny"/>
    <w:link w:val="TekstdymkaZnak"/>
    <w:uiPriority w:val="99"/>
    <w:semiHidden/>
    <w:unhideWhenUsed/>
    <w:rsid w:val="009D7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7349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686590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kapitzlist">
    <w:name w:val="List Paragraph"/>
    <w:basedOn w:val="Normalny"/>
    <w:uiPriority w:val="34"/>
    <w:qFormat/>
    <w:rsid w:val="00686590"/>
    <w:pPr>
      <w:spacing w:after="160" w:line="259" w:lineRule="auto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86590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49473C"/>
    <w:pPr>
      <w:spacing w:after="0" w:line="240" w:lineRule="auto"/>
      <w:jc w:val="both"/>
    </w:pPr>
    <w:rPr>
      <w:rFonts w:ascii="Arial" w:hAnsi="Arial" w:cs="Arial"/>
      <w:color w:val="646464"/>
      <w:lang w:val="en-GB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9473C"/>
    <w:rPr>
      <w:rFonts w:ascii="Arial" w:hAnsi="Arial" w:cs="Arial"/>
      <w:color w:val="646464"/>
      <w:lang w:val="en-GB"/>
    </w:rPr>
  </w:style>
  <w:style w:type="character" w:customStyle="1" w:styleId="Nagwek3Znak">
    <w:name w:val="Nagłówek 3 Znak"/>
    <w:basedOn w:val="Domylnaczcionkaakapitu"/>
    <w:link w:val="Nagwek3"/>
    <w:uiPriority w:val="9"/>
    <w:rsid w:val="00137DF0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137DF0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B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B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B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B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B03"/>
    <w:rPr>
      <w:b/>
      <w:bCs/>
      <w:sz w:val="20"/>
      <w:szCs w:val="20"/>
    </w:rPr>
  </w:style>
  <w:style w:type="character" w:customStyle="1" w:styleId="ng-binding">
    <w:name w:val="ng-binding"/>
    <w:basedOn w:val="Domylnaczcionkaakapitu"/>
    <w:rsid w:val="008355F9"/>
  </w:style>
  <w:style w:type="paragraph" w:styleId="NormalnyWeb">
    <w:name w:val="Normal (Web)"/>
    <w:basedOn w:val="Normalny"/>
    <w:uiPriority w:val="99"/>
    <w:unhideWhenUsed/>
    <w:rsid w:val="003D1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C018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72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72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72F7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4138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6781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Tre">
    <w:name w:val="Treść"/>
    <w:uiPriority w:val="99"/>
    <w:rsid w:val="00762B80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351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351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3516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B76AE9"/>
    <w:rPr>
      <w:color w:val="800080" w:themeColor="followedHyperlink"/>
      <w:u w:val="single"/>
    </w:rPr>
  </w:style>
  <w:style w:type="paragraph" w:styleId="Zwykytekst">
    <w:name w:val="Plain Text"/>
    <w:basedOn w:val="Normalny"/>
    <w:link w:val="ZwykytekstZnak"/>
    <w:uiPriority w:val="99"/>
    <w:unhideWhenUsed/>
    <w:rsid w:val="00B434EF"/>
    <w:pPr>
      <w:spacing w:after="0" w:line="240" w:lineRule="auto"/>
    </w:pPr>
    <w:rPr>
      <w:rFonts w:ascii="Calibri" w:hAnsi="Calibri"/>
      <w:color w:val="000000" w:themeColor="text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434EF"/>
    <w:rPr>
      <w:rFonts w:ascii="Calibri" w:hAnsi="Calibri"/>
      <w:color w:val="000000" w:themeColor="text1"/>
      <w:szCs w:val="21"/>
    </w:rPr>
  </w:style>
  <w:style w:type="paragraph" w:customStyle="1" w:styleId="wysijalistitem">
    <w:name w:val="wysija_list_item"/>
    <w:basedOn w:val="Normalny"/>
    <w:rsid w:val="001E0991"/>
    <w:pPr>
      <w:spacing w:after="0" w:line="264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lead">
    <w:name w:val="lead"/>
    <w:basedOn w:val="Normalny"/>
    <w:uiPriority w:val="99"/>
    <w:semiHidden/>
    <w:rsid w:val="00EE2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ard-text">
    <w:name w:val="card-text"/>
    <w:basedOn w:val="Normalny"/>
    <w:rsid w:val="008C6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3943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9438D"/>
  </w:style>
  <w:style w:type="character" w:customStyle="1" w:styleId="6qdm">
    <w:name w:val="_6qdm"/>
    <w:basedOn w:val="Domylnaczcionkaakapitu"/>
    <w:rsid w:val="000D78E6"/>
  </w:style>
  <w:style w:type="character" w:styleId="Nierozpoznanawzmianka">
    <w:name w:val="Unresolved Mention"/>
    <w:basedOn w:val="Domylnaczcionkaakapitu"/>
    <w:uiPriority w:val="99"/>
    <w:semiHidden/>
    <w:unhideWhenUsed/>
    <w:rsid w:val="000E0797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0C0565"/>
    <w:rPr>
      <w:i/>
      <w:iCs/>
    </w:rPr>
  </w:style>
  <w:style w:type="character" w:customStyle="1" w:styleId="apple-converted-space">
    <w:name w:val="apple-converted-space"/>
    <w:basedOn w:val="Domylnaczcionkaakapitu"/>
    <w:rsid w:val="000C0565"/>
  </w:style>
  <w:style w:type="paragraph" w:customStyle="1" w:styleId="grve-leader-text">
    <w:name w:val="grve-leader-text"/>
    <w:basedOn w:val="Normalny"/>
    <w:rsid w:val="003D4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1D09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609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2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46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98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47009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21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484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2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30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1704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59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34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35148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7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0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6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84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6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7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9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2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33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43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8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1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38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4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1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1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5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1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7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30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2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7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76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5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4573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73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948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777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0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47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1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33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3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95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89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7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8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90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7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4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2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19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2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6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87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20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53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74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77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34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742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ielonydom.plgbc.org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gbc.org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lgbc.org.pl/o-nas/worldgbc-i-ern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gbc.org.pl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FFEF9-664C-4A58-BEBC-F05102A0D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2</Pages>
  <Words>662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PLGBC</dc:creator>
  <cp:lastModifiedBy>Maria Jasiewicz</cp:lastModifiedBy>
  <cp:revision>13</cp:revision>
  <cp:lastPrinted>2016-02-17T09:59:00Z</cp:lastPrinted>
  <dcterms:created xsi:type="dcterms:W3CDTF">2021-03-02T13:55:00Z</dcterms:created>
  <dcterms:modified xsi:type="dcterms:W3CDTF">2021-11-16T14:34:00Z</dcterms:modified>
</cp:coreProperties>
</file>