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FA3A" w14:textId="5126B3E0" w:rsidR="00D670AA" w:rsidRDefault="001B6C1B" w:rsidP="00C23C9F">
      <w:pPr>
        <w:jc w:val="center"/>
        <w:rPr>
          <w:b/>
          <w:bCs/>
          <w:sz w:val="28"/>
          <w:szCs w:val="28"/>
        </w:rPr>
      </w:pPr>
      <w:r w:rsidRPr="00C23C9F">
        <w:rPr>
          <w:b/>
          <w:bCs/>
          <w:sz w:val="28"/>
          <w:szCs w:val="28"/>
        </w:rPr>
        <w:t>Maciej Orłoś</w:t>
      </w:r>
      <w:r w:rsidR="00C23C9F" w:rsidRPr="00C23C9F">
        <w:rPr>
          <w:b/>
          <w:bCs/>
          <w:sz w:val="28"/>
          <w:szCs w:val="28"/>
        </w:rPr>
        <w:t xml:space="preserve">: </w:t>
      </w:r>
      <w:r w:rsidR="00C23C9F">
        <w:rPr>
          <w:b/>
          <w:bCs/>
          <w:sz w:val="28"/>
          <w:szCs w:val="28"/>
        </w:rPr>
        <w:t>sytuacja dzieci w Jemenie jest dramatyczna. Każdy może zaangażować się w akcję UNICEF Polska</w:t>
      </w:r>
    </w:p>
    <w:p w14:paraId="127D20D5" w14:textId="77777777" w:rsidR="00C23C9F" w:rsidRDefault="00C23C9F">
      <w:pPr>
        <w:rPr>
          <w:b/>
          <w:bCs/>
          <w:sz w:val="24"/>
          <w:szCs w:val="24"/>
        </w:rPr>
      </w:pPr>
    </w:p>
    <w:p w14:paraId="7C35DA1F" w14:textId="734609E4" w:rsidR="00C23C9F" w:rsidRPr="00C23C9F" w:rsidRDefault="00C23C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Maciej Orłoś w specjalnym wywiadzie </w:t>
      </w:r>
      <w:r w:rsidR="008A6D9A">
        <w:rPr>
          <w:b/>
          <w:bCs/>
          <w:sz w:val="24"/>
          <w:szCs w:val="24"/>
        </w:rPr>
        <w:t xml:space="preserve">opowiada </w:t>
      </w:r>
      <w:r>
        <w:rPr>
          <w:b/>
          <w:bCs/>
          <w:sz w:val="24"/>
          <w:szCs w:val="24"/>
        </w:rPr>
        <w:t xml:space="preserve">o </w:t>
      </w:r>
      <w:r w:rsidR="008A6D9A">
        <w:rPr>
          <w:b/>
          <w:bCs/>
          <w:sz w:val="24"/>
          <w:szCs w:val="24"/>
        </w:rPr>
        <w:t>tym, dlaczego warto pomagać, czemu zaangażował się w akcję UNICEF Polska i kim jest malutka Gosson</w:t>
      </w:r>
      <w:r>
        <w:rPr>
          <w:b/>
          <w:bCs/>
          <w:sz w:val="24"/>
          <w:szCs w:val="24"/>
        </w:rPr>
        <w:t>.</w:t>
      </w:r>
    </w:p>
    <w:p w14:paraId="3343597A" w14:textId="39CC6C25" w:rsidR="001B6C1B" w:rsidRDefault="001B6C1B"/>
    <w:p w14:paraId="6D2EBF5D" w14:textId="0DC8E6ED" w:rsidR="00593C6D" w:rsidRDefault="006C690E">
      <w:pPr>
        <w:rPr>
          <w:b/>
          <w:bCs/>
        </w:rPr>
      </w:pPr>
      <w:r>
        <w:rPr>
          <w:b/>
          <w:bCs/>
        </w:rPr>
        <w:t>Od la</w:t>
      </w:r>
      <w:r w:rsidR="00593C6D">
        <w:rPr>
          <w:b/>
          <w:bCs/>
        </w:rPr>
        <w:t>t angażuje się Pan w szereg różnych akcji charytatywnych. Skąd ten pomysł?</w:t>
      </w:r>
    </w:p>
    <w:p w14:paraId="2F499B63" w14:textId="17051722" w:rsidR="00593C6D" w:rsidRPr="00593C6D" w:rsidRDefault="00BA69E0">
      <w:r w:rsidRPr="003B3B50">
        <w:t>Dwadzieścia</w:t>
      </w:r>
      <w:r w:rsidR="00593C6D" w:rsidRPr="00593C6D">
        <w:t xml:space="preserve"> lat temu moja koleżanka z telewizji zaprosiła mnie do programu </w:t>
      </w:r>
      <w:r w:rsidR="00593C6D">
        <w:t>„</w:t>
      </w:r>
      <w:r w:rsidR="00593C6D" w:rsidRPr="00593C6D">
        <w:t>Przyjaciele</w:t>
      </w:r>
      <w:r w:rsidR="00593C6D">
        <w:t>”</w:t>
      </w:r>
      <w:r w:rsidR="00593C6D" w:rsidRPr="00593C6D">
        <w:t xml:space="preserve">. Program dotyczył </w:t>
      </w:r>
      <w:r w:rsidR="00593C6D">
        <w:t>osób</w:t>
      </w:r>
      <w:r w:rsidR="00593C6D" w:rsidRPr="00593C6D">
        <w:t xml:space="preserve"> z niepełnosprawności</w:t>
      </w:r>
      <w:r w:rsidR="00593C6D">
        <w:t>ami</w:t>
      </w:r>
      <w:r w:rsidR="00593C6D" w:rsidRPr="00593C6D">
        <w:t>, ale pokazywał też,</w:t>
      </w:r>
      <w:r w:rsidR="00593C6D">
        <w:t xml:space="preserve"> jak </w:t>
      </w:r>
      <w:r w:rsidR="00593C6D" w:rsidRPr="00593C6D">
        <w:t>można sobie poradzić z przeciwnościami losu</w:t>
      </w:r>
      <w:r w:rsidR="00593C6D">
        <w:t xml:space="preserve">. Zafascynował mnie </w:t>
      </w:r>
      <w:r w:rsidR="00652C8F">
        <w:t>temat pomagania. Zacząłem się angażować w s</w:t>
      </w:r>
      <w:r w:rsidR="00593C6D" w:rsidRPr="00593C6D">
        <w:t>zereg różnych akcji, kiedy tylko mogłem</w:t>
      </w:r>
      <w:r w:rsidR="00652C8F">
        <w:t>.</w:t>
      </w:r>
      <w:r w:rsidR="00593C6D" w:rsidRPr="00593C6D">
        <w:t xml:space="preserve"> To daje dużo satysfakcji</w:t>
      </w:r>
      <w:r w:rsidR="00652C8F">
        <w:t>.</w:t>
      </w:r>
      <w:r w:rsidR="00593C6D" w:rsidRPr="00593C6D">
        <w:t xml:space="preserve"> </w:t>
      </w:r>
      <w:r w:rsidR="00652C8F">
        <w:t>P</w:t>
      </w:r>
      <w:r w:rsidR="00593C6D" w:rsidRPr="00593C6D">
        <w:t>omaganie daje dużą radość, wytwarzają się endorfiny. Gdybym miał więcej czasu i możliwości to poma</w:t>
      </w:r>
      <w:r w:rsidR="006C690E">
        <w:t>g</w:t>
      </w:r>
      <w:r w:rsidR="00593C6D" w:rsidRPr="00593C6D">
        <w:t>ałbym, gdzie bym tylko mógł.</w:t>
      </w:r>
    </w:p>
    <w:p w14:paraId="4230ABAD" w14:textId="77777777" w:rsidR="00593C6D" w:rsidRDefault="00593C6D">
      <w:pPr>
        <w:rPr>
          <w:b/>
          <w:bCs/>
        </w:rPr>
      </w:pPr>
    </w:p>
    <w:p w14:paraId="65BF97AE" w14:textId="77777777" w:rsidR="006C690E" w:rsidRDefault="006C690E">
      <w:pPr>
        <w:rPr>
          <w:b/>
          <w:bCs/>
        </w:rPr>
      </w:pPr>
      <w:r>
        <w:rPr>
          <w:b/>
          <w:bCs/>
        </w:rPr>
        <w:t>Jedną z organizacji, którą Pan wspiera jest UNICEF Polska.</w:t>
      </w:r>
    </w:p>
    <w:p w14:paraId="658931BF" w14:textId="058DD2D3" w:rsidR="006C690E" w:rsidRDefault="006C690E">
      <w:r>
        <w:t>Tak, to prawda. Wspieram akcje UNICEF Polska od dwóch lat. Mam pełne zaufanie do tej organizacji.</w:t>
      </w:r>
      <w:r w:rsidR="008A6D9A">
        <w:t xml:space="preserve"> </w:t>
      </w:r>
      <w:r w:rsidR="00A14FBA">
        <w:t>Uważam, że pomoc dzieciom, zwłaszcza tym najbardziej potrzebującym</w:t>
      </w:r>
      <w:r w:rsidR="002B3227">
        <w:t xml:space="preserve">, jest teraz potrzebna bardziej niż kiedykolwiek. Dzieci to nasza przyszłość. </w:t>
      </w:r>
      <w:r w:rsidR="00634702">
        <w:t>Dlatego w</w:t>
      </w:r>
      <w:r w:rsidR="002B3227">
        <w:t xml:space="preserve">arto </w:t>
      </w:r>
      <w:r w:rsidR="00634702">
        <w:t>inwestować w ich rozwój i realizację pełnego potencjału.</w:t>
      </w:r>
    </w:p>
    <w:p w14:paraId="5C6E2EF8" w14:textId="1BAAE62C" w:rsidR="006C690E" w:rsidRDefault="006C690E">
      <w:pPr>
        <w:rPr>
          <w:b/>
          <w:bCs/>
        </w:rPr>
      </w:pPr>
    </w:p>
    <w:p w14:paraId="725DA493" w14:textId="7FA0F1EE" w:rsidR="001B6C1B" w:rsidRDefault="00634397">
      <w:pPr>
        <w:rPr>
          <w:b/>
          <w:bCs/>
        </w:rPr>
      </w:pPr>
      <w:r w:rsidRPr="00634397">
        <w:rPr>
          <w:b/>
          <w:bCs/>
        </w:rPr>
        <w:t>Dlaczego zdecydował się Pan wesprzeć kampanię UNICEF Polska „Pomoc dzieciom w Jemenie”?</w:t>
      </w:r>
    </w:p>
    <w:p w14:paraId="5E75EB8A" w14:textId="349D0822" w:rsidR="003465CC" w:rsidRDefault="00A14FBA">
      <w:r w:rsidRPr="00A14FBA">
        <w:t xml:space="preserve">Jesteśmy </w:t>
      </w:r>
      <w:r>
        <w:t>zmęczeni pandemią, niepoko</w:t>
      </w:r>
      <w:r w:rsidR="00875522">
        <w:t>i</w:t>
      </w:r>
      <w:r>
        <w:t xml:space="preserve"> nas co będzie dalej – ze zdrowiem, pracą</w:t>
      </w:r>
      <w:r w:rsidR="008A6D9A">
        <w:t xml:space="preserve"> czy </w:t>
      </w:r>
      <w:r w:rsidR="00F019D7">
        <w:t>klimatem</w:t>
      </w:r>
      <w:r w:rsidR="008A6D9A">
        <w:t>…</w:t>
      </w:r>
      <w:r>
        <w:t xml:space="preserve"> Ale są takie miejsca na świecie, gdzie sytuacja jest naprawdę tragiczna – kraje nękane wojnami, terroryzmem, ubóstwem, </w:t>
      </w:r>
      <w:r w:rsidR="00875522">
        <w:t>chorobami. J</w:t>
      </w:r>
      <w:r>
        <w:t>ednym z takich państw jest Jemen. Wojna w</w:t>
      </w:r>
      <w:r w:rsidR="00875522">
        <w:t xml:space="preserve"> tym kraju wywołała jeden </w:t>
      </w:r>
      <w:r>
        <w:t xml:space="preserve">z największych kryzysów humanitarnych XXI wieku. 70 procent mieszkańców potrzebuje pomocy. </w:t>
      </w:r>
      <w:r w:rsidR="00875522">
        <w:t xml:space="preserve">Aż 400 tysięcy dzieci z powodu niedożywienia jest na granicy życia i śmierci. Sam jestem ojcem i widok dzieci umierających z głodu bardzo mnie porusza. Nawet nie potrafię sobie wyobrazić, co czują rodzice tych dzieci wiedząc, że nie są w stanie im pomóc. </w:t>
      </w:r>
      <w:r w:rsidR="003465CC">
        <w:t>Wiele z nich żyje tylko dzięki pomocy humanitarnej organizacji takich jak UNICEF.</w:t>
      </w:r>
    </w:p>
    <w:p w14:paraId="4C01719F" w14:textId="77777777" w:rsidR="003465CC" w:rsidRDefault="003465CC">
      <w:pPr>
        <w:rPr>
          <w:b/>
          <w:bCs/>
        </w:rPr>
      </w:pPr>
    </w:p>
    <w:p w14:paraId="7309A7CF" w14:textId="1C45982B" w:rsidR="003465CC" w:rsidRDefault="00875522">
      <w:pPr>
        <w:rPr>
          <w:b/>
          <w:bCs/>
        </w:rPr>
      </w:pPr>
      <w:r w:rsidRPr="003465CC">
        <w:rPr>
          <w:b/>
          <w:bCs/>
        </w:rPr>
        <w:t xml:space="preserve">Jednym z takich dzieci jest półtoraroczna Gosson – bohaterka </w:t>
      </w:r>
      <w:r w:rsidR="003465CC">
        <w:rPr>
          <w:b/>
          <w:bCs/>
        </w:rPr>
        <w:t>kampanii</w:t>
      </w:r>
      <w:r w:rsidRPr="003465CC">
        <w:rPr>
          <w:b/>
          <w:bCs/>
        </w:rPr>
        <w:t xml:space="preserve"> UNICEF Polska</w:t>
      </w:r>
      <w:r w:rsidR="003465CC">
        <w:rPr>
          <w:b/>
          <w:bCs/>
        </w:rPr>
        <w:t>.</w:t>
      </w:r>
    </w:p>
    <w:p w14:paraId="6CCB6FBC" w14:textId="4C037DD8" w:rsidR="003465CC" w:rsidRDefault="00875522">
      <w:r w:rsidRPr="00875522">
        <w:t>Dziewczynka cierpi z powodu skrajnego niedożywienia. Waży zaledwie 5 kilogramów, czyli dwa razy mniej niż zdrowe dziecko w jej wieku</w:t>
      </w:r>
      <w:r>
        <w:t>! To przerażające.</w:t>
      </w:r>
      <w:r w:rsidR="003465CC">
        <w:t xml:space="preserve"> Kiedy usłyszałem jej historię, nie mogłem w to uwierzyć. Śmierć z głodu w XXI wieku? Niestety dzieci takich jak Gosson jest w Jemenie naprawdę bardzo dużo. Pokazaliśmy dziewczynkę w spocie, który można zobaczyć w telewizji. To prawdziwa historia</w:t>
      </w:r>
      <w:r w:rsidR="0030783D">
        <w:t>, konkretne dziecko i rodzina. W</w:t>
      </w:r>
      <w:r w:rsidR="003465CC">
        <w:t xml:space="preserve">ierzę, że </w:t>
      </w:r>
      <w:r w:rsidR="0030783D">
        <w:t xml:space="preserve">jej historia </w:t>
      </w:r>
      <w:r w:rsidR="003465CC">
        <w:t>zakończy się szczęśliwie</w:t>
      </w:r>
      <w:r w:rsidR="00D33934">
        <w:t>.</w:t>
      </w:r>
      <w:r w:rsidR="003465CC">
        <w:t xml:space="preserve"> </w:t>
      </w:r>
      <w:r w:rsidR="0030783D">
        <w:t>C</w:t>
      </w:r>
      <w:r w:rsidR="003465CC">
        <w:t>hoć cieszę się, że dołożyłem do t</w:t>
      </w:r>
      <w:r w:rsidR="0030783D">
        <w:t>ej kampanii</w:t>
      </w:r>
      <w:r w:rsidR="003465CC">
        <w:t xml:space="preserve"> swoją małą cegiełkę, to praca nad spotem była bardzo wymagająca emocjonalnie.</w:t>
      </w:r>
      <w:r w:rsidR="00651104">
        <w:t xml:space="preserve"> </w:t>
      </w:r>
      <w:r w:rsidR="00D33934">
        <w:t>Tak naprawdę k</w:t>
      </w:r>
      <w:r w:rsidR="00651104">
        <w:t xml:space="preserve">ażdy może pomóc dzieciom takim jak Gosson i wesprzeć akcję na stronie </w:t>
      </w:r>
      <w:hyperlink r:id="rId6" w:history="1">
        <w:r w:rsidR="00651104" w:rsidRPr="00CA6D07">
          <w:rPr>
            <w:rStyle w:val="Hipercze"/>
          </w:rPr>
          <w:t>unicef.pl/</w:t>
        </w:r>
        <w:proofErr w:type="spellStart"/>
        <w:r w:rsidR="00651104" w:rsidRPr="00CA6D07">
          <w:rPr>
            <w:rStyle w:val="Hipercze"/>
          </w:rPr>
          <w:t>jemen</w:t>
        </w:r>
        <w:proofErr w:type="spellEnd"/>
      </w:hyperlink>
      <w:r w:rsidR="00651104">
        <w:t>.</w:t>
      </w:r>
    </w:p>
    <w:p w14:paraId="564D93D8" w14:textId="792D9C4F" w:rsidR="0030783D" w:rsidRDefault="0030783D"/>
    <w:p w14:paraId="65D2708B" w14:textId="2DE67985" w:rsidR="0030783D" w:rsidRPr="0030783D" w:rsidRDefault="0030783D">
      <w:pPr>
        <w:rPr>
          <w:b/>
          <w:bCs/>
        </w:rPr>
      </w:pPr>
      <w:r>
        <w:rPr>
          <w:b/>
          <w:bCs/>
        </w:rPr>
        <w:lastRenderedPageBreak/>
        <w:t xml:space="preserve">Co by Pan powiedział osobie, która chciałaby pomóc, ale czuje, że jej darowizna będzie zbyt niska </w:t>
      </w:r>
      <w:r w:rsidR="00651104">
        <w:rPr>
          <w:b/>
          <w:bCs/>
        </w:rPr>
        <w:t xml:space="preserve">lub </w:t>
      </w:r>
      <w:r>
        <w:rPr>
          <w:b/>
          <w:bCs/>
        </w:rPr>
        <w:t>niewystarczająca?</w:t>
      </w:r>
    </w:p>
    <w:p w14:paraId="52912D41" w14:textId="11282FD7" w:rsidR="003465CC" w:rsidRPr="00BA69E0" w:rsidRDefault="0030783D">
      <w:pPr>
        <w:rPr>
          <w:color w:val="FF0000"/>
        </w:rPr>
      </w:pPr>
      <w:r>
        <w:t>Każda darowizna ma sens. Tak jak wspomniałem, staram się angażować w akcje charytatywne od wielu lat. Widzę, że Polacy bardzo chętnie pomagają, mają otwarte serca i razem mogą dokonać naprawdę wielkich rzeczy!</w:t>
      </w:r>
      <w:r w:rsidR="00F019D7">
        <w:t xml:space="preserve"> Wystarczy niewielka kwota, aby pomóc</w:t>
      </w:r>
      <w:r w:rsidR="003B3B50">
        <w:t xml:space="preserve">. Już za </w:t>
      </w:r>
      <w:r w:rsidR="00F85F91">
        <w:t xml:space="preserve">121 </w:t>
      </w:r>
      <w:r w:rsidR="003B3B50">
        <w:t>zł można zapewnić jednemu dziecku terapię leczenia niedożywienia przez jeden miesiąc.</w:t>
      </w:r>
      <w:r w:rsidR="00BA69E0">
        <w:t xml:space="preserve"> </w:t>
      </w:r>
      <w:r w:rsidR="00F85F91">
        <w:t xml:space="preserve">To dla głodującego dziecka ogromna pomoc. </w:t>
      </w:r>
      <w:r w:rsidR="003465CC">
        <w:t xml:space="preserve">Jeśli dzięki zbiórce środków w Polsce będziemy mogli uratować choć jedno </w:t>
      </w:r>
      <w:r>
        <w:t>dziecko od śmierci z głodu</w:t>
      </w:r>
      <w:r w:rsidR="00F019D7">
        <w:t xml:space="preserve"> – to proszę mi wierzyć, że było warto. </w:t>
      </w:r>
    </w:p>
    <w:p w14:paraId="4551CB12" w14:textId="6DE84AC7" w:rsidR="00634397" w:rsidRDefault="00634397"/>
    <w:p w14:paraId="03899AF3" w14:textId="27169C59" w:rsidR="00634397" w:rsidRDefault="00634397" w:rsidP="00634397">
      <w:r>
        <w:t>*Maciej Orłoś - dziennikarz nowych mediów, influencer, laureat 4 Wiktorów i 2 Telekamer. Przez ponad 25 lat prowadził Teleexpress i inne programy dla TVP, a do niedawna był gospodarzem programów w Telewizji WP. Obecnie twórca internetowy prowadzący autorski kanał YouTube. Od 2020 roku wspiera działania UNICEF Polska.</w:t>
      </w:r>
    </w:p>
    <w:sectPr w:rsidR="00634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7D1D" w14:textId="77777777" w:rsidR="00635202" w:rsidRDefault="00635202" w:rsidP="0030783D">
      <w:pPr>
        <w:spacing w:after="0" w:line="240" w:lineRule="auto"/>
      </w:pPr>
      <w:r>
        <w:separator/>
      </w:r>
    </w:p>
  </w:endnote>
  <w:endnote w:type="continuationSeparator" w:id="0">
    <w:p w14:paraId="2234AE06" w14:textId="77777777" w:rsidR="00635202" w:rsidRDefault="00635202" w:rsidP="0030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18C8" w14:textId="77777777" w:rsidR="00635202" w:rsidRDefault="00635202" w:rsidP="0030783D">
      <w:pPr>
        <w:spacing w:after="0" w:line="240" w:lineRule="auto"/>
      </w:pPr>
      <w:r>
        <w:separator/>
      </w:r>
    </w:p>
  </w:footnote>
  <w:footnote w:type="continuationSeparator" w:id="0">
    <w:p w14:paraId="5021AD02" w14:textId="77777777" w:rsidR="00635202" w:rsidRDefault="00635202" w:rsidP="00307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1B"/>
    <w:rsid w:val="00137252"/>
    <w:rsid w:val="0014012D"/>
    <w:rsid w:val="001B6C1B"/>
    <w:rsid w:val="002B3227"/>
    <w:rsid w:val="0030783D"/>
    <w:rsid w:val="003465CC"/>
    <w:rsid w:val="003B3B50"/>
    <w:rsid w:val="00593C6D"/>
    <w:rsid w:val="00634397"/>
    <w:rsid w:val="00634702"/>
    <w:rsid w:val="00635202"/>
    <w:rsid w:val="00651104"/>
    <w:rsid w:val="00652C8F"/>
    <w:rsid w:val="006C690E"/>
    <w:rsid w:val="007930E0"/>
    <w:rsid w:val="008354F2"/>
    <w:rsid w:val="00875522"/>
    <w:rsid w:val="008A6D9A"/>
    <w:rsid w:val="009E2552"/>
    <w:rsid w:val="00A14FBA"/>
    <w:rsid w:val="00A62D82"/>
    <w:rsid w:val="00BA69E0"/>
    <w:rsid w:val="00C23C9F"/>
    <w:rsid w:val="00D200FE"/>
    <w:rsid w:val="00D33934"/>
    <w:rsid w:val="00D670AA"/>
    <w:rsid w:val="00F019D7"/>
    <w:rsid w:val="00F8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8CCA"/>
  <w15:docId w15:val="{331E400F-237D-45A4-A914-30E81AEF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3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C6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14F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B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8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8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ef.pl/jem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2</cp:revision>
  <dcterms:created xsi:type="dcterms:W3CDTF">2021-11-05T13:31:00Z</dcterms:created>
  <dcterms:modified xsi:type="dcterms:W3CDTF">2021-11-05T13:31:00Z</dcterms:modified>
</cp:coreProperties>
</file>