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AF90" w14:textId="121FBFD8" w:rsidR="1BA3092A" w:rsidRPr="00E559FE" w:rsidRDefault="684717EC" w:rsidP="006400FD">
      <w:pPr>
        <w:pStyle w:val="Dataimiejsce"/>
        <w:spacing w:before="0" w:after="0" w:line="240" w:lineRule="auto"/>
        <w:jc w:val="left"/>
        <w:rPr>
          <w:b w:val="0"/>
          <w:color w:val="00004C"/>
        </w:rPr>
      </w:pPr>
      <w:r w:rsidRPr="00E559FE">
        <w:rPr>
          <w:b w:val="0"/>
          <w:color w:val="00004C"/>
        </w:rPr>
        <w:t>Informacja prasowa</w:t>
      </w:r>
      <w:r w:rsidRPr="00E559FE">
        <w:rPr>
          <w:color w:val="00004C"/>
        </w:rPr>
        <w:tab/>
      </w:r>
      <w:r w:rsidRPr="00E559FE">
        <w:rPr>
          <w:color w:val="00004C"/>
        </w:rPr>
        <w:tab/>
      </w:r>
      <w:r w:rsidRPr="00E559FE">
        <w:rPr>
          <w:color w:val="00004C"/>
        </w:rPr>
        <w:tab/>
      </w:r>
      <w:r w:rsidRPr="00E559FE">
        <w:rPr>
          <w:color w:val="00004C"/>
        </w:rPr>
        <w:tab/>
      </w:r>
      <w:r w:rsidRPr="00E559FE">
        <w:rPr>
          <w:color w:val="00004C"/>
        </w:rPr>
        <w:tab/>
      </w:r>
      <w:r w:rsidRPr="00E559FE">
        <w:rPr>
          <w:color w:val="00004C"/>
        </w:rPr>
        <w:tab/>
      </w:r>
      <w:r w:rsidRPr="00E559FE">
        <w:rPr>
          <w:color w:val="00004C"/>
        </w:rPr>
        <w:tab/>
      </w:r>
      <w:r w:rsidRPr="00E559FE">
        <w:rPr>
          <w:color w:val="00004C"/>
        </w:rPr>
        <w:tab/>
      </w:r>
      <w:r w:rsidR="00A72848" w:rsidRPr="00E559FE">
        <w:rPr>
          <w:color w:val="00004C"/>
        </w:rPr>
        <w:t xml:space="preserve">        </w:t>
      </w:r>
      <w:r w:rsidR="76E46716" w:rsidRPr="00E559FE">
        <w:rPr>
          <w:b w:val="0"/>
          <w:color w:val="00004C"/>
        </w:rPr>
        <w:t xml:space="preserve"> Kraków, </w:t>
      </w:r>
      <w:r w:rsidR="00814F20">
        <w:rPr>
          <w:b w:val="0"/>
          <w:color w:val="00004C"/>
        </w:rPr>
        <w:t>2</w:t>
      </w:r>
      <w:r w:rsidR="00E90394">
        <w:rPr>
          <w:b w:val="0"/>
          <w:color w:val="00004C"/>
        </w:rPr>
        <w:t>5</w:t>
      </w:r>
      <w:r w:rsidR="76E46716" w:rsidRPr="00E559FE">
        <w:rPr>
          <w:b w:val="0"/>
          <w:color w:val="00004C"/>
        </w:rPr>
        <w:t xml:space="preserve"> </w:t>
      </w:r>
      <w:r w:rsidR="099A3079" w:rsidRPr="00E559FE">
        <w:rPr>
          <w:b w:val="0"/>
          <w:color w:val="00004C"/>
        </w:rPr>
        <w:t>sierpnia</w:t>
      </w:r>
      <w:r w:rsidR="76E46716" w:rsidRPr="00E559FE">
        <w:rPr>
          <w:b w:val="0"/>
          <w:color w:val="00004C"/>
        </w:rPr>
        <w:t xml:space="preserve"> 2021 r.</w:t>
      </w:r>
    </w:p>
    <w:p w14:paraId="0C399A7C" w14:textId="77777777" w:rsidR="006400FD" w:rsidRPr="00E559FE" w:rsidRDefault="006400FD" w:rsidP="006400FD">
      <w:pPr>
        <w:pStyle w:val="Dataimiejsce"/>
        <w:spacing w:before="0" w:after="0" w:line="240" w:lineRule="auto"/>
        <w:jc w:val="left"/>
        <w:rPr>
          <w:b w:val="0"/>
          <w:color w:val="00004C"/>
          <w:sz w:val="16"/>
          <w:szCs w:val="16"/>
        </w:rPr>
      </w:pPr>
    </w:p>
    <w:p w14:paraId="5526586D" w14:textId="4C516096" w:rsidR="006400FD" w:rsidRPr="00E559FE" w:rsidRDefault="00E559FE" w:rsidP="006400FD">
      <w:pPr>
        <w:spacing w:before="0" w:after="0"/>
        <w:jc w:val="both"/>
        <w:rPr>
          <w:rFonts w:ascii="Calibri" w:eastAsia="Calibri" w:hAnsi="Calibri" w:cs="Calibri"/>
          <w:b/>
          <w:bCs/>
          <w:color w:val="00004C"/>
        </w:rPr>
      </w:pPr>
      <w:r w:rsidRPr="00E559FE">
        <w:rPr>
          <w:rFonts w:ascii="Calibri" w:eastAsia="Calibri" w:hAnsi="Calibri" w:cs="Calibri"/>
          <w:b/>
          <w:bCs/>
          <w:color w:val="00004C"/>
        </w:rPr>
        <w:t>Afganistan – prawa kobiet w stanie zagrożenia</w:t>
      </w:r>
    </w:p>
    <w:p w14:paraId="0504829B" w14:textId="1D148B9C" w:rsidR="00E559FE" w:rsidRDefault="00E559FE" w:rsidP="006400FD">
      <w:pPr>
        <w:spacing w:before="0" w:after="0"/>
        <w:jc w:val="both"/>
        <w:rPr>
          <w:rFonts w:ascii="Calibri" w:eastAsia="Calibri" w:hAnsi="Calibri" w:cs="Calibri"/>
          <w:color w:val="00004C"/>
        </w:rPr>
      </w:pPr>
    </w:p>
    <w:p w14:paraId="579296E0" w14:textId="396F99B7" w:rsidR="00E559FE" w:rsidRPr="00CA7FAA" w:rsidRDefault="00CA7FAA" w:rsidP="006400FD">
      <w:pPr>
        <w:spacing w:before="0" w:after="0"/>
        <w:jc w:val="both"/>
        <w:rPr>
          <w:rFonts w:ascii="Calibri" w:eastAsia="Calibri" w:hAnsi="Calibri" w:cs="Calibri"/>
          <w:b/>
          <w:bCs/>
          <w:color w:val="00004C"/>
        </w:rPr>
      </w:pPr>
      <w:r w:rsidRPr="00CA7FAA">
        <w:rPr>
          <w:rFonts w:ascii="Calibri" w:eastAsia="Calibri" w:hAnsi="Calibri" w:cs="Calibri"/>
          <w:b/>
          <w:bCs/>
          <w:color w:val="00004C"/>
        </w:rPr>
        <w:t>Kobiety w Afganistanie stają się cichymi ofiarami walki toczącej się w kraju. Nie zobaczymy ich na nagraniac</w:t>
      </w:r>
      <w:r w:rsidR="00814F20">
        <w:rPr>
          <w:rFonts w:ascii="Calibri" w:eastAsia="Calibri" w:hAnsi="Calibri" w:cs="Calibri"/>
          <w:b/>
          <w:bCs/>
          <w:color w:val="00004C"/>
        </w:rPr>
        <w:t>h docierających do nas za pośrednictwem mediów</w:t>
      </w:r>
      <w:r w:rsidRPr="00CA7FAA">
        <w:rPr>
          <w:rFonts w:ascii="Calibri" w:eastAsia="Calibri" w:hAnsi="Calibri" w:cs="Calibri"/>
          <w:b/>
          <w:bCs/>
          <w:color w:val="00004C"/>
        </w:rPr>
        <w:t xml:space="preserve">. Twarze i dłonie musiały schować pod niebieskimi burkami, </w:t>
      </w:r>
      <w:r w:rsidR="00814F20">
        <w:rPr>
          <w:rFonts w:ascii="Calibri" w:eastAsia="Calibri" w:hAnsi="Calibri" w:cs="Calibri"/>
          <w:b/>
          <w:bCs/>
          <w:color w:val="00004C"/>
        </w:rPr>
        <w:t xml:space="preserve">wracając do czasów, gdy funkcjonowały anonimowo, bez własnego imienia w dokumentach. </w:t>
      </w:r>
      <w:r>
        <w:rPr>
          <w:rFonts w:ascii="Calibri" w:eastAsia="Calibri" w:hAnsi="Calibri" w:cs="Calibri"/>
          <w:b/>
          <w:bCs/>
          <w:color w:val="00004C"/>
        </w:rPr>
        <w:t>Co dla nich oznacza</w:t>
      </w:r>
      <w:r w:rsidRPr="00CA7FAA">
        <w:rPr>
          <w:rFonts w:ascii="Calibri" w:eastAsia="Calibri" w:hAnsi="Calibri" w:cs="Calibri"/>
          <w:b/>
          <w:bCs/>
          <w:color w:val="00004C"/>
        </w:rPr>
        <w:t xml:space="preserve"> przejęcie władzy w Afganistanie przez ugrupowanie dążące do wprowadzenia nowego religijnego porządku?</w:t>
      </w:r>
    </w:p>
    <w:p w14:paraId="43A9B4A7" w14:textId="77777777" w:rsidR="00E559FE" w:rsidRDefault="00E559FE" w:rsidP="006400FD">
      <w:pPr>
        <w:spacing w:before="0" w:after="0"/>
        <w:jc w:val="both"/>
        <w:rPr>
          <w:rFonts w:ascii="Calibri" w:eastAsia="Calibri" w:hAnsi="Calibri" w:cs="Calibri"/>
          <w:color w:val="00004C"/>
        </w:rPr>
      </w:pPr>
    </w:p>
    <w:p w14:paraId="56737624" w14:textId="118F2285" w:rsidR="00B47AFF" w:rsidRPr="001C5C69" w:rsidRDefault="00B47AFF" w:rsidP="006400FD">
      <w:pPr>
        <w:spacing w:before="0" w:after="0"/>
        <w:jc w:val="both"/>
        <w:rPr>
          <w:color w:val="00004C"/>
        </w:rPr>
      </w:pPr>
      <w:r w:rsidRPr="79C02B18">
        <w:rPr>
          <w:rFonts w:ascii="Calibri" w:eastAsia="Calibri" w:hAnsi="Calibri" w:cs="Calibri"/>
          <w:color w:val="00004C"/>
        </w:rPr>
        <w:t xml:space="preserve">O przyszłości Afganek nie można mówić bez </w:t>
      </w:r>
      <w:r w:rsidR="00CA7FAA" w:rsidRPr="79C02B18">
        <w:rPr>
          <w:rFonts w:ascii="Calibri" w:eastAsia="Calibri" w:hAnsi="Calibri" w:cs="Calibri"/>
          <w:color w:val="00004C"/>
        </w:rPr>
        <w:t>przytoczenia najważniejszych statystyk z ostatnich dekad.</w:t>
      </w:r>
      <w:r w:rsidRPr="79C02B18">
        <w:rPr>
          <w:rFonts w:ascii="Calibri" w:eastAsia="Calibri" w:hAnsi="Calibri" w:cs="Calibri"/>
          <w:color w:val="00004C"/>
        </w:rPr>
        <w:t xml:space="preserve"> </w:t>
      </w:r>
      <w:r w:rsidRPr="79C02B18">
        <w:rPr>
          <w:rStyle w:val="jlqj4b"/>
          <w:color w:val="00004C"/>
        </w:rPr>
        <w:t xml:space="preserve">W 2015 roku Światowa Organizacja Zdrowia poinformowała, że ​​90% kobiet w Afganistanie doświadczyło co najmniej jednej formy przemocy domowej. Z kolei </w:t>
      </w:r>
      <w:r w:rsidR="3F16675A" w:rsidRPr="79C02B18">
        <w:rPr>
          <w:rStyle w:val="jlqj4b"/>
          <w:color w:val="00004C"/>
        </w:rPr>
        <w:t xml:space="preserve">według badań </w:t>
      </w:r>
      <w:r w:rsidRPr="79C02B18">
        <w:rPr>
          <w:color w:val="00004C"/>
        </w:rPr>
        <w:t>Georgetown Institute for Women, Peace and Security, Afganistan jest drugim po Pakistanie najgorszym miejscem do życia dla kobiet pod względem ich dyskryminacji, a pierwszym jeśli chodzi o brak bezpieczeństwa i przemoc</w:t>
      </w:r>
      <w:r w:rsidR="008939F4" w:rsidRPr="79C02B18">
        <w:rPr>
          <w:color w:val="00004C"/>
        </w:rPr>
        <w:t>, zarówno z rąk członków rodziny, jak i anonimowych mężczyzn, urządzających uliczne ataki.</w:t>
      </w:r>
      <w:r w:rsidR="00814F20" w:rsidRPr="79C02B18">
        <w:rPr>
          <w:color w:val="00004C"/>
        </w:rPr>
        <w:t xml:space="preserve"> Za jakie przewinienia? Chociażby tak błahe jak zbyt</w:t>
      </w:r>
      <w:r w:rsidR="00133BE2">
        <w:rPr>
          <w:color w:val="00004C"/>
        </w:rPr>
        <w:t xml:space="preserve"> obcisłe ubranie</w:t>
      </w:r>
      <w:r w:rsidR="00814F20" w:rsidRPr="79C02B18">
        <w:rPr>
          <w:color w:val="00004C"/>
        </w:rPr>
        <w:t>.</w:t>
      </w:r>
    </w:p>
    <w:p w14:paraId="559FBF40" w14:textId="77777777" w:rsidR="008939F4" w:rsidRPr="001C5C69" w:rsidRDefault="008939F4" w:rsidP="006400FD">
      <w:pPr>
        <w:spacing w:before="0" w:after="0"/>
        <w:jc w:val="both"/>
        <w:rPr>
          <w:color w:val="00004C"/>
        </w:rPr>
      </w:pPr>
    </w:p>
    <w:p w14:paraId="7E80DD50" w14:textId="0CB97061" w:rsidR="00D9135E" w:rsidRDefault="00D72021" w:rsidP="006400FD">
      <w:pPr>
        <w:spacing w:before="0" w:after="0"/>
        <w:jc w:val="both"/>
        <w:rPr>
          <w:rFonts w:ascii="Calibri" w:eastAsia="Calibri" w:hAnsi="Calibri" w:cs="Calibri"/>
          <w:color w:val="00004C"/>
        </w:rPr>
      </w:pPr>
      <w:r w:rsidRPr="79C02B18">
        <w:rPr>
          <w:rFonts w:ascii="Calibri" w:eastAsia="Calibri" w:hAnsi="Calibri" w:cs="Calibri"/>
          <w:color w:val="00004C"/>
        </w:rPr>
        <w:t xml:space="preserve">Dopiero </w:t>
      </w:r>
      <w:r w:rsidR="00D00555" w:rsidRPr="79C02B18">
        <w:rPr>
          <w:rFonts w:ascii="Calibri" w:eastAsia="Calibri" w:hAnsi="Calibri" w:cs="Calibri"/>
          <w:color w:val="00004C"/>
        </w:rPr>
        <w:t>w</w:t>
      </w:r>
      <w:r w:rsidRPr="79C02B18">
        <w:rPr>
          <w:rFonts w:ascii="Calibri" w:eastAsia="Calibri" w:hAnsi="Calibri" w:cs="Calibri"/>
          <w:color w:val="00004C"/>
        </w:rPr>
        <w:t xml:space="preserve"> 2001 r</w:t>
      </w:r>
      <w:r w:rsidR="00D00555" w:rsidRPr="79C02B18">
        <w:rPr>
          <w:rFonts w:ascii="Calibri" w:eastAsia="Calibri" w:hAnsi="Calibri" w:cs="Calibri"/>
          <w:color w:val="00004C"/>
        </w:rPr>
        <w:t>.</w:t>
      </w:r>
      <w:r w:rsidRPr="79C02B18">
        <w:rPr>
          <w:rFonts w:ascii="Calibri" w:eastAsia="Calibri" w:hAnsi="Calibri" w:cs="Calibri"/>
          <w:color w:val="00004C"/>
        </w:rPr>
        <w:t xml:space="preserve"> kobiety i dziewczynki ponownie uzyskały prawo do edukacji, odebrane</w:t>
      </w:r>
      <w:r w:rsidR="00D00555" w:rsidRPr="79C02B18">
        <w:rPr>
          <w:rFonts w:ascii="Calibri" w:eastAsia="Calibri" w:hAnsi="Calibri" w:cs="Calibri"/>
          <w:color w:val="00004C"/>
        </w:rPr>
        <w:t xml:space="preserve"> im niegdyś</w:t>
      </w:r>
      <w:r w:rsidRPr="79C02B18">
        <w:rPr>
          <w:rFonts w:ascii="Calibri" w:eastAsia="Calibri" w:hAnsi="Calibri" w:cs="Calibri"/>
          <w:color w:val="00004C"/>
        </w:rPr>
        <w:t xml:space="preserve"> przez talibów, którzy zamknęli przed nimi bramy szkół i uniwersytetów. Mimo to, jeszcze w 2019 r</w:t>
      </w:r>
      <w:r w:rsidR="00D00555" w:rsidRPr="79C02B18">
        <w:rPr>
          <w:rFonts w:ascii="Calibri" w:eastAsia="Calibri" w:hAnsi="Calibri" w:cs="Calibri"/>
          <w:color w:val="00004C"/>
        </w:rPr>
        <w:t>.</w:t>
      </w:r>
      <w:r w:rsidRPr="79C02B18">
        <w:rPr>
          <w:rFonts w:ascii="Calibri" w:eastAsia="Calibri" w:hAnsi="Calibri" w:cs="Calibri"/>
          <w:color w:val="00004C"/>
        </w:rPr>
        <w:t xml:space="preserve"> ponad 68% dziewczynek nie uczestniczyło w </w:t>
      </w:r>
      <w:r w:rsidR="00657D4F" w:rsidRPr="79C02B18">
        <w:rPr>
          <w:rFonts w:ascii="Calibri" w:eastAsia="Calibri" w:hAnsi="Calibri" w:cs="Calibri"/>
          <w:color w:val="00004C"/>
        </w:rPr>
        <w:t>zajęciach szkolnych.</w:t>
      </w:r>
      <w:r w:rsidR="00D9135E" w:rsidRPr="79C02B18">
        <w:rPr>
          <w:rFonts w:ascii="Calibri" w:eastAsia="Calibri" w:hAnsi="Calibri" w:cs="Calibri"/>
          <w:color w:val="00004C"/>
        </w:rPr>
        <w:t xml:space="preserve"> Według danych UNICEF od 30 do 40% dziewczynek jest wydawanych za mąż przed ukończeniem 18 roku życia, co odcina je od możliwości kontynowania edukacji. Wczesne małżeństwa, a prze</w:t>
      </w:r>
      <w:r w:rsidR="280DAADC" w:rsidRPr="79C02B18">
        <w:rPr>
          <w:rFonts w:ascii="Calibri" w:eastAsia="Calibri" w:hAnsi="Calibri" w:cs="Calibri"/>
          <w:color w:val="00004C"/>
        </w:rPr>
        <w:t>z</w:t>
      </w:r>
      <w:r w:rsidR="00D9135E" w:rsidRPr="79C02B18">
        <w:rPr>
          <w:rFonts w:ascii="Calibri" w:eastAsia="Calibri" w:hAnsi="Calibri" w:cs="Calibri"/>
          <w:color w:val="00004C"/>
        </w:rPr>
        <w:t xml:space="preserve"> to również ciąże i porody obciążające nastoletni organizm, zagrażają życiu dziewczynek. </w:t>
      </w:r>
      <w:r w:rsidR="00435E77" w:rsidRPr="79C02B18">
        <w:rPr>
          <w:rFonts w:ascii="Calibri" w:eastAsia="Calibri" w:hAnsi="Calibri" w:cs="Calibri"/>
          <w:color w:val="00004C"/>
        </w:rPr>
        <w:t xml:space="preserve">Afganistan ma jeden z najwyższych wskaźników </w:t>
      </w:r>
      <w:r w:rsidR="00B355EE" w:rsidRPr="79C02B18">
        <w:rPr>
          <w:rFonts w:ascii="Calibri" w:eastAsia="Calibri" w:hAnsi="Calibri" w:cs="Calibri"/>
          <w:color w:val="00004C"/>
        </w:rPr>
        <w:t>umieralności okołoporodowej na świecie</w:t>
      </w:r>
      <w:r w:rsidR="006B280D" w:rsidRPr="79C02B18">
        <w:rPr>
          <w:rFonts w:ascii="Calibri" w:eastAsia="Calibri" w:hAnsi="Calibri" w:cs="Calibri"/>
          <w:color w:val="00004C"/>
        </w:rPr>
        <w:t xml:space="preserve"> – </w:t>
      </w:r>
      <w:r w:rsidR="00E559FE" w:rsidRPr="79C02B18">
        <w:rPr>
          <w:rFonts w:ascii="Calibri" w:eastAsia="Calibri" w:hAnsi="Calibri" w:cs="Calibri"/>
          <w:color w:val="00004C"/>
        </w:rPr>
        <w:t>w 2019 r. na 10 tysięcy porodów 638</w:t>
      </w:r>
      <w:r w:rsidR="006B280D" w:rsidRPr="79C02B18">
        <w:rPr>
          <w:rFonts w:ascii="Calibri" w:eastAsia="Calibri" w:hAnsi="Calibri" w:cs="Calibri"/>
          <w:color w:val="00004C"/>
        </w:rPr>
        <w:t xml:space="preserve"> skończyło się śmiercią matki. </w:t>
      </w:r>
      <w:r w:rsidR="00E559FE" w:rsidRPr="79C02B18">
        <w:rPr>
          <w:rFonts w:ascii="Calibri" w:eastAsia="Calibri" w:hAnsi="Calibri" w:cs="Calibri"/>
          <w:color w:val="00004C"/>
        </w:rPr>
        <w:t>Prawie 40% noworodków nie dożyło swoich pierwszych urodzin.</w:t>
      </w:r>
      <w:r w:rsidR="00D9135E" w:rsidRPr="79C02B18">
        <w:rPr>
          <w:rFonts w:ascii="Calibri" w:eastAsia="Calibri" w:hAnsi="Calibri" w:cs="Calibri"/>
          <w:color w:val="00004C"/>
        </w:rPr>
        <w:t xml:space="preserve"> </w:t>
      </w:r>
    </w:p>
    <w:p w14:paraId="473BFA66" w14:textId="6301FE68" w:rsidR="00D72021" w:rsidRPr="001C5C69" w:rsidRDefault="00D72021" w:rsidP="006400FD">
      <w:pPr>
        <w:spacing w:before="0" w:after="0"/>
        <w:jc w:val="both"/>
        <w:rPr>
          <w:rFonts w:ascii="Calibri" w:eastAsia="Calibri" w:hAnsi="Calibri" w:cs="Calibri"/>
          <w:color w:val="00004C"/>
        </w:rPr>
      </w:pPr>
    </w:p>
    <w:p w14:paraId="1F4DFCFF" w14:textId="7562794B" w:rsidR="00B47AFF" w:rsidRPr="00F245EA" w:rsidRDefault="00780729" w:rsidP="006400FD">
      <w:pPr>
        <w:spacing w:before="0" w:after="0"/>
        <w:jc w:val="both"/>
        <w:rPr>
          <w:rFonts w:ascii="Calibri" w:eastAsia="Calibri" w:hAnsi="Calibri" w:cs="Calibri"/>
          <w:color w:val="00004C"/>
        </w:rPr>
      </w:pPr>
      <w:r w:rsidRPr="001C5C69">
        <w:rPr>
          <w:rFonts w:ascii="Calibri" w:eastAsia="Calibri" w:hAnsi="Calibri" w:cs="Calibri"/>
          <w:i/>
          <w:iCs/>
          <w:color w:val="00004C"/>
        </w:rPr>
        <w:t>–</w:t>
      </w:r>
      <w:r w:rsidR="00D72021" w:rsidRPr="001C5C69">
        <w:rPr>
          <w:rFonts w:ascii="Calibri" w:eastAsia="Calibri" w:hAnsi="Calibri" w:cs="Calibri"/>
          <w:i/>
          <w:iCs/>
          <w:color w:val="00004C"/>
        </w:rPr>
        <w:t xml:space="preserve"> Jedna wykształcona kobieta w Afganistanie zmienia życia setek kolejnych. Dziewczynki mogą się uczyć jedynie na zajęciach prowadzonych przez nauczycielkę, kobiety nie mogą odbyć wizyty lekarskiej </w:t>
      </w:r>
      <w:r w:rsidR="00256960" w:rsidRPr="001C5C69">
        <w:rPr>
          <w:rFonts w:ascii="Calibri" w:eastAsia="Calibri" w:hAnsi="Calibri" w:cs="Calibri"/>
          <w:i/>
          <w:iCs/>
          <w:color w:val="00004C"/>
        </w:rPr>
        <w:t xml:space="preserve">w gabinecie prowadzonym przez </w:t>
      </w:r>
      <w:r w:rsidR="00D72021" w:rsidRPr="001C5C69">
        <w:rPr>
          <w:rFonts w:ascii="Calibri" w:eastAsia="Calibri" w:hAnsi="Calibri" w:cs="Calibri"/>
          <w:i/>
          <w:iCs/>
          <w:color w:val="00004C"/>
        </w:rPr>
        <w:t>mężczyzn</w:t>
      </w:r>
      <w:r w:rsidR="00256960" w:rsidRPr="001C5C69">
        <w:rPr>
          <w:rFonts w:ascii="Calibri" w:eastAsia="Calibri" w:hAnsi="Calibri" w:cs="Calibri"/>
          <w:i/>
          <w:iCs/>
          <w:color w:val="00004C"/>
        </w:rPr>
        <w:t>ę</w:t>
      </w:r>
      <w:r w:rsidR="00D72021" w:rsidRPr="001C5C69">
        <w:rPr>
          <w:rFonts w:ascii="Calibri" w:eastAsia="Calibri" w:hAnsi="Calibri" w:cs="Calibri"/>
          <w:i/>
          <w:iCs/>
          <w:color w:val="00004C"/>
        </w:rPr>
        <w:t xml:space="preserve">. Jeżeli zabraknie pracownic przekazujących swoje umiejętności kolejnym pokoleniom, kobiety znikną, zamknięte w domach i pozbawione pomocy. </w:t>
      </w:r>
      <w:r w:rsidRPr="001C5C69">
        <w:rPr>
          <w:rFonts w:ascii="Calibri" w:eastAsia="Calibri" w:hAnsi="Calibri" w:cs="Calibri"/>
          <w:i/>
          <w:iCs/>
          <w:color w:val="00004C"/>
        </w:rPr>
        <w:t xml:space="preserve">Będziemy świadkami całkowitego wykluczenia ich z życia społecznego – </w:t>
      </w:r>
      <w:r w:rsidRPr="001C5C69">
        <w:rPr>
          <w:rFonts w:ascii="Calibri" w:eastAsia="Calibri" w:hAnsi="Calibri" w:cs="Calibri"/>
          <w:color w:val="00004C"/>
        </w:rPr>
        <w:t xml:space="preserve">mówi </w:t>
      </w:r>
      <w:r w:rsidRPr="001C5C69">
        <w:rPr>
          <w:rFonts w:ascii="Calibri" w:eastAsia="Calibri" w:hAnsi="Calibri" w:cs="Calibri"/>
          <w:b/>
          <w:bCs/>
          <w:color w:val="00004C"/>
        </w:rPr>
        <w:t>Małgorzata Olasińska-Chart z Polskiej Misji Medycznej</w:t>
      </w:r>
      <w:r w:rsidRPr="001C5C69">
        <w:rPr>
          <w:rFonts w:ascii="Calibri" w:eastAsia="Calibri" w:hAnsi="Calibri" w:cs="Calibri"/>
          <w:color w:val="00004C"/>
        </w:rPr>
        <w:t xml:space="preserve">. Polska organizacja była obecna w Afganistanie w latach 2001-2007, budując na miejscu izby porodowe, szkoląc lokalny personel medyczny i prowadząc warsztaty z planowania rodziny. </w:t>
      </w:r>
      <w:r w:rsidRPr="001C5C69">
        <w:rPr>
          <w:rFonts w:ascii="Calibri" w:eastAsia="Calibri" w:hAnsi="Calibri" w:cs="Calibri"/>
          <w:i/>
          <w:iCs/>
          <w:color w:val="00004C"/>
        </w:rPr>
        <w:t xml:space="preserve">– Nasz lekarz podczas misji musiał przez krótkofalówkę instruować akuszerkę przyjmującą poród, ponieważ nie mógł wejść do </w:t>
      </w:r>
      <w:r w:rsidR="001C5C69" w:rsidRPr="001C5C69">
        <w:rPr>
          <w:rFonts w:ascii="Calibri" w:eastAsia="Calibri" w:hAnsi="Calibri" w:cs="Calibri"/>
          <w:i/>
          <w:iCs/>
          <w:color w:val="00004C"/>
        </w:rPr>
        <w:t>sali</w:t>
      </w:r>
      <w:r w:rsidRPr="001C5C69">
        <w:rPr>
          <w:rFonts w:ascii="Calibri" w:eastAsia="Calibri" w:hAnsi="Calibri" w:cs="Calibri"/>
          <w:i/>
          <w:iCs/>
          <w:color w:val="00004C"/>
        </w:rPr>
        <w:t>, w któr</w:t>
      </w:r>
      <w:r w:rsidR="001C5C69" w:rsidRPr="001C5C69">
        <w:rPr>
          <w:rFonts w:ascii="Calibri" w:eastAsia="Calibri" w:hAnsi="Calibri" w:cs="Calibri"/>
          <w:i/>
          <w:iCs/>
          <w:color w:val="00004C"/>
        </w:rPr>
        <w:t>ej</w:t>
      </w:r>
      <w:r w:rsidRPr="001C5C69">
        <w:rPr>
          <w:rFonts w:ascii="Calibri" w:eastAsia="Calibri" w:hAnsi="Calibri" w:cs="Calibri"/>
          <w:i/>
          <w:iCs/>
          <w:color w:val="00004C"/>
        </w:rPr>
        <w:t xml:space="preserve"> przebywała pacjentka. </w:t>
      </w:r>
      <w:r w:rsidR="001C5C69" w:rsidRPr="001C5C69">
        <w:rPr>
          <w:rFonts w:ascii="Calibri" w:eastAsia="Calibri" w:hAnsi="Calibri" w:cs="Calibri"/>
          <w:i/>
          <w:iCs/>
          <w:color w:val="00004C"/>
        </w:rPr>
        <w:t>Ale w ostatnich dniach w szpitalach pozwolono pozostać jedynie lekarkom, a pielęgniarki i dodatkowe pracownice opieki zdrowotnej musiały opuścić miejsce pracy.</w:t>
      </w:r>
      <w:r w:rsidRPr="001C5C69">
        <w:rPr>
          <w:rFonts w:ascii="Calibri" w:eastAsia="Calibri" w:hAnsi="Calibri" w:cs="Calibri"/>
          <w:i/>
          <w:iCs/>
          <w:color w:val="00004C"/>
        </w:rPr>
        <w:t xml:space="preserve"> </w:t>
      </w:r>
      <w:r w:rsidR="00F245EA">
        <w:rPr>
          <w:rFonts w:ascii="Calibri" w:eastAsia="Calibri" w:hAnsi="Calibri" w:cs="Calibri"/>
          <w:i/>
          <w:iCs/>
          <w:color w:val="00004C"/>
        </w:rPr>
        <w:t xml:space="preserve">Kraj stoi na skraju zapaści, która najboleśniej dotknie kobiety i dzieci, a my nie możemy pozwolić sobie na to, by jedynie biernie się temu przyglądać </w:t>
      </w:r>
      <w:r w:rsidR="00F245EA">
        <w:rPr>
          <w:rFonts w:ascii="Calibri" w:eastAsia="Calibri" w:hAnsi="Calibri" w:cs="Calibri"/>
          <w:color w:val="00004C"/>
        </w:rPr>
        <w:t>– dodaje.</w:t>
      </w:r>
    </w:p>
    <w:p w14:paraId="329B378A" w14:textId="77777777" w:rsidR="00B47AFF" w:rsidRPr="00430053" w:rsidRDefault="00B47AFF" w:rsidP="006400FD">
      <w:pPr>
        <w:spacing w:before="0" w:after="0"/>
        <w:jc w:val="both"/>
        <w:rPr>
          <w:rFonts w:ascii="Arial" w:hAnsi="Arial" w:cs="Arial"/>
          <w:b/>
          <w:bCs/>
          <w:color w:val="323E4F" w:themeColor="text2" w:themeShade="BF"/>
          <w:shd w:val="clear" w:color="auto" w:fill="FFFFFF"/>
        </w:rPr>
      </w:pPr>
    </w:p>
    <w:p w14:paraId="37B3602C" w14:textId="6B6D3D01" w:rsidR="003C0959" w:rsidRPr="00E559FE" w:rsidRDefault="003C0959" w:rsidP="006400FD">
      <w:pPr>
        <w:spacing w:before="0" w:after="0" w:line="276" w:lineRule="auto"/>
        <w:rPr>
          <w:rFonts w:eastAsia="Times New Roman" w:cstheme="minorHAnsi"/>
          <w:b/>
          <w:bCs/>
          <w:color w:val="00004C"/>
          <w:lang w:eastAsia="pl-PL"/>
        </w:rPr>
      </w:pPr>
      <w:r w:rsidRPr="00E559FE">
        <w:rPr>
          <w:rFonts w:eastAsia="Times New Roman" w:cstheme="minorHAnsi"/>
          <w:b/>
          <w:bCs/>
          <w:color w:val="00004C"/>
          <w:lang w:eastAsia="pl-PL"/>
        </w:rPr>
        <w:t xml:space="preserve">Wesprzyj </w:t>
      </w:r>
      <w:r w:rsidR="002F3D87" w:rsidRPr="00E559FE">
        <w:rPr>
          <w:rFonts w:eastAsia="Times New Roman" w:cstheme="minorHAnsi"/>
          <w:b/>
          <w:bCs/>
          <w:color w:val="00004C"/>
          <w:lang w:eastAsia="pl-PL"/>
        </w:rPr>
        <w:t xml:space="preserve">pomoc </w:t>
      </w:r>
      <w:r w:rsidRPr="00E559FE">
        <w:rPr>
          <w:rFonts w:eastAsia="Times New Roman" w:cstheme="minorHAnsi"/>
          <w:b/>
          <w:bCs/>
          <w:color w:val="00004C"/>
          <w:lang w:eastAsia="pl-PL"/>
        </w:rPr>
        <w:t>Polsk</w:t>
      </w:r>
      <w:r w:rsidR="002F3D87" w:rsidRPr="00E559FE">
        <w:rPr>
          <w:rFonts w:eastAsia="Times New Roman" w:cstheme="minorHAnsi"/>
          <w:b/>
          <w:bCs/>
          <w:color w:val="00004C"/>
          <w:lang w:eastAsia="pl-PL"/>
        </w:rPr>
        <w:t>iej</w:t>
      </w:r>
      <w:r w:rsidRPr="00E559FE">
        <w:rPr>
          <w:rFonts w:eastAsia="Times New Roman" w:cstheme="minorHAnsi"/>
          <w:b/>
          <w:bCs/>
          <w:color w:val="00004C"/>
          <w:lang w:eastAsia="pl-PL"/>
        </w:rPr>
        <w:t xml:space="preserve"> Misj</w:t>
      </w:r>
      <w:r w:rsidR="002F3D87" w:rsidRPr="00E559FE">
        <w:rPr>
          <w:rFonts w:eastAsia="Times New Roman" w:cstheme="minorHAnsi"/>
          <w:b/>
          <w:bCs/>
          <w:color w:val="00004C"/>
          <w:lang w:eastAsia="pl-PL"/>
        </w:rPr>
        <w:t>i</w:t>
      </w:r>
      <w:r w:rsidRPr="00E559FE">
        <w:rPr>
          <w:rFonts w:eastAsia="Times New Roman" w:cstheme="minorHAnsi"/>
          <w:b/>
          <w:bCs/>
          <w:color w:val="00004C"/>
          <w:lang w:eastAsia="pl-PL"/>
        </w:rPr>
        <w:t xml:space="preserve"> Medyczn</w:t>
      </w:r>
      <w:r w:rsidR="002F3D87" w:rsidRPr="00E559FE">
        <w:rPr>
          <w:rFonts w:eastAsia="Times New Roman" w:cstheme="minorHAnsi"/>
          <w:b/>
          <w:bCs/>
          <w:color w:val="00004C"/>
          <w:lang w:eastAsia="pl-PL"/>
        </w:rPr>
        <w:t>ej w Afganistanie</w:t>
      </w:r>
      <w:r w:rsidRPr="00E559FE">
        <w:rPr>
          <w:rFonts w:eastAsia="Times New Roman" w:cstheme="minorHAnsi"/>
          <w:b/>
          <w:bCs/>
          <w:color w:val="00004C"/>
          <w:lang w:eastAsia="pl-PL"/>
        </w:rPr>
        <w:t>:</w:t>
      </w:r>
    </w:p>
    <w:p w14:paraId="1D823FC9" w14:textId="77777777" w:rsidR="003C0959" w:rsidRPr="00E559FE" w:rsidRDefault="003C0959" w:rsidP="006400FD">
      <w:pPr>
        <w:spacing w:before="0" w:after="0" w:line="276" w:lineRule="auto"/>
        <w:rPr>
          <w:rFonts w:eastAsia="Times New Roman" w:cstheme="minorHAnsi"/>
          <w:color w:val="00004C"/>
          <w:lang w:eastAsia="pl-PL"/>
        </w:rPr>
      </w:pPr>
      <w:r w:rsidRPr="00E559FE">
        <w:rPr>
          <w:rFonts w:eastAsia="Times New Roman" w:cstheme="minorHAnsi"/>
          <w:color w:val="00004C"/>
          <w:lang w:eastAsia="pl-PL"/>
        </w:rPr>
        <w:t xml:space="preserve">· ustaw płatność cykliczną w Twoim banku na działania PMM lub na </w:t>
      </w:r>
      <w:hyperlink r:id="rId11" w:history="1">
        <w:r w:rsidRPr="00E559FE">
          <w:rPr>
            <w:rStyle w:val="Hipercze"/>
            <w:rFonts w:eastAsia="Times New Roman" w:cstheme="minorHAnsi"/>
            <w:color w:val="00004C"/>
            <w:lang w:eastAsia="pl-PL"/>
          </w:rPr>
          <w:t>https://pmm.org.pl/chce-pomoc</w:t>
        </w:r>
      </w:hyperlink>
    </w:p>
    <w:p w14:paraId="37C7BAC8" w14:textId="4F491B65" w:rsidR="0033281F" w:rsidRPr="00E559FE" w:rsidRDefault="003C0959" w:rsidP="006400FD">
      <w:pPr>
        <w:spacing w:before="0" w:after="0" w:line="276" w:lineRule="auto"/>
        <w:rPr>
          <w:rFonts w:eastAsia="Times New Roman" w:cstheme="minorHAnsi"/>
          <w:color w:val="00004C"/>
          <w:lang w:eastAsia="pl-PL"/>
        </w:rPr>
      </w:pPr>
      <w:r w:rsidRPr="00E559FE">
        <w:rPr>
          <w:rFonts w:eastAsia="Times New Roman" w:cstheme="minorHAnsi"/>
          <w:color w:val="00004C"/>
          <w:lang w:eastAsia="pl-PL"/>
        </w:rPr>
        <w:t>· przekaż darowiznę na numer konta Polskiej Misji Medycznej: 62 1240 2294 1111 0000 3718 5444</w:t>
      </w:r>
      <w:r w:rsidR="001E3BC1" w:rsidRPr="00E559FE">
        <w:rPr>
          <w:rFonts w:eastAsia="Times New Roman" w:cstheme="minorHAnsi"/>
          <w:color w:val="00004C"/>
          <w:lang w:eastAsia="pl-PL"/>
        </w:rPr>
        <w:t xml:space="preserve"> z dopiskiem Afganistan</w:t>
      </w:r>
    </w:p>
    <w:p w14:paraId="7B4FF33B" w14:textId="043C622E" w:rsidR="00F22CC9" w:rsidRPr="001E3BC1" w:rsidRDefault="00AD1A8D" w:rsidP="006400FD">
      <w:pPr>
        <w:spacing w:before="0" w:after="0" w:line="276" w:lineRule="auto"/>
        <w:jc w:val="center"/>
        <w:rPr>
          <w:rFonts w:eastAsia="Times New Roman" w:cstheme="minorHAnsi"/>
          <w:color w:val="323E4F" w:themeColor="text2" w:themeShade="BF"/>
          <w:lang w:eastAsia="pl-PL"/>
        </w:rPr>
      </w:pPr>
      <w:r w:rsidRPr="1BA3092A">
        <w:rPr>
          <w:color w:val="767171" w:themeColor="background2" w:themeShade="80"/>
        </w:rPr>
        <w:t>KONTAKT DLA MEDIÓW</w:t>
      </w:r>
      <w:r w:rsidR="2D2731FB" w:rsidRPr="1BA3092A">
        <w:rPr>
          <w:color w:val="767171" w:themeColor="background2" w:themeShade="80"/>
        </w:rPr>
        <w:t xml:space="preserve">: </w:t>
      </w:r>
      <w:r w:rsidRPr="1BA3092A">
        <w:rPr>
          <w:color w:val="767171" w:themeColor="background2" w:themeShade="80"/>
        </w:rPr>
        <w:t xml:space="preserve">Dorota Zadroga </w:t>
      </w:r>
      <w:hyperlink r:id="rId12">
        <w:r w:rsidRPr="1BA3092A">
          <w:rPr>
            <w:rStyle w:val="Hipercze"/>
          </w:rPr>
          <w:t>dorota.zadroga@pmm.org.pl</w:t>
        </w:r>
      </w:hyperlink>
      <w:r w:rsidRPr="1BA3092A">
        <w:rPr>
          <w:color w:val="767171" w:themeColor="background2" w:themeShade="80"/>
        </w:rPr>
        <w:t xml:space="preserve"> tel. 698 989 141</w:t>
      </w:r>
    </w:p>
    <w:sectPr w:rsidR="00F22CC9" w:rsidRPr="001E3BC1" w:rsidSect="006400FD">
      <w:headerReference w:type="default" r:id="rId13"/>
      <w:footerReference w:type="default" r:id="rId14"/>
      <w:pgSz w:w="11906" w:h="16838"/>
      <w:pgMar w:top="1422" w:right="907" w:bottom="454" w:left="90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CC67" w14:textId="77777777" w:rsidR="00E14707" w:rsidRDefault="00E14707" w:rsidP="00480232">
      <w:pPr>
        <w:spacing w:before="0" w:after="0" w:line="240" w:lineRule="auto"/>
      </w:pPr>
      <w:r>
        <w:separator/>
      </w:r>
    </w:p>
  </w:endnote>
  <w:endnote w:type="continuationSeparator" w:id="0">
    <w:p w14:paraId="1A4B11C2" w14:textId="77777777" w:rsidR="00E14707" w:rsidRDefault="00E14707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480232" w14:paraId="291604BA" w14:textId="77777777" w:rsidTr="52A4ACD5">
      <w:trPr>
        <w:trHeight w:val="558"/>
      </w:trPr>
      <w:tc>
        <w:tcPr>
          <w:tcW w:w="5041" w:type="dxa"/>
          <w:vAlign w:val="center"/>
        </w:tcPr>
        <w:p w14:paraId="61050C6D" w14:textId="77777777"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14:paraId="19BAA9EF" w14:textId="77777777"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D4DE1DE" wp14:editId="0FDEF9E9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7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CC01150" w14:textId="77777777" w:rsidR="00341D1B" w:rsidRDefault="00341D1B">
    <w:pPr>
      <w:pStyle w:val="Stopka"/>
    </w:pPr>
  </w:p>
  <w:p w14:paraId="7F64F74F" w14:textId="77777777" w:rsidR="00835F46" w:rsidRDefault="0029667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62793" wp14:editId="6AC91AA0">
              <wp:simplePos x="0" y="0"/>
              <wp:positionH relativeFrom="margin">
                <wp:align>center</wp:align>
              </wp:positionH>
              <wp:positionV relativeFrom="paragraph">
                <wp:posOffset>86284</wp:posOffset>
              </wp:positionV>
              <wp:extent cx="7539952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5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Łącznik prosty 8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bfbfbf [2412]" strokeweight="1pt" from="0,6.8pt" to="593.7pt,6.8pt" w14:anchorId="1D8F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>
              <v:stroke joinstyle="miter"/>
              <w10:wrap anchorx="margin"/>
            </v:line>
          </w:pict>
        </mc:Fallback>
      </mc:AlternateContent>
    </w:r>
  </w:p>
  <w:p w14:paraId="5F709C51" w14:textId="77777777"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2409"/>
      <w:gridCol w:w="3332"/>
      <w:gridCol w:w="1860"/>
    </w:tblGrid>
    <w:tr w:rsidR="00835F46" w14:paraId="5F1F0C74" w14:textId="77777777" w:rsidTr="00341D1B">
      <w:trPr>
        <w:trHeight w:val="699"/>
      </w:trPr>
      <w:tc>
        <w:tcPr>
          <w:tcW w:w="2481" w:type="dxa"/>
        </w:tcPr>
        <w:p w14:paraId="7E29AAC3" w14:textId="77777777" w:rsidR="00835F46" w:rsidRDefault="00296677" w:rsidP="00341D1B">
          <w:pPr>
            <w:pStyle w:val="Stopkapogrubienie"/>
          </w:pPr>
          <w:r>
            <w:t>Stowarzyszenie</w:t>
          </w:r>
        </w:p>
        <w:p w14:paraId="1F88E4CA" w14:textId="77777777"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14:paraId="61BDED3A" w14:textId="77777777" w:rsidR="00835F46" w:rsidRDefault="00113556">
          <w:pPr>
            <w:pStyle w:val="Stopka"/>
          </w:pPr>
          <w:r>
            <w:t>NIP: 676 21 66 245</w:t>
          </w:r>
        </w:p>
        <w:p w14:paraId="4E42ADB9" w14:textId="77777777"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14:paraId="6F0F825F" w14:textId="77777777"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14:paraId="4109737E" w14:textId="77777777" w:rsidR="00113556" w:rsidRDefault="00113556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14:paraId="22A081B7" w14:textId="77777777" w:rsidR="00835F46" w:rsidRDefault="00113556">
          <w:pPr>
            <w:pStyle w:val="Stopka"/>
          </w:pPr>
          <w:r>
            <w:t>(+48) 575 222 705</w:t>
          </w:r>
        </w:p>
        <w:p w14:paraId="029D1443" w14:textId="77777777" w:rsidR="00113556" w:rsidRDefault="00113556">
          <w:pPr>
            <w:pStyle w:val="Stopka"/>
          </w:pPr>
          <w:r>
            <w:t>sekretariat@pmm.org.pl</w:t>
          </w:r>
        </w:p>
      </w:tc>
    </w:tr>
  </w:tbl>
  <w:p w14:paraId="452DAE3C" w14:textId="77777777" w:rsidR="00835F46" w:rsidRPr="008A6469" w:rsidRDefault="00835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BBC4" w14:textId="77777777" w:rsidR="00E14707" w:rsidRDefault="00E14707" w:rsidP="00480232">
      <w:pPr>
        <w:spacing w:before="0" w:after="0" w:line="240" w:lineRule="auto"/>
      </w:pPr>
      <w:r>
        <w:separator/>
      </w:r>
    </w:p>
  </w:footnote>
  <w:footnote w:type="continuationSeparator" w:id="0">
    <w:p w14:paraId="7A5E325C" w14:textId="77777777" w:rsidR="00E14707" w:rsidRDefault="00E14707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6"/>
    </w:tblGrid>
    <w:tr w:rsidR="00932308" w14:paraId="5FE4FA41" w14:textId="77777777" w:rsidTr="52A4ACD5">
      <w:trPr>
        <w:trHeight w:val="880"/>
      </w:trPr>
      <w:tc>
        <w:tcPr>
          <w:tcW w:w="5206" w:type="dxa"/>
        </w:tcPr>
        <w:p w14:paraId="418E8680" w14:textId="77777777" w:rsidR="00932308" w:rsidRDefault="52A4ACD5" w:rsidP="004234D7">
          <w:pPr>
            <w:pStyle w:val="Nagwek"/>
            <w:spacing w:before="100" w:beforeAutospacing="1"/>
          </w:pPr>
          <w:r>
            <w:rPr>
              <w:noProof/>
            </w:rPr>
            <w:drawing>
              <wp:inline distT="0" distB="0" distL="0" distR="0" wp14:anchorId="68A85428" wp14:editId="068F893D">
                <wp:extent cx="1552575" cy="428625"/>
                <wp:effectExtent l="0" t="0" r="9525" b="9525"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36E246" w14:textId="77777777" w:rsidR="00480232" w:rsidRDefault="00480232" w:rsidP="009323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577"/>
    <w:multiLevelType w:val="hybridMultilevel"/>
    <w:tmpl w:val="8744E670"/>
    <w:lvl w:ilvl="0" w:tplc="16F65D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1C0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04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5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8C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EF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E2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CF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26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72D8"/>
    <w:multiLevelType w:val="hybridMultilevel"/>
    <w:tmpl w:val="1B3063EC"/>
    <w:lvl w:ilvl="0" w:tplc="EC5C37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4E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CB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60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46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88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2B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A4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C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0E78"/>
    <w:multiLevelType w:val="hybridMultilevel"/>
    <w:tmpl w:val="73C25DE0"/>
    <w:lvl w:ilvl="0" w:tplc="B16AA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B07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2C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8E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4A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CA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82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03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6654C"/>
    <w:multiLevelType w:val="hybridMultilevel"/>
    <w:tmpl w:val="C6FC6428"/>
    <w:lvl w:ilvl="0" w:tplc="DB7CDB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709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A0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E0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A2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69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8F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0B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8C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A71E3"/>
    <w:multiLevelType w:val="hybridMultilevel"/>
    <w:tmpl w:val="E7F073AA"/>
    <w:lvl w:ilvl="0" w:tplc="A8D2EF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AAF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40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80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0E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C0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C4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A3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0D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91"/>
    <w:rsid w:val="000176C5"/>
    <w:rsid w:val="0002699B"/>
    <w:rsid w:val="00030417"/>
    <w:rsid w:val="000A8204"/>
    <w:rsid w:val="000F707B"/>
    <w:rsid w:val="00101178"/>
    <w:rsid w:val="00113556"/>
    <w:rsid w:val="00115076"/>
    <w:rsid w:val="00133BE2"/>
    <w:rsid w:val="00142220"/>
    <w:rsid w:val="001861EC"/>
    <w:rsid w:val="001A6526"/>
    <w:rsid w:val="001B5F3A"/>
    <w:rsid w:val="001B8B1B"/>
    <w:rsid w:val="001C4652"/>
    <w:rsid w:val="001C5C69"/>
    <w:rsid w:val="001D0E2D"/>
    <w:rsid w:val="001E3BC1"/>
    <w:rsid w:val="002033F1"/>
    <w:rsid w:val="0020424A"/>
    <w:rsid w:val="0021683D"/>
    <w:rsid w:val="00224F17"/>
    <w:rsid w:val="0023335A"/>
    <w:rsid w:val="0024661E"/>
    <w:rsid w:val="00256960"/>
    <w:rsid w:val="00285961"/>
    <w:rsid w:val="00296677"/>
    <w:rsid w:val="002A07B3"/>
    <w:rsid w:val="002B5BC5"/>
    <w:rsid w:val="002D2875"/>
    <w:rsid w:val="002F01DE"/>
    <w:rsid w:val="002F3D87"/>
    <w:rsid w:val="00300A91"/>
    <w:rsid w:val="00312A4F"/>
    <w:rsid w:val="0033281F"/>
    <w:rsid w:val="00341D1B"/>
    <w:rsid w:val="00387AAB"/>
    <w:rsid w:val="00391195"/>
    <w:rsid w:val="003A1B94"/>
    <w:rsid w:val="003A5A5E"/>
    <w:rsid w:val="003C0959"/>
    <w:rsid w:val="003C747C"/>
    <w:rsid w:val="003D3649"/>
    <w:rsid w:val="003D384B"/>
    <w:rsid w:val="003E3A02"/>
    <w:rsid w:val="004234D7"/>
    <w:rsid w:val="00430053"/>
    <w:rsid w:val="00430B8B"/>
    <w:rsid w:val="00435E77"/>
    <w:rsid w:val="00480232"/>
    <w:rsid w:val="004B6E7E"/>
    <w:rsid w:val="004B7B60"/>
    <w:rsid w:val="004C1CF8"/>
    <w:rsid w:val="004D7510"/>
    <w:rsid w:val="004D7F82"/>
    <w:rsid w:val="004E2085"/>
    <w:rsid w:val="00530A69"/>
    <w:rsid w:val="005710C4"/>
    <w:rsid w:val="005B6D90"/>
    <w:rsid w:val="005C4AE6"/>
    <w:rsid w:val="0062153F"/>
    <w:rsid w:val="00621DF6"/>
    <w:rsid w:val="00624EF3"/>
    <w:rsid w:val="00631D8D"/>
    <w:rsid w:val="00636AC0"/>
    <w:rsid w:val="006400FD"/>
    <w:rsid w:val="006506A4"/>
    <w:rsid w:val="00657D4F"/>
    <w:rsid w:val="00663ADF"/>
    <w:rsid w:val="006B280D"/>
    <w:rsid w:val="006C7373"/>
    <w:rsid w:val="006D5C19"/>
    <w:rsid w:val="006F15EA"/>
    <w:rsid w:val="00704596"/>
    <w:rsid w:val="00732CDE"/>
    <w:rsid w:val="00734AF8"/>
    <w:rsid w:val="00771346"/>
    <w:rsid w:val="00773674"/>
    <w:rsid w:val="00780729"/>
    <w:rsid w:val="007846FD"/>
    <w:rsid w:val="0079684A"/>
    <w:rsid w:val="007B03C1"/>
    <w:rsid w:val="007C7E09"/>
    <w:rsid w:val="007F4018"/>
    <w:rsid w:val="00803DA8"/>
    <w:rsid w:val="008047D5"/>
    <w:rsid w:val="00814F20"/>
    <w:rsid w:val="00816E9C"/>
    <w:rsid w:val="00835F46"/>
    <w:rsid w:val="0084110A"/>
    <w:rsid w:val="00873637"/>
    <w:rsid w:val="008939F4"/>
    <w:rsid w:val="00895CF2"/>
    <w:rsid w:val="008A0B65"/>
    <w:rsid w:val="008A1DCE"/>
    <w:rsid w:val="008A6469"/>
    <w:rsid w:val="008B4178"/>
    <w:rsid w:val="008D082E"/>
    <w:rsid w:val="008E546B"/>
    <w:rsid w:val="00904278"/>
    <w:rsid w:val="009123F9"/>
    <w:rsid w:val="009155DD"/>
    <w:rsid w:val="00923F02"/>
    <w:rsid w:val="00932308"/>
    <w:rsid w:val="00934CF5"/>
    <w:rsid w:val="00964BA1"/>
    <w:rsid w:val="00987693"/>
    <w:rsid w:val="0099217C"/>
    <w:rsid w:val="009B5477"/>
    <w:rsid w:val="009C3C90"/>
    <w:rsid w:val="00A02567"/>
    <w:rsid w:val="00A45EC5"/>
    <w:rsid w:val="00A502B2"/>
    <w:rsid w:val="00A56167"/>
    <w:rsid w:val="00A60257"/>
    <w:rsid w:val="00A64DDC"/>
    <w:rsid w:val="00A65CC5"/>
    <w:rsid w:val="00A72848"/>
    <w:rsid w:val="00A91669"/>
    <w:rsid w:val="00AB78EA"/>
    <w:rsid w:val="00AD1A8D"/>
    <w:rsid w:val="00AE597A"/>
    <w:rsid w:val="00AE65EF"/>
    <w:rsid w:val="00B13E26"/>
    <w:rsid w:val="00B200A0"/>
    <w:rsid w:val="00B355EE"/>
    <w:rsid w:val="00B47AFF"/>
    <w:rsid w:val="00B61BFE"/>
    <w:rsid w:val="00B72402"/>
    <w:rsid w:val="00B75B05"/>
    <w:rsid w:val="00B858A2"/>
    <w:rsid w:val="00BE7858"/>
    <w:rsid w:val="00C74034"/>
    <w:rsid w:val="00C8435A"/>
    <w:rsid w:val="00C86DE3"/>
    <w:rsid w:val="00CA3D40"/>
    <w:rsid w:val="00CA7FAA"/>
    <w:rsid w:val="00CD3D73"/>
    <w:rsid w:val="00CF27CF"/>
    <w:rsid w:val="00CF6E80"/>
    <w:rsid w:val="00D00555"/>
    <w:rsid w:val="00D04CD9"/>
    <w:rsid w:val="00D27686"/>
    <w:rsid w:val="00D466EC"/>
    <w:rsid w:val="00D46890"/>
    <w:rsid w:val="00D47630"/>
    <w:rsid w:val="00D537B1"/>
    <w:rsid w:val="00D57175"/>
    <w:rsid w:val="00D72021"/>
    <w:rsid w:val="00D8203E"/>
    <w:rsid w:val="00D8735E"/>
    <w:rsid w:val="00D9135E"/>
    <w:rsid w:val="00D92378"/>
    <w:rsid w:val="00D926D7"/>
    <w:rsid w:val="00DC18BF"/>
    <w:rsid w:val="00DE4EE5"/>
    <w:rsid w:val="00E14707"/>
    <w:rsid w:val="00E242B0"/>
    <w:rsid w:val="00E3052F"/>
    <w:rsid w:val="00E559FE"/>
    <w:rsid w:val="00E7715F"/>
    <w:rsid w:val="00E90394"/>
    <w:rsid w:val="00EA693F"/>
    <w:rsid w:val="00F2253C"/>
    <w:rsid w:val="00F22CC9"/>
    <w:rsid w:val="00F245EA"/>
    <w:rsid w:val="00F30838"/>
    <w:rsid w:val="00F379C9"/>
    <w:rsid w:val="00F5F92E"/>
    <w:rsid w:val="00FA03ED"/>
    <w:rsid w:val="00FF78A6"/>
    <w:rsid w:val="0201A681"/>
    <w:rsid w:val="02F05EAC"/>
    <w:rsid w:val="038E90E0"/>
    <w:rsid w:val="03930E52"/>
    <w:rsid w:val="03E69C23"/>
    <w:rsid w:val="045085E2"/>
    <w:rsid w:val="04C9E5CE"/>
    <w:rsid w:val="05097492"/>
    <w:rsid w:val="057B06C2"/>
    <w:rsid w:val="063D8EEE"/>
    <w:rsid w:val="068F893D"/>
    <w:rsid w:val="06BC78E8"/>
    <w:rsid w:val="07576310"/>
    <w:rsid w:val="08620203"/>
    <w:rsid w:val="08CAE644"/>
    <w:rsid w:val="08EC5E12"/>
    <w:rsid w:val="098DB859"/>
    <w:rsid w:val="099A3079"/>
    <w:rsid w:val="0A238D4B"/>
    <w:rsid w:val="0A7A6700"/>
    <w:rsid w:val="0A8EFF0C"/>
    <w:rsid w:val="0ACF30D2"/>
    <w:rsid w:val="0AF97307"/>
    <w:rsid w:val="0B4EE733"/>
    <w:rsid w:val="0B8871E8"/>
    <w:rsid w:val="0B8F61B9"/>
    <w:rsid w:val="0C8A466A"/>
    <w:rsid w:val="0CE04FF7"/>
    <w:rsid w:val="0D20C83B"/>
    <w:rsid w:val="0D662FEA"/>
    <w:rsid w:val="0D793B25"/>
    <w:rsid w:val="0E9A4B7B"/>
    <w:rsid w:val="0F2A357D"/>
    <w:rsid w:val="0F70B449"/>
    <w:rsid w:val="0FDCB850"/>
    <w:rsid w:val="0FFE66C4"/>
    <w:rsid w:val="10361BDC"/>
    <w:rsid w:val="10CFFA0F"/>
    <w:rsid w:val="10DBD749"/>
    <w:rsid w:val="1123CB0E"/>
    <w:rsid w:val="1184C0F2"/>
    <w:rsid w:val="12A5B14E"/>
    <w:rsid w:val="130CCAD9"/>
    <w:rsid w:val="131E0AB6"/>
    <w:rsid w:val="132F162B"/>
    <w:rsid w:val="133C4E75"/>
    <w:rsid w:val="140BB123"/>
    <w:rsid w:val="141CBDBB"/>
    <w:rsid w:val="14580676"/>
    <w:rsid w:val="156D0DC9"/>
    <w:rsid w:val="15E4F376"/>
    <w:rsid w:val="1687323D"/>
    <w:rsid w:val="1715609A"/>
    <w:rsid w:val="1747E244"/>
    <w:rsid w:val="18400F8F"/>
    <w:rsid w:val="187636EE"/>
    <w:rsid w:val="18815DEE"/>
    <w:rsid w:val="18C43CD2"/>
    <w:rsid w:val="18C69E0F"/>
    <w:rsid w:val="18DA42FD"/>
    <w:rsid w:val="1914A4C6"/>
    <w:rsid w:val="19B13545"/>
    <w:rsid w:val="19EA1744"/>
    <w:rsid w:val="1A729731"/>
    <w:rsid w:val="1BA3092A"/>
    <w:rsid w:val="1BB4846C"/>
    <w:rsid w:val="1C00F06A"/>
    <w:rsid w:val="1D49436A"/>
    <w:rsid w:val="1D6EB0A6"/>
    <w:rsid w:val="1D79D41B"/>
    <w:rsid w:val="1DEB6CA5"/>
    <w:rsid w:val="1E9A31A8"/>
    <w:rsid w:val="1EE513CB"/>
    <w:rsid w:val="1EFDB680"/>
    <w:rsid w:val="1F460854"/>
    <w:rsid w:val="1F4E4DB8"/>
    <w:rsid w:val="1F72AD5F"/>
    <w:rsid w:val="1FAFA20B"/>
    <w:rsid w:val="1FD5B8A9"/>
    <w:rsid w:val="201F40D5"/>
    <w:rsid w:val="20360209"/>
    <w:rsid w:val="20A91865"/>
    <w:rsid w:val="20B174DD"/>
    <w:rsid w:val="20FD3554"/>
    <w:rsid w:val="218DCC9E"/>
    <w:rsid w:val="21E4DAD5"/>
    <w:rsid w:val="22BDA7D7"/>
    <w:rsid w:val="2356E197"/>
    <w:rsid w:val="236DA2CB"/>
    <w:rsid w:val="243B33B2"/>
    <w:rsid w:val="24D6352B"/>
    <w:rsid w:val="253B2CF2"/>
    <w:rsid w:val="256E07A3"/>
    <w:rsid w:val="268B7CA7"/>
    <w:rsid w:val="26C9E834"/>
    <w:rsid w:val="26D3ADC4"/>
    <w:rsid w:val="27153FC0"/>
    <w:rsid w:val="2748B72A"/>
    <w:rsid w:val="27F37CC6"/>
    <w:rsid w:val="280DAADC"/>
    <w:rsid w:val="282A52BA"/>
    <w:rsid w:val="283696B2"/>
    <w:rsid w:val="29299EFA"/>
    <w:rsid w:val="29637292"/>
    <w:rsid w:val="29D9F925"/>
    <w:rsid w:val="2B0982C6"/>
    <w:rsid w:val="2CCE50B2"/>
    <w:rsid w:val="2D16EBE8"/>
    <w:rsid w:val="2D2731FB"/>
    <w:rsid w:val="2D50925B"/>
    <w:rsid w:val="2D677465"/>
    <w:rsid w:val="2E1A2CC7"/>
    <w:rsid w:val="2E3900E8"/>
    <w:rsid w:val="2E5BF4AC"/>
    <w:rsid w:val="2E6BDCEF"/>
    <w:rsid w:val="2FF3A560"/>
    <w:rsid w:val="30511099"/>
    <w:rsid w:val="318DFB30"/>
    <w:rsid w:val="3268FF0F"/>
    <w:rsid w:val="32729AE8"/>
    <w:rsid w:val="329BBA66"/>
    <w:rsid w:val="33DB4863"/>
    <w:rsid w:val="33DC3830"/>
    <w:rsid w:val="345C8E6C"/>
    <w:rsid w:val="36D19AC7"/>
    <w:rsid w:val="371C9030"/>
    <w:rsid w:val="38024C50"/>
    <w:rsid w:val="38B86091"/>
    <w:rsid w:val="39265889"/>
    <w:rsid w:val="39480F81"/>
    <w:rsid w:val="3961CEB2"/>
    <w:rsid w:val="396D9D65"/>
    <w:rsid w:val="396DCD20"/>
    <w:rsid w:val="3979793E"/>
    <w:rsid w:val="3A2755D8"/>
    <w:rsid w:val="3A99C50E"/>
    <w:rsid w:val="3AB6E17B"/>
    <w:rsid w:val="3AD04C26"/>
    <w:rsid w:val="3B099D81"/>
    <w:rsid w:val="3B2BEBF1"/>
    <w:rsid w:val="3B66EF5D"/>
    <w:rsid w:val="3BFD0A23"/>
    <w:rsid w:val="3BFF5772"/>
    <w:rsid w:val="3C29744F"/>
    <w:rsid w:val="3C792EE0"/>
    <w:rsid w:val="3CAE7DD1"/>
    <w:rsid w:val="3CAFD726"/>
    <w:rsid w:val="3D8F2502"/>
    <w:rsid w:val="3DC29ED2"/>
    <w:rsid w:val="3E0F2434"/>
    <w:rsid w:val="3EF5B6A9"/>
    <w:rsid w:val="3F16675A"/>
    <w:rsid w:val="3F16A780"/>
    <w:rsid w:val="3FC64AD1"/>
    <w:rsid w:val="3FEAAA78"/>
    <w:rsid w:val="400B932F"/>
    <w:rsid w:val="403E9847"/>
    <w:rsid w:val="403FE63F"/>
    <w:rsid w:val="40C37276"/>
    <w:rsid w:val="41018BB2"/>
    <w:rsid w:val="41164B4E"/>
    <w:rsid w:val="4116A5D9"/>
    <w:rsid w:val="413CE433"/>
    <w:rsid w:val="4263A087"/>
    <w:rsid w:val="42B41272"/>
    <w:rsid w:val="42DDB75A"/>
    <w:rsid w:val="436564F9"/>
    <w:rsid w:val="4425954D"/>
    <w:rsid w:val="44615B29"/>
    <w:rsid w:val="450BF99C"/>
    <w:rsid w:val="45E9EE31"/>
    <w:rsid w:val="4625009C"/>
    <w:rsid w:val="464C5028"/>
    <w:rsid w:val="471DBD37"/>
    <w:rsid w:val="4839F82F"/>
    <w:rsid w:val="48837092"/>
    <w:rsid w:val="490B832C"/>
    <w:rsid w:val="49723DE7"/>
    <w:rsid w:val="4983F0EA"/>
    <w:rsid w:val="49FBF9FB"/>
    <w:rsid w:val="4A8F65B3"/>
    <w:rsid w:val="4A8FE11C"/>
    <w:rsid w:val="4A9A57A3"/>
    <w:rsid w:val="4AB410B4"/>
    <w:rsid w:val="4AE8C93F"/>
    <w:rsid w:val="4B20A604"/>
    <w:rsid w:val="4B6626D4"/>
    <w:rsid w:val="4B7128F8"/>
    <w:rsid w:val="4B8D526F"/>
    <w:rsid w:val="4BA6A558"/>
    <w:rsid w:val="4BF66590"/>
    <w:rsid w:val="4C101C80"/>
    <w:rsid w:val="4CA815B1"/>
    <w:rsid w:val="4D6812F7"/>
    <w:rsid w:val="4E2AB65A"/>
    <w:rsid w:val="4EA37912"/>
    <w:rsid w:val="4EBCA16F"/>
    <w:rsid w:val="503F4973"/>
    <w:rsid w:val="50A37BF4"/>
    <w:rsid w:val="50C925B2"/>
    <w:rsid w:val="50CB8952"/>
    <w:rsid w:val="50E183C6"/>
    <w:rsid w:val="510D4506"/>
    <w:rsid w:val="5114CDAE"/>
    <w:rsid w:val="51CE2DBC"/>
    <w:rsid w:val="52A4ACD5"/>
    <w:rsid w:val="52B39C15"/>
    <w:rsid w:val="5332C0B6"/>
    <w:rsid w:val="53C07041"/>
    <w:rsid w:val="5452F989"/>
    <w:rsid w:val="550A9903"/>
    <w:rsid w:val="553165B4"/>
    <w:rsid w:val="5563228A"/>
    <w:rsid w:val="56244913"/>
    <w:rsid w:val="563A28F8"/>
    <w:rsid w:val="56FCA532"/>
    <w:rsid w:val="574F2620"/>
    <w:rsid w:val="5759FDD4"/>
    <w:rsid w:val="57CA2DAE"/>
    <w:rsid w:val="58922D33"/>
    <w:rsid w:val="589CE417"/>
    <w:rsid w:val="5919879A"/>
    <w:rsid w:val="5938EEE8"/>
    <w:rsid w:val="5BF6C6F2"/>
    <w:rsid w:val="5C9EABBF"/>
    <w:rsid w:val="5CB6B1CA"/>
    <w:rsid w:val="5CD9A2FC"/>
    <w:rsid w:val="5CFFF2A1"/>
    <w:rsid w:val="5D0DF591"/>
    <w:rsid w:val="5D70CAF5"/>
    <w:rsid w:val="5DC9FE31"/>
    <w:rsid w:val="5DFB62D5"/>
    <w:rsid w:val="5EF89BF5"/>
    <w:rsid w:val="5F9AC049"/>
    <w:rsid w:val="5F9F854C"/>
    <w:rsid w:val="60899332"/>
    <w:rsid w:val="6094CC30"/>
    <w:rsid w:val="60B4049E"/>
    <w:rsid w:val="60BDE031"/>
    <w:rsid w:val="610E3CFE"/>
    <w:rsid w:val="6118F50E"/>
    <w:rsid w:val="616F2D0A"/>
    <w:rsid w:val="61761C13"/>
    <w:rsid w:val="61D310C2"/>
    <w:rsid w:val="6279D54E"/>
    <w:rsid w:val="64164BCF"/>
    <w:rsid w:val="64531EC6"/>
    <w:rsid w:val="64AE60CD"/>
    <w:rsid w:val="65BF4F77"/>
    <w:rsid w:val="65F3113E"/>
    <w:rsid w:val="661CA153"/>
    <w:rsid w:val="663D5C93"/>
    <w:rsid w:val="663F546A"/>
    <w:rsid w:val="668D17CC"/>
    <w:rsid w:val="6812B1C6"/>
    <w:rsid w:val="684717EC"/>
    <w:rsid w:val="68686CA8"/>
    <w:rsid w:val="68D9208A"/>
    <w:rsid w:val="6919CB00"/>
    <w:rsid w:val="6929D519"/>
    <w:rsid w:val="6936683B"/>
    <w:rsid w:val="693EA040"/>
    <w:rsid w:val="6993711E"/>
    <w:rsid w:val="69EB76DE"/>
    <w:rsid w:val="6A887F8E"/>
    <w:rsid w:val="6BEBA3AC"/>
    <w:rsid w:val="6BFEBADD"/>
    <w:rsid w:val="6C057B21"/>
    <w:rsid w:val="6C220E24"/>
    <w:rsid w:val="6C2536F2"/>
    <w:rsid w:val="6C5603BE"/>
    <w:rsid w:val="6C8FC08E"/>
    <w:rsid w:val="6CCB41CA"/>
    <w:rsid w:val="6D14F4CD"/>
    <w:rsid w:val="6D773D01"/>
    <w:rsid w:val="6DC02050"/>
    <w:rsid w:val="6DE1479A"/>
    <w:rsid w:val="6E1D9332"/>
    <w:rsid w:val="6E99F08C"/>
    <w:rsid w:val="6F0F3BCF"/>
    <w:rsid w:val="6F6E0918"/>
    <w:rsid w:val="6F7A8A5B"/>
    <w:rsid w:val="6F941BB6"/>
    <w:rsid w:val="6FDB5E15"/>
    <w:rsid w:val="700BEBA5"/>
    <w:rsid w:val="7102021E"/>
    <w:rsid w:val="7109D979"/>
    <w:rsid w:val="7141CF03"/>
    <w:rsid w:val="71F8641D"/>
    <w:rsid w:val="72369701"/>
    <w:rsid w:val="725FE34A"/>
    <w:rsid w:val="7266DA73"/>
    <w:rsid w:val="729DD27F"/>
    <w:rsid w:val="72DC1662"/>
    <w:rsid w:val="73FABCE4"/>
    <w:rsid w:val="742D6817"/>
    <w:rsid w:val="742F61D4"/>
    <w:rsid w:val="752DC753"/>
    <w:rsid w:val="7551559E"/>
    <w:rsid w:val="75E498E2"/>
    <w:rsid w:val="7684F363"/>
    <w:rsid w:val="76E46716"/>
    <w:rsid w:val="770C5A38"/>
    <w:rsid w:val="771C2073"/>
    <w:rsid w:val="773B69EF"/>
    <w:rsid w:val="7794DE85"/>
    <w:rsid w:val="77A35FA6"/>
    <w:rsid w:val="78619ED7"/>
    <w:rsid w:val="7864EC79"/>
    <w:rsid w:val="7890D9EC"/>
    <w:rsid w:val="78C236E4"/>
    <w:rsid w:val="792491B9"/>
    <w:rsid w:val="794699A7"/>
    <w:rsid w:val="794783DE"/>
    <w:rsid w:val="79511A31"/>
    <w:rsid w:val="797696E9"/>
    <w:rsid w:val="79ACBB0A"/>
    <w:rsid w:val="79C02B18"/>
    <w:rsid w:val="7A9D57DB"/>
    <w:rsid w:val="7B169AE4"/>
    <w:rsid w:val="7BD14D10"/>
    <w:rsid w:val="7CA0B8C0"/>
    <w:rsid w:val="7CBC7E25"/>
    <w:rsid w:val="7CC1233E"/>
    <w:rsid w:val="7D19BE74"/>
    <w:rsid w:val="7D4C3926"/>
    <w:rsid w:val="7D532D1D"/>
    <w:rsid w:val="7D5824F1"/>
    <w:rsid w:val="7D7343F2"/>
    <w:rsid w:val="7DC1EB2E"/>
    <w:rsid w:val="7E584E86"/>
    <w:rsid w:val="7ECA05BE"/>
    <w:rsid w:val="7F50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3A82"/>
  <w15:chartTrackingRefBased/>
  <w15:docId w15:val="{883A4290-B2CF-4F7B-8EA2-BE89E33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7715F"/>
    <w:rPr>
      <w:color w:val="605E5C"/>
      <w:shd w:val="clear" w:color="auto" w:fill="E1DFDD"/>
    </w:rPr>
  </w:style>
  <w:style w:type="character" w:customStyle="1" w:styleId="jlqj4b">
    <w:name w:val="jlqj4b"/>
    <w:basedOn w:val="Domylnaczcionkaakapitu"/>
    <w:rsid w:val="00B4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rota.zadroga@pmm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mm.org.pl/chce-pom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13" ma:contentTypeDescription="Utwórz nowy dokument." ma:contentTypeScope="" ma:versionID="fcd3aa636bae6db073ab53ec0fa3f18b">
  <xsd:schema xmlns:xsd="http://www.w3.org/2001/XMLSchema" xmlns:xs="http://www.w3.org/2001/XMLSchema" xmlns:p="http://schemas.microsoft.com/office/2006/metadata/properties" xmlns:ns2="8cb3011f-f4ce-478d-a752-2fb742ef93b4" xmlns:ns3="3dc6f0b7-386e-45fe-91c3-62b84e06e4df" targetNamespace="http://schemas.microsoft.com/office/2006/metadata/properties" ma:root="true" ma:fieldsID="a18ce711b0924b905c4e873a68d353ec" ns2:_="" ns3:_="">
    <xsd:import namespace="8cb3011f-f4ce-478d-a752-2fb742ef93b4"/>
    <xsd:import namespace="3dc6f0b7-386e-45fe-91c3-62b84e06e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6f0b7-386e-45fe-91c3-62b84e06e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A7443-58AE-4FEA-A7C9-67813CFF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3dc6f0b7-386e-45fe-91c3-62b84e06e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5BA67-C0F2-4DEF-A28B-72267C6FE4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Papier_firmowy_PMM PL</Template>
  <TotalTime>2</TotalTime>
  <Pages>1</Pages>
  <Words>503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molas</dc:creator>
  <cp:keywords/>
  <dc:description/>
  <cp:lastModifiedBy>Dorota Zadroga</cp:lastModifiedBy>
  <cp:revision>105</cp:revision>
  <dcterms:created xsi:type="dcterms:W3CDTF">2021-01-26T18:06:00Z</dcterms:created>
  <dcterms:modified xsi:type="dcterms:W3CDTF">2021-08-25T14:04:00Z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