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E89F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14:paraId="4469AEFC" w14:textId="3F393A64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REGULAMIN REKRUTACJI UCZESTNIKÓW</w:t>
      </w:r>
    </w:p>
    <w:p w14:paraId="256AC381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 UDZIELENIA WSPARCIA ZMIERZAJĄCEGO DO UTWORZENIA MIEJSC PRACY W NOWOTWORZONYCH LUB ISTNIEJĄCYCH PRZEDSIĘBIORSTWACH SPOŁECZNYCH W PROJEKCIE „ŁÓDZKI OŚRODEK WSPARCIA EKONOMII SPOŁECZNEJ”</w:t>
      </w:r>
    </w:p>
    <w:p w14:paraId="0BDAEA0F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</w:p>
    <w:p w14:paraId="6851EBC8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</w:p>
    <w:p w14:paraId="29CF498D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Informacje ogólne</w:t>
      </w:r>
    </w:p>
    <w:p w14:paraId="10455D4C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§1</w:t>
      </w:r>
    </w:p>
    <w:p w14:paraId="5018F37E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</w:p>
    <w:p w14:paraId="6841FC2B" w14:textId="77777777" w:rsidR="00FD0F4C" w:rsidRDefault="00FD0F4C" w:rsidP="00FD0F4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 „Łódzki Ośrodek Wsparcia Ekonomii Społecznej” realizowany jest przez Centrum Promocji i Rozwoju Inicjatyw Obywatelskich OPUS z siedzibą 90-135 Łódź, ul. Narutowicza 8/10   oraz Partnerów: Stowarzyszenie Wsparcie Społeczne Ja-Ty-My z siedzibą 90-558 Łódź, ul. 28 Pułku Strzelców Kaniowskich 71/73 oraz Fundację Instytut Spraw Obywatelskich z siedzibą 91-408 Łódź, ul. Pomorska 40. </w:t>
      </w:r>
    </w:p>
    <w:p w14:paraId="4673DDD4" w14:textId="77777777" w:rsidR="00FD0F4C" w:rsidRDefault="00FD0F4C" w:rsidP="00FD0F4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Projekt „Łódzki Ośrodek Wsparcia Ekonomii Społecznej” współfinansowany jest ze środków Europejskiego Funduszu Społecznego w ramach Regionalnego Programu Operacyjnego Województwa Łódzkiego na lata 2014-2020, Oś Priorytetowa IX „Włączenie społeczne”, Działanie IX.3 „Rozwój Ekonomii Społecznej”, Poddziałanie IX.3.1 „Miejsca pracy w sektorze ekonomii społecznej”; nr umowy z Wojewódzkim Urzędem Pracy w Łodzi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RPDL.09.03.01-10-0003/20 z dnia 19 lutego 2021 roku.</w:t>
      </w:r>
    </w:p>
    <w:p w14:paraId="6611F08B" w14:textId="77777777" w:rsidR="00FD0F4C" w:rsidRDefault="00FD0F4C" w:rsidP="00FD0F4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 realizowany jest na terenie subregionu IV województwa łódzkiego, tj. w m. Łodzi. </w:t>
      </w:r>
    </w:p>
    <w:p w14:paraId="5945FF3A" w14:textId="77777777" w:rsidR="00FD0F4C" w:rsidRDefault="00FD0F4C" w:rsidP="00FD0F4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 realizacji Projektu 01.01.2021 r. – 30.06.2023 r.</w:t>
      </w:r>
    </w:p>
    <w:p w14:paraId="6D5D4223" w14:textId="77777777" w:rsidR="00FD0F4C" w:rsidRDefault="00FD0F4C" w:rsidP="00FD0F4C">
      <w:pPr>
        <w:numPr>
          <w:ilvl w:val="0"/>
          <w:numId w:val="35"/>
        </w:numPr>
        <w:spacing w:after="200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Celem głównym projektu jest utworzenie w okresie 01.01.2021-30.06.2023 r. 82 nowych i trwałych miejsc pracy w przedsiębiorstwach społecznych (PS) na terenie subregionu IV woj. łódzkiego, tj. m. Łódź. Cel ten przyczyni się do osiągnięcia celu szczegółowego RPO WŁ w zakresie tworzenia nowych i trwałych miejsc pracy w sektorze ekonomii społecznej poprzez realizację celów szczegółowych:</w:t>
      </w:r>
    </w:p>
    <w:p w14:paraId="2DBF3266" w14:textId="77777777" w:rsidR="00FD0F4C" w:rsidRDefault="00FD0F4C" w:rsidP="00FD0F4C">
      <w:pPr>
        <w:numPr>
          <w:ilvl w:val="0"/>
          <w:numId w:val="9"/>
        </w:numP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zwiększenie liczby nowotworzonych PES i PS;</w:t>
      </w:r>
    </w:p>
    <w:p w14:paraId="1AFD4C4C" w14:textId="77777777" w:rsidR="00FD0F4C" w:rsidRDefault="00FD0F4C" w:rsidP="00FD0F4C">
      <w:pPr>
        <w:numPr>
          <w:ilvl w:val="0"/>
          <w:numId w:val="9"/>
        </w:numP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wsparcie tworzenia miejsc pracy dla osób zagrożonych ubóstwem i wykluczeniem społecznym, w tym osób z niepełnosprawnościami w nowopowstałych i istniejących PS;</w:t>
      </w:r>
    </w:p>
    <w:p w14:paraId="0264BFE7" w14:textId="77777777" w:rsidR="00FD0F4C" w:rsidRDefault="00FD0F4C" w:rsidP="00FD0F4C">
      <w:pPr>
        <w:numPr>
          <w:ilvl w:val="0"/>
          <w:numId w:val="9"/>
        </w:numP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wsparcie środowisk, które zainicjują działania na rzecz rozwoju ES. .</w:t>
      </w:r>
    </w:p>
    <w:p w14:paraId="6E22AE8C" w14:textId="77777777" w:rsidR="00FD0F4C" w:rsidRDefault="00FD0F4C" w:rsidP="00FD0F4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 Regulamin określa zasady rekrutacji do udzielenia wsparcia zmierzającego do utworzenia 82 miejsc pracy w PS, na terenie subregionu IV województwa łódzkiego, tj. w m. Łodzi :</w:t>
      </w:r>
    </w:p>
    <w:p w14:paraId="438F2274" w14:textId="77777777" w:rsidR="00FD0F4C" w:rsidRDefault="00FD0F4C" w:rsidP="00FD0F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 pierwszej kolejności wsparcia na etapie przygotowania do rekrutacji:</w:t>
      </w:r>
    </w:p>
    <w:p w14:paraId="652994C7" w14:textId="77777777" w:rsidR="00FD0F4C" w:rsidRDefault="00FD0F4C" w:rsidP="00FD0F4C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doradztwo, </w:t>
      </w:r>
    </w:p>
    <w:p w14:paraId="073D91EE" w14:textId="77777777" w:rsidR="00FD0F4C" w:rsidRDefault="00FD0F4C" w:rsidP="00FD0F4C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wsparcie psychologiczne,</w:t>
      </w:r>
    </w:p>
    <w:p w14:paraId="6013FFB2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2) </w:t>
      </w:r>
      <w:r>
        <w:rPr>
          <w:rFonts w:ascii="Calibri" w:eastAsia="Calibri" w:hAnsi="Calibri" w:cs="Calibri"/>
          <w:b/>
        </w:rPr>
        <w:tab/>
        <w:t>wsparcie na etapie tworzenia biznesplanów w formie doradztwa biznesowego</w:t>
      </w:r>
    </w:p>
    <w:p w14:paraId="7A453E41" w14:textId="77777777" w:rsidR="00FD0F4C" w:rsidRDefault="00FD0F4C" w:rsidP="00FD0F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a kolejno (po pozytywnej weryfikacji złożonych biznesplanów) wsparcia na utworzenie miejsca pracy w nowo tworzonym bądź istniejącym PS w postaci:</w:t>
      </w:r>
    </w:p>
    <w:p w14:paraId="4D7247B6" w14:textId="77777777" w:rsidR="00FD0F4C" w:rsidRDefault="00FD0F4C" w:rsidP="00FD0F4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wsparcia finansowe na utworzenie jednego miejsca pracy w wysokości 21 020,00 zł w formie stawki jednostkowej,</w:t>
      </w:r>
    </w:p>
    <w:p w14:paraId="3435F3F3" w14:textId="77777777" w:rsidR="00FD0F4C" w:rsidRDefault="00FD0F4C" w:rsidP="00FD0F4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wsparcia pomostowego finansowego służącego pokryciu bieżących wydatków (świadczonego przez okres nie dłuższy niż 6 miesięcy od dnia utworzenia miejsca pracy, które może być przedłużone, nie dłużej jednak niż do 12 miesięcy) w wysokości:</w:t>
      </w:r>
    </w:p>
    <w:p w14:paraId="14DC7B29" w14:textId="77777777" w:rsidR="00FD0F4C" w:rsidRPr="00194BA0" w:rsidRDefault="00FD0F4C" w:rsidP="00FD0F4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</w:rPr>
      </w:pPr>
      <w:r w:rsidRPr="00194BA0">
        <w:rPr>
          <w:rFonts w:ascii="Calibri" w:eastAsia="Calibri" w:hAnsi="Calibri" w:cs="Calibri"/>
        </w:rPr>
        <w:t xml:space="preserve">wsparcie pomostowe podstawowe w wysokości do 2 </w:t>
      </w:r>
      <w:r>
        <w:rPr>
          <w:rFonts w:ascii="Calibri" w:eastAsia="Calibri" w:hAnsi="Calibri" w:cs="Calibri"/>
        </w:rPr>
        <w:t>8</w:t>
      </w:r>
      <w:r w:rsidRPr="00194BA0">
        <w:rPr>
          <w:rFonts w:ascii="Calibri" w:eastAsia="Calibri" w:hAnsi="Calibri" w:cs="Calibri"/>
        </w:rPr>
        <w:t>00,00 zł netto (na miejsce pracy na miesiąc przez okres 6 miesięcy (w przypadku utworzenia miejsca pracy w wymiarze mniejszym, niż pełny etat, maksymalna kwota wsparcia pomostowego podstawowego jest proporcjonalnie pomniejszana)</w:t>
      </w:r>
    </w:p>
    <w:p w14:paraId="696D8B1D" w14:textId="77777777" w:rsidR="00FD0F4C" w:rsidRPr="00194BA0" w:rsidRDefault="00FD0F4C" w:rsidP="00FD0F4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 w:rsidRPr="00194BA0">
        <w:rPr>
          <w:rFonts w:ascii="Calibri" w:eastAsia="Calibri" w:hAnsi="Calibri" w:cs="Calibri"/>
        </w:rPr>
        <w:t xml:space="preserve">wsparcie pomostowe finansowe przedłużone w wysokości do 1 </w:t>
      </w:r>
      <w:r>
        <w:rPr>
          <w:rFonts w:ascii="Calibri" w:eastAsia="Calibri" w:hAnsi="Calibri" w:cs="Calibri"/>
        </w:rPr>
        <w:t>4</w:t>
      </w:r>
      <w:r w:rsidRPr="00194BA0">
        <w:rPr>
          <w:rFonts w:ascii="Calibri" w:eastAsia="Calibri" w:hAnsi="Calibri" w:cs="Calibri"/>
        </w:rPr>
        <w:t>00,00 zł netto na miejsce pracy na miesiąc przez okres do 6 kolejnych miesięcy (w przypadku utworzenia miejsca pracy w wymiarze mniejszym, niż pełny etat, maksymalna kwota wsparcia pomostowego przedłużonego jest proporcjonalnie pomniejszana),</w:t>
      </w:r>
    </w:p>
    <w:p w14:paraId="2A7ED2B8" w14:textId="77777777" w:rsidR="00FD0F4C" w:rsidRDefault="00FD0F4C" w:rsidP="00FD0F4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wsparcia w zakresie usług towarzyszących w formie:</w:t>
      </w:r>
    </w:p>
    <w:p w14:paraId="5E66A7FF" w14:textId="77777777" w:rsidR="00FD0F4C" w:rsidRDefault="00FD0F4C" w:rsidP="00FD0F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specjalistycznego doradztwa z zakresu prowadzenia działalności branżowej </w:t>
      </w:r>
    </w:p>
    <w:p w14:paraId="2347C299" w14:textId="77777777" w:rsidR="00FD0F4C" w:rsidRDefault="00FD0F4C" w:rsidP="00FD0F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 doradztwa marketingowego, psychologicznego, prawnego, biznesowego, księgowo-podatkowe i branżowego obejmującego zagadnienia ogólne z zakresu prowadzenia i rozwoju PS,</w:t>
      </w:r>
    </w:p>
    <w:p w14:paraId="13011CB6" w14:textId="77777777" w:rsidR="00FD0F4C" w:rsidRDefault="00FD0F4C" w:rsidP="00FD0F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 mentoring w pierwszych 12 miesiącach działania PS prowadzony przez Indywidualnego Doradcę Przedsiębiorstwa Społecznego,</w:t>
      </w:r>
    </w:p>
    <w:p w14:paraId="2CB71D47" w14:textId="77777777" w:rsidR="00FD0F4C" w:rsidRDefault="00FD0F4C" w:rsidP="00FD0F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 szkoleń podnoszących kwalifikacje i doświadczenia zawodowe kadry zarządzającej, pracowników i wolontariuszy PES</w:t>
      </w:r>
    </w:p>
    <w:p w14:paraId="07EAF840" w14:textId="77777777" w:rsidR="00FD0F4C" w:rsidRDefault="00FD0F4C" w:rsidP="00FD0F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 wsparcia psychologicznego dla osób, które będą zatrudnione w PES i PS oraz kadry zarządzającej,</w:t>
      </w:r>
    </w:p>
    <w:p w14:paraId="5C425F5A" w14:textId="77777777" w:rsidR="00FD0F4C" w:rsidRDefault="00FD0F4C" w:rsidP="00FD0F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 zapewnienie wsparcia PS w planowaniu i realizacji zindywidualizowanych działań mających na celu reintegrację społeczną i zawodową pracowników, na których zatrudnienie udzielono wsparcia finansowego na utworzenie miejsca pracy lub wsparcia pomostowego.</w:t>
      </w:r>
    </w:p>
    <w:p w14:paraId="7950F10F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Powyższe wsparcie udzielane jest każdemu PS (w tym PES przekształcającemu się w PS) w zakresie (i-vii) w zależności od indywidualnych potrzeb.</w:t>
      </w:r>
    </w:p>
    <w:p w14:paraId="313CC5D6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Słownik pojęć i użytych skrótów</w:t>
      </w:r>
    </w:p>
    <w:p w14:paraId="037E601D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§2</w:t>
      </w:r>
    </w:p>
    <w:p w14:paraId="2239E2F2" w14:textId="77777777" w:rsidR="00FD0F4C" w:rsidRDefault="00FD0F4C" w:rsidP="00FD0F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Użyte w niniejszym Regulaminie pojęcia, oznaczają:</w:t>
      </w:r>
    </w:p>
    <w:p w14:paraId="21C4306A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Biuro Lidera Projektu</w:t>
      </w:r>
      <w:r>
        <w:rPr>
          <w:rFonts w:ascii="Calibri" w:eastAsia="Calibri" w:hAnsi="Calibri" w:cs="Calibri"/>
        </w:rPr>
        <w:t xml:space="preserve"> – siedziba Projektu tj. Centrum Promocji i Rozwoju Inicjatyw Obywatelskich OPUS z siedzibą 90-135 Łódź, ul. Narutowicza 8/10, czynne od poniedziałku do piątku w godzinach od 08.00 do 16.00, tel. 42 207 73 39, e-mail: </w:t>
      </w:r>
      <w:hyperlink r:id="rId7">
        <w:r>
          <w:rPr>
            <w:rFonts w:ascii="Calibri" w:eastAsia="Calibri" w:hAnsi="Calibri" w:cs="Calibri"/>
          </w:rPr>
          <w:t xml:space="preserve"> </w:t>
        </w:r>
      </w:hyperlink>
      <w:hyperlink r:id="rId8">
        <w:r>
          <w:rPr>
            <w:rFonts w:ascii="Calibri" w:eastAsia="Calibri" w:hAnsi="Calibri" w:cs="Calibri"/>
            <w:u w:val="single"/>
          </w:rPr>
          <w:t>opus@opus.org.pl</w:t>
        </w:r>
      </w:hyperlink>
    </w:p>
    <w:p w14:paraId="7E820575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Biura Partnerów Projektu</w:t>
      </w:r>
      <w:r>
        <w:rPr>
          <w:rFonts w:ascii="Calibri" w:eastAsia="Calibri" w:hAnsi="Calibri" w:cs="Calibri"/>
        </w:rPr>
        <w:t>:</w:t>
      </w:r>
    </w:p>
    <w:p w14:paraId="5D18471F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Partner 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Projektu</w:t>
      </w:r>
      <w:r>
        <w:rPr>
          <w:rFonts w:ascii="Calibri" w:eastAsia="Calibri" w:hAnsi="Calibri" w:cs="Calibri"/>
        </w:rPr>
        <w:t xml:space="preserve"> - siedziba Partnera Projektu 1 tj. </w:t>
      </w:r>
      <w:r>
        <w:rPr>
          <w:rFonts w:ascii="Calibri" w:eastAsia="Calibri" w:hAnsi="Calibri" w:cs="Calibri"/>
          <w:b/>
        </w:rPr>
        <w:t>Stowarzyszenia Wsparcie Społeczne Ja-Ty-My</w:t>
      </w:r>
      <w:r>
        <w:rPr>
          <w:rFonts w:ascii="Calibri" w:eastAsia="Calibri" w:hAnsi="Calibri" w:cs="Calibri"/>
        </w:rPr>
        <w:t>, 90-558 Łódź, ul. 28 Pułku Strzelców Kaniowskich 71/73, czynne od poniedziałku do piątku w godzinach od 08.00 do 16.00, tel. 796 141 430, e-mail: biuro@wsparciespoleczne.pl;</w:t>
      </w:r>
    </w:p>
    <w:p w14:paraId="076D6694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0B04E7FA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Partner II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Projektu</w:t>
      </w:r>
      <w:r>
        <w:rPr>
          <w:rFonts w:ascii="Calibri" w:eastAsia="Calibri" w:hAnsi="Calibri" w:cs="Calibri"/>
        </w:rPr>
        <w:t xml:space="preserve"> - siedziba Partnera Projektu 2 tj. </w:t>
      </w:r>
      <w:r>
        <w:rPr>
          <w:rFonts w:ascii="Calibri" w:eastAsia="Calibri" w:hAnsi="Calibri" w:cs="Calibri"/>
          <w:b/>
        </w:rPr>
        <w:t>Fundacji Instytut Spraw Obywatelskich</w:t>
      </w:r>
      <w:r>
        <w:rPr>
          <w:rFonts w:ascii="Calibri" w:eastAsia="Calibri" w:hAnsi="Calibri" w:cs="Calibri"/>
        </w:rPr>
        <w:t xml:space="preserve"> w Łodzi, ul. Pomorska 40; czynne od poniedziałku do piątku w godzinach od 08.00 do 16.00; tel./fax: 42 630 17 49; e-mail: centrumklucz@instytut.lodz.pl</w:t>
      </w:r>
    </w:p>
    <w:p w14:paraId="56441BBD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EFS</w:t>
      </w:r>
      <w:r>
        <w:rPr>
          <w:rFonts w:ascii="Calibri" w:eastAsia="Calibri" w:hAnsi="Calibri" w:cs="Calibri"/>
        </w:rPr>
        <w:t xml:space="preserve"> – Europejski Fundusz Społeczny;</w:t>
      </w:r>
    </w:p>
    <w:p w14:paraId="0DE90B2A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</w:rPr>
        <w:t xml:space="preserve"> – Ekonomia społeczna;</w:t>
      </w:r>
    </w:p>
    <w:p w14:paraId="405DF425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Kandydat</w:t>
      </w:r>
      <w:r>
        <w:rPr>
          <w:rFonts w:ascii="Calibri" w:eastAsia="Calibri" w:hAnsi="Calibri" w:cs="Calibri"/>
        </w:rPr>
        <w:t xml:space="preserve"> – osoba fizyczna bądź podmiot instytucjonalny zainteresowany utworzeniem nowych miejsc pracy w nowoutworzonym PS, przekształcanym PES w PS bądź istniejącym PS;</w:t>
      </w:r>
    </w:p>
    <w:p w14:paraId="6F6BF785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miejsce pracy</w:t>
      </w:r>
      <w:r>
        <w:rPr>
          <w:rFonts w:ascii="Calibri" w:eastAsia="Calibri" w:hAnsi="Calibri" w:cs="Calibri"/>
        </w:rPr>
        <w:t xml:space="preserve"> - stanowisko pracy, nowoutworzone w przedsiębiorstwie społecznym w wyniku wsparcia udzielonego w ramach Projektu (w tym wsparcia finansowego na utworzenie miejsca pracy oraz finansowego wsparcia pomostowego bądź wyłącznie w wyniku finansowego wsparcia pomostowego), zajmowane przez osobę spełniającą kryteria ujęte w §3 ust. 1, spełniające łącznie następujące wymogi:</w:t>
      </w:r>
    </w:p>
    <w:p w14:paraId="1C039F7B" w14:textId="77777777" w:rsidR="00FD0F4C" w:rsidRDefault="00FD0F4C" w:rsidP="00FD0F4C">
      <w:pPr>
        <w:numPr>
          <w:ilvl w:val="2"/>
          <w:numId w:val="6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zatrudnienie na nim odbywa się na podstawie umowy o pracę bądź (w przypadku spółdzielni socjalnych) spółdzielczej umowy o pracę;</w:t>
      </w:r>
    </w:p>
    <w:p w14:paraId="5209F664" w14:textId="77777777" w:rsidR="00FD0F4C" w:rsidRDefault="00FD0F4C" w:rsidP="00FD0F4C">
      <w:pPr>
        <w:numPr>
          <w:ilvl w:val="2"/>
          <w:numId w:val="6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zatrudnienie na nim jest równe wymiarowi co najmniej ¼ etatu;</w:t>
      </w:r>
    </w:p>
    <w:p w14:paraId="633E49D2" w14:textId="77777777" w:rsidR="00FD0F4C" w:rsidRDefault="00FD0F4C" w:rsidP="00FD0F4C">
      <w:pPr>
        <w:numPr>
          <w:ilvl w:val="2"/>
          <w:numId w:val="6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utworzone najwcześniej w momencie złożenia wniosku o udzielenie wsparcia finansowego lub podstawowego wsparcia pomostowego, a najpóźniej w ciągu 3 miesięcy od dnia podpisania umowy o udzielenie wsparcia finansowego lub wsparcia pomostowego;</w:t>
      </w:r>
    </w:p>
    <w:p w14:paraId="67A2E1EA" w14:textId="77777777" w:rsidR="00FD0F4C" w:rsidRDefault="00FD0F4C" w:rsidP="00FD0F4C">
      <w:pPr>
        <w:numPr>
          <w:ilvl w:val="2"/>
          <w:numId w:val="6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istniejące nieprzerwanie przez cały okres trwałości wskazany w umowie o udzielenie wsparcia finansowego lub wsparcia pomostowego;</w:t>
      </w:r>
    </w:p>
    <w:p w14:paraId="6EC1CC09" w14:textId="77777777" w:rsidR="00FD0F4C" w:rsidRDefault="00FD0F4C" w:rsidP="00FD0F4C">
      <w:pPr>
        <w:numPr>
          <w:ilvl w:val="2"/>
          <w:numId w:val="6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którym stosunek pracy może zostać zakończony jedynie z przyczyn leżących po stronie pracownika, w tym nie może nastąpić w wyniku likwidacji miejsca pracy</w:t>
      </w:r>
    </w:p>
    <w:p w14:paraId="1BBD630B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nowotworzone PS –</w:t>
      </w:r>
      <w:r>
        <w:rPr>
          <w:rFonts w:ascii="Calibri" w:eastAsia="Calibri" w:hAnsi="Calibri" w:cs="Calibri"/>
        </w:rPr>
        <w:t xml:space="preserve"> przedsiębiorstwo społeczne, nowoutworzone w ramach Projektu, utworzone przez osoby fizyczne bądź podmioty instytucjonalne (Uczestników Projektu), jak również podmiot ekonomii społecznej, który w ramach Projektu przekształcił się w PS, tj. spełnił wszystkie kryteria wymagane dla przedsiębiorstwa społecznego;</w:t>
      </w:r>
    </w:p>
    <w:p w14:paraId="4B8D5485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osoby bezrobotne - </w:t>
      </w:r>
      <w:r>
        <w:rPr>
          <w:rFonts w:ascii="Calibri" w:eastAsia="Calibri" w:hAnsi="Calibri" w:cs="Calibri"/>
        </w:rPr>
        <w:t>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bezrobotnymi;</w:t>
      </w:r>
    </w:p>
    <w:p w14:paraId="07F03CA6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osoby ubogie pracujące – </w:t>
      </w:r>
      <w:r>
        <w:rPr>
          <w:rFonts w:ascii="Calibri" w:eastAsia="Calibri" w:hAnsi="Calibri" w:cs="Calibri"/>
        </w:rPr>
        <w:t>osoby wykonujące pracę, za którą otrzymują wynagrodzenie i które są uprawnione do korzystania z pomocy społecznej na podstawie przesłanki ubóstwo, tj. której dochody nie przekraczają kryteriów dochodowych ustalonych w oparciu o próg interwencji socjalnej;</w:t>
      </w:r>
    </w:p>
    <w:p w14:paraId="265366FA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osoby zagrożone ubóstwem lub wykluczeniem społecznym:</w:t>
      </w:r>
    </w:p>
    <w:p w14:paraId="68A240E9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a) </w:t>
      </w:r>
      <w:r>
        <w:rPr>
          <w:rFonts w:ascii="Calibri" w:eastAsia="Calibri" w:hAnsi="Calibri" w:cs="Calibri"/>
        </w:rPr>
        <w:t xml:space="preserve">osoby korzystające ze świadczeń pomocy społecznej zgodnie z ustawa z dnia 12 marca 2004 r. o pomocy społecznej lub kwalifikujące się do objęcia wsparciem pomocy tj. spełniające       </w:t>
      </w:r>
      <w:r>
        <w:rPr>
          <w:rFonts w:ascii="Calibri" w:eastAsia="Calibri" w:hAnsi="Calibri" w:cs="Calibri"/>
        </w:rPr>
        <w:tab/>
        <w:t xml:space="preserve">tj. </w:t>
      </w:r>
      <w:r>
        <w:rPr>
          <w:rFonts w:ascii="Calibri" w:eastAsia="Calibri" w:hAnsi="Calibri" w:cs="Calibri"/>
        </w:rPr>
        <w:lastRenderedPageBreak/>
        <w:t>spełniające co najmniej jedną z przesłanek określonych w  art. 7 ustawy z dnia 12 marca 2004 r. o pomocy społecznej;</w:t>
      </w:r>
    </w:p>
    <w:p w14:paraId="33A11E69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b) </w:t>
      </w:r>
      <w:r>
        <w:rPr>
          <w:rFonts w:ascii="Calibri" w:eastAsia="Calibri" w:hAnsi="Calibri" w:cs="Calibri"/>
        </w:rPr>
        <w:t>osoby, o których mowa w art. 1 ust. 2 ustawy z dnia 13 czerwca 2003 r. o zatrudnieniu socjalnym;</w:t>
      </w:r>
    </w:p>
    <w:p w14:paraId="47186DF9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c)</w:t>
      </w:r>
      <w:r>
        <w:rPr>
          <w:rFonts w:ascii="Calibri" w:eastAsia="Calibri" w:hAnsi="Calibri" w:cs="Calibri"/>
        </w:rPr>
        <w:t xml:space="preserve"> 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0F3FBC68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d)</w:t>
      </w:r>
      <w:r>
        <w:rPr>
          <w:rFonts w:ascii="Calibri" w:eastAsia="Calibri" w:hAnsi="Calibri" w:cs="Calibri"/>
        </w:rPr>
        <w:t xml:space="preserve"> osoby nieletnie, wobec których zastosowano środki zapobiegania i zwalczania demoralizacji i przestępczości zgodnie z ustawą z dnia 26 października 1982 r. o postępowaniu w sprawach nieletnich;</w:t>
      </w:r>
    </w:p>
    <w:p w14:paraId="1B2B982F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e)</w:t>
      </w:r>
      <w:r>
        <w:rPr>
          <w:rFonts w:ascii="Calibri" w:eastAsia="Calibri" w:hAnsi="Calibri" w:cs="Calibri"/>
        </w:rPr>
        <w:t xml:space="preserve"> osoby przebywające w młodzieżowych ośrodkach wychowawczych i młodzieżowych ośrodkach socjoterapii, o których mowa w ustawie z dnia 7 września 1991 r. o systemie oświaty;</w:t>
      </w:r>
    </w:p>
    <w:p w14:paraId="7279F19A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f)</w:t>
      </w:r>
      <w:r>
        <w:rPr>
          <w:rFonts w:ascii="Calibri" w:eastAsia="Calibri" w:hAnsi="Calibri" w:cs="Calibri"/>
        </w:rPr>
        <w:t xml:space="preserve"> osoby z niepełnosprawnością w rozumieniu ustawy z dnia 27 sierpnia 1997 r. o rehabilitacji zawodowej i społecznej oraz zatrudnianiu osób niepełnosprawnych, a także osoby z zaburzeniami psychicznymi, w rozumieniu ustawy z dnia 19 sierpnia 1994 r. o ochronie zdrowia psychicznego;</w:t>
      </w:r>
    </w:p>
    <w:p w14:paraId="4B36996E" w14:textId="77777777" w:rsidR="00FD0F4C" w:rsidRDefault="00FD0F4C" w:rsidP="00FD0F4C">
      <w:pPr>
        <w:spacing w:before="240" w:after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g)</w:t>
      </w:r>
      <w:r>
        <w:rPr>
          <w:rFonts w:ascii="Calibri" w:eastAsia="Calibri" w:hAnsi="Calibri" w:cs="Calibri"/>
        </w:rPr>
        <w:t xml:space="preserve"> członkowie gospodarstw domowych sprawujący opiekę nad osobą z niepełnosprawnością, o ile co najmniej jeden z nich nie pracuje ze względu na konieczność sprawowania opieki nad osobą z niepełnosprawnością;</w:t>
      </w:r>
    </w:p>
    <w:p w14:paraId="08A8EDCD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h) </w:t>
      </w:r>
      <w:r>
        <w:rPr>
          <w:rFonts w:ascii="Calibri" w:eastAsia="Calibri" w:hAnsi="Calibri" w:cs="Calibri"/>
        </w:rPr>
        <w:t>osoby bezdomne lub dotknięte wykluczeniem z dostępu do mieszkań w rozumieniu Wytycznych w zakresie monitorowania;</w:t>
      </w:r>
    </w:p>
    <w:p w14:paraId="53B786F8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i)</w:t>
      </w:r>
      <w:r>
        <w:rPr>
          <w:rFonts w:ascii="Calibri" w:eastAsia="Calibri" w:hAnsi="Calibri" w:cs="Calibri"/>
        </w:rPr>
        <w:t xml:space="preserve"> osoby korzystające z PO PŻ.</w:t>
      </w:r>
    </w:p>
    <w:p w14:paraId="42C1CC75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Lider Projektu – Centrum Promocji i Rozwoju Inicjatyw Obywatelskich OPUS, </w:t>
      </w:r>
      <w:r>
        <w:rPr>
          <w:rFonts w:ascii="Calibri" w:eastAsia="Calibri" w:hAnsi="Calibri" w:cs="Calibri"/>
        </w:rPr>
        <w:t>z siedzibą 90-135 Łódź, ul. Narutowicza 8/10; prowadzący Ośrodek Wsparcia Ekonomii Społecznej posiadający Status Ośrodka Ekonomii Społecznej Wysokiej Jakości, zgodnie z Akredytacją Ministra Pracy, Rodziny i Polityki Społecznej z dnia 4 lutego 2021 r.;</w:t>
      </w:r>
    </w:p>
    <w:p w14:paraId="1FCD81B8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Partner I Projektu -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Stowarzyszenie Wsparcie Społeczne „Ja – Ty – My”, </w:t>
      </w:r>
      <w:r>
        <w:rPr>
          <w:rFonts w:ascii="Calibri" w:eastAsia="Calibri" w:hAnsi="Calibri" w:cs="Calibri"/>
        </w:rPr>
        <w:t>z siedzibą 90-558 Łódź, ul. 28 Pułku Strzelców Kaniowskich 71/73; prowadzący Ośrodek Wsparcia Ekonomii Społecznej posiadający Status Ośrodka Ekonomii Społecznej Wysokiej Jakości, zgodnie z Akredytacją Ministra Pracy, Rodziny i Polityki Społecznej z dnia 5 lutego 2020 r.</w:t>
      </w:r>
    </w:p>
    <w:p w14:paraId="29F621D3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Partner II Projektu - Fundacja Instytut Spraw Obywatelskich , </w:t>
      </w:r>
      <w:r>
        <w:rPr>
          <w:rFonts w:ascii="Calibri" w:eastAsia="Calibri" w:hAnsi="Calibri" w:cs="Calibri"/>
        </w:rPr>
        <w:t>z siedzibą w Łodzi 91-408 przy ul. Pomorskiej 40; prowadzący Ośrodek Wsparcia Ekonomii Społecznej posiadający Status Ośrodka Ekonomii Społecznej Wysokiej Jakości, zgodnie z Akredytacją Ministra Pracy, Rodziny i Polityki Społecznej z dnia 30 kwietnia 2020 r.;</w:t>
      </w:r>
    </w:p>
    <w:p w14:paraId="627C550C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IOES</w:t>
      </w:r>
      <w:r>
        <w:rPr>
          <w:rFonts w:ascii="Calibri" w:eastAsia="Calibri" w:hAnsi="Calibri" w:cs="Calibri"/>
        </w:rPr>
        <w:t xml:space="preserve"> – Instytucja otoczenia ekonomii społecznej, w tym instytucje pomocy i integracji społecznej, jednostki administracji samorządowej, instytucje rynku pracy, instytucje oświaty, sektor biznesu i inne zainteresowane rozwojem ekonomii społecznej w regionie     i tworzeniem trwałych miejsc pracy w PES i PS;</w:t>
      </w:r>
    </w:p>
    <w:p w14:paraId="56D78C71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Podmiot ekonomii społecznej (PES):</w:t>
      </w:r>
    </w:p>
    <w:p w14:paraId="2633B826" w14:textId="77777777" w:rsidR="00FD0F4C" w:rsidRDefault="00FD0F4C" w:rsidP="00FD0F4C">
      <w:pPr>
        <w:widowControl w:val="0"/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a)</w:t>
      </w:r>
      <w:r>
        <w:rPr>
          <w:rFonts w:ascii="Calibri" w:eastAsia="Calibri" w:hAnsi="Calibri" w:cs="Calibri"/>
        </w:rPr>
        <w:t xml:space="preserve">     spółdzielnia socjalna, o której mowa w ustawie z dnia 27 kwietnia 2006 r. o spółdzielniach socjalnych;</w:t>
      </w:r>
    </w:p>
    <w:p w14:paraId="292C4F44" w14:textId="77777777" w:rsidR="00FD0F4C" w:rsidRDefault="00FD0F4C" w:rsidP="00FD0F4C">
      <w:pPr>
        <w:widowControl w:val="0"/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b)</w:t>
      </w:r>
      <w:r>
        <w:rPr>
          <w:rFonts w:ascii="Calibri" w:eastAsia="Calibri" w:hAnsi="Calibri" w:cs="Calibri"/>
        </w:rPr>
        <w:t xml:space="preserve">     jednostka reintegracyjna, realizująca usługi reintegracji społecznej i zawodowej osób zagrożonych wykluczeniem społecznym:</w:t>
      </w:r>
    </w:p>
    <w:p w14:paraId="23E9A5CB" w14:textId="77777777" w:rsidR="00FD0F4C" w:rsidRDefault="00FD0F4C" w:rsidP="00FD0F4C">
      <w:pPr>
        <w:widowControl w:val="0"/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b/>
        </w:rPr>
        <w:t>I.</w:t>
      </w:r>
      <w:r>
        <w:rPr>
          <w:rFonts w:ascii="Calibri" w:eastAsia="Calibri" w:hAnsi="Calibri" w:cs="Calibri"/>
        </w:rPr>
        <w:t xml:space="preserve">          CIS i KIS;</w:t>
      </w:r>
    </w:p>
    <w:p w14:paraId="558A182A" w14:textId="77777777" w:rsidR="00FD0F4C" w:rsidRDefault="00FD0F4C" w:rsidP="00FD0F4C">
      <w:pPr>
        <w:widowControl w:val="0"/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  <w:b/>
        </w:rPr>
        <w:t>II.</w:t>
      </w:r>
      <w:r>
        <w:rPr>
          <w:rFonts w:ascii="Calibri" w:eastAsia="Calibri" w:hAnsi="Calibri" w:cs="Calibri"/>
        </w:rPr>
        <w:t xml:space="preserve">          ZAZ i WTZ, o których mowa w ustawie z dnia 27 sierpnia 1997 r. o rehabilitacji zawodowej i społecznej oraz zatrudnianiu osób niepełnosprawnych</w:t>
      </w:r>
    </w:p>
    <w:p w14:paraId="2DCDDEAC" w14:textId="77777777" w:rsidR="00FD0F4C" w:rsidRDefault="00FD0F4C" w:rsidP="00FD0F4C">
      <w:pPr>
        <w:widowControl w:val="0"/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organizacja pozarządowa lub podmiot, o którym mowa w art. 3 ust. 3 ustawy z dnia 24 kwietnia 2003 r. o działalności pożytku publicznego i o wolontariacie</w:t>
      </w:r>
    </w:p>
    <w:p w14:paraId="4DE4370A" w14:textId="77777777" w:rsidR="00FD0F4C" w:rsidRDefault="00FD0F4C" w:rsidP="00FD0F4C">
      <w:pPr>
        <w:widowControl w:val="0"/>
        <w:spacing w:before="240"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spółdzielnia, której celem jest zatrudnienie, tj. spółdzielnia pracy lub spółdzielnia inwalidów i niewidomych, działające w oparciu o ustawę z dnia 16 września 1982 r. - Prawo spółdzielcze</w:t>
      </w:r>
    </w:p>
    <w:p w14:paraId="47204A35" w14:textId="77777777" w:rsidR="00FD0F4C" w:rsidRDefault="00FD0F4C" w:rsidP="00FD0F4C">
      <w:pPr>
        <w:widowControl w:val="0"/>
        <w:spacing w:before="240"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koło gospodyń wiejskich, o których mowa w ustawie z dnia 9 listopada 2018 r. o kołach gospodyń wiejskich;</w:t>
      </w:r>
    </w:p>
    <w:p w14:paraId="3CCBA959" w14:textId="77777777" w:rsidR="00FD0F4C" w:rsidRDefault="00FD0F4C" w:rsidP="00FD0F4C">
      <w:pPr>
        <w:widowControl w:val="0"/>
        <w:spacing w:before="240"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zakład pracy chronionej, o którym mowa w ustawie z dnia 27 sierpnia 1997 r. o rehabilitacji zawodowej i społecznej oraz zatrudnieniu osób niepełnosprawnych.</w:t>
      </w:r>
    </w:p>
    <w:p w14:paraId="6C2C89DB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Przedsiębiorstwo społeczne (PS)</w:t>
      </w:r>
      <w:r>
        <w:rPr>
          <w:rFonts w:ascii="Calibri" w:eastAsia="Calibri" w:hAnsi="Calibri" w:cs="Calibri"/>
        </w:rPr>
        <w:t xml:space="preserve"> – podmiot, który spełnia łącznie poniższe warunki:</w:t>
      </w:r>
    </w:p>
    <w:p w14:paraId="03B17E30" w14:textId="77777777" w:rsidR="00FD0F4C" w:rsidRDefault="00FD0F4C" w:rsidP="00FD0F4C">
      <w:pPr>
        <w:tabs>
          <w:tab w:val="left" w:pos="1134"/>
        </w:tabs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a)</w:t>
      </w:r>
      <w:r>
        <w:rPr>
          <w:rFonts w:ascii="Calibri" w:eastAsia="Calibri" w:hAnsi="Calibri" w:cs="Calibri"/>
        </w:rPr>
        <w:t xml:space="preserve">       posiada osobowość prawną i prowadzi działalność gospodarczą zarejestrowaną w Krajowym Rejestrze Sądowym lub działalność odpłatną pożytku publicznego w rozumieniu art. 8 ustawy z dnia 24 kwietnia 2004 r. o działalności pożytku publicznego i o wolontariacie, lub działalność oświatową w rozumieniu art. 170 ust. 1 ustawy z dnia 14  grudnia 2016 r. - Prawo oświatowe lub działalność kulturalną w rozumieniu art. 1 ust. 1 ustawy z dnia 25 października 1991 r. o organizowaniu i prowadzeniu działalności kulturalnej,</w:t>
      </w:r>
    </w:p>
    <w:p w14:paraId="4B42B301" w14:textId="77777777" w:rsidR="00FD0F4C" w:rsidRDefault="00FD0F4C" w:rsidP="00FD0F4C">
      <w:pPr>
        <w:tabs>
          <w:tab w:val="left" w:pos="1276"/>
        </w:tabs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b)</w:t>
      </w:r>
      <w:r>
        <w:rPr>
          <w:rFonts w:ascii="Calibri" w:eastAsia="Calibri" w:hAnsi="Calibri" w:cs="Calibri"/>
        </w:rPr>
        <w:t xml:space="preserve">        zatrudnia co najmniej 30% osób, które należą do minimum jednej z poniższych grup:</w:t>
      </w:r>
    </w:p>
    <w:p w14:paraId="58DA16B6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bezrobotne w rozumieniu przepisów ustawy z dnia 20 kwietnia 2004 r. o promocji zatrudnienia i instytucjach rynku pracy;</w:t>
      </w:r>
    </w:p>
    <w:p w14:paraId="41A62CCB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do 30. roku życia oraz po ukończeniu 50. roku życia, posiadające status osoby poszukującej pracy, bez zatrudnienia w rozumieniu przepisów ustawy z dnia 20 kwietnia 2004 r. o promocji zatrudnienia i instytucjach rynku pracy;</w:t>
      </w:r>
    </w:p>
    <w:p w14:paraId="1F113812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poszukujące pracy niepozostające w zatrudnieniu lub niewykonujące innej pracy zarobkowej w rozumieniu przepisów ustawy z dnia 20 kwietnia 2004 r. o promocji zatrudnienia i instytucjach rynku pracy;</w:t>
      </w:r>
    </w:p>
    <w:p w14:paraId="72A0D996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niepełnosprawne w rozumieniu przepisów ustawy z dnia 27 sierpnia 1997 r. o rehabilitacji zawodowej i społecznej oraz zatrudnianiu osób niepełnosprawnych;</w:t>
      </w:r>
    </w:p>
    <w:p w14:paraId="1FC84189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z zaburzeniami psychicznymi w rozumieniu przepisów ustawy z dnia 19 sierpnia 1994 r. o ochronie zdrowia psychicznego;</w:t>
      </w:r>
    </w:p>
    <w:p w14:paraId="6086E9ED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osoby, o których mowa w art. 1 ust. 2 pkt 1–3 i 5–7 ustawy z dnia 13 czerwca 2003 r. o zatrudnieniu socjalnym;</w:t>
      </w:r>
    </w:p>
    <w:p w14:paraId="32C91C0A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osoby podlegające ubezpieczeniu społecznemu rolników w pełnym zakresie na podstawie przepisów o ubezpieczeniu społecznym rolników, jeżeli ich dochód ustalany zgodnie z art. 7 ust. 5–10 ustawy z dnia 11 lutego 2016 r. o pomocy państwa w wychowywaniu dzieci wynosi nie więcej niż dochód z 6 hektarów przeliczeniowych;</w:t>
      </w:r>
    </w:p>
    <w:p w14:paraId="68457788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spełniające kryteria, o których mowa w art. 8 ust. 1 pkt 1 i 2 ustawy z dnia 12 marca 2004 r. o pomocy społecznej;</w:t>
      </w:r>
    </w:p>
    <w:p w14:paraId="4C079CAF" w14:textId="77777777" w:rsidR="00FD0F4C" w:rsidRDefault="00FD0F4C" w:rsidP="00FD0F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ubogie pracujące</w:t>
      </w:r>
    </w:p>
    <w:p w14:paraId="5B12BE37" w14:textId="77777777" w:rsidR="00FD0F4C" w:rsidRDefault="00FD0F4C" w:rsidP="00FD0F4C">
      <w:p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c)</w:t>
      </w:r>
      <w:r>
        <w:rPr>
          <w:rFonts w:ascii="Calibri" w:eastAsia="Calibri" w:hAnsi="Calibri" w:cs="Calibri"/>
        </w:rPr>
        <w:t xml:space="preserve">      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społeczną;</w:t>
      </w:r>
    </w:p>
    <w:p w14:paraId="7918193F" w14:textId="77777777" w:rsidR="00FD0F4C" w:rsidRDefault="00FD0F4C" w:rsidP="00FD0F4C">
      <w:pPr>
        <w:spacing w:before="240" w:after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d)</w:t>
      </w:r>
      <w:r>
        <w:rPr>
          <w:rFonts w:ascii="Calibri" w:eastAsia="Calibri" w:hAnsi="Calibri" w:cs="Calibri"/>
        </w:rPr>
        <w:t xml:space="preserve">     jest zarządzany na zasadach demokratycznych, co oznacza, że struktura zarządzania PS lub ich struktura własnościowa opiera się na współzarządzaniu w przypadku spółdzielni, akcjonariacie pracowniczym lub zasadach partycypacji pracowników, co podmiot określa w swoim statucie lub innym dokumencie założycielskim;</w:t>
      </w:r>
    </w:p>
    <w:p w14:paraId="2C8D7ADA" w14:textId="77777777" w:rsidR="00FD0F4C" w:rsidRDefault="00FD0F4C" w:rsidP="00FD0F4C">
      <w:pPr>
        <w:spacing w:before="240" w:after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e)</w:t>
      </w:r>
      <w:r>
        <w:rPr>
          <w:rFonts w:ascii="Calibri" w:eastAsia="Calibri" w:hAnsi="Calibri" w:cs="Calibri"/>
        </w:rPr>
        <w:t xml:space="preserve">      wynagrodzenia wszystkich pracowników, w tym kadry zarządzającej są ograniczone limitami tj. nie przekraczają wartości, o której mowa w art. 9 ust. 1 pkt 2 ustawy z dnia 24 kwietnia 2003 r. o działalności pożytku publicznego i o wolontariacie;</w:t>
      </w:r>
    </w:p>
    <w:p w14:paraId="4AAEC580" w14:textId="77777777" w:rsidR="00FD0F4C" w:rsidRDefault="00FD0F4C" w:rsidP="00FD0F4C">
      <w:pPr>
        <w:spacing w:before="240" w:after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f)</w:t>
      </w:r>
      <w:r>
        <w:rPr>
          <w:rFonts w:ascii="Calibri" w:eastAsia="Calibri" w:hAnsi="Calibri" w:cs="Calibri"/>
        </w:rPr>
        <w:t xml:space="preserve">        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 , a w przypadku  umów cywilnoprawnych na okres nie krótszy niż 3 miesiące i obejmujący nie mniej niż 120 godzin pracy łącznie przez wszystkie miesiące, przy zachowaniu proporcji zatrudnienia określonych w lit. b;</w:t>
      </w:r>
    </w:p>
    <w:p w14:paraId="2DDBA434" w14:textId="77777777" w:rsidR="00FD0F4C" w:rsidRDefault="00FD0F4C" w:rsidP="00FD0F4C">
      <w:pPr>
        <w:spacing w:before="240" w:after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g)</w:t>
      </w:r>
      <w:r>
        <w:rPr>
          <w:rFonts w:ascii="Calibri" w:eastAsia="Calibri" w:hAnsi="Calibri" w:cs="Calibri"/>
        </w:rPr>
        <w:t xml:space="preserve">       prowadzi wobec zatrudnionych osób, o których mowa w lit. b, uzgodniony z tymi osobami i określony w czasie proces reintegracyjny, mający na celu zdobycie lub odzyskanie kwalifikacji zawodowych lub kompetencji kluczowych.</w:t>
      </w:r>
    </w:p>
    <w:p w14:paraId="5E373D86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PUP – </w:t>
      </w:r>
      <w:r>
        <w:rPr>
          <w:rFonts w:ascii="Calibri" w:eastAsia="Calibri" w:hAnsi="Calibri" w:cs="Calibri"/>
        </w:rPr>
        <w:t>Powiatowy Urząd Pracy;</w:t>
      </w:r>
    </w:p>
    <w:p w14:paraId="08402755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Przedstawiciel PES lub PS</w:t>
      </w:r>
      <w:r>
        <w:rPr>
          <w:rFonts w:ascii="Calibri" w:eastAsia="Calibri" w:hAnsi="Calibri" w:cs="Calibri"/>
        </w:rPr>
        <w:t xml:space="preserve"> – osoba będąca pracownikiem PES lub PS, gdzie „pracownik” oznacza: </w:t>
      </w:r>
    </w:p>
    <w:p w14:paraId="20319FB4" w14:textId="77777777" w:rsidR="00FD0F4C" w:rsidRDefault="00FD0F4C" w:rsidP="00FD0F4C">
      <w:pPr>
        <w:numPr>
          <w:ilvl w:val="0"/>
          <w:numId w:val="34"/>
        </w:numPr>
        <w:tabs>
          <w:tab w:val="left" w:pos="993"/>
        </w:tabs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osobę świadczącą pracę na podstawie stosunku pracy lub stosunku cywilnoprawnego;</w:t>
      </w:r>
    </w:p>
    <w:p w14:paraId="2AC87C3B" w14:textId="77777777" w:rsidR="00FD0F4C" w:rsidRDefault="00FD0F4C" w:rsidP="00FD0F4C">
      <w:pPr>
        <w:numPr>
          <w:ilvl w:val="0"/>
          <w:numId w:val="34"/>
        </w:numPr>
        <w:tabs>
          <w:tab w:val="left" w:pos="993"/>
        </w:tabs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osobę fizyczną, która w ramach prowadzonej działalności gospodarczej wykonuje wyłącznie osobiście, powierzone jej na podstawie umowy cywilnoprawnej zadania;</w:t>
      </w:r>
    </w:p>
    <w:p w14:paraId="6852B3FB" w14:textId="77777777" w:rsidR="00FD0F4C" w:rsidRDefault="00FD0F4C" w:rsidP="00FD0F4C">
      <w:pPr>
        <w:numPr>
          <w:ilvl w:val="0"/>
          <w:numId w:val="34"/>
        </w:numPr>
        <w:tabs>
          <w:tab w:val="left" w:pos="993"/>
        </w:tabs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osobę współpracującą w rozumieniu ustawy z dnia 13 października 1998 r. </w:t>
      </w:r>
      <w:r>
        <w:rPr>
          <w:rFonts w:ascii="Calibri" w:eastAsia="Calibri" w:hAnsi="Calibri" w:cs="Calibri"/>
        </w:rPr>
        <w:br/>
        <w:t>o systemie ubezpieczeń społecznych (tj. Dz. U. z 2015r. poz. 121);</w:t>
      </w:r>
    </w:p>
    <w:p w14:paraId="47CF8823" w14:textId="77777777" w:rsidR="00FD0F4C" w:rsidRDefault="00FD0F4C" w:rsidP="00FD0F4C">
      <w:pPr>
        <w:numPr>
          <w:ilvl w:val="0"/>
          <w:numId w:val="34"/>
        </w:numPr>
        <w:tabs>
          <w:tab w:val="left" w:pos="993"/>
        </w:tabs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osobę wykonującą świadczenia w formie wolontariatu w rozumieniu ustawy z dnia 24 kwietnia 2003 r. o działalności pożytku publicznego i o wolontariacie (tj. Dz. U. z 2014 r. poz. 1118,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zm.);</w:t>
      </w:r>
    </w:p>
    <w:p w14:paraId="7FA68C64" w14:textId="77777777" w:rsidR="00FD0F4C" w:rsidRDefault="00FD0F4C" w:rsidP="00FD0F4C">
      <w:pPr>
        <w:numPr>
          <w:ilvl w:val="0"/>
          <w:numId w:val="34"/>
        </w:numPr>
        <w:tabs>
          <w:tab w:val="left" w:pos="993"/>
        </w:tabs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członka spółdzielni socjalnej;</w:t>
      </w:r>
    </w:p>
    <w:p w14:paraId="3364C4D3" w14:textId="77777777" w:rsidR="00FD0F4C" w:rsidRDefault="00FD0F4C" w:rsidP="00FD0F4C">
      <w:pPr>
        <w:numPr>
          <w:ilvl w:val="0"/>
          <w:numId w:val="34"/>
        </w:numPr>
        <w:tabs>
          <w:tab w:val="left" w:pos="993"/>
        </w:tabs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wspólnika, w tym Partnera prowadzącego regularną działalność w przedsiębiorstwie i czerpiącego z niego korzyści finansowe;</w:t>
      </w:r>
    </w:p>
    <w:p w14:paraId="3BDFAD17" w14:textId="77777777" w:rsidR="00FD0F4C" w:rsidRDefault="00FD0F4C" w:rsidP="00FD0F4C">
      <w:pPr>
        <w:numPr>
          <w:ilvl w:val="0"/>
          <w:numId w:val="34"/>
        </w:numPr>
        <w:tabs>
          <w:tab w:val="left" w:pos="993"/>
        </w:tabs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członka zarządu PES/PS</w:t>
      </w:r>
      <w:r>
        <w:rPr>
          <w:rFonts w:ascii="Calibri" w:eastAsia="Calibri" w:hAnsi="Calibri" w:cs="Calibri"/>
          <w:b/>
        </w:rPr>
        <w:t xml:space="preserve"> </w:t>
      </w:r>
    </w:p>
    <w:p w14:paraId="0F002E6A" w14:textId="77777777" w:rsidR="00FD0F4C" w:rsidRDefault="00FD0F4C" w:rsidP="00FD0F4C">
      <w:pPr>
        <w:spacing w:after="160" w:line="259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 warunkiem</w:t>
      </w:r>
      <w:r>
        <w:rPr>
          <w:rFonts w:ascii="Calibri" w:eastAsia="Calibri" w:hAnsi="Calibri" w:cs="Calibri"/>
        </w:rPr>
        <w:t>, że udzielane jej wsparcie będzie dotyczyło ekonomizacji/ rozwoju potencjału PES/PS i przyczyni się do osiągnięcia wskaźników efektywnościowych.</w:t>
      </w:r>
    </w:p>
    <w:p w14:paraId="150150EF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Grupa inicjatywna (GI) – to grupa składająca się z osób fizycznych lub z osób prawnych zainteresowana uruchomieniem przedsiębiorstwa społecznego w ramach Projektu „Łódzki Ośrodek Wsparcia Ekonomii Społecznej”, która składa się z minimum 2 osób prawnych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 lub minimum 3 osób fizycznych, w tym przynajmniej 1 osoby kwalifikującej się zgodnie z zapisami </w:t>
      </w:r>
      <w:r>
        <w:rPr>
          <w:rFonts w:ascii="Calibri" w:eastAsia="Calibri" w:hAnsi="Calibri" w:cs="Calibri"/>
          <w:b/>
        </w:rPr>
        <w:t>§3</w:t>
      </w:r>
      <w:r>
        <w:rPr>
          <w:rFonts w:ascii="Calibri" w:eastAsia="Calibri" w:hAnsi="Calibri" w:cs="Calibri"/>
        </w:rPr>
        <w:t xml:space="preserve"> ust. 1 do uzyskania wsparcia finansowego na utworzenie miejsc pracy z zastrzeżeniem, że chęć założenia przedsiębiorstwa społecznego została potwierdzona złożeniem wniosku do KRS o zarejestrowanie tworzonego podmiotu a uczestnicy grupy deklarują chęć zatrudniania w nowotworzonym PS osób wskazanych w </w:t>
      </w:r>
      <w:r>
        <w:rPr>
          <w:rFonts w:ascii="Calibri" w:eastAsia="Calibri" w:hAnsi="Calibri" w:cs="Calibri"/>
          <w:b/>
        </w:rPr>
        <w:t>§3</w:t>
      </w:r>
      <w:r>
        <w:rPr>
          <w:rFonts w:ascii="Calibri" w:eastAsia="Calibri" w:hAnsi="Calibri" w:cs="Calibri"/>
        </w:rPr>
        <w:t xml:space="preserve"> ust. 1. </w:t>
      </w:r>
    </w:p>
    <w:p w14:paraId="6E8A8BAE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RPO WŁ</w:t>
      </w:r>
      <w:r>
        <w:rPr>
          <w:rFonts w:ascii="Calibri" w:eastAsia="Calibri" w:hAnsi="Calibri" w:cs="Calibri"/>
        </w:rPr>
        <w:t xml:space="preserve"> – Regionalny Program Operacyjny Województwa Łódzkiego na lata 2014-2020;</w:t>
      </w:r>
    </w:p>
    <w:p w14:paraId="541D8E84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Uczestnik Projektu</w:t>
      </w:r>
      <w:r>
        <w:rPr>
          <w:rFonts w:ascii="Calibri" w:eastAsia="Calibri" w:hAnsi="Calibri" w:cs="Calibri"/>
        </w:rPr>
        <w:t xml:space="preserve"> – Kandydat zakwalifikowany do udziału w Projekcie po przeprowadzonym naborze Formularzy Rekrutacyjnych oraz po skorzystaniu z pierwszej formy wsparcia;</w:t>
      </w:r>
    </w:p>
    <w:p w14:paraId="0CF144FC" w14:textId="77777777" w:rsidR="00FD0F4C" w:rsidRDefault="00FD0F4C" w:rsidP="00FD0F4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WUP – </w:t>
      </w:r>
      <w:r>
        <w:rPr>
          <w:rFonts w:ascii="Calibri" w:eastAsia="Calibri" w:hAnsi="Calibri" w:cs="Calibri"/>
        </w:rPr>
        <w:t>Wojewódzki Urząd Pracy w Łodzi, przy ul. Wólczańskiej 49.</w:t>
      </w:r>
    </w:p>
    <w:p w14:paraId="1EF021A9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center"/>
        <w:rPr>
          <w:rFonts w:ascii="Calibri" w:eastAsia="Calibri" w:hAnsi="Calibri" w:cs="Calibri"/>
        </w:rPr>
      </w:pPr>
    </w:p>
    <w:p w14:paraId="7D480704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§3</w:t>
      </w:r>
    </w:p>
    <w:p w14:paraId="4F420E40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Kryteria kwalifikujące do udziału w rekrutacji</w:t>
      </w:r>
    </w:p>
    <w:p w14:paraId="3429995F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</w:p>
    <w:p w14:paraId="3AEDAF79" w14:textId="77777777" w:rsidR="00FD0F4C" w:rsidRDefault="00FD0F4C" w:rsidP="00FD0F4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 udziału w rekrutacji kwalifikują się:</w:t>
      </w:r>
    </w:p>
    <w:p w14:paraId="4B718641" w14:textId="77777777" w:rsidR="00FD0F4C" w:rsidRDefault="00FD0F4C" w:rsidP="00FD0F4C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osoby fizyczne spełniające łącznie następujące kryteria:</w:t>
      </w:r>
    </w:p>
    <w:p w14:paraId="5D384886" w14:textId="77777777" w:rsidR="00FD0F4C" w:rsidRDefault="00FD0F4C" w:rsidP="00FD0F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należą do jednej z poniższych grup:</w:t>
      </w:r>
    </w:p>
    <w:p w14:paraId="53431F82" w14:textId="77777777" w:rsidR="00FD0F4C" w:rsidRDefault="00FD0F4C" w:rsidP="00FD0F4C">
      <w:pPr>
        <w:numPr>
          <w:ilvl w:val="0"/>
          <w:numId w:val="22"/>
        </w:numPr>
        <w:spacing w:before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bezrobotne w rozumieniu przepisów ustawy z dnia 20 kwietnia 2004 r. o promocji zatrudnienia i instytucjach rynku pracy;</w:t>
      </w:r>
    </w:p>
    <w:p w14:paraId="511CAE78" w14:textId="77777777" w:rsidR="00FD0F4C" w:rsidRDefault="00FD0F4C" w:rsidP="00FD0F4C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do 30. roku życia oraz po ukończeniu 50. roku życia, posiadające status osoby poszukującej pracy, bez zatrudnienia w rozumieniu przepisów ustawy z dnia 20 kwietnia 2004 r. o promocji zatrudnienia i instytucjach rynku pracy;</w:t>
      </w:r>
    </w:p>
    <w:p w14:paraId="545E0F2E" w14:textId="77777777" w:rsidR="00FD0F4C" w:rsidRDefault="00FD0F4C" w:rsidP="00FD0F4C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poszukujące pracy niepozostające w zatrudnieniu lub niewykonujące innej pracy zarobkowej w rozumieniu przepisów ustawy z dnia 20 kwietnia 2004 r. o promocji zatrudnienia i instytucjach rynku pracy;</w:t>
      </w:r>
    </w:p>
    <w:p w14:paraId="37792C88" w14:textId="77777777" w:rsidR="00FD0F4C" w:rsidRDefault="00FD0F4C" w:rsidP="00FD0F4C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niepełnosprawne w rozumieniu przepisów ustawy z dnia 27 sierpnia 1997 r. o rehabilitacji zawodowej i społecznej oraz zatrudnianiu osób niepełnosprawnych;</w:t>
      </w:r>
    </w:p>
    <w:p w14:paraId="3EAE288F" w14:textId="77777777" w:rsidR="00FD0F4C" w:rsidRDefault="00FD0F4C" w:rsidP="00FD0F4C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z zaburzeniami psychicznymi w rozumieniu przepisów ustawy z dnia 19 sierpnia 1994 r. o ochronie zdrowia psychicznego;</w:t>
      </w:r>
    </w:p>
    <w:p w14:paraId="3A56D6E8" w14:textId="77777777" w:rsidR="00FD0F4C" w:rsidRDefault="00FD0F4C" w:rsidP="00FD0F4C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osoby, o których mowa w art. 1 ust. 2 pkt 1–3 i 5–7 ustawy z dnia 13 czerwca 2003 r. o zatrudnieniu socjalnym;</w:t>
      </w:r>
    </w:p>
    <w:p w14:paraId="307F5DC5" w14:textId="77777777" w:rsidR="00FD0F4C" w:rsidRDefault="00FD0F4C" w:rsidP="00FD0F4C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podlegające ubezpieczeniu społecznemu rolników w pełnym zakresie na podstawie przepisów o ubezpieczeniu społecznym rolników, jeżeli ich dochód ustalany zgodnie z art. 7 ust. 5–10 ustawy z dnia 11 lutego 2016 r. o pomocy państwa w wychowywaniu dzieci wynosi nie więcej niż dochód z 6 hektarów przeliczeniowych;</w:t>
      </w:r>
    </w:p>
    <w:p w14:paraId="213D2017" w14:textId="77777777" w:rsidR="00FD0F4C" w:rsidRDefault="00FD0F4C" w:rsidP="00FD0F4C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spełniające kryteria, o których mowa w art. 8 ust. 1 pkt 1 i 2 ustawy z dnia 12 marca 2004 r. o pomocy społecznej;</w:t>
      </w:r>
    </w:p>
    <w:p w14:paraId="4104DDCF" w14:textId="77777777" w:rsidR="00FD0F4C" w:rsidRDefault="00FD0F4C" w:rsidP="00FD0F4C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ubogie pracujące</w:t>
      </w:r>
    </w:p>
    <w:p w14:paraId="72BE24AA" w14:textId="77777777" w:rsidR="00FD0F4C" w:rsidRDefault="00FD0F4C" w:rsidP="00FD0F4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niekwalifikujące się pod warunkiem, że wchodzą w skład grupy inicjatywnej, o której mowa w par. 2 ust. 20</w:t>
      </w:r>
    </w:p>
    <w:p w14:paraId="03917F21" w14:textId="77777777" w:rsidR="00FD0F4C" w:rsidRDefault="00FD0F4C" w:rsidP="00FD0F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mają miejsce zamieszkania (w rozumieniu przepisów Kodeksu Cywilnego) na terenie subregionu IV</w:t>
      </w:r>
      <w:r>
        <w:rPr>
          <w:rFonts w:ascii="Calibri" w:eastAsia="Calibri" w:hAnsi="Calibri" w:cs="Calibri"/>
        </w:rPr>
        <w:t xml:space="preserve"> (w wyjątkowych sytuacjach rozpatrywanych indywidualnie Partner II Projektu może przyjąć Formularz Rekrutacyjny Kandydata/-ów spoza subregionu IV województwa łódzkiego pod warunkiem wyrażenia zgody przez właściwy OWES i nie przekroczenia przez OWES 20% limitu uczestników projektu spoza subregionu IV),</w:t>
      </w:r>
    </w:p>
    <w:p w14:paraId="7FC6C1B8" w14:textId="77777777" w:rsidR="00FD0F4C" w:rsidRDefault="00FD0F4C" w:rsidP="00FD0F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są:</w:t>
      </w:r>
    </w:p>
    <w:p w14:paraId="07029A8C" w14:textId="77777777" w:rsidR="00FD0F4C" w:rsidRDefault="00FD0F4C" w:rsidP="00FD0F4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zainteresowane utworzeniem miejsc pracy w nowotworzonym PS,</w:t>
      </w:r>
    </w:p>
    <w:p w14:paraId="09EF9327" w14:textId="77777777" w:rsidR="00FD0F4C" w:rsidRDefault="00FD0F4C" w:rsidP="00FD0F4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wieku aktywności zawodowej 18-67 lat</w:t>
      </w: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</w:rPr>
        <w:t xml:space="preserve"> (w dniu zatrudnienia),</w:t>
      </w:r>
    </w:p>
    <w:p w14:paraId="46ECEBAD" w14:textId="77777777" w:rsidR="00FD0F4C" w:rsidRDefault="00FD0F4C" w:rsidP="00FD0F4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posiadają pełną zdolność do czynności prawnych,</w:t>
      </w:r>
    </w:p>
    <w:p w14:paraId="0A1A21A5" w14:textId="77777777" w:rsidR="00FD0F4C" w:rsidRDefault="00FD0F4C" w:rsidP="00FD0F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są wyłączone z udziału w rekrutacji zgodnie z §3 ust. 2.</w:t>
      </w:r>
    </w:p>
    <w:p w14:paraId="27896998" w14:textId="77777777" w:rsidR="00FD0F4C" w:rsidRDefault="00FD0F4C" w:rsidP="00FD0F4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podmioty instytucjonalne spełniające łącznie następujące kryteria:</w:t>
      </w:r>
    </w:p>
    <w:p w14:paraId="5DA4BDF7" w14:textId="77777777" w:rsidR="00FD0F4C" w:rsidRDefault="00FD0F4C" w:rsidP="00FD0F4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należą do jednej z poniższych grup:</w:t>
      </w:r>
    </w:p>
    <w:p w14:paraId="14188D17" w14:textId="77777777" w:rsidR="00FD0F4C" w:rsidRDefault="00FD0F4C" w:rsidP="00FD0F4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PES/PS, </w:t>
      </w:r>
    </w:p>
    <w:p w14:paraId="0CE97577" w14:textId="77777777" w:rsidR="00FD0F4C" w:rsidRDefault="00FD0F4C" w:rsidP="00FD0F4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jednostki samorządu terytorialnego,</w:t>
      </w:r>
    </w:p>
    <w:p w14:paraId="734BFBFE" w14:textId="77777777" w:rsidR="00FD0F4C" w:rsidRDefault="00FD0F4C" w:rsidP="00FD0F4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kościelnych osób prawnych,</w:t>
      </w:r>
      <w:r>
        <w:rPr>
          <w:rFonts w:ascii="Calibri" w:eastAsia="Calibri" w:hAnsi="Calibri" w:cs="Calibri"/>
          <w:b/>
        </w:rPr>
        <w:br/>
      </w:r>
    </w:p>
    <w:p w14:paraId="450F2E18" w14:textId="77777777" w:rsidR="00FD0F4C" w:rsidRDefault="00FD0F4C" w:rsidP="00FD0F4C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mają siedzibę (w rozumieniu przepisów Kodeksu cywilnego) na terenie subregionu IV województwa łódzkiego</w:t>
      </w:r>
      <w:r>
        <w:rPr>
          <w:rFonts w:ascii="Calibri" w:eastAsia="Calibri" w:hAnsi="Calibri" w:cs="Calibri"/>
        </w:rPr>
        <w:t xml:space="preserve"> (w wyjątkowych sytuacjach rozpatrywanych indywidualnie Partner II Projektu może przyjąć Formularz Rekrutacyjny Kandydata/-ów spoza subregionu IV województwa łódzkiego pod warunkiem wyrażenia zgody przez właściwy OWES i nie przekroczenia przez OWES 20% limitu uczestników projektu spoza subregionu IV),</w:t>
      </w:r>
    </w:p>
    <w:p w14:paraId="72681B11" w14:textId="77777777" w:rsidR="00FD0F4C" w:rsidRDefault="00FD0F4C" w:rsidP="00FD0F4C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są wyłączone z udziału w rekrutacji zgodnie z §3 ust. 3</w:t>
      </w:r>
    </w:p>
    <w:p w14:paraId="1EE35EE7" w14:textId="77777777" w:rsidR="00FD0F4C" w:rsidRDefault="00FD0F4C" w:rsidP="00FD0F4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Z udziału w rekrutacji wyłączone są osoby fizyczne: </w:t>
      </w:r>
    </w:p>
    <w:p w14:paraId="13BC83FC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spełniające łącznie wskazanych w §3 ust. 1 pkt. 1 kryteriów udziału w rekrutacji,</w:t>
      </w:r>
    </w:p>
    <w:p w14:paraId="422019A3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niesamodzielne,</w:t>
      </w:r>
    </w:p>
    <w:p w14:paraId="648459CE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odbywające karę pozbawienia wolności,</w:t>
      </w:r>
    </w:p>
    <w:p w14:paraId="44761AA3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wykonujące pracę na podstawie umowy o pracę, spółdzielczej umowy o pracę lub umowy cywilnoprawnej, lub prowadzące działalność gospodarczą </w:t>
      </w:r>
      <w:r>
        <w:rPr>
          <w:rFonts w:ascii="Calibri" w:eastAsia="Calibri" w:hAnsi="Calibri" w:cs="Calibri"/>
          <w:b/>
        </w:rPr>
        <w:t>za wyjątkiem</w:t>
      </w:r>
      <w:r>
        <w:rPr>
          <w:rFonts w:ascii="Calibri" w:eastAsia="Calibri" w:hAnsi="Calibri" w:cs="Calibri"/>
        </w:rPr>
        <w:t>: osób ubogich pracujących z zastrzeżeniem, że osoby te nie będą wykonywały pracy w momencie podejmowania zatrudnienia w PS,</w:t>
      </w:r>
    </w:p>
    <w:p w14:paraId="01E8C126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które w przeciągu ostatnich 12 miesięcy poprzedzających dzień przystąpienia do Projektu były zarejestrowane w Centralnej Ewidencji i Informacji o Działalności Gospodarczej, Krajowym Rejestrze Sądowym</w:t>
      </w:r>
      <w:r>
        <w:rPr>
          <w:rFonts w:ascii="Calibri" w:eastAsia="Calibri" w:hAnsi="Calibri" w:cs="Calibri"/>
          <w:vertAlign w:val="superscript"/>
        </w:rPr>
        <w:footnoteReference w:id="3"/>
      </w:r>
      <w:r>
        <w:rPr>
          <w:rFonts w:ascii="Calibri" w:eastAsia="Calibri" w:hAnsi="Calibri" w:cs="Calibri"/>
        </w:rPr>
        <w:t>, lub prowadziły działalność na podstawie odrębnych przepisów (w tym działalności adwokackiej, komorniczej lub oświatowej) lub/oraz korzystały z innych środków publicznych, w tym zwłaszcza ze środków Funduszu Pracy, PFRON oraz środków EFS na pokrycie wydatków związanych z założeniem lub przystąpieniem osoby fizycznej do spółdzielni socjalnej/przedsiębiorstwa społecznego,</w:t>
      </w:r>
    </w:p>
    <w:p w14:paraId="594691CA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zalegające z zapłatą składek na ubezpieczenie społeczne,</w:t>
      </w:r>
    </w:p>
    <w:p w14:paraId="0353DB10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zalegające z zapłatą podatków,</w:t>
      </w:r>
    </w:p>
    <w:p w14:paraId="4307B5C7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które są zobowiązane z tytułu zajęć sądowych lub administracyjnych, są stroną postępowania sądowego, egzekucyjnego lub windykacyjnego dotyczącego niespłaconych zobowiązań,</w:t>
      </w:r>
    </w:p>
    <w:p w14:paraId="19D55948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które są zaangażowane w realizację Projektu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 xml:space="preserve"> osoby stanowiące personel projektu, wykonawca i personel wykonawcy projektu,  </w:t>
      </w:r>
    </w:p>
    <w:p w14:paraId="28CEDC4D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osoby, które  z osobami uczestniczącymi w procesie rekrutacji po stronie Lidera i Partnerów pozostają w stosunku małżeństwa, pokrewieństwa lub powinowactwa (w linii prostej bez ograniczenia stopnia, a w linii bocznej do 2 stopnia) lub związku przysposobienia, opieki albo kurateli lub pozostają we wspólnym pożyciu,</w:t>
      </w:r>
    </w:p>
    <w:p w14:paraId="22E631D8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które były karane za umyślne przestępstwa skarbowe i umyślne przestępstwa przeciwko obrotowi gospodarczemu,</w:t>
      </w:r>
    </w:p>
    <w:p w14:paraId="7412E3F6" w14:textId="77777777" w:rsidR="00FD0F4C" w:rsidRDefault="00FD0F4C" w:rsidP="00FD0F4C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które były karane karą zakazu dostępu do środków, o których mowa w art. 5 ust. 3 pkt. 1 i 4 ustawy z dnia 27 sierpnia 2009 r. o finansach publicznych (tekst jednolity Dz. U. z 2017 r. poz. 2077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zm.).</w:t>
      </w:r>
    </w:p>
    <w:p w14:paraId="13C052ED" w14:textId="77777777" w:rsidR="00FD0F4C" w:rsidRDefault="00FD0F4C" w:rsidP="00FD0F4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 udziału w rekrutacji wyłączone są podmioty instytucjonalne:</w:t>
      </w:r>
    </w:p>
    <w:p w14:paraId="5439F9A1" w14:textId="77777777" w:rsidR="00FD0F4C" w:rsidRDefault="00FD0F4C" w:rsidP="00FD0F4C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spełniające łącznie wskazanych w §3 ust. 1 pkt 2 kryteriów udziału w rekrutacji,</w:t>
      </w:r>
    </w:p>
    <w:p w14:paraId="4F2A83C8" w14:textId="77777777" w:rsidR="00FD0F4C" w:rsidRDefault="00FD0F4C" w:rsidP="00FD0F4C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nie będące podmiotem wyodrębnionym pod względem organizacyjnym i rachunkowym, </w:t>
      </w:r>
    </w:p>
    <w:p w14:paraId="2D0E77E2" w14:textId="77777777" w:rsidR="00FD0F4C" w:rsidRDefault="00FD0F4C" w:rsidP="00FD0F4C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zalegające z zapłatą składek na ubezpieczenie społeczne,</w:t>
      </w:r>
    </w:p>
    <w:p w14:paraId="1F19E5FB" w14:textId="77777777" w:rsidR="00FD0F4C" w:rsidRDefault="00FD0F4C" w:rsidP="00FD0F4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zalegające z zapłatą podatków,</w:t>
      </w:r>
    </w:p>
    <w:p w14:paraId="3F988F99" w14:textId="77777777" w:rsidR="00FD0F4C" w:rsidRDefault="00FD0F4C" w:rsidP="00FD0F4C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które są zobowiązane z tytułu zajęć sądowych lub administracyjnych, są stroną postępowania </w:t>
      </w:r>
      <w:r>
        <w:rPr>
          <w:rFonts w:ascii="Calibri" w:eastAsia="Calibri" w:hAnsi="Calibri" w:cs="Calibri"/>
        </w:rPr>
        <w:lastRenderedPageBreak/>
        <w:t>sądowego, egzekucyjnego lub windykacyjnego dotyczącego niespłaconych zobowiązań,</w:t>
      </w:r>
    </w:p>
    <w:p w14:paraId="5AC9AA03" w14:textId="77777777" w:rsidR="00FD0F4C" w:rsidRDefault="00FD0F4C" w:rsidP="00FD0F4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które korzystają równolegle z innych środków publicznych, w tym zwłaszcza ze środków Funduszu Pracy, PFRON oraz EFS, na pokrycie tych samych wydatków związanych z podjęciem oraz prowadzeniem działalności ekonomicznej bądź też założeniem spółdzielni lub spółdzielni socjalnej,</w:t>
      </w:r>
    </w:p>
    <w:p w14:paraId="058C0F3C" w14:textId="77777777" w:rsidR="00FD0F4C" w:rsidRDefault="00FD0F4C" w:rsidP="00FD0F4C">
      <w:pPr>
        <w:numPr>
          <w:ilvl w:val="2"/>
          <w:numId w:val="2"/>
        </w:num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które są zaangażowane w realizację Projektu tj. osoby stanowiące personel projektu, wykonawca i personel wykonawcy projektu lub </w:t>
      </w:r>
    </w:p>
    <w:p w14:paraId="6931119D" w14:textId="77777777" w:rsidR="00FD0F4C" w:rsidRDefault="00FD0F4C" w:rsidP="00FD0F4C">
      <w:pPr>
        <w:numPr>
          <w:ilvl w:val="2"/>
          <w:numId w:val="2"/>
        </w:numP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których pracownicy/członkowie zarządu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>: osoby, które  z osobami uczestniczącymi w procesie rekrutacji pozostają w stosunku małżeństwa, pokrewieństwa lub powinowactwa (w linii prostej bez ograniczenia stopnia, a w linii bocznej do 2 stopnia) lub związku przysposobienia, opieki albo kurateli lub pozostają we wspólnym pożyciu,.</w:t>
      </w:r>
    </w:p>
    <w:p w14:paraId="1A7DA34E" w14:textId="77777777" w:rsidR="00FD0F4C" w:rsidRDefault="00FD0F4C" w:rsidP="00FD0F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które są wykluczone z korzystania z pomocy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>,</w:t>
      </w:r>
    </w:p>
    <w:p w14:paraId="60EEB70F" w14:textId="77777777" w:rsidR="00FD0F4C" w:rsidRDefault="00FD0F4C" w:rsidP="00FD0F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które były karane karą zakazu dostępu do środków, o których mowa w art. 5 ust. 3 pkt. 1 i 4 ustawy z dnia 27 sierpnia 2009 r. o finansach publicznych (tekst jednolity Dz. U. z 2017 r. poz. 2077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zm.),</w:t>
      </w:r>
    </w:p>
    <w:p w14:paraId="40F19E7B" w14:textId="77777777" w:rsidR="00FD0F4C" w:rsidRDefault="00FD0F4C" w:rsidP="00FD0F4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Do udzielenia wsparcia zostaną zakwalifikowani Kandydaci, którzy spełniają kryteria udziału w rekrutacji, o których mowa w § 3 ust. 1 pkt. 1 i 2 i przejdą pozytywnie: </w:t>
      </w:r>
      <w:r>
        <w:rPr>
          <w:rFonts w:ascii="Calibri" w:eastAsia="Calibri" w:hAnsi="Calibri" w:cs="Calibri"/>
        </w:rPr>
        <w:t>procedurę oceny formalnej i merytorycznej Formularzy Rekrutacyjnych.</w:t>
      </w:r>
    </w:p>
    <w:p w14:paraId="10599AF8" w14:textId="77777777" w:rsidR="00FD0F4C" w:rsidRDefault="00FD0F4C" w:rsidP="00FD0F4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I Projektu dopuszcza możliwość utworzenia PS z osób spełniających i nie spełniających kryteriów udziału w rekrutacji do udzielenia wsparcia zmierzającego do utworzenia miejsc pracy w nowotworzonych lub istniejących PS, z tym, że wsparcie, o którym mowa niniejszym Regulaminie udzielane jest wyłącznie Uczestnikowi Projektu.</w:t>
      </w:r>
    </w:p>
    <w:p w14:paraId="589ADE1B" w14:textId="77777777" w:rsidR="00FD0F4C" w:rsidRDefault="00FD0F4C" w:rsidP="00FD0F4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udzielenia wsparcia nie zostaną zakwalifikowani na etapie oceny formalnej Kandydaci planujący działalność PS w branży wykluczonej z pomocy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 (wykaz stanowi załącznik nr 5).</w:t>
      </w:r>
    </w:p>
    <w:p w14:paraId="48478C9F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</w:rPr>
      </w:pPr>
    </w:p>
    <w:p w14:paraId="7BEA8F4B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§4</w:t>
      </w:r>
    </w:p>
    <w:p w14:paraId="708820C9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Procedura naboru i oceny Formularzy Rekrutacyjnych</w:t>
      </w:r>
    </w:p>
    <w:p w14:paraId="315EB8A1" w14:textId="77777777" w:rsidR="00FD0F4C" w:rsidRDefault="00FD0F4C" w:rsidP="00FD0F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Rekrutacja do Projektu będzie odbywała się na terenie subregionu IV województwa łódzkiego i zostanie poprzedzona akcją informacyjno-promocyjną.</w:t>
      </w:r>
    </w:p>
    <w:p w14:paraId="19DDCAD6" w14:textId="77777777" w:rsidR="00FD0F4C" w:rsidRDefault="00FD0F4C" w:rsidP="00FD0F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etapie przygotowywania Formularza Rekrutacyjnego Kandydaci mogą skorzystać z doradztwa w tym zakresie u każdego z Partnerów i Lidera. </w:t>
      </w:r>
    </w:p>
    <w:p w14:paraId="6CBB3F1E" w14:textId="77777777" w:rsidR="00FD0F4C" w:rsidRDefault="00FD0F4C" w:rsidP="00FD0F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Formularze Rekrutacyjne wraz z załącznikami można składać w Biurze Partnera I Projektu z siedzibą 90-558 w Łodzi, ul. 28 Pułku Strzelców Kaniowskich 71/73; osobiście, za pośrednictwem osób trzecich bądź jednego z operatorów pocztowych lub za pośrednictwem e-mail w formie skanów na adres e-mail: biuro@wsparciespoleczne.pl.</w:t>
      </w:r>
    </w:p>
    <w:p w14:paraId="667157C2" w14:textId="77777777" w:rsidR="00FD0F4C" w:rsidRDefault="00FD0F4C" w:rsidP="00FD0F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Formularzu Rekrutacyjnym zostanie odnotowana data i godzina wpływu (są one wiążące dla procedury przekazywania formularza do oceny KOW) oraz zostanie mu nadany numer referencyjny.</w:t>
      </w:r>
    </w:p>
    <w:p w14:paraId="2540A30A" w14:textId="77777777" w:rsidR="00FD0F4C" w:rsidRDefault="00FD0F4C" w:rsidP="00FD0F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Formularze Rekrutacyjne wraz z załącznikami mogą składać Kandydaci spełniający kryteria udziału w rekrutacji zgodnie z §3 ust. 1:</w:t>
      </w:r>
    </w:p>
    <w:p w14:paraId="3BBB903F" w14:textId="77777777" w:rsidR="00FD0F4C" w:rsidRDefault="00FD0F4C" w:rsidP="00FD0F4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grupowo</w:t>
      </w:r>
      <w:r>
        <w:rPr>
          <w:rFonts w:ascii="Calibri" w:eastAsia="Calibri" w:hAnsi="Calibri" w:cs="Calibri"/>
        </w:rPr>
        <w:t xml:space="preserve"> - osoby fizyczne zainteresowane wspólnym utworzeniem miejsc pracy w nowoutworzonym PS - wypełniając Formularz Rekrutacyjny stanowiący załącznik nr 1;</w:t>
      </w:r>
    </w:p>
    <w:p w14:paraId="2599A405" w14:textId="77777777" w:rsidR="00FD0F4C" w:rsidRDefault="00FD0F4C" w:rsidP="00FD0F4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grupowo</w:t>
      </w:r>
      <w:r>
        <w:rPr>
          <w:rFonts w:ascii="Calibri" w:eastAsia="Calibri" w:hAnsi="Calibri" w:cs="Calibri"/>
        </w:rPr>
        <w:t xml:space="preserve"> - podmioty instytucjonalne zainteresowane wspólnym utworzeniem miejsc pracy w nowotworzonym PS – wypełniają Formularz Rekrutacyjny stanowiący załącznik nr 2.</w:t>
      </w:r>
    </w:p>
    <w:p w14:paraId="12361335" w14:textId="77777777" w:rsidR="00FD0F4C" w:rsidRDefault="00FD0F4C" w:rsidP="00FD0F4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indywidualnie</w:t>
      </w:r>
      <w:r>
        <w:rPr>
          <w:rFonts w:ascii="Calibri" w:eastAsia="Calibri" w:hAnsi="Calibri" w:cs="Calibri"/>
        </w:rPr>
        <w:t xml:space="preserve"> - podmioty instytucjonalne zainteresowane utworzeniem miejsc pracy w nowotworzonym PS lub w przekształcającym się PES w PS bądź istniejące PS zainteresowane utworzeniem miejsc pracy – wypełniają Formularza Rekrutacyjnego stanowiący załącznik nr 2; </w:t>
      </w:r>
    </w:p>
    <w:p w14:paraId="3F8BA55B" w14:textId="77777777" w:rsidR="00FD0F4C" w:rsidRDefault="00FD0F4C" w:rsidP="00FD0F4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Poza załącznikami, o których mowa w §4 ust. 5 Kandydaci załączają do Formularza Rekrutacyjnego:</w:t>
      </w:r>
    </w:p>
    <w:p w14:paraId="6B536A60" w14:textId="77777777" w:rsidR="00FD0F4C" w:rsidRDefault="00FD0F4C" w:rsidP="00FD0F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osób, o których mowa w §4 ust. 5 pkt. 1 i </w:t>
      </w:r>
      <w:r>
        <w:rPr>
          <w:rFonts w:ascii="Calibri" w:eastAsia="Calibri" w:hAnsi="Calibri" w:cs="Calibri"/>
          <w:b/>
          <w:u w:val="single"/>
        </w:rPr>
        <w:t>2 (każda osoba fizyczna odrębnie):</w:t>
      </w:r>
    </w:p>
    <w:p w14:paraId="7A24C84D" w14:textId="77777777" w:rsidR="00FD0F4C" w:rsidRDefault="00FD0F4C" w:rsidP="00FD0F4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 o spełnieniu kryteriów udziału w rekrutacji, o których mowa w §3 ust.1 pkt. 1 (wzór stanowi załącznik nr 1)</w:t>
      </w:r>
      <w:r>
        <w:rPr>
          <w:rFonts w:ascii="Calibri" w:eastAsia="Calibri" w:hAnsi="Calibri" w:cs="Calibri"/>
          <w:vertAlign w:val="superscript"/>
        </w:rPr>
        <w:footnoteReference w:id="4"/>
      </w:r>
      <w:r>
        <w:rPr>
          <w:rFonts w:ascii="Calibri" w:eastAsia="Calibri" w:hAnsi="Calibri" w:cs="Calibri"/>
        </w:rPr>
        <w:t>,</w:t>
      </w:r>
    </w:p>
    <w:p w14:paraId="702533AC" w14:textId="77777777" w:rsidR="00FD0F4C" w:rsidRDefault="00FD0F4C" w:rsidP="00FD0F4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 osób niespełniających kryteriów udziału w rekrutacji (wzór stanowi załącznik nr</w:t>
      </w:r>
    </w:p>
    <w:p w14:paraId="5E3C3782" w14:textId="77777777" w:rsidR="00FD0F4C" w:rsidRDefault="00FD0F4C" w:rsidP="00FD0F4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 osób fizycznych o zapoznaniu się z regulaminem i kryteriami udziału w rekrutacji;</w:t>
      </w:r>
    </w:p>
    <w:p w14:paraId="472A50F7" w14:textId="77777777" w:rsidR="00FD0F4C" w:rsidRDefault="00FD0F4C" w:rsidP="00FD0F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podmiotów instytucjonalnych, o których mowa w §4 ust 5 pkt. 3 i 4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/>
        </w:rPr>
        <w:t>(każdy podmiot odrębnie):</w:t>
      </w:r>
    </w:p>
    <w:p w14:paraId="3D70EC4C" w14:textId="77777777" w:rsidR="00FD0F4C" w:rsidRDefault="00FD0F4C" w:rsidP="00FD0F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 o spełnieniu kryteriów udziału w rekrutacji, o których mowa w §3 ust.1 pkt 2 (wzór stanowi załącznik nr 2),</w:t>
      </w:r>
    </w:p>
    <w:p w14:paraId="3025EDE9" w14:textId="77777777" w:rsidR="00FD0F4C" w:rsidRDefault="00FD0F4C" w:rsidP="00FD0F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informację o otrzymanej pomocy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, </w:t>
      </w:r>
    </w:p>
    <w:p w14:paraId="3A24D65E" w14:textId="77777777" w:rsidR="00FD0F4C" w:rsidRDefault="00FD0F4C" w:rsidP="00FD0F4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aktualny dokument potwierdzający wpis podmiotu do właściwego dla danego podmiotu rejestru/ewidencji (np. wyciąg z KRS lub innego właściwego rejestru),</w:t>
      </w:r>
    </w:p>
    <w:p w14:paraId="32409C01" w14:textId="77777777" w:rsidR="00FD0F4C" w:rsidRDefault="00FD0F4C" w:rsidP="00FD0F4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statut bądź umowę spółki/akt założycielski,</w:t>
      </w:r>
    </w:p>
    <w:p w14:paraId="73ADB39E" w14:textId="77777777" w:rsidR="00FD0F4C" w:rsidRDefault="00FD0F4C" w:rsidP="00FD0F4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oświadczenia o zapoznaniu się z kryteriami kwalifikacji do udziału w projekcie (wzór stanowi załącznik nr 2),</w:t>
      </w:r>
    </w:p>
    <w:p w14:paraId="69D0ABC2" w14:textId="77777777" w:rsidR="00FD0F4C" w:rsidRDefault="00FD0F4C" w:rsidP="00FD0F4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sprawozdanie finansowe za ostatni zamknięty rok obrotowy (jeśli dotyczy). </w:t>
      </w:r>
    </w:p>
    <w:p w14:paraId="055A18F5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Kandydaci potwierdzają kopie załączonych do Formularza Rekrutacyjnego dokumentów za zgodność z oryginałem.</w:t>
      </w:r>
    </w:p>
    <w:p w14:paraId="6C7C1C8F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Formularz Rekrutacyjny wraz z załącznikami muszą być spięte w jedną całość (np. zbindowane, zszyte lub inne).</w:t>
      </w:r>
    </w:p>
    <w:p w14:paraId="70608492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Formularz Rekrutacyjny musi być wypełniony czytelnie: komputerowo bądź maszynowo w </w:t>
      </w:r>
      <w:r>
        <w:rPr>
          <w:rFonts w:ascii="Calibri" w:eastAsia="Calibri" w:hAnsi="Calibri" w:cs="Calibri"/>
        </w:rPr>
        <w:lastRenderedPageBreak/>
        <w:t>języku polskim.</w:t>
      </w:r>
    </w:p>
    <w:p w14:paraId="41CAC129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Formularz Rekrutacyjny musi być podpisany przez każdego Kandydata z osobna w miejscach do tego wyznaczonych.</w:t>
      </w:r>
    </w:p>
    <w:p w14:paraId="1A611FEF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Formularze Rekrutacyjne poddawane będą przez Partnera I Projektu ocenie formalnej. Każdy Formularz zostanie poddany ocenie formalnej w ciągu 5 dni roboczych od daty jego wpływu do Biura Projektu. Ocena będzie odbywać się w oparciu o Kartę Oceny Formalnej, zgodnie ze wzorem stanowiącym załącznik nr 3.</w:t>
      </w:r>
    </w:p>
    <w:p w14:paraId="1B12C5BB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wystąpienia braków formalnych Kandydaci zostaną wezwani do ich uzupełnienia w terminie 3 dni roboczych od dnia otrzymania wezwania.</w:t>
      </w:r>
    </w:p>
    <w:p w14:paraId="3A38495C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nie uzupełnienia braków formalnych w zakreślonym w §4 ust.12 terminie Formularz Rekrutacyjny wraz z załącznikami pozostawiany jest bez rozpatrzenia. Kandydat/-ci może/mogą ponownie składać Formularz Rekrutacyjny zgodnie z zasadami określonymi §4.</w:t>
      </w:r>
    </w:p>
    <w:p w14:paraId="1C6331A1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oceny formalnej Formularzy Rekrutacyjnych odwołanie Kandydatowi/-om nie przysługuje.</w:t>
      </w:r>
    </w:p>
    <w:p w14:paraId="2473B3D9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Formularz Rekrutacyjny spełniający wymogi formalne, przekazywany jest niezwłocznie po zakończeniu oceny formalnej do powołanej przez Partnera I Projektu Komisji Rekrutacyjnej w celu dokonania oceny merytorycznej. </w:t>
      </w:r>
    </w:p>
    <w:p w14:paraId="05C754D1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Kandydaci - osoby fizyczne, których Formularz spełnia wymogi formalne, kierowani są na badanie predyspozycji prowadzenia/pracy w nowo tworzonym PS, w tym: predyspozycji zawodowych, cech przedsiębiorczych, motywacji do pracy w PS. </w:t>
      </w:r>
    </w:p>
    <w:p w14:paraId="4B0D8641" w14:textId="77777777" w:rsidR="00FD0F4C" w:rsidRDefault="00FD0F4C" w:rsidP="00FD0F4C">
      <w:pPr>
        <w:numPr>
          <w:ilvl w:val="0"/>
          <w:numId w:val="23"/>
        </w:numPr>
        <w:spacing w:after="200" w:line="259" w:lineRule="auto"/>
        <w:ind w:left="0" w:hanging="2"/>
        <w:jc w:val="both"/>
        <w:rPr>
          <w:rFonts w:ascii="Calibri" w:eastAsia="Calibri" w:hAnsi="Calibri" w:cs="Calibri"/>
        </w:rPr>
      </w:pPr>
      <w:bookmarkStart w:id="2" w:name="_heading=h.ikq5rm6fg1ri" w:colFirst="0" w:colLast="0"/>
      <w:bookmarkEnd w:id="2"/>
      <w:r>
        <w:rPr>
          <w:rFonts w:ascii="Calibri" w:eastAsia="Calibri" w:hAnsi="Calibri" w:cs="Calibri"/>
        </w:rPr>
        <w:t xml:space="preserve">Kandydat zostaje poinformowany o terminie badania predyspozycji w sposób przez siebie wskazany w Formularzu Rekrutacyjnym. Niestawiennictwo na badanie predyspozycji wyklucza Kandydata z dalszego udziału w rekrutacji. </w:t>
      </w:r>
    </w:p>
    <w:p w14:paraId="60E44B85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Badanie, o którym mowa w §4 ust. 17 przeprowadza psycholog. Badanie składa się z dwóch części: testu kompetencji oraz następującej po nim rozmowy z psychologiem. Z badania sporządzana jest przez psychologa pisemna opinia.</w:t>
      </w:r>
    </w:p>
    <w:p w14:paraId="31321A57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Kandydat ma prawo wglądu w sporządzoną przez psychologa pisemną opinię na swój temat. Kandydatowi nie przysługuje prawo kwestionowania pisemnej opinii psychologa.</w:t>
      </w:r>
    </w:p>
    <w:p w14:paraId="6A293A18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Komisja Rekrutacyjna zbiera się raz w miesiącu, każdego 25 dnia miesiąca</w:t>
      </w:r>
      <w:r>
        <w:rPr>
          <w:rFonts w:ascii="Calibri" w:eastAsia="Calibri" w:hAnsi="Calibri" w:cs="Calibri"/>
          <w:vertAlign w:val="superscript"/>
        </w:rPr>
        <w:footnoteReference w:id="5"/>
      </w:r>
      <w:r>
        <w:rPr>
          <w:rFonts w:ascii="Calibri" w:eastAsia="Calibri" w:hAnsi="Calibri" w:cs="Calibri"/>
        </w:rPr>
        <w:t>, pod warunkiem przekazania do niej min. 3 dni robocze wcześniej min. jednego Formularza Rekrutacyjnego spełniającego wymogi formalne oraz w przypadku Formularzy składanych przez Kandydatów - osoby fizyczne, pisemnych opinii psychologa, o której mowa w ust. 19. Komisja Rekrutacyjna składa się z min. 3 osób wybieranych spośród osób dysponujących wiedzą i doświadczeniem z zakresu wspierania PES. Oceny merytorycznej każdego Formularza Rekrutacyjnego dokonuje dwóch losowo wybranych członków Komisji, zgodnie z Kartą Oceny Merytorycznej (wzór stanowi załącznik nr 4.1, 4.2)</w:t>
      </w:r>
    </w:p>
    <w:p w14:paraId="4AA6974A" w14:textId="77777777" w:rsidR="00FD0F4C" w:rsidRDefault="00FD0F4C" w:rsidP="00FD0F4C">
      <w:pPr>
        <w:numPr>
          <w:ilvl w:val="0"/>
          <w:numId w:val="23"/>
        </w:numPr>
        <w:spacing w:after="200" w:line="259" w:lineRule="auto"/>
        <w:ind w:left="0" w:hanging="2"/>
        <w:jc w:val="both"/>
        <w:rPr>
          <w:rFonts w:ascii="Calibri" w:eastAsia="Calibri" w:hAnsi="Calibri" w:cs="Calibri"/>
        </w:rPr>
      </w:pPr>
      <w:bookmarkStart w:id="3" w:name="_heading=h.i8ezs0at8rnp" w:colFirst="0" w:colLast="0"/>
      <w:bookmarkEnd w:id="3"/>
      <w:r>
        <w:rPr>
          <w:rFonts w:ascii="Calibri" w:eastAsia="Calibri" w:hAnsi="Calibri" w:cs="Calibri"/>
        </w:rPr>
        <w:t>Podstawę do dokonania oceny merytorycznej Formularza Rekrutacyjnego stanowią:</w:t>
      </w:r>
    </w:p>
    <w:p w14:paraId="7406D349" w14:textId="77777777" w:rsidR="00FD0F4C" w:rsidRDefault="00FD0F4C" w:rsidP="00FD0F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ind w:left="0" w:hanging="2"/>
        <w:jc w:val="both"/>
        <w:rPr>
          <w:rFonts w:ascii="Calibri" w:eastAsia="Calibri" w:hAnsi="Calibri" w:cs="Calibri"/>
        </w:rPr>
      </w:pPr>
      <w:bookmarkStart w:id="4" w:name="_heading=h.jonm7yjabzxo" w:colFirst="0" w:colLast="0"/>
      <w:bookmarkEnd w:id="4"/>
      <w:r>
        <w:rPr>
          <w:rFonts w:ascii="Calibri" w:eastAsia="Calibri" w:hAnsi="Calibri" w:cs="Calibri"/>
        </w:rPr>
        <w:lastRenderedPageBreak/>
        <w:t>treść Formularza Rekrutacyjnego,</w:t>
      </w:r>
    </w:p>
    <w:p w14:paraId="44E49CD1" w14:textId="77777777" w:rsidR="00FD0F4C" w:rsidRDefault="00FD0F4C" w:rsidP="00FD0F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ind w:left="0" w:hanging="2"/>
        <w:jc w:val="both"/>
        <w:rPr>
          <w:rFonts w:ascii="Calibri" w:eastAsia="Calibri" w:hAnsi="Calibri" w:cs="Calibri"/>
        </w:rPr>
      </w:pPr>
      <w:bookmarkStart w:id="5" w:name="_heading=h.k5clxlppt6rl" w:colFirst="0" w:colLast="0"/>
      <w:bookmarkEnd w:id="5"/>
      <w:r>
        <w:rPr>
          <w:rFonts w:ascii="Calibri" w:eastAsia="Calibri" w:hAnsi="Calibri" w:cs="Calibri"/>
        </w:rPr>
        <w:t>pisemne opinie psychologa (w przypadku formularzy składanych przez Kandydatów - osoby fizyczne),</w:t>
      </w:r>
    </w:p>
    <w:p w14:paraId="1160DD2A" w14:textId="77777777" w:rsidR="00FD0F4C" w:rsidRDefault="00FD0F4C" w:rsidP="00FD0F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ind w:left="0" w:hanging="2"/>
        <w:jc w:val="both"/>
        <w:rPr>
          <w:rFonts w:ascii="Calibri" w:eastAsia="Calibri" w:hAnsi="Calibri" w:cs="Calibri"/>
        </w:rPr>
      </w:pPr>
      <w:bookmarkStart w:id="6" w:name="_heading=h.4wf1s0p2haao" w:colFirst="0" w:colLast="0"/>
      <w:bookmarkEnd w:id="6"/>
      <w:r>
        <w:rPr>
          <w:rFonts w:ascii="Calibri" w:eastAsia="Calibri" w:hAnsi="Calibri" w:cs="Calibri"/>
        </w:rPr>
        <w:t>rozmowa z Kandydatem/-</w:t>
      </w:r>
      <w:proofErr w:type="spellStart"/>
      <w:r>
        <w:rPr>
          <w:rFonts w:ascii="Calibri" w:eastAsia="Calibri" w:hAnsi="Calibri" w:cs="Calibri"/>
        </w:rPr>
        <w:t>ami</w:t>
      </w:r>
      <w:proofErr w:type="spellEnd"/>
      <w:r>
        <w:rPr>
          <w:rFonts w:ascii="Calibri" w:eastAsia="Calibri" w:hAnsi="Calibri" w:cs="Calibri"/>
        </w:rPr>
        <w:t>.</w:t>
      </w:r>
    </w:p>
    <w:p w14:paraId="4C114290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Kandydatami Komisja Rekrutacyjna przeprowadza rozmowę, której celem jest weryfikacja: predyspozycji Kandydata/ów do założenia lub prowadzenia PS, w ramach której ocenie podlega pomysł na biznes, w szczególności: racjonalność planowanego przedsięwzięcia i szanse powodzenia, zasadność planowanych działań i wydatków, zasoby, do których ma/-ją dostęp Kandydat/-ci, adekwatności kwalifikacji i doświadczenia zawodowego Kandydata/-</w:t>
      </w:r>
      <w:proofErr w:type="spellStart"/>
      <w:r>
        <w:rPr>
          <w:rFonts w:ascii="Calibri" w:eastAsia="Calibri" w:hAnsi="Calibri" w:cs="Calibri"/>
        </w:rPr>
        <w:t>tów</w:t>
      </w:r>
      <w:proofErr w:type="spellEnd"/>
      <w:r>
        <w:rPr>
          <w:rFonts w:ascii="Calibri" w:eastAsia="Calibri" w:hAnsi="Calibri" w:cs="Calibri"/>
        </w:rPr>
        <w:t xml:space="preserve"> lub osób oddelegowanych przez Kandydata w kontekście planowanej działalności.</w:t>
      </w:r>
    </w:p>
    <w:p w14:paraId="4D3371E4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Rozmowa z Komisją Rekrutacyjną odbywa się w miejscu wskazanym przez Partnera I Projektu lub on-line za pośrednictwem jednego z darmowych komunikatorów video. Rozmowy mogą być nagrywane jeżeli zażąda tego Kandydat na rozmowie. Nagranie z rozmowy przechowywane będzie na potrzeby postępowania odwoławczego do terminu jego rozstrzygnięcia. Nagranie zostanie usunięte po upływie terminu do wniesienia odwołania lub po terminie rozstrzygnięcia. </w:t>
      </w:r>
    </w:p>
    <w:p w14:paraId="49A52107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Kandydat przynosi na rozmowę z Komisją Rekrutacyjną oryginały dokumentów poświadczających spełnianie kryteriów udziału w rekrutacji, o których mowa w §3 ust. 1 lub przesyła ich skany dzień przed terminem rozmowy (w takim przypadku Kandydat musi donieść lub dosłać za pośrednictwem poczty oryginały dokumentów w terminie do 5 dni od daty rozmowy). Jeśli Komisja Rekrutacyjna poweźmie wątpliwości dotyczące autentyczności dokumentów bądź ich treści poprosi kandydata o dodatkowe wyjaśnienia.</w:t>
      </w:r>
    </w:p>
    <w:p w14:paraId="5EF0E448" w14:textId="77777777" w:rsidR="00FD0F4C" w:rsidRDefault="00FD0F4C" w:rsidP="00FD0F4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Komisja Rekrutacyjna dokonuje oceny merytorycznej Formularzy Rekrutacyjnych przez dwóch losowo wybranych członków Komisji zgodnie z Kartą Oceny Merytorycznej (wzory stanowią załącznik nr 4.1, 4.2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</w:rPr>
        <w:t xml:space="preserve"> wg następujących kryteriów:</w:t>
      </w:r>
    </w:p>
    <w:p w14:paraId="5A7276B8" w14:textId="77777777" w:rsidR="00FD0F4C" w:rsidRDefault="00FD0F4C" w:rsidP="00FD0F4C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Kandydaci - osoby fizyczne chcące utworzyć miejsca pracy w nowotworzonym PS: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3"/>
        <w:gridCol w:w="7701"/>
        <w:gridCol w:w="1058"/>
      </w:tblGrid>
      <w:tr w:rsidR="00FD0F4C" w14:paraId="7CC1919B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16581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l.p.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FFEF3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Kryteria oceny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7823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Max liczba punktów </w:t>
            </w:r>
          </w:p>
        </w:tc>
      </w:tr>
      <w:tr w:rsidR="00FD0F4C" w14:paraId="4E098B1F" w14:textId="77777777" w:rsidTr="0024374C">
        <w:trPr>
          <w:trHeight w:val="98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BDEAC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A2D98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Celowość przedsięwzięcia (uzasadnienie dla utworzenia PS, przedmiot działalności – nisza rynkowa, zasięg działalności, grupa docelowa odbiorców towarów i usług, konkurencja).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A80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14B2F396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B1062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05D91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Szanse powodzenia zaplanowanej działalności gospodarczej.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E9B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2ED1DCC7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7DF6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8103F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Budżet (umiejętność oszacowania wydatków).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1E78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4EEE5C85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F8972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BB60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Zasoby rzeczowe (zasoby organizacyjne, zaplecze techniczne, zasoby lokalowe).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0701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4A29C157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04C22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58AD1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Zasoby kadrowe grupy inicjatywnej (posiadana wiedza, umiejętności, doświadczenie zawodowe Kandydata/-ów, doświadczenie w pracy z osobami zagrożonymi wykluczeniem społecznym Kandydata/-ów).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654A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4525CB73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B114E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6.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A9FC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Ocena predyspozycji i umiejętności przedsiębiorczych, pracy w grupie (jeżeli dotyczy) oraz ocena możliwości zrealizowania założonego pomysłu przez Kandydata/-ów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1C8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51729B4A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AD3CB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BE47F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Kryteria premiujące:</w:t>
            </w:r>
          </w:p>
          <w:p w14:paraId="01999623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Dodatkowe punkty otrzymają Formularze Rekrutacyjne:</w:t>
            </w:r>
          </w:p>
          <w:p w14:paraId="7C216074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składane przez Kandydata/-ów kobiety/Kandydatów lub Kandydatów planujących zatrudniać kobiety – ze względu na trudniejszą sytuację na rynku pracy (dodatkowo 0,5 punkt);</w:t>
            </w:r>
          </w:p>
          <w:p w14:paraId="277E34A2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składane przez Kandydata/-ów planujących zatrudniać osoby zagrożone ubóstwem lub wykluczeniem społecznym, które skorzystały z projektów w ramach Działania IX.1, a których ścieżka reintegracji wymaga dalszego wsparcia w ramach Poddziałania IX.3.1 (dodatkowo 0,5  punkt);</w:t>
            </w:r>
          </w:p>
          <w:p w14:paraId="2FB5FED9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składane przez Kandydata/-ów planującego/</w:t>
            </w:r>
            <w:proofErr w:type="spellStart"/>
            <w:r>
              <w:rPr>
                <w:rFonts w:ascii="Calibri" w:eastAsia="Calibri" w:hAnsi="Calibri" w:cs="Calibri"/>
              </w:rPr>
              <w:t>ych</w:t>
            </w:r>
            <w:proofErr w:type="spellEnd"/>
            <w:r>
              <w:rPr>
                <w:rFonts w:ascii="Calibri" w:eastAsia="Calibri" w:hAnsi="Calibri" w:cs="Calibri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rozwojowych). (dodatkowo 0,5 punkt);</w:t>
            </w:r>
          </w:p>
          <w:p w14:paraId="73FE960F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4) składane przez Kandydata/-ów osoby z niepełnosprawnościami lub planujących zatrudniać osoby z niepełnosprawnościami (dodatkowo 0,5 punkt).</w:t>
            </w:r>
          </w:p>
          <w:p w14:paraId="08CFA561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5) składane przez Kandydata/-ów planujących zatrudniać osoby pochodzące z obszarów rewitalizacji (dodatkowo 0,5 punkt)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2B52" w14:textId="77777777" w:rsidR="00FD0F4C" w:rsidRDefault="00FD0F4C" w:rsidP="0024374C">
            <w:pPr>
              <w:spacing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2,5 </w:t>
            </w:r>
          </w:p>
        </w:tc>
      </w:tr>
      <w:tr w:rsidR="00FD0F4C" w14:paraId="48AB564B" w14:textId="77777777" w:rsidTr="0024374C">
        <w:tc>
          <w:tcPr>
            <w:tcW w:w="8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C500F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1B0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92,5</w:t>
            </w:r>
          </w:p>
        </w:tc>
      </w:tr>
    </w:tbl>
    <w:p w14:paraId="701A4E6A" w14:textId="77777777" w:rsidR="00FD0F4C" w:rsidRDefault="00FD0F4C" w:rsidP="00FD0F4C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Kandydaci - podmioty instytucjonalne (istniejące PS, nowotworzone PS i PES przekształcające się w PS):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3"/>
        <w:gridCol w:w="7707"/>
        <w:gridCol w:w="1052"/>
      </w:tblGrid>
      <w:tr w:rsidR="00FD0F4C" w14:paraId="1C2B29B6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F2A2D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l.p. 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1C8F4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Kryteria oceny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12DB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Max liczba punktów </w:t>
            </w:r>
          </w:p>
        </w:tc>
      </w:tr>
      <w:tr w:rsidR="00FD0F4C" w14:paraId="67D3B368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BEFE7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F4103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Celowość przedsięwzięcia ((uzasadnienie dla tworzenia nowych miejsc pracy w istniejącym PS lub PES przekształcającym się w PS</w:t>
            </w:r>
            <w:r>
              <w:t xml:space="preserve">               </w:t>
            </w:r>
            <w:r>
              <w:rPr>
                <w:rFonts w:ascii="Calibri" w:eastAsia="Calibri" w:hAnsi="Calibri" w:cs="Calibri"/>
              </w:rPr>
              <w:t>, przedmiot działalności – nisza rynkowa, zasięg działalności, grupa docelowa odbiorców towarów i usług, konkurencja).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6F5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2F6BB151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6871B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9E6FC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Kondycja PS/PES przekształcającego się w PS tj. działania zrealizowane w ostatnim roku przed złożeniem Formularza Rekrutacyjnego (projekty, ilość zleceń, przychód, dochód)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12A9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47DB949B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E34AF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8099E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Budżet (umiejętność oszacowania wydatków).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FC1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1D358E80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E1D0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4. 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CACB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Zasoby rzeczowe (zasoby organizacyjne, zaplecze techniczne, zasoby lokalowe).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AC9C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1BFBC59B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89653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BAF1E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Szanse powodzenia rozwijanej/uruchamianej działalności ekonomicznej.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7E2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1D94BCC6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8903F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2788F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Zasoby kadrowe PS/PES przekształcającego się w PS (posiadana wiedza, umiejętności, doświadczenie w pracy z osobami zagrożonymi wykluczeniem społecznym kluczowych osób zatrudnionych przez Kandydata/-ów oraz osób przez niego oddelegowanych).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DE36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FD0F4C" w14:paraId="6ED6D43F" w14:textId="77777777" w:rsidTr="00243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B4D8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8B629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Kryteria premiujące:</w:t>
            </w:r>
          </w:p>
          <w:p w14:paraId="2A9107C1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Dodatkowe punkty otrzymają Formularze Rekrutacyjne:</w:t>
            </w:r>
          </w:p>
          <w:p w14:paraId="18E34E2F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składane przez Kandydata/-ów kobiety/Kandydatów lub Kandydatów planujących zatrudniać kobiety – ze względu na trudniejszą sytuację na rynku pracy (dodatkowo 0,5 punkt);</w:t>
            </w:r>
          </w:p>
          <w:p w14:paraId="633B1718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składane przez Kandydata/-ów planujących zatrudniać osoby zagrożone ubóstwem lub wykluczeniem społecznym, które skorzystały z projektów w ramach Działania IX.1, a których ścieżka reintegracji wymaga dalszego wsparcia w ramach Poddziałania IX.3.1 (dodatkowo 0,5  punkt);</w:t>
            </w:r>
          </w:p>
          <w:p w14:paraId="6CF1F27F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składane przez Kandydata/-ów planującego/</w:t>
            </w:r>
            <w:proofErr w:type="spellStart"/>
            <w:r>
              <w:rPr>
                <w:rFonts w:ascii="Calibri" w:eastAsia="Calibri" w:hAnsi="Calibri" w:cs="Calibri"/>
              </w:rPr>
              <w:t>ych</w:t>
            </w:r>
            <w:proofErr w:type="spellEnd"/>
            <w:r>
              <w:rPr>
                <w:rFonts w:ascii="Calibri" w:eastAsia="Calibri" w:hAnsi="Calibri" w:cs="Calibri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rozwojowych). (dodatkowo 0,5 punkt);</w:t>
            </w:r>
          </w:p>
          <w:p w14:paraId="18F0D8DE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4) składane przez Kandydata/-ów osoby z niepełnosprawnościami lub planujących zatrudniać osoby z niepełnosprawnościami (dodatkowo 0,5 punkt).</w:t>
            </w:r>
          </w:p>
          <w:p w14:paraId="6ABC7152" w14:textId="77777777" w:rsidR="00FD0F4C" w:rsidRDefault="00FD0F4C" w:rsidP="0024374C">
            <w:pPr>
              <w:shd w:val="clear" w:color="auto" w:fill="FFFFFF"/>
              <w:spacing w:after="120"/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5) składane przez Kandydata/-ów planujących zatrudniać osoby pochodzące z obszarów rewitalizacji (dodatkowo 0,5 punkt)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4B3A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</w:tr>
      <w:tr w:rsidR="00FD0F4C" w14:paraId="6C4B7121" w14:textId="77777777" w:rsidTr="0024374C"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96F78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EBB" w14:textId="77777777" w:rsidR="00FD0F4C" w:rsidRDefault="00FD0F4C" w:rsidP="0024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92,5</w:t>
            </w:r>
          </w:p>
        </w:tc>
      </w:tr>
    </w:tbl>
    <w:p w14:paraId="253FFDD8" w14:textId="77777777" w:rsidR="00FD0F4C" w:rsidRDefault="00FD0F4C" w:rsidP="00FD0F4C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Oceny przyznawane przez każdego z oceniających członków Komisji Rekrutacyjnej są sumowane i dzielone przez liczbę oceniających. Maksymalna liczba możliwych do zdobycia punktów przy ocenie merytorycznej wynosi 92,5 Aby Kandydat/-ci zakwalifikował/-li się do udziału we wsparciu doradcy biznesowego na tworzenie biznesplanów Formularz Rekrutacyjny musi uzyskać minimalną liczbę punktów 47.</w:t>
      </w:r>
    </w:p>
    <w:p w14:paraId="22FA0EE1" w14:textId="77777777" w:rsidR="00FD0F4C" w:rsidRDefault="00FD0F4C" w:rsidP="00FD0F4C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wystąpienia rozbieżności pomiędzy oceniającymi w ocenie merytorycznej Formularzy Rekrutacyjnych przekraczających 30% w ogólnej ocenie, Formularz Rekrutacyjny podlega ponownej ocenie przez trzeciego członka Komisji Rekrutacyjnej.</w:t>
      </w:r>
    </w:p>
    <w:p w14:paraId="6E19852F" w14:textId="77777777" w:rsidR="00FD0F4C" w:rsidRDefault="00FD0F4C" w:rsidP="00FD0F4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Komisja Rekrutacyjna tworzy dwie listy rankingowe: 1- dla nowotworzonych i  przekształcających PS; 2-istniejące PS, wskazujące Kandydatów mających możliwość uzyskania wsparcia na etapie tworzenia biznesplanów w formie doradztwa biznesowego 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wnioskowania o wsparcie finansowe na utworzenie miejsc pracy w formie Biznesplanów.</w:t>
      </w:r>
    </w:p>
    <w:p w14:paraId="641745CC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 wynikach oceny Komisji Rekrutacyjnej Kandydat/-ci zostaną powiadomieni w sposób wskazany przez Kandyda/-ów w Formularzu Rekrutacyjnym, jednocześnie zostaną oni pouczeni o prawie wniesienia odwołania od decyzji Komisji Rekrutacyjnej.</w:t>
      </w:r>
    </w:p>
    <w:p w14:paraId="6BDD8856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nie zakwalifikowania się do kolejnego etapu tj. możliwości wnioskowania o wsparcie finansowe na utworzenie miejsc pracy Kandydat/-ci może/mogą wnieść do Partnera I Projektu odwołanie od decyzji Komisji Rekrutacyjnej, w terminie 7 dni od dnia uzyskania informacji o wynikach oceny Komisji Rekrutacyjnej.</w:t>
      </w:r>
    </w:p>
    <w:p w14:paraId="2CC4344B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Kandydat/-ci niezakwalifikowani do kolejnego etapu  mają prawo wglądu w treść Karty Oceny Merytorycznej złożonego przez niego/nich Formularza Rekrutacyjnego. Partner I Projektu na wniosek Kandydata/-ów na piśmie informuje o uzyskanym wyniku punktowym wraz z uzasadnieniem oceny nie ujawniając jednocześnie informacji o oceniającym.</w:t>
      </w:r>
    </w:p>
    <w:p w14:paraId="7E16EE32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Odwołanie, o którym mowa w §4 ust. 30 Kandydat/-ci składają w Biurze Partnera I Projektu z siedzibą 90-558 w Łodzi, ul. 28 Pułku Strzelców Kaniowskich 71/73 osobiście, za pośrednictwem osób trzecich bądź jednego z operatorów pocztowych lub za pośrednictwem e-mail w formie skanu na adres biuro@wsparciespoleczne.pl. </w:t>
      </w:r>
      <w:r>
        <w:rPr>
          <w:rFonts w:ascii="Calibri" w:eastAsia="Calibri" w:hAnsi="Calibri" w:cs="Calibri"/>
          <w:b/>
        </w:rPr>
        <w:t>(UWAGA! liczy się data wpływu do Biura, a nie nadania).</w:t>
      </w:r>
    </w:p>
    <w:p w14:paraId="50BCE2E8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Odwołanie wymaga odniesienia się do konkretnych kryteriów oceny i uzasadnienia ze strony Odwołującego/-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się. Odwołujący się nie powinien wprowadzać do odwołania nowych faktów, nie ujętych w formularzu rekrutacyjnym czy podczas rozmowy rekrutacyjnej, które mogłyby wpływać na ostateczną ocenę. </w:t>
      </w:r>
    </w:p>
    <w:p w14:paraId="7959CA1A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Odwołanie pozostawia się bez rozpoznania w przypadku gdy:</w:t>
      </w:r>
    </w:p>
    <w:p w14:paraId="04AB2FE6" w14:textId="77777777" w:rsidR="00FD0F4C" w:rsidRDefault="00FD0F4C" w:rsidP="00FD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zostanie wniesione po terminie 7 dni, o których mowa w ust. 29, </w:t>
      </w:r>
    </w:p>
    <w:p w14:paraId="36594620" w14:textId="77777777" w:rsidR="00FD0F4C" w:rsidRDefault="00FD0F4C" w:rsidP="00FD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odnosi się do konkretnych kryteriów oceny,</w:t>
      </w:r>
    </w:p>
    <w:p w14:paraId="19E3FC9D" w14:textId="77777777" w:rsidR="00FD0F4C" w:rsidRDefault="00FD0F4C" w:rsidP="00FD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zawiera uzasadnienia,</w:t>
      </w:r>
    </w:p>
    <w:p w14:paraId="5A5ED558" w14:textId="77777777" w:rsidR="00FD0F4C" w:rsidRDefault="00FD0F4C" w:rsidP="00FD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zostanie podpisane przez wszystkich Kandydatów składających dany Formularz Rekrutacyjny,</w:t>
      </w:r>
    </w:p>
    <w:p w14:paraId="032B87A9" w14:textId="77777777" w:rsidR="00FD0F4C" w:rsidRDefault="00FD0F4C" w:rsidP="00FD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zostanie podpisane niezgodnie z reprezentacją danego Kandydata.</w:t>
      </w:r>
    </w:p>
    <w:p w14:paraId="38000715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Odwołanie zostanie oddalone w przypadku gdy:</w:t>
      </w:r>
    </w:p>
    <w:p w14:paraId="741C7C4E" w14:textId="77777777" w:rsidR="00FD0F4C" w:rsidRDefault="00FD0F4C" w:rsidP="00FD0F4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jest niezasadne,</w:t>
      </w:r>
    </w:p>
    <w:p w14:paraId="03D9BEB7" w14:textId="77777777" w:rsidR="00FD0F4C" w:rsidRDefault="00FD0F4C" w:rsidP="00FD0F4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podstawą odmowy zakwalifikowania do kolejnego etapu tj. możliwości wnioskowania o wsparcie finansowe na utworzenie miejsc pracy było złożenie podrobionego, przerobionego bądź stwierdzającego nieprawdę dokumentu lub nieprawdziwe bądź niepełne oświadczenie. </w:t>
      </w:r>
    </w:p>
    <w:p w14:paraId="5376280E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20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wynikach rozpatrzenia odwołania Kandydat/-ci zostaną powiadomieni w sposób wskazany przez odwołujących się w Formularzu Rekrutacyjnym.</w:t>
      </w:r>
    </w:p>
    <w:p w14:paraId="76EB760D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bookmarkStart w:id="7" w:name="_heading=h.ktpgq0q0567g" w:colFirst="0" w:colLast="0"/>
      <w:bookmarkEnd w:id="7"/>
      <w:r>
        <w:rPr>
          <w:rFonts w:ascii="Calibri" w:eastAsia="Calibri" w:hAnsi="Calibri" w:cs="Calibri"/>
        </w:rPr>
        <w:t>Jeżeli odwołanie zostanie uwzględnione, Komisja Rekrutacyjna przeprowadza ponowną ocenę Formularza Rekrutacyjnego wraz z jego załącznikami. Ponownej oceny dokonuje jeden członek Komisji Rekrutacyjnej, który nie dokonywał oceny danego Formularza Rekrutacyjnego. Procedura odwoławcza nie obejmuje rozmowy rekrutacyjnej. Ponowna ocena Formularza Rekrutacyjnego jest wiążąca.</w:t>
      </w:r>
      <w:r>
        <w:t xml:space="preserve"> </w:t>
      </w:r>
      <w:r>
        <w:rPr>
          <w:rFonts w:ascii="Calibri" w:eastAsia="Calibri" w:hAnsi="Calibri" w:cs="Calibri"/>
        </w:rPr>
        <w:t xml:space="preserve">Jeżeli </w:t>
      </w:r>
      <w:r>
        <w:rPr>
          <w:rFonts w:ascii="Calibri" w:eastAsia="Calibri" w:hAnsi="Calibri" w:cs="Calibri"/>
        </w:rPr>
        <w:lastRenderedPageBreak/>
        <w:t>w wyniku ponownej oceny Formularz Rekrutacyjny otrzyma ponownie liczbę punktów poniżej progu, o którym mowa w §4 ust. 24 - odwołanie nie przysługuje.</w:t>
      </w:r>
    </w:p>
    <w:p w14:paraId="421CD02D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wynikach odwołania Partner I Projektu niezwłocznie poinformuje odwołujących się w sposób wskazany przez odwołujących się w Formularzu Rekrutacyjnym.</w:t>
      </w:r>
    </w:p>
    <w:p w14:paraId="666B2723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rozpatrzeniu wszystkich </w:t>
      </w:r>
      <w:proofErr w:type="spellStart"/>
      <w:r>
        <w:rPr>
          <w:rFonts w:ascii="Calibri" w:eastAsia="Calibri" w:hAnsi="Calibri" w:cs="Calibri"/>
        </w:rPr>
        <w:t>odwołań</w:t>
      </w:r>
      <w:proofErr w:type="spellEnd"/>
      <w:r>
        <w:rPr>
          <w:rFonts w:ascii="Calibri" w:eastAsia="Calibri" w:hAnsi="Calibri" w:cs="Calibri"/>
        </w:rPr>
        <w:t xml:space="preserve"> Partner I Projektu sporządza ostateczne listy rankingowe i niezwłocznie przekazuje je do Lidera Projektu, który przekazuje je WUP w Łodzi, a następnie powiadamia w sposób wskazany przez Kandyda/-ów w Formularzu Rekrutacyjnym wszystkich Kandydatów o wynikach oceny oraz publikuje listy na stronie internetowej Partnera I Projektu.</w:t>
      </w:r>
    </w:p>
    <w:p w14:paraId="37C94CEC" w14:textId="77777777" w:rsidR="00FD0F4C" w:rsidRDefault="00FD0F4C" w:rsidP="00FD0F4C">
      <w:pPr>
        <w:numPr>
          <w:ilvl w:val="0"/>
          <w:numId w:val="18"/>
        </w:numPr>
        <w:spacing w:before="120" w:after="120"/>
        <w:ind w:left="0" w:hanging="2"/>
        <w:jc w:val="both"/>
      </w:pPr>
      <w:bookmarkStart w:id="8" w:name="_heading=h.wyiyy9mq4es1" w:colFirst="0" w:colLast="0"/>
      <w:bookmarkEnd w:id="8"/>
      <w:r>
        <w:rPr>
          <w:rFonts w:ascii="Calibri" w:eastAsia="Calibri" w:hAnsi="Calibri" w:cs="Calibri"/>
        </w:rPr>
        <w:t>W przypadku rezygnacji z udziału we wsparciu doradczym na etapie tworzenia biznesplanów Uczestnika Projektu wchodzącego w skład grupy inicjatywnej pozostali Uczestnicy Projektu należący do tej samej grupy przedkładają Realizatorowi Projektu w terminie 7 dni od dnia złożenia rezygnacji przez ustępującego, osobę na miejsce ustępującego. Osoba wskazana musi spełniać warunki kwalifikowalności do projektu i posiadać analogiczne predyspozycje i kwalifikacje. W przypadku braku wskazania osoby na miejsce ustępującego dalszy udział w Projekcie pozostałych osób uzależniony jest od przedłożonego pomysłu w biznesplanie formy prawnej planowego PS.</w:t>
      </w:r>
    </w:p>
    <w:p w14:paraId="4098C018" w14:textId="77777777" w:rsidR="00FD0F4C" w:rsidRDefault="00FD0F4C" w:rsidP="00FD0F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bookmarkStart w:id="9" w:name="_heading=h.30j0zll" w:colFirst="0" w:colLast="0"/>
      <w:bookmarkEnd w:id="9"/>
      <w:r>
        <w:rPr>
          <w:rFonts w:ascii="Calibri" w:eastAsia="Calibri" w:hAnsi="Calibri" w:cs="Calibri"/>
        </w:rPr>
        <w:t>Na etapie biznesplanu pomysł na działalność PS nie może znacząco różnić się od pomysłu wskazanego w Formularzu Rekrutacyjnym Kandydata/ów (np. inny przedmiot działalności). Dopuszczalne jest rozszerzenie, uszczegóławianie oraz urealnienie pomysłu jednak bez zatracania jego pierwotnego charakteru czy kontekstu.</w:t>
      </w:r>
    </w:p>
    <w:p w14:paraId="3F0E21B3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C2FA6B9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§5</w:t>
      </w:r>
    </w:p>
    <w:p w14:paraId="6B1BC0C0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Postanowienia końcowe</w:t>
      </w:r>
    </w:p>
    <w:p w14:paraId="22BE72C6" w14:textId="77777777" w:rsidR="00FD0F4C" w:rsidRDefault="00FD0F4C" w:rsidP="00FD0F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obowiązuje od dnia przyjęcia przez Partnera I Projektu i zatwierdzenia przez Wojewódzki Urząd Pracy w Łodzi.</w:t>
      </w:r>
    </w:p>
    <w:p w14:paraId="7F45D47E" w14:textId="77777777" w:rsidR="00FD0F4C" w:rsidRDefault="00FD0F4C" w:rsidP="00FD0F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I Projektu zastrzega sobie prawo do wprowadzenia zmian do Regulaminu w sytuacji zmiany zapisów dokumentów, o których mowa w §5 ust. 3 lub warunków realizacji Projektu.</w:t>
      </w:r>
    </w:p>
    <w:p w14:paraId="34F5D950" w14:textId="77777777" w:rsidR="00FD0F4C" w:rsidRDefault="00FD0F4C" w:rsidP="00FD0F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zakresie spraw nieuregulowanych w niniejszym Regulaminie obowiązują przepisy prawa, dokumenty programowe oraz wytyczne w zakresie Europejskiego Funduszu Społecznego, ze szczególnym uwzględnieniem zapisów RPO WŁ na lata 2014-2020, Wytyczne w zakresie realizacji przedsięwzięć w obszarze włączenia społecznego i zwalczania ubóstwa z wykorzystaniem środków EFS i EFRR na lata 2014-2020, Wytyczne w zakresie kwalifikowalności wydatków w ramach Europejskiego Funduszu Rozwoju Regionalnego, Europejskiego Funduszu Społecznego oraz Funduszu Spójności na lata 2014-2020 oraz zapisy Regulaminu konkursu nr RPLD.09.03.01-IP.01-10-001/20.</w:t>
      </w:r>
    </w:p>
    <w:p w14:paraId="569EAF7F" w14:textId="77777777" w:rsidR="00FD0F4C" w:rsidRDefault="00FD0F4C" w:rsidP="00FD0F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Ostateczna interpretacja Regulaminu należy do Partnera I Projektu, po konsultacji z Liderem Projektu.</w:t>
      </w:r>
    </w:p>
    <w:p w14:paraId="20BF8862" w14:textId="77777777" w:rsidR="00FD0F4C" w:rsidRDefault="00FD0F4C" w:rsidP="00FD0F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Kwestie sporne nieuregulowane w Regulaminie rozstrzygane będą przez Partnera I Projektu, po konsultacji z Liderem Projektu.</w:t>
      </w:r>
    </w:p>
    <w:p w14:paraId="6EDFEAFF" w14:textId="77777777" w:rsidR="00FD0F4C" w:rsidRDefault="00FD0F4C" w:rsidP="00FD0F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Załączniki do niniejszego Regulaminu stanowią jego integralną część.</w:t>
      </w:r>
    </w:p>
    <w:p w14:paraId="1F4718D9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</w:p>
    <w:p w14:paraId="0590F901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</w:p>
    <w:p w14:paraId="25AD495F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</w:p>
    <w:p w14:paraId="03E48939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</w:p>
    <w:p w14:paraId="7170FCA9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</w:p>
    <w:p w14:paraId="1699DF00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Załączniki:</w:t>
      </w:r>
    </w:p>
    <w:p w14:paraId="280CC35D" w14:textId="77777777" w:rsidR="00FD0F4C" w:rsidRDefault="00FD0F4C" w:rsidP="00FD0F4C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 Formularz Rekrutacyjny osoby fizyczne.</w:t>
      </w:r>
    </w:p>
    <w:p w14:paraId="0CAFA1C0" w14:textId="77777777" w:rsidR="00FD0F4C" w:rsidRDefault="00FD0F4C" w:rsidP="00FD0F4C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2 Formularz Rekrutacyjny osoby prawne.</w:t>
      </w:r>
    </w:p>
    <w:p w14:paraId="48DD09DB" w14:textId="77777777" w:rsidR="00FD0F4C" w:rsidRDefault="00FD0F4C" w:rsidP="00FD0F4C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3 Karta oceny formalnej.</w:t>
      </w:r>
    </w:p>
    <w:p w14:paraId="62CFFEDB" w14:textId="77777777" w:rsidR="00FD0F4C" w:rsidRDefault="00FD0F4C" w:rsidP="00FD0F4C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4.1 Karta oceny merytorycznej –osoby fizyczne.</w:t>
      </w:r>
    </w:p>
    <w:p w14:paraId="607111C4" w14:textId="77777777" w:rsidR="00FD0F4C" w:rsidRDefault="00FD0F4C" w:rsidP="00FD0F4C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4.2 Karta oceny merytorycznej – istniejące PS i PES przekształcające się w PS.</w:t>
      </w:r>
    </w:p>
    <w:p w14:paraId="6CC36FDB" w14:textId="77777777" w:rsidR="00FD0F4C" w:rsidRDefault="00FD0F4C" w:rsidP="00FD0F4C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5 Wykaz branż wykluczonych z pomocy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</w:p>
    <w:p w14:paraId="20A714BA" w14:textId="77777777" w:rsidR="00FD0F4C" w:rsidRDefault="00FD0F4C" w:rsidP="00FD0F4C">
      <w:pPr>
        <w:ind w:left="0" w:hanging="2"/>
      </w:pPr>
      <w:r>
        <w:t xml:space="preserve">  </w:t>
      </w:r>
    </w:p>
    <w:p w14:paraId="44D2FA43" w14:textId="77777777" w:rsidR="00FD0F4C" w:rsidRPr="001A3D79" w:rsidRDefault="00FD0F4C" w:rsidP="00FD0F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</w:p>
    <w:p w14:paraId="304D6189" w14:textId="77777777" w:rsidR="00DC4FA1" w:rsidRDefault="00DC4FA1">
      <w:pPr>
        <w:ind w:left="0" w:hanging="2"/>
      </w:pPr>
    </w:p>
    <w:sectPr w:rsidR="00DC4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EC04" w14:textId="77777777" w:rsidR="004155B7" w:rsidRDefault="004155B7" w:rsidP="00826390">
      <w:pPr>
        <w:spacing w:line="240" w:lineRule="auto"/>
        <w:ind w:left="0" w:hanging="2"/>
      </w:pPr>
      <w:r>
        <w:separator/>
      </w:r>
    </w:p>
  </w:endnote>
  <w:endnote w:type="continuationSeparator" w:id="0">
    <w:p w14:paraId="15EEAEDA" w14:textId="77777777" w:rsidR="004155B7" w:rsidRDefault="004155B7" w:rsidP="008263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045B" w14:textId="77777777" w:rsidR="00826390" w:rsidRDefault="0082639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9947872"/>
      <w:docPartObj>
        <w:docPartGallery w:val="Page Numbers (Bottom of Page)"/>
        <w:docPartUnique/>
      </w:docPartObj>
    </w:sdtPr>
    <w:sdtContent>
      <w:p w14:paraId="39BB5673" w14:textId="3635438F" w:rsidR="00CC5089" w:rsidRDefault="00CC5089">
        <w:pPr>
          <w:pStyle w:val="Stopk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211BB" w14:textId="77777777" w:rsidR="00826390" w:rsidRDefault="00826390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B2AD" w14:textId="77777777" w:rsidR="00826390" w:rsidRDefault="0082639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ACA7C" w14:textId="77777777" w:rsidR="004155B7" w:rsidRDefault="004155B7" w:rsidP="00826390">
      <w:pPr>
        <w:spacing w:line="240" w:lineRule="auto"/>
        <w:ind w:left="0" w:hanging="2"/>
      </w:pPr>
      <w:r>
        <w:separator/>
      </w:r>
    </w:p>
  </w:footnote>
  <w:footnote w:type="continuationSeparator" w:id="0">
    <w:p w14:paraId="0E058C6C" w14:textId="77777777" w:rsidR="004155B7" w:rsidRDefault="004155B7" w:rsidP="00826390">
      <w:pPr>
        <w:spacing w:line="240" w:lineRule="auto"/>
        <w:ind w:left="0" w:hanging="2"/>
      </w:pPr>
      <w:r>
        <w:continuationSeparator/>
      </w:r>
    </w:p>
  </w:footnote>
  <w:footnote w:id="1">
    <w:p w14:paraId="6CD7BC3F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wyjątkiem jest sytuacja, w której tworzona jest spółka non-profit lub fundacja przez jeden podmiot prawny.</w:t>
      </w:r>
    </w:p>
  </w:footnote>
  <w:footnote w:id="2">
    <w:p w14:paraId="2B5DA9E9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za osobę w wieku aktywności zawodowej uważa się również osoby chcące podjąć zatrudnienie tj. np. emeryci, jeżeli spełniają minimum jedną z przesłanek wskazanych w §3 ust. 1 pkt. 1.</w:t>
      </w:r>
    </w:p>
  </w:footnote>
  <w:footnote w:id="3">
    <w:p w14:paraId="434C0E36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dot. rejestru przedsiębiorców</w:t>
      </w:r>
    </w:p>
  </w:footnote>
  <w:footnote w:id="4">
    <w:p w14:paraId="57C9FACB" w14:textId="77777777" w:rsidR="00FD0F4C" w:rsidRDefault="00FD0F4C" w:rsidP="00FD0F4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Kandydat przynosi na rozmowę z Komisją Rekrutacyjną oryginały dokumentów poświadczających spełnianie kryteriów udziału w rekrutacji (tj. zaświadczenia z ZUS/zaświadczenie z PUP, oświadczenie o kwalifikowalności itp.)</w:t>
      </w:r>
    </w:p>
  </w:footnote>
  <w:footnote w:id="5">
    <w:p w14:paraId="7AA71B07" w14:textId="77777777" w:rsidR="00FD0F4C" w:rsidRDefault="00FD0F4C" w:rsidP="00FD0F4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Jeśli 25 dzień miesiąca przypada na dzień wolny od pracy, Komisja zbiera się w pierwszy następujący po nim dzień roboczy.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37FD" w14:textId="3C9E4501" w:rsidR="00826390" w:rsidRDefault="004155B7">
    <w:pPr>
      <w:pStyle w:val="Nagwek"/>
      <w:ind w:left="0" w:hanging="2"/>
    </w:pPr>
    <w:r>
      <w:rPr>
        <w:noProof/>
      </w:rPr>
      <w:pict w14:anchorId="1ECA0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0D98" w14:textId="48BAF842" w:rsidR="00826390" w:rsidRDefault="004155B7">
    <w:pPr>
      <w:pStyle w:val="Nagwek"/>
      <w:ind w:left="0" w:hanging="2"/>
    </w:pPr>
    <w:r>
      <w:rPr>
        <w:noProof/>
      </w:rPr>
      <w:pict w14:anchorId="47D2E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6" o:spid="_x0000_s2054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E808" w14:textId="47FE49A3" w:rsidR="00826390" w:rsidRDefault="004155B7">
    <w:pPr>
      <w:pStyle w:val="Nagwek"/>
      <w:ind w:left="0" w:hanging="2"/>
    </w:pPr>
    <w:r>
      <w:rPr>
        <w:noProof/>
      </w:rPr>
      <w:pict w14:anchorId="015BD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7D9"/>
    <w:multiLevelType w:val="multilevel"/>
    <w:tmpl w:val="13FC0B30"/>
    <w:lvl w:ilvl="0">
      <w:start w:val="1"/>
      <w:numFmt w:val="decimal"/>
      <w:lvlText w:val="%1)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82B07C9"/>
    <w:multiLevelType w:val="multilevel"/>
    <w:tmpl w:val="C5C8143A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9B76E14"/>
    <w:multiLevelType w:val="multilevel"/>
    <w:tmpl w:val="AB74F21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3"/>
      <w:numFmt w:val="decimal"/>
      <w:lvlText w:val="%2)"/>
      <w:lvlJc w:val="left"/>
      <w:pPr>
        <w:ind w:left="927" w:hanging="360"/>
      </w:pPr>
      <w:rPr>
        <w:b w:val="0"/>
        <w:strike w:val="0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5E29DB"/>
    <w:multiLevelType w:val="multilevel"/>
    <w:tmpl w:val="F9783AD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2341116"/>
    <w:multiLevelType w:val="multilevel"/>
    <w:tmpl w:val="53149BB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031" w:hanging="180"/>
      </w:pPr>
      <w:rPr>
        <w:rFonts w:ascii="Arial" w:eastAsia="Arial" w:hAnsi="Arial" w:cs="Arial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5091E5B"/>
    <w:multiLevelType w:val="multilevel"/>
    <w:tmpl w:val="6C70702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78582F"/>
    <w:multiLevelType w:val="multilevel"/>
    <w:tmpl w:val="9F7E54C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5CE3383"/>
    <w:multiLevelType w:val="multilevel"/>
    <w:tmpl w:val="DE4A815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="Arial" w:hAnsi="Arial" w:cs="Arial"/>
        <w:b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6B00641"/>
    <w:multiLevelType w:val="multilevel"/>
    <w:tmpl w:val="59163180"/>
    <w:lvl w:ilvl="0">
      <w:start w:val="1"/>
      <w:numFmt w:val="lowerLetter"/>
      <w:lvlText w:val="%1)"/>
      <w:lvlJc w:val="left"/>
      <w:pPr>
        <w:ind w:left="1440" w:hanging="360"/>
      </w:pPr>
      <w:rPr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EE860F7"/>
    <w:multiLevelType w:val="multilevel"/>
    <w:tmpl w:val="4A3EA1AE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F967B36"/>
    <w:multiLevelType w:val="multilevel"/>
    <w:tmpl w:val="38C07B36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4C6686F"/>
    <w:multiLevelType w:val="multilevel"/>
    <w:tmpl w:val="4A08705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946152C"/>
    <w:multiLevelType w:val="multilevel"/>
    <w:tmpl w:val="EC24B0EE"/>
    <w:lvl w:ilvl="0">
      <w:start w:val="1"/>
      <w:numFmt w:val="low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97B13C8"/>
    <w:multiLevelType w:val="multilevel"/>
    <w:tmpl w:val="4036CE34"/>
    <w:lvl w:ilvl="0">
      <w:start w:val="9"/>
      <w:numFmt w:val="decimal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A326CC8"/>
    <w:multiLevelType w:val="multilevel"/>
    <w:tmpl w:val="E310890E"/>
    <w:lvl w:ilvl="0">
      <w:start w:val="1"/>
      <w:numFmt w:val="lowerRoman"/>
      <w:lvlText w:val="%1."/>
      <w:lvlJc w:val="right"/>
      <w:pPr>
        <w:ind w:left="1440" w:hanging="360"/>
      </w:pPr>
      <w:rPr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FFD30A1"/>
    <w:multiLevelType w:val="multilevel"/>
    <w:tmpl w:val="9E964DBC"/>
    <w:lvl w:ilvl="0">
      <w:start w:val="1"/>
      <w:numFmt w:val="decimal"/>
      <w:lvlText w:val="%1"/>
      <w:lvlJc w:val="right"/>
      <w:pPr>
        <w:ind w:left="505" w:hanging="363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1429" w:hanging="363"/>
      </w:pPr>
      <w:rPr>
        <w:b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0FD1367"/>
    <w:multiLevelType w:val="multilevel"/>
    <w:tmpl w:val="008EC1F6"/>
    <w:lvl w:ilvl="0">
      <w:start w:val="1"/>
      <w:numFmt w:val="low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1CD518F"/>
    <w:multiLevelType w:val="multilevel"/>
    <w:tmpl w:val="57B63F28"/>
    <w:lvl w:ilvl="0">
      <w:start w:val="1"/>
      <w:numFmt w:val="lowerRoman"/>
      <w:lvlText w:val="%1."/>
      <w:lvlJc w:val="right"/>
      <w:pPr>
        <w:ind w:left="216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AFB7A1B"/>
    <w:multiLevelType w:val="multilevel"/>
    <w:tmpl w:val="5DF63AD8"/>
    <w:lvl w:ilvl="0">
      <w:start w:val="1"/>
      <w:numFmt w:val="decimal"/>
      <w:lvlText w:val="%1."/>
      <w:lvlJc w:val="left"/>
      <w:pPr>
        <w:ind w:left="505" w:hanging="363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3CD204BE"/>
    <w:multiLevelType w:val="multilevel"/>
    <w:tmpl w:val="5F7EC4E4"/>
    <w:lvl w:ilvl="0">
      <w:start w:val="1"/>
      <w:numFmt w:val="low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3E4B0CA4"/>
    <w:multiLevelType w:val="multilevel"/>
    <w:tmpl w:val="3F6ECB32"/>
    <w:lvl w:ilvl="0">
      <w:start w:val="27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EF570A1"/>
    <w:multiLevelType w:val="multilevel"/>
    <w:tmpl w:val="6658B960"/>
    <w:lvl w:ilvl="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1341B34"/>
    <w:multiLevelType w:val="multilevel"/>
    <w:tmpl w:val="9DFEBB70"/>
    <w:lvl w:ilvl="0">
      <w:start w:val="1"/>
      <w:numFmt w:val="decimal"/>
      <w:lvlText w:val="%1)"/>
      <w:lvlJc w:val="left"/>
      <w:pPr>
        <w:ind w:left="1040" w:hanging="360"/>
      </w:pPr>
      <w:rPr>
        <w:vertAlign w:val="baseline"/>
      </w:rPr>
    </w:lvl>
    <w:lvl w:ilvl="1">
      <w:start w:val="2"/>
      <w:numFmt w:val="decimal"/>
      <w:lvlText w:val="%2."/>
      <w:lvlJc w:val="left"/>
      <w:pPr>
        <w:ind w:left="680" w:hanging="567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356" w:hanging="363"/>
      </w:pPr>
      <w:rPr>
        <w:b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3200" w:hanging="360"/>
      </w:pPr>
      <w:rPr>
        <w:vertAlign w:val="baseline"/>
      </w:rPr>
    </w:lvl>
    <w:lvl w:ilvl="4">
      <w:start w:val="120"/>
      <w:numFmt w:val="bullet"/>
      <w:lvlText w:val="-"/>
      <w:lvlJc w:val="left"/>
      <w:pPr>
        <w:ind w:left="4115" w:hanging="555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Letter"/>
      <w:lvlText w:val="%6)"/>
      <w:lvlJc w:val="left"/>
      <w:pPr>
        <w:ind w:left="48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vertAlign w:val="baseline"/>
      </w:rPr>
    </w:lvl>
  </w:abstractNum>
  <w:abstractNum w:abstractNumId="24" w15:restartNumberingAfterBreak="0">
    <w:nsid w:val="49A6188D"/>
    <w:multiLevelType w:val="multilevel"/>
    <w:tmpl w:val="274AA8CE"/>
    <w:lvl w:ilvl="0">
      <w:start w:val="2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DD06E55"/>
    <w:multiLevelType w:val="multilevel"/>
    <w:tmpl w:val="03B0C012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BF2B1E"/>
    <w:multiLevelType w:val="multilevel"/>
    <w:tmpl w:val="ADA87CFE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1FD26A7"/>
    <w:multiLevelType w:val="multilevel"/>
    <w:tmpl w:val="321A57F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A02C0"/>
    <w:multiLevelType w:val="multilevel"/>
    <w:tmpl w:val="5642828A"/>
    <w:lvl w:ilvl="0">
      <w:start w:val="2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59BB1FD2"/>
    <w:multiLevelType w:val="multilevel"/>
    <w:tmpl w:val="E9087ECE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12107E6"/>
    <w:multiLevelType w:val="multilevel"/>
    <w:tmpl w:val="4B185260"/>
    <w:lvl w:ilvl="0">
      <w:start w:val="1"/>
      <w:numFmt w:val="decimal"/>
      <w:lvlText w:val="%1)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61537276"/>
    <w:multiLevelType w:val="multilevel"/>
    <w:tmpl w:val="B83A0AE6"/>
    <w:lvl w:ilvl="0">
      <w:start w:val="1"/>
      <w:numFmt w:val="decimal"/>
      <w:lvlText w:val="%1)"/>
      <w:lvlJc w:val="left"/>
      <w:pPr>
        <w:ind w:left="10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680" w:hanging="567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decimal"/>
      <w:lvlText w:val="%3)"/>
      <w:lvlJc w:val="left"/>
      <w:pPr>
        <w:ind w:left="1429" w:hanging="363"/>
      </w:pPr>
      <w:rPr>
        <w:rFonts w:ascii="Arial" w:eastAsia="Arial" w:hAnsi="Arial" w:cs="Arial"/>
        <w:b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0" w:hanging="360"/>
      </w:pPr>
      <w:rPr>
        <w:vertAlign w:val="baseline"/>
      </w:rPr>
    </w:lvl>
    <w:lvl w:ilvl="4">
      <w:start w:val="120"/>
      <w:numFmt w:val="bullet"/>
      <w:lvlText w:val="-"/>
      <w:lvlJc w:val="left"/>
      <w:pPr>
        <w:ind w:left="1701" w:hanging="567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vertAlign w:val="baseline"/>
      </w:rPr>
    </w:lvl>
  </w:abstractNum>
  <w:abstractNum w:abstractNumId="32" w15:restartNumberingAfterBreak="0">
    <w:nsid w:val="63643996"/>
    <w:multiLevelType w:val="multilevel"/>
    <w:tmpl w:val="F776295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Calibri" w:eastAsia="Calibri" w:hAnsi="Calibri" w:cs="Calibri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 w15:restartNumberingAfterBreak="0">
    <w:nsid w:val="6D505256"/>
    <w:multiLevelType w:val="multilevel"/>
    <w:tmpl w:val="CFE061FA"/>
    <w:lvl w:ilvl="0">
      <w:start w:val="1"/>
      <w:numFmt w:val="decimal"/>
      <w:lvlText w:val="%1)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C8427F1"/>
    <w:multiLevelType w:val="multilevel"/>
    <w:tmpl w:val="F10E2DCE"/>
    <w:lvl w:ilvl="0">
      <w:start w:val="3"/>
      <w:numFmt w:val="decimal"/>
      <w:lvlText w:val="%1)"/>
      <w:lvlJc w:val="left"/>
      <w:pPr>
        <w:ind w:left="720" w:hanging="360"/>
      </w:pPr>
      <w:rPr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0"/>
  </w:num>
  <w:num w:numId="2">
    <w:abstractNumId w:val="31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4"/>
  </w:num>
  <w:num w:numId="8">
    <w:abstractNumId w:val="16"/>
  </w:num>
  <w:num w:numId="9">
    <w:abstractNumId w:val="25"/>
  </w:num>
  <w:num w:numId="10">
    <w:abstractNumId w:val="8"/>
  </w:num>
  <w:num w:numId="11">
    <w:abstractNumId w:val="19"/>
  </w:num>
  <w:num w:numId="12">
    <w:abstractNumId w:val="34"/>
  </w:num>
  <w:num w:numId="13">
    <w:abstractNumId w:val="26"/>
  </w:num>
  <w:num w:numId="14">
    <w:abstractNumId w:val="29"/>
  </w:num>
  <w:num w:numId="15">
    <w:abstractNumId w:val="0"/>
  </w:num>
  <w:num w:numId="16">
    <w:abstractNumId w:val="27"/>
  </w:num>
  <w:num w:numId="17">
    <w:abstractNumId w:val="9"/>
  </w:num>
  <w:num w:numId="18">
    <w:abstractNumId w:val="21"/>
  </w:num>
  <w:num w:numId="19">
    <w:abstractNumId w:val="33"/>
  </w:num>
  <w:num w:numId="20">
    <w:abstractNumId w:val="12"/>
  </w:num>
  <w:num w:numId="21">
    <w:abstractNumId w:val="20"/>
  </w:num>
  <w:num w:numId="22">
    <w:abstractNumId w:val="3"/>
  </w:num>
  <w:num w:numId="23">
    <w:abstractNumId w:val="1"/>
  </w:num>
  <w:num w:numId="24">
    <w:abstractNumId w:val="17"/>
  </w:num>
  <w:num w:numId="25">
    <w:abstractNumId w:val="28"/>
  </w:num>
  <w:num w:numId="26">
    <w:abstractNumId w:val="22"/>
  </w:num>
  <w:num w:numId="27">
    <w:abstractNumId w:val="5"/>
  </w:num>
  <w:num w:numId="28">
    <w:abstractNumId w:val="7"/>
  </w:num>
  <w:num w:numId="29">
    <w:abstractNumId w:val="24"/>
  </w:num>
  <w:num w:numId="30">
    <w:abstractNumId w:val="18"/>
  </w:num>
  <w:num w:numId="31">
    <w:abstractNumId w:val="15"/>
  </w:num>
  <w:num w:numId="32">
    <w:abstractNumId w:val="23"/>
  </w:num>
  <w:num w:numId="33">
    <w:abstractNumId w:val="10"/>
  </w:num>
  <w:num w:numId="34">
    <w:abstractNumId w:val="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4155B7"/>
    <w:rsid w:val="0063606C"/>
    <w:rsid w:val="00692457"/>
    <w:rsid w:val="00826390"/>
    <w:rsid w:val="00A13BF0"/>
    <w:rsid w:val="00A35705"/>
    <w:rsid w:val="00A55D75"/>
    <w:rsid w:val="00BE32F8"/>
    <w:rsid w:val="00CC5089"/>
    <w:rsid w:val="00DC4FA1"/>
    <w:rsid w:val="00E03EC8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965B4B"/>
  <w15:chartTrackingRefBased/>
  <w15:docId w15:val="{3A28E958-C053-4EAC-BC2A-7EEA43A3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F4C"/>
    <w:pPr>
      <w:spacing w:after="0"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us.org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pus.org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6243</Words>
  <Characters>37464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mhibner</cp:lastModifiedBy>
  <cp:revision>3</cp:revision>
  <dcterms:created xsi:type="dcterms:W3CDTF">2021-04-08T13:50:00Z</dcterms:created>
  <dcterms:modified xsi:type="dcterms:W3CDTF">2021-04-08T14:01:00Z</dcterms:modified>
</cp:coreProperties>
</file>