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A24A" w14:textId="77777777" w:rsidR="00342593" w:rsidRPr="00D604B5" w:rsidRDefault="002527AA" w:rsidP="009D2211">
      <w:pPr>
        <w:spacing w:after="0" w:line="240" w:lineRule="auto"/>
        <w:ind w:firstLine="708"/>
        <w:jc w:val="right"/>
      </w:pPr>
      <w:bookmarkStart w:id="0" w:name="_GoBack"/>
      <w:bookmarkEnd w:id="0"/>
      <w:r w:rsidRPr="00D604B5">
        <w:t>Informacja prasowa</w:t>
      </w:r>
    </w:p>
    <w:p w14:paraId="30C7B777" w14:textId="77777777" w:rsidR="00342593" w:rsidRPr="00342593" w:rsidRDefault="00342593" w:rsidP="00931C89">
      <w:pPr>
        <w:spacing w:after="0" w:line="240" w:lineRule="auto"/>
        <w:rPr>
          <w:b/>
          <w:color w:val="7030A0"/>
        </w:rPr>
      </w:pPr>
    </w:p>
    <w:p w14:paraId="78D62E1D" w14:textId="3311152B" w:rsidR="004108D5" w:rsidRDefault="000B4FE8" w:rsidP="00931C89">
      <w:pPr>
        <w:spacing w:after="0" w:line="240" w:lineRule="auto"/>
        <w:rPr>
          <w:b/>
          <w:color w:val="7030A0"/>
          <w:sz w:val="40"/>
          <w:szCs w:val="40"/>
        </w:rPr>
      </w:pPr>
      <w:r w:rsidRPr="000B4FE8">
        <w:rPr>
          <w:b/>
          <w:color w:val="7030A0"/>
          <w:sz w:val="40"/>
          <w:szCs w:val="40"/>
        </w:rPr>
        <w:t>6 maja rusza #</w:t>
      </w:r>
      <w:proofErr w:type="spellStart"/>
      <w:r w:rsidRPr="000B4FE8">
        <w:rPr>
          <w:b/>
          <w:color w:val="7030A0"/>
          <w:sz w:val="40"/>
          <w:szCs w:val="40"/>
        </w:rPr>
        <w:t>MiesiącRóżnorodności</w:t>
      </w:r>
      <w:proofErr w:type="spellEnd"/>
    </w:p>
    <w:p w14:paraId="4BB3FF3A" w14:textId="77777777" w:rsidR="00207DBB" w:rsidRDefault="00207DBB" w:rsidP="00931C89">
      <w:pPr>
        <w:spacing w:after="0" w:line="240" w:lineRule="auto"/>
        <w:rPr>
          <w:b/>
          <w:color w:val="7030A0"/>
          <w:sz w:val="40"/>
          <w:szCs w:val="40"/>
        </w:rPr>
      </w:pPr>
    </w:p>
    <w:p w14:paraId="7BF25BD0" w14:textId="6E8A7214" w:rsidR="000B4FE8" w:rsidRDefault="000B4FE8" w:rsidP="000B4FE8">
      <w:pPr>
        <w:jc w:val="both"/>
        <w:rPr>
          <w:b/>
        </w:rPr>
      </w:pPr>
      <w:r>
        <w:rPr>
          <w:b/>
        </w:rPr>
        <w:t xml:space="preserve">Różnorodność i inkluzja w miejscu pracy są koniecznym elementem cyfrowej transformacji sprzyjającej spójności społecznej. Ta myśl przewodnia będzie towarzyszyła tegorocznemu Miesiącowi Różnorodności. Przez cały maj będzie można śledzić eksperckie debaty, zainspirować się dobrymi praktykami, a nawet skorzystać z weekendowego przeglądu filmów. To wszystko od 6 maja na stronie </w:t>
      </w:r>
      <w:hyperlink r:id="rId8" w:history="1">
        <w:r w:rsidRPr="00F7038E">
          <w:rPr>
            <w:rStyle w:val="Hipercze"/>
            <w:b/>
          </w:rPr>
          <w:t>kartaroznorodnosci.pl/</w:t>
        </w:r>
        <w:proofErr w:type="spellStart"/>
        <w:r w:rsidRPr="00F7038E">
          <w:rPr>
            <w:rStyle w:val="Hipercze"/>
            <w:b/>
          </w:rPr>
          <w:t>diversitymonth</w:t>
        </w:r>
        <w:proofErr w:type="spellEnd"/>
      </w:hyperlink>
      <w:r>
        <w:rPr>
          <w:b/>
        </w:rPr>
        <w:t xml:space="preserve"> oraz na profilu </w:t>
      </w:r>
      <w:hyperlink r:id="rId9" w:history="1">
        <w:r w:rsidRPr="00F7038E">
          <w:rPr>
            <w:rStyle w:val="Hipercze"/>
            <w:b/>
          </w:rPr>
          <w:t>Karty Różnorodności na Facebooku</w:t>
        </w:r>
      </w:hyperlink>
      <w:r>
        <w:rPr>
          <w:b/>
        </w:rPr>
        <w:t xml:space="preserve">. </w:t>
      </w:r>
    </w:p>
    <w:p w14:paraId="56ABFDB4" w14:textId="2B86D70C" w:rsidR="000B4FE8" w:rsidRDefault="000B4FE8" w:rsidP="000B4FE8">
      <w:pPr>
        <w:jc w:val="both"/>
      </w:pPr>
      <w:r>
        <w:t xml:space="preserve">6 maja na stronie internetowej </w:t>
      </w:r>
      <w:hyperlink r:id="rId10" w:history="1">
        <w:r w:rsidRPr="00F7038E">
          <w:rPr>
            <w:rStyle w:val="Hipercze"/>
            <w:b/>
          </w:rPr>
          <w:t>kartaroznorodnosci.pl/</w:t>
        </w:r>
        <w:proofErr w:type="spellStart"/>
        <w:r w:rsidRPr="00F7038E">
          <w:rPr>
            <w:rStyle w:val="Hipercze"/>
            <w:b/>
          </w:rPr>
          <w:t>diversitymonth</w:t>
        </w:r>
        <w:proofErr w:type="spellEnd"/>
      </w:hyperlink>
      <w:r>
        <w:rPr>
          <w:b/>
        </w:rPr>
        <w:t xml:space="preserve"> </w:t>
      </w:r>
      <w:r>
        <w:t xml:space="preserve">oraz na </w:t>
      </w:r>
      <w:hyperlink r:id="rId11" w:history="1">
        <w:r w:rsidRPr="00F7038E">
          <w:rPr>
            <w:rStyle w:val="Hipercze"/>
          </w:rPr>
          <w:t>profilu Karty Różnorodności na Facebooku</w:t>
        </w:r>
      </w:hyperlink>
      <w:r>
        <w:t xml:space="preserve"> wystartuje druga edycja Miesiąca Różnorodności. To cyfrowe wcielenie organizowanego przez wiele lat Ogólnopolskiego Dnia Różnorodności. Wydarzenie odbędzie się w ramach #</w:t>
      </w:r>
      <w:proofErr w:type="spellStart"/>
      <w:r>
        <w:t>EUDiversityMonth</w:t>
      </w:r>
      <w:proofErr w:type="spellEnd"/>
      <w:r>
        <w:t xml:space="preserve">, ogłoszonego przez Komisję Europejską. W ten sposób sygnatariusze Karty Różnorodności, funkcjonującej już w 26 krajach UE, chcą wspólnie zwrócić uwagę na rolę budowania </w:t>
      </w:r>
      <w:proofErr w:type="spellStart"/>
      <w:r>
        <w:t>inkluzywnych</w:t>
      </w:r>
      <w:proofErr w:type="spellEnd"/>
      <w:r>
        <w:t xml:space="preserve"> społeczeństw i otwartego na różnorodność rynku pracy, co jest istotne zwłaszcza w kontekście odbudowy gospodarek po pandemii.</w:t>
      </w:r>
    </w:p>
    <w:p w14:paraId="3C574DB6" w14:textId="77777777" w:rsidR="000B4FE8" w:rsidRDefault="000B4FE8" w:rsidP="000B4FE8">
      <w:pPr>
        <w:jc w:val="both"/>
      </w:pPr>
      <w:r w:rsidRPr="000B4FE8">
        <w:rPr>
          <w:b/>
        </w:rPr>
        <w:t>#</w:t>
      </w:r>
      <w:proofErr w:type="spellStart"/>
      <w:r w:rsidRPr="000B4FE8">
        <w:rPr>
          <w:b/>
        </w:rPr>
        <w:t>MiesiącRóżnorodności</w:t>
      </w:r>
      <w:proofErr w:type="spellEnd"/>
      <w:r>
        <w:t xml:space="preserve"> adresowany jest do wszystkich osób, które interesują się tematyką zarządzania różnorodnością, rozwijaniem włączającej kultury organizacyjnej, ale także pragnących poznać najnowsze trendy HR, CSR i zrównoważonego rozwoju. </w:t>
      </w:r>
    </w:p>
    <w:p w14:paraId="20E7019B" w14:textId="77777777" w:rsidR="000B4FE8" w:rsidRDefault="000B4FE8" w:rsidP="000B4FE8">
      <w:pPr>
        <w:numPr>
          <w:ilvl w:val="0"/>
          <w:numId w:val="9"/>
        </w:numPr>
        <w:spacing w:after="0"/>
        <w:jc w:val="both"/>
      </w:pPr>
      <w:r>
        <w:rPr>
          <w:i/>
        </w:rPr>
        <w:t xml:space="preserve">Różnorodność jest faktem, ale włączenie to wybór, który zależy od chęci przezwyciężenia naszej niewiedzy i stereotypów, które są w każdym z nas. Warto więc dzielić się wiedzą, okazywać wsparcie i solidarność osobom zagrożonym dyskryminacją. Zwłaszcza dziś, w czasie cyfrowej transformacji i konieczności wymyślenia rynku pracy i gospodarki na nowo oraz rosnących nierówności i wyzwań związanych ze spójnością społeczną.  Dlatego wraz z naszymi Partnerami, Komisją Europejską i EU Platform of </w:t>
      </w:r>
      <w:proofErr w:type="spellStart"/>
      <w:r>
        <w:rPr>
          <w:i/>
        </w:rPr>
        <w:t>Diversity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Charters</w:t>
      </w:r>
      <w:proofErr w:type="spellEnd"/>
      <w:r>
        <w:rPr>
          <w:i/>
        </w:rPr>
        <w:t xml:space="preserve"> serdecznie zachęcam do śledzenia debat, dzielenia się refleksjami w mediach społecznościowych czy czerpania inspiracji podczas weekendowego przeglądu filmów. Razem pokażmy, że maj to #</w:t>
      </w:r>
      <w:proofErr w:type="spellStart"/>
      <w:r>
        <w:rPr>
          <w:i/>
        </w:rPr>
        <w:t>MiesiącRóżnorodności</w:t>
      </w:r>
      <w:proofErr w:type="spellEnd"/>
      <w:r>
        <w:t xml:space="preserve"> - mówi </w:t>
      </w:r>
      <w:r>
        <w:rPr>
          <w:b/>
        </w:rPr>
        <w:t>Marzena Strzelczak, prezeska, dyrektorka generalna Forum Odpowiedzialnego Biznesu, koordynującego Kartę Różnorodności w Polsce.</w:t>
      </w:r>
    </w:p>
    <w:p w14:paraId="1DF4CD21" w14:textId="77777777" w:rsidR="000B4FE8" w:rsidRDefault="000B4FE8" w:rsidP="000B4FE8">
      <w:pPr>
        <w:jc w:val="both"/>
        <w:rPr>
          <w:b/>
        </w:rPr>
      </w:pPr>
    </w:p>
    <w:p w14:paraId="1E2D5B41" w14:textId="536E33F8" w:rsidR="000B4FE8" w:rsidRDefault="000B4FE8" w:rsidP="000B4FE8">
      <w:pPr>
        <w:jc w:val="both"/>
        <w:rPr>
          <w:b/>
        </w:rPr>
      </w:pPr>
      <w:r>
        <w:rPr>
          <w:b/>
        </w:rPr>
        <w:t>Czwartki z różnorodnością</w:t>
      </w:r>
    </w:p>
    <w:p w14:paraId="4D127CF1" w14:textId="77777777" w:rsidR="000B4FE8" w:rsidRDefault="000B4FE8" w:rsidP="000B4FE8">
      <w:pPr>
        <w:jc w:val="both"/>
      </w:pPr>
      <w:r>
        <w:t>Jednym z głównych punktów Miesiąca Różnorodności będzie cykl czterech debat, których celem jest wspólne zastanowienie się nad najważniejszymi wyzwaniami związanymi z zarządzaniem różnorodnością i budowaniem włączających miejsc pracy.</w:t>
      </w:r>
    </w:p>
    <w:p w14:paraId="59500975" w14:textId="77777777" w:rsidR="000B4FE8" w:rsidRDefault="000B4FE8" w:rsidP="000B4FE8">
      <w:pPr>
        <w:jc w:val="both"/>
      </w:pPr>
    </w:p>
    <w:p w14:paraId="7FB076EC" w14:textId="116203EE" w:rsidR="000B4FE8" w:rsidRDefault="000B4FE8" w:rsidP="000B4FE8">
      <w:pPr>
        <w:jc w:val="both"/>
      </w:pPr>
      <w:r>
        <w:rPr>
          <w:b/>
        </w:rPr>
        <w:t>6 maja o godz. 10.00</w:t>
      </w:r>
      <w:r>
        <w:t xml:space="preserve"> odbędzie się debata “</w:t>
      </w:r>
      <w:r>
        <w:rPr>
          <w:b/>
        </w:rPr>
        <w:t xml:space="preserve">Praca w cyfrowym świecie. Jak tworzyć </w:t>
      </w:r>
      <w:proofErr w:type="spellStart"/>
      <w:r>
        <w:rPr>
          <w:b/>
        </w:rPr>
        <w:t>inkluzywną</w:t>
      </w:r>
      <w:proofErr w:type="spellEnd"/>
      <w:r>
        <w:rPr>
          <w:b/>
        </w:rPr>
        <w:t xml:space="preserve"> organizację w świecie </w:t>
      </w:r>
      <w:proofErr w:type="spellStart"/>
      <w:r>
        <w:rPr>
          <w:b/>
        </w:rPr>
        <w:t>popandemicznym</w:t>
      </w:r>
      <w:proofErr w:type="spellEnd"/>
      <w:r>
        <w:t xml:space="preserve">”. Będzie ją można śledzić poprzez stronę </w:t>
      </w:r>
      <w:hyperlink r:id="rId12" w:history="1">
        <w:r w:rsidRPr="00F7038E">
          <w:rPr>
            <w:rStyle w:val="Hipercze"/>
          </w:rPr>
          <w:t>kartaroznorodnosci.pl/</w:t>
        </w:r>
        <w:proofErr w:type="spellStart"/>
        <w:r w:rsidRPr="00F7038E">
          <w:rPr>
            <w:rStyle w:val="Hipercze"/>
          </w:rPr>
          <w:t>diversitymonth</w:t>
        </w:r>
        <w:proofErr w:type="spellEnd"/>
      </w:hyperlink>
      <w:r>
        <w:t xml:space="preserve"> oraz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>Facebooka Karty Różnorodności</w:t>
        </w:r>
      </w:hyperlink>
      <w:r>
        <w:t xml:space="preserve">. Partnerem debaty jest Fundacja </w:t>
      </w:r>
      <w:proofErr w:type="spellStart"/>
      <w:r>
        <w:t>Veolia</w:t>
      </w:r>
      <w:proofErr w:type="spellEnd"/>
      <w:r>
        <w:t xml:space="preserve"> Polska.</w:t>
      </w:r>
    </w:p>
    <w:p w14:paraId="69EB7C90" w14:textId="47DE138C" w:rsidR="000B4FE8" w:rsidRDefault="000B4FE8" w:rsidP="006A1853">
      <w:pPr>
        <w:numPr>
          <w:ilvl w:val="0"/>
          <w:numId w:val="9"/>
        </w:numPr>
        <w:spacing w:after="0"/>
        <w:jc w:val="both"/>
        <w:rPr>
          <w:b/>
          <w:sz w:val="21"/>
          <w:szCs w:val="21"/>
        </w:rPr>
      </w:pPr>
      <w:r w:rsidRPr="000B4FE8">
        <w:rPr>
          <w:i/>
          <w:sz w:val="21"/>
          <w:szCs w:val="21"/>
        </w:rPr>
        <w:t>Żartujemy sobie, iż  w ostatnim czasie to nie prezesi czy dyrektorzy IT mieli największy wpływ na transformację cyfrową w firmach, tylko COVID. Faktem jest, że w 2020 roku zmiany technologiczne zaakceptowali nawet ci, którzy im się do tej pory opierali. Jednak dla wielu osób, szczególnie starszych, wdrażane rozwiązania są poznawczym i emocjonalnym wyzwaniem. Prognozy demograficzne przewidują, że do 2030 roku połowa pracowników będzie miała ponad 45 lat. Nie wszyscy nadążać będą za postępem technologicznym, którego dynamiki już nawet nie jesteśmy w stanie uchwycić. Brak dostępu do świata w sieci, brak kompetencji cyfrowych to już dziś forma wykluczenia. Musimy zatem sprawnie działać, by skutecznie rozwijać społeczności, z którymi pracujemy. Istotnym wyzwaniem dla zarządów staje się też zapewnienie angażujących warunków pracy dla populacji różnorodnych wiekowo</w:t>
      </w:r>
      <w:r>
        <w:t xml:space="preserve"> - </w:t>
      </w:r>
      <w:r w:rsidRPr="000B4FE8">
        <w:rPr>
          <w:sz w:val="21"/>
          <w:szCs w:val="21"/>
        </w:rPr>
        <w:t xml:space="preserve">mówi </w:t>
      </w:r>
      <w:r w:rsidRPr="000B4FE8">
        <w:rPr>
          <w:b/>
          <w:sz w:val="21"/>
          <w:szCs w:val="21"/>
        </w:rPr>
        <w:t xml:space="preserve">Agata Mazurek-Bąk, dyrektorka personalna Grupy </w:t>
      </w:r>
      <w:proofErr w:type="spellStart"/>
      <w:r w:rsidRPr="000B4FE8">
        <w:rPr>
          <w:b/>
          <w:sz w:val="21"/>
          <w:szCs w:val="21"/>
        </w:rPr>
        <w:t>Veolia</w:t>
      </w:r>
      <w:proofErr w:type="spellEnd"/>
      <w:r w:rsidRPr="000B4FE8">
        <w:rPr>
          <w:b/>
          <w:sz w:val="21"/>
          <w:szCs w:val="21"/>
        </w:rPr>
        <w:t xml:space="preserve"> w Polsce i dyrektorka HR Strefy Europy Środkowo-Wschodniej.</w:t>
      </w:r>
    </w:p>
    <w:p w14:paraId="2DA0B5B5" w14:textId="5FD07B58" w:rsidR="000B4FE8" w:rsidRDefault="000B4FE8" w:rsidP="000B4FE8">
      <w:pPr>
        <w:spacing w:after="0"/>
        <w:jc w:val="both"/>
        <w:rPr>
          <w:b/>
          <w:sz w:val="21"/>
          <w:szCs w:val="21"/>
        </w:rPr>
      </w:pPr>
    </w:p>
    <w:p w14:paraId="79A78FA4" w14:textId="6DA87E81" w:rsidR="000B4FE8" w:rsidRDefault="000B4FE8" w:rsidP="000B4FE8">
      <w:pPr>
        <w:jc w:val="both"/>
      </w:pPr>
      <w:r>
        <w:t xml:space="preserve">Czy praca hybrydowa, zdalna i praca w cyfrowym świecie zwiększa ryzyko dyskryminacji, czy je niweluje? Jakie są dobre praktyki firm, które pomagają zapewnić równość szans i inkluzję w organizacji funkcjonującej w świecie cyfrowym (np. osobom w różnym wieku, pełniącym różne role, mającym różny dostęp do zasobów technologicznych)? Na czym polega charakter wyzwań, które unaoczniła pandemia? Jakie działania i jakie refleksje są konieczne by w świecie cyfryzacji zadbać o pracowników o różnych poglądach, pochodzeniu, umiejętnościach, pełniących różne role i wyznających różne wartości? O tym w kontekście zmian w modelach pracy, które przyspieszyła pandemia, </w:t>
      </w:r>
      <w:r>
        <w:rPr>
          <w:b/>
        </w:rPr>
        <w:t xml:space="preserve">6 maja </w:t>
      </w:r>
      <w:r>
        <w:t xml:space="preserve">o godz. 10.00 porozmawiają: </w:t>
      </w:r>
    </w:p>
    <w:p w14:paraId="2C3E78B2" w14:textId="77777777" w:rsidR="000B4FE8" w:rsidRDefault="000B4FE8" w:rsidP="000B4FE8">
      <w:pPr>
        <w:numPr>
          <w:ilvl w:val="0"/>
          <w:numId w:val="11"/>
        </w:numPr>
        <w:spacing w:before="240" w:after="0"/>
      </w:pPr>
      <w:r>
        <w:rPr>
          <w:b/>
        </w:rPr>
        <w:t xml:space="preserve">Katarzyna </w:t>
      </w:r>
      <w:proofErr w:type="spellStart"/>
      <w:r>
        <w:rPr>
          <w:b/>
        </w:rPr>
        <w:t>Siemienkiewicz</w:t>
      </w:r>
      <w:proofErr w:type="spellEnd"/>
      <w:r>
        <w:t xml:space="preserve"> – ekspertka prawa pracy Pracodawcy RP – wystąpienie wprowadzające;</w:t>
      </w:r>
    </w:p>
    <w:p w14:paraId="73A910B7" w14:textId="77777777" w:rsidR="000B4FE8" w:rsidRDefault="000B4FE8" w:rsidP="000B4FE8">
      <w:pPr>
        <w:numPr>
          <w:ilvl w:val="0"/>
          <w:numId w:val="11"/>
        </w:numPr>
        <w:spacing w:after="0"/>
      </w:pPr>
      <w:r>
        <w:rPr>
          <w:b/>
        </w:rPr>
        <w:t>Sylwia Gołębiowska</w:t>
      </w:r>
      <w:r>
        <w:t>, dyrektorka Departamentu Partnerstwa Biznesowego Santander Bank Polska;</w:t>
      </w:r>
    </w:p>
    <w:p w14:paraId="37F32455" w14:textId="77777777" w:rsidR="000B4FE8" w:rsidRDefault="000B4FE8" w:rsidP="000B4FE8">
      <w:pPr>
        <w:numPr>
          <w:ilvl w:val="0"/>
          <w:numId w:val="11"/>
        </w:numPr>
        <w:spacing w:after="0"/>
      </w:pPr>
      <w:r>
        <w:rPr>
          <w:b/>
        </w:rPr>
        <w:t>Ewa Krupa</w:t>
      </w:r>
      <w:r>
        <w:t>, dyrektorka Kultury i Rozwoju, Kapitał Ludzki Orange Polska (online);</w:t>
      </w:r>
    </w:p>
    <w:p w14:paraId="05C5A16E" w14:textId="77777777" w:rsidR="000B4FE8" w:rsidRDefault="000B4FE8" w:rsidP="000B4FE8">
      <w:pPr>
        <w:numPr>
          <w:ilvl w:val="0"/>
          <w:numId w:val="11"/>
        </w:numPr>
        <w:spacing w:after="0"/>
      </w:pPr>
      <w:r>
        <w:rPr>
          <w:b/>
        </w:rPr>
        <w:t>Agata Mazurek-Bąk</w:t>
      </w:r>
      <w:r>
        <w:t xml:space="preserve">, dyrektorka personalna Grupy </w:t>
      </w:r>
      <w:proofErr w:type="spellStart"/>
      <w:r>
        <w:t>Veolia</w:t>
      </w:r>
      <w:proofErr w:type="spellEnd"/>
      <w:r>
        <w:t xml:space="preserve"> w Polsce i dyrektorka HR Strefy Europy Środkowo-Wschodniej;</w:t>
      </w:r>
    </w:p>
    <w:p w14:paraId="09CEB68E" w14:textId="77777777" w:rsidR="000B4FE8" w:rsidRDefault="000B4FE8" w:rsidP="000B4FE8">
      <w:pPr>
        <w:numPr>
          <w:ilvl w:val="0"/>
          <w:numId w:val="11"/>
        </w:numPr>
        <w:spacing w:after="240"/>
      </w:pPr>
      <w:r>
        <w:rPr>
          <w:b/>
        </w:rPr>
        <w:t xml:space="preserve">Rafał </w:t>
      </w:r>
      <w:proofErr w:type="spellStart"/>
      <w:r>
        <w:rPr>
          <w:b/>
        </w:rPr>
        <w:t>Hrynyk</w:t>
      </w:r>
      <w:proofErr w:type="spellEnd"/>
      <w:r>
        <w:t xml:space="preserve">, Standard Development &amp; Regulatory </w:t>
      </w:r>
      <w:proofErr w:type="spellStart"/>
      <w:r>
        <w:t>Affairs</w:t>
      </w:r>
      <w:proofErr w:type="spellEnd"/>
      <w:r>
        <w:t xml:space="preserve"> Leader for East Europe, 3M Company; Przewodniczący Platformy Promocji Bezpieczeństwa i Zdrowia w Pracy Pracodawców RP.</w:t>
      </w:r>
    </w:p>
    <w:p w14:paraId="5A3E24E6" w14:textId="77777777" w:rsidR="000B4FE8" w:rsidRDefault="000B4FE8" w:rsidP="000B4FE8">
      <w:pPr>
        <w:jc w:val="both"/>
      </w:pPr>
      <w:r>
        <w:t>Następne debaty odbędą się w kolejne majowe czwartki i także rozpoczną się o godz. 10.00:</w:t>
      </w:r>
    </w:p>
    <w:p w14:paraId="1D1A780E" w14:textId="77777777" w:rsidR="000B4FE8" w:rsidRDefault="000B4FE8" w:rsidP="000B4FE8">
      <w:pPr>
        <w:jc w:val="both"/>
      </w:pPr>
    </w:p>
    <w:p w14:paraId="1B7C652A" w14:textId="77777777" w:rsidR="000B4FE8" w:rsidRDefault="000B4FE8" w:rsidP="000B4FE8">
      <w:pPr>
        <w:numPr>
          <w:ilvl w:val="0"/>
          <w:numId w:val="12"/>
        </w:numPr>
        <w:spacing w:after="0"/>
        <w:jc w:val="both"/>
      </w:pPr>
      <w:r>
        <w:lastRenderedPageBreak/>
        <w:t>13 maja – “Role opiekuńcze – praktyki w zarządzaniu pracownikami pełniącymi role opiekuńcze (dzieci, osoby starsze, inne osoby zależne)”;</w:t>
      </w:r>
    </w:p>
    <w:p w14:paraId="0E41B8F4" w14:textId="77777777" w:rsidR="000B4FE8" w:rsidRDefault="000B4FE8" w:rsidP="000B4FE8">
      <w:pPr>
        <w:numPr>
          <w:ilvl w:val="0"/>
          <w:numId w:val="12"/>
        </w:numPr>
        <w:spacing w:after="0"/>
        <w:jc w:val="both"/>
      </w:pPr>
      <w:r>
        <w:t>20 maja – “Dobrostan – o co powinien zadbać pracodawca w cyfrowym świecie” (partner debaty: BNP Paribas Bank Polska);</w:t>
      </w:r>
    </w:p>
    <w:p w14:paraId="0A612111" w14:textId="77777777" w:rsidR="000B4FE8" w:rsidRDefault="000B4FE8" w:rsidP="000B4FE8">
      <w:pPr>
        <w:numPr>
          <w:ilvl w:val="0"/>
          <w:numId w:val="12"/>
        </w:numPr>
        <w:spacing w:after="0"/>
        <w:jc w:val="both"/>
      </w:pPr>
      <w:r>
        <w:t>27 maja – “Zarządzanie różnorodnością i inkluzją w dobie napięć społecznych” (partner debaty: BNP Paribas Bank Polska).</w:t>
      </w:r>
    </w:p>
    <w:p w14:paraId="4B3E3409" w14:textId="77777777" w:rsidR="000B4FE8" w:rsidRDefault="000B4FE8" w:rsidP="000B4FE8">
      <w:pPr>
        <w:jc w:val="both"/>
      </w:pPr>
    </w:p>
    <w:p w14:paraId="2C5F1337" w14:textId="77777777" w:rsidR="000B4FE8" w:rsidRDefault="000B4FE8" w:rsidP="000B4FE8">
      <w:pPr>
        <w:jc w:val="both"/>
      </w:pPr>
      <w:r>
        <w:t xml:space="preserve">Transmisja i zapis wszystkich czterech debat na stronie </w:t>
      </w:r>
      <w:hyperlink r:id="rId15" w:history="1">
        <w:r w:rsidRPr="00F7038E">
          <w:rPr>
            <w:rStyle w:val="Hipercze"/>
          </w:rPr>
          <w:t>kartaroznorodnosci.pl/</w:t>
        </w:r>
        <w:proofErr w:type="spellStart"/>
        <w:r w:rsidRPr="00F7038E">
          <w:rPr>
            <w:rStyle w:val="Hipercze"/>
          </w:rPr>
          <w:t>diversitymonth</w:t>
        </w:r>
        <w:proofErr w:type="spellEnd"/>
      </w:hyperlink>
      <w:r>
        <w:t xml:space="preserve"> profilu</w:t>
      </w:r>
      <w:hyperlink r:id="rId16">
        <w:r>
          <w:t xml:space="preserve"> </w:t>
        </w:r>
      </w:hyperlink>
      <w:hyperlink r:id="rId17">
        <w:r>
          <w:rPr>
            <w:color w:val="1155CC"/>
            <w:u w:val="single"/>
          </w:rPr>
          <w:t>Karty Różnorodności</w:t>
        </w:r>
      </w:hyperlink>
      <w:r>
        <w:rPr>
          <w:color w:val="1155CC"/>
          <w:u w:val="single"/>
        </w:rPr>
        <w:t xml:space="preserve"> na Facebooku.</w:t>
      </w:r>
      <w:r>
        <w:t xml:space="preserve">  Szczegółowy program znajduje się na stronie </w:t>
      </w:r>
      <w:hyperlink r:id="rId18" w:history="1">
        <w:r w:rsidRPr="00F7038E">
          <w:rPr>
            <w:rStyle w:val="Hipercze"/>
          </w:rPr>
          <w:t>kartaroznorodnosci.pl/</w:t>
        </w:r>
        <w:proofErr w:type="spellStart"/>
        <w:r w:rsidRPr="00F7038E">
          <w:rPr>
            <w:rStyle w:val="Hipercze"/>
          </w:rPr>
          <w:t>diversitymonth</w:t>
        </w:r>
        <w:proofErr w:type="spellEnd"/>
        <w:r w:rsidRPr="00F7038E">
          <w:rPr>
            <w:rStyle w:val="Hipercze"/>
          </w:rPr>
          <w:t>/czwartki/</w:t>
        </w:r>
      </w:hyperlink>
    </w:p>
    <w:p w14:paraId="4423DB8B" w14:textId="77777777" w:rsidR="000B4FE8" w:rsidRDefault="000B4FE8" w:rsidP="000B4FE8">
      <w:pPr>
        <w:jc w:val="both"/>
        <w:rPr>
          <w:b/>
        </w:rPr>
      </w:pPr>
      <w:r>
        <w:rPr>
          <w:b/>
        </w:rPr>
        <w:t>Przegląd filmów</w:t>
      </w:r>
    </w:p>
    <w:p w14:paraId="5516B15E" w14:textId="786EB27D" w:rsidR="000B4FE8" w:rsidRDefault="000B4FE8" w:rsidP="000B4FE8">
      <w:pPr>
        <w:jc w:val="both"/>
      </w:pPr>
      <w:r>
        <w:t xml:space="preserve">Nowością w tegorocznej edycji Miesiąca Różnorodności są weekendowe przeglądy filmów o tematyce związanej z </w:t>
      </w:r>
      <w:proofErr w:type="spellStart"/>
      <w:r>
        <w:t>Diversity</w:t>
      </w:r>
      <w:proofErr w:type="spellEnd"/>
      <w:r>
        <w:t xml:space="preserve"> &amp; </w:t>
      </w:r>
      <w:proofErr w:type="spellStart"/>
      <w:r>
        <w:t>Inclusion</w:t>
      </w:r>
      <w:proofErr w:type="spellEnd"/>
      <w:r>
        <w:t xml:space="preserve">. Filmy będą dostępne bezpłatnie, ale konieczne </w:t>
      </w:r>
      <w:r w:rsidR="008A2D3B">
        <w:t xml:space="preserve">jest </w:t>
      </w:r>
      <w:r>
        <w:t xml:space="preserve">posiadanie elektronicznych wejściówek. Będzie je można zdobyć wkrótce na stronie </w:t>
      </w:r>
      <w:hyperlink r:id="rId19" w:history="1">
        <w:r w:rsidRPr="00F7038E">
          <w:rPr>
            <w:rStyle w:val="Hipercze"/>
          </w:rPr>
          <w:t>kartaroznorodnosci.pl/</w:t>
        </w:r>
        <w:proofErr w:type="spellStart"/>
        <w:r w:rsidRPr="00F7038E">
          <w:rPr>
            <w:rStyle w:val="Hipercze"/>
          </w:rPr>
          <w:t>diversitymonth</w:t>
        </w:r>
        <w:proofErr w:type="spellEnd"/>
        <w:r w:rsidRPr="00F7038E">
          <w:rPr>
            <w:rStyle w:val="Hipercze"/>
          </w:rPr>
          <w:t>/</w:t>
        </w:r>
        <w:proofErr w:type="spellStart"/>
        <w:r w:rsidRPr="00F7038E">
          <w:rPr>
            <w:rStyle w:val="Hipercze"/>
          </w:rPr>
          <w:t>przeglad-filmow</w:t>
        </w:r>
        <w:proofErr w:type="spellEnd"/>
        <w:r w:rsidRPr="00F7038E">
          <w:rPr>
            <w:rStyle w:val="Hipercze"/>
          </w:rPr>
          <w:t>/</w:t>
        </w:r>
      </w:hyperlink>
      <w:r>
        <w:t xml:space="preserve"> </w:t>
      </w:r>
    </w:p>
    <w:p w14:paraId="153801F3" w14:textId="77777777" w:rsidR="000B4FE8" w:rsidRDefault="000B4FE8" w:rsidP="000B57CC">
      <w:pPr>
        <w:pStyle w:val="Akapitzlist"/>
      </w:pPr>
      <w:r>
        <w:t xml:space="preserve">- </w:t>
      </w:r>
      <w:r w:rsidRPr="000B57CC">
        <w:rPr>
          <w:i/>
        </w:rPr>
        <w:t xml:space="preserve">BNP Paribas Bank Polska jest organizacją, która ceni różnorodność i prowadzi działania na rzecz </w:t>
      </w:r>
      <w:proofErr w:type="spellStart"/>
      <w:r w:rsidRPr="000B57CC">
        <w:rPr>
          <w:i/>
        </w:rPr>
        <w:t>inkluzywności</w:t>
      </w:r>
      <w:proofErr w:type="spellEnd"/>
      <w:r w:rsidRPr="000B57CC">
        <w:rPr>
          <w:i/>
        </w:rPr>
        <w:t xml:space="preserve"> adresowane zarówno do Klientów i pracowników, jak i otoczenia społecznego. Bardzo ważnym aspektem promowania różnorodności jest reprezentacja w dziełach kultury, dlatego inicjatywy, takie jak Przegląd Filmów Miesiąca Różnorodności są szczególnie potrzebne i wartościowe. Cieszymy się, że możemy przyczyniać się do zmiany na lepsze jako partner tego wydarzenia. Serdecznie zachęcam do wzięcia udziału</w:t>
      </w:r>
      <w:r>
        <w:t xml:space="preserve"> - </w:t>
      </w:r>
      <w:r w:rsidRPr="000B57CC">
        <w:rPr>
          <w:b/>
        </w:rPr>
        <w:t xml:space="preserve">mówi Małgorzata </w:t>
      </w:r>
      <w:proofErr w:type="spellStart"/>
      <w:r w:rsidRPr="000B57CC">
        <w:rPr>
          <w:b/>
        </w:rPr>
        <w:t>Petru</w:t>
      </w:r>
      <w:proofErr w:type="spellEnd"/>
      <w:r w:rsidRPr="000B57CC">
        <w:rPr>
          <w:b/>
        </w:rPr>
        <w:t xml:space="preserve">, </w:t>
      </w:r>
      <w:proofErr w:type="spellStart"/>
      <w:r w:rsidRPr="000B57CC">
        <w:rPr>
          <w:b/>
        </w:rPr>
        <w:t>Diversity</w:t>
      </w:r>
      <w:proofErr w:type="spellEnd"/>
      <w:r w:rsidRPr="000B57CC">
        <w:rPr>
          <w:b/>
        </w:rPr>
        <w:t xml:space="preserve"> </w:t>
      </w:r>
      <w:proofErr w:type="spellStart"/>
      <w:r w:rsidRPr="000B57CC">
        <w:rPr>
          <w:b/>
        </w:rPr>
        <w:t>Officer</w:t>
      </w:r>
      <w:proofErr w:type="spellEnd"/>
      <w:r w:rsidRPr="000B57CC">
        <w:rPr>
          <w:b/>
        </w:rPr>
        <w:t xml:space="preserve"> w BNP Paribas Bank Polska.</w:t>
      </w:r>
    </w:p>
    <w:p w14:paraId="02FF8F19" w14:textId="77777777" w:rsidR="000B57CC" w:rsidRDefault="000B4FE8" w:rsidP="000B57CC">
      <w:pPr>
        <w:jc w:val="both"/>
      </w:pPr>
      <w:r>
        <w:t>Filmy będzie można oglądać podczas trzech majowych weekendów:</w:t>
      </w:r>
    </w:p>
    <w:p w14:paraId="010BCAAF" w14:textId="75CD63FC" w:rsidR="000B57CC" w:rsidRDefault="000B57CC" w:rsidP="000B57CC">
      <w:pPr>
        <w:jc w:val="both"/>
      </w:pPr>
      <w:r>
        <w:t>7– 9 maja</w:t>
      </w:r>
    </w:p>
    <w:p w14:paraId="19AD4217" w14:textId="77777777" w:rsidR="000B57CC" w:rsidRDefault="000B4FE8" w:rsidP="000B57CC">
      <w:pPr>
        <w:jc w:val="both"/>
      </w:pPr>
      <w:r>
        <w:t xml:space="preserve">“Czyściciele </w:t>
      </w:r>
      <w:proofErr w:type="spellStart"/>
      <w:r>
        <w:t>internetu</w:t>
      </w:r>
      <w:proofErr w:type="spellEnd"/>
      <w:r>
        <w:t xml:space="preserve">”(reż. Moritz </w:t>
      </w:r>
      <w:proofErr w:type="spellStart"/>
      <w:r>
        <w:t>Riesewieck</w:t>
      </w:r>
      <w:proofErr w:type="spellEnd"/>
      <w:r>
        <w:t>, Hans Block; Brazylia, Niemcy, 2018, 88');</w:t>
      </w:r>
    </w:p>
    <w:p w14:paraId="07EC0571" w14:textId="60FE5FC7" w:rsidR="000B57CC" w:rsidRDefault="000B4FE8" w:rsidP="000B57CC">
      <w:pPr>
        <w:jc w:val="both"/>
      </w:pPr>
      <w:r>
        <w:t>“</w:t>
      </w:r>
      <w:proofErr w:type="spellStart"/>
      <w:r>
        <w:t>Bellingcat</w:t>
      </w:r>
      <w:proofErr w:type="spellEnd"/>
      <w:r>
        <w:t xml:space="preserve">. Prawda w czasach </w:t>
      </w:r>
      <w:proofErr w:type="spellStart"/>
      <w:r>
        <w:t>postprawdy</w:t>
      </w:r>
      <w:proofErr w:type="spellEnd"/>
      <w:r>
        <w:t xml:space="preserve">” (reż. Hans </w:t>
      </w:r>
      <w:proofErr w:type="spellStart"/>
      <w:r>
        <w:t>Pool</w:t>
      </w:r>
      <w:proofErr w:type="spellEnd"/>
      <w:r>
        <w:t>; Holandia, 2018, 88');</w:t>
      </w:r>
    </w:p>
    <w:p w14:paraId="1EE27D2E" w14:textId="69AD9672" w:rsidR="000B57CC" w:rsidRDefault="000B57CC" w:rsidP="000B57CC">
      <w:pPr>
        <w:jc w:val="both"/>
      </w:pPr>
      <w:r>
        <w:t>14 – 16 maja</w:t>
      </w:r>
    </w:p>
    <w:p w14:paraId="4F858284" w14:textId="35329976" w:rsidR="000B57CC" w:rsidRDefault="000B4FE8" w:rsidP="000B57CC">
      <w:pPr>
        <w:pStyle w:val="Akapitzlist"/>
        <w:numPr>
          <w:ilvl w:val="0"/>
          <w:numId w:val="16"/>
        </w:numPr>
        <w:jc w:val="both"/>
      </w:pPr>
      <w:r>
        <w:t xml:space="preserve">“Marzycielki miast” (reż. Joseph </w:t>
      </w:r>
      <w:proofErr w:type="spellStart"/>
      <w:r>
        <w:t>Hillel</w:t>
      </w:r>
      <w:proofErr w:type="spellEnd"/>
      <w:r>
        <w:t>; Kanada, 2020, 81');</w:t>
      </w:r>
    </w:p>
    <w:p w14:paraId="02D2223C" w14:textId="2F46F082" w:rsidR="000B57CC" w:rsidRDefault="000B4FE8" w:rsidP="000B57CC">
      <w:pPr>
        <w:pStyle w:val="Akapitzlist"/>
        <w:numPr>
          <w:ilvl w:val="0"/>
          <w:numId w:val="16"/>
        </w:numPr>
        <w:jc w:val="both"/>
      </w:pPr>
      <w:r>
        <w:t xml:space="preserve">“Miara człowieka” (reż. </w:t>
      </w:r>
      <w:proofErr w:type="spellStart"/>
      <w:r>
        <w:t>Stéphane</w:t>
      </w:r>
      <w:proofErr w:type="spellEnd"/>
      <w:r>
        <w:t xml:space="preserve"> </w:t>
      </w:r>
      <w:proofErr w:type="spellStart"/>
      <w:r>
        <w:t>Brizé</w:t>
      </w:r>
      <w:proofErr w:type="spellEnd"/>
      <w:r>
        <w:t>; Francja, 2015, 93');</w:t>
      </w:r>
    </w:p>
    <w:p w14:paraId="2FB3D0D1" w14:textId="3D2D02D3" w:rsidR="000B4FE8" w:rsidRDefault="000B4FE8" w:rsidP="000B57CC">
      <w:pPr>
        <w:spacing w:after="0"/>
        <w:jc w:val="both"/>
      </w:pPr>
      <w:r>
        <w:t>21-23 maja</w:t>
      </w:r>
    </w:p>
    <w:p w14:paraId="205EB386" w14:textId="77777777" w:rsidR="000B4FE8" w:rsidRDefault="000B4FE8" w:rsidP="000B4FE8">
      <w:pPr>
        <w:numPr>
          <w:ilvl w:val="0"/>
          <w:numId w:val="14"/>
        </w:numPr>
        <w:spacing w:after="0"/>
        <w:jc w:val="both"/>
      </w:pPr>
      <w:r>
        <w:t>przegląd filmów krótkometrażowych z Festiwalu Filmów Odpowiedzialnych “17 Celów”.</w:t>
      </w:r>
    </w:p>
    <w:p w14:paraId="6C19EE19" w14:textId="77777777" w:rsidR="000B4FE8" w:rsidRDefault="000B4FE8" w:rsidP="000B4FE8">
      <w:pPr>
        <w:jc w:val="both"/>
        <w:rPr>
          <w:b/>
        </w:rPr>
      </w:pPr>
    </w:p>
    <w:p w14:paraId="39D02DCB" w14:textId="77777777" w:rsidR="000B4FE8" w:rsidRDefault="000B4FE8" w:rsidP="000B4FE8">
      <w:pPr>
        <w:jc w:val="both"/>
        <w:rPr>
          <w:b/>
        </w:rPr>
      </w:pPr>
      <w:r>
        <w:rPr>
          <w:b/>
        </w:rPr>
        <w:t>#</w:t>
      </w:r>
      <w:proofErr w:type="spellStart"/>
      <w:r>
        <w:rPr>
          <w:b/>
        </w:rPr>
        <w:t>EUDiversityMonth</w:t>
      </w:r>
      <w:proofErr w:type="spellEnd"/>
    </w:p>
    <w:p w14:paraId="0C9DCB00" w14:textId="77777777" w:rsidR="000B4FE8" w:rsidRDefault="000B4FE8" w:rsidP="000B4FE8">
      <w:pPr>
        <w:jc w:val="both"/>
      </w:pPr>
      <w:r>
        <w:t>Polski #</w:t>
      </w:r>
      <w:proofErr w:type="spellStart"/>
      <w:r>
        <w:t>MiesiącRóżnorodności</w:t>
      </w:r>
      <w:proofErr w:type="spellEnd"/>
      <w:r>
        <w:t xml:space="preserve"> jest częścią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, organizowanego przez Komisję Europejską oraz EU </w:t>
      </w:r>
      <w:proofErr w:type="spellStart"/>
      <w:r>
        <w:t>Diversity</w:t>
      </w:r>
      <w:proofErr w:type="spellEnd"/>
      <w:r>
        <w:t xml:space="preserve"> </w:t>
      </w:r>
      <w:proofErr w:type="spellStart"/>
      <w:r>
        <w:t>Charters</w:t>
      </w:r>
      <w:proofErr w:type="spellEnd"/>
      <w:r>
        <w:t xml:space="preserve"> Platform, do której należy także Karta Różnorodności, koordynowana w Polsce przez Forum Odpowiedzialnego Biznesu.</w:t>
      </w:r>
    </w:p>
    <w:p w14:paraId="4CFDB6A2" w14:textId="4689AE2A" w:rsidR="000B4FE8" w:rsidRDefault="000B4FE8" w:rsidP="000B4FE8">
      <w:pPr>
        <w:jc w:val="both"/>
      </w:pPr>
      <w:r>
        <w:t>To święto różnorodności i inkluzji nie tylko w miejscu pracy, ale i całym społeczeństwie, okazja do pogłębienia wiedzy i budowania świadomości. Uroczysta inauguracja #</w:t>
      </w:r>
      <w:proofErr w:type="spellStart"/>
      <w:r>
        <w:t>EUDiversityMonth</w:t>
      </w:r>
      <w:proofErr w:type="spellEnd"/>
      <w:r>
        <w:t xml:space="preserve"> odb</w:t>
      </w:r>
      <w:r w:rsidR="00E35C60">
        <w:t xml:space="preserve">yła </w:t>
      </w:r>
      <w:r>
        <w:t xml:space="preserve">się 4 maja w formie spotkania wysokiego szczebla z udziałem m.in. Heleny </w:t>
      </w:r>
      <w:proofErr w:type="spellStart"/>
      <w:r>
        <w:t>Dalli</w:t>
      </w:r>
      <w:proofErr w:type="spellEnd"/>
      <w:r w:rsidR="00E35C60">
        <w:t xml:space="preserve">, unijnej komisarz ds. równości. </w:t>
      </w:r>
      <w:r>
        <w:t>Wydarzenie to zgromadzi</w:t>
      </w:r>
      <w:r w:rsidR="00E35C60">
        <w:t>ło</w:t>
      </w:r>
      <w:r>
        <w:t xml:space="preserve"> decydentów/ki, </w:t>
      </w:r>
      <w:proofErr w:type="spellStart"/>
      <w:r>
        <w:t>CEOs</w:t>
      </w:r>
      <w:proofErr w:type="spellEnd"/>
      <w:r>
        <w:t xml:space="preserve">, sygnatariuszy Kart Różnorodności oraz organizacje działające na rzecz budowania </w:t>
      </w:r>
      <w:proofErr w:type="spellStart"/>
      <w:r>
        <w:t>inkluzywnego</w:t>
      </w:r>
      <w:proofErr w:type="spellEnd"/>
      <w:r>
        <w:t xml:space="preserve"> rynku pracy. </w:t>
      </w:r>
      <w:r w:rsidR="00E35C60">
        <w:t xml:space="preserve">Nagranie dostępne jest na stronie </w:t>
      </w:r>
      <w:hyperlink r:id="rId20">
        <w:r w:rsidR="00E35C60">
          <w:rPr>
            <w:color w:val="1155CC"/>
            <w:u w:val="single"/>
          </w:rPr>
          <w:t>https://www.eudiversity-month2021.eu/</w:t>
        </w:r>
      </w:hyperlink>
      <w:r w:rsidR="00E35C60">
        <w:rPr>
          <w:color w:val="1155CC"/>
          <w:u w:val="single"/>
        </w:rPr>
        <w:t>.</w:t>
      </w:r>
    </w:p>
    <w:p w14:paraId="3C544B04" w14:textId="77777777" w:rsidR="000B4FE8" w:rsidRPr="000B57CC" w:rsidRDefault="000B4FE8" w:rsidP="000B57CC">
      <w:pPr>
        <w:pStyle w:val="Akapitzlist"/>
        <w:jc w:val="both"/>
        <w:rPr>
          <w:b/>
        </w:rPr>
      </w:pPr>
      <w:r>
        <w:t xml:space="preserve">- </w:t>
      </w:r>
      <w:r w:rsidRPr="000B57CC">
        <w:rPr>
          <w:i/>
        </w:rPr>
        <w:t>Nie bójmy się zajmować wyraźnego stanowiska wobec różnorodności i podejmujmy działania. Pokażmy nasze zaangażowanie na rzecz równości i świętujmy wspólnie Europejski Miesiąc Różnorodności w maju 2021 r. Dzięki większej różnorodności w miejscach pracy stworzymy sprawiedliwszą i równiejszą Europę dla wszystkich</w:t>
      </w:r>
      <w:r>
        <w:t xml:space="preserve"> - mówi </w:t>
      </w:r>
      <w:r w:rsidRPr="000B57CC">
        <w:rPr>
          <w:b/>
        </w:rPr>
        <w:t xml:space="preserve">Helena </w:t>
      </w:r>
      <w:proofErr w:type="spellStart"/>
      <w:r w:rsidRPr="000B57CC">
        <w:rPr>
          <w:b/>
        </w:rPr>
        <w:t>Dalli</w:t>
      </w:r>
      <w:proofErr w:type="spellEnd"/>
      <w:r w:rsidRPr="000B57CC">
        <w:rPr>
          <w:b/>
        </w:rPr>
        <w:t>, komisarz UE ds. równości</w:t>
      </w:r>
    </w:p>
    <w:p w14:paraId="08CEB8AA" w14:textId="77777777" w:rsidR="000B4FE8" w:rsidRDefault="000B4FE8" w:rsidP="000B4FE8">
      <w:pPr>
        <w:jc w:val="both"/>
      </w:pPr>
    </w:p>
    <w:p w14:paraId="7D8F0DEC" w14:textId="77777777" w:rsidR="000B4FE8" w:rsidRDefault="000B4FE8" w:rsidP="000B4FE8">
      <w:pPr>
        <w:jc w:val="both"/>
        <w:rPr>
          <w:b/>
        </w:rPr>
      </w:pPr>
      <w:proofErr w:type="spellStart"/>
      <w:r>
        <w:rPr>
          <w:b/>
        </w:rPr>
        <w:t>Diversity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Check</w:t>
      </w:r>
      <w:proofErr w:type="spellEnd"/>
    </w:p>
    <w:p w14:paraId="5C18B8CE" w14:textId="214C03C8" w:rsidR="000B4FE8" w:rsidRPr="00425726" w:rsidRDefault="000B4FE8" w:rsidP="00425726">
      <w:pPr>
        <w:jc w:val="both"/>
        <w:rPr>
          <w:rStyle w:val="Hipercze"/>
          <w:color w:val="auto"/>
          <w:u w:val="none"/>
        </w:rPr>
      </w:pPr>
      <w:r>
        <w:t xml:space="preserve">27 maja na profilu </w:t>
      </w:r>
      <w:hyperlink r:id="rId21" w:history="1">
        <w:r w:rsidRPr="00F7038E">
          <w:rPr>
            <w:rStyle w:val="Hipercze"/>
          </w:rPr>
          <w:t>Karty Różnorodności na Facebooku</w:t>
        </w:r>
      </w:hyperlink>
      <w:r>
        <w:t xml:space="preserve"> ogłoszony zostanie także skład pierwszej edycji “</w:t>
      </w:r>
      <w:proofErr w:type="spellStart"/>
      <w:r>
        <w:t>Diversity</w:t>
      </w:r>
      <w:proofErr w:type="spellEnd"/>
      <w:r>
        <w:t xml:space="preserve"> IN </w:t>
      </w:r>
      <w:proofErr w:type="spellStart"/>
      <w:r>
        <w:t>Check</w:t>
      </w:r>
      <w:proofErr w:type="spellEnd"/>
      <w:r>
        <w:t xml:space="preserve">. Listy pracodawców najbardziej zaawansowanych w zakresie zarządzania różnorodności i inkluzji w Polsce”. Więcej informacji już wkrótce na </w:t>
      </w:r>
      <w:hyperlink r:id="rId22" w:history="1">
        <w:r w:rsidRPr="00F7038E">
          <w:rPr>
            <w:rStyle w:val="Hipercze"/>
          </w:rPr>
          <w:t>kartaroznorodnosci.pl/</w:t>
        </w:r>
        <w:proofErr w:type="spellStart"/>
        <w:r w:rsidRPr="00F7038E">
          <w:rPr>
            <w:rStyle w:val="Hipercze"/>
          </w:rPr>
          <w:t>diversitymonth</w:t>
        </w:r>
        <w:proofErr w:type="spellEnd"/>
      </w:hyperlink>
    </w:p>
    <w:p w14:paraId="475D28CD" w14:textId="77777777" w:rsidR="004B50EC" w:rsidRPr="002654A3" w:rsidRDefault="004B50EC" w:rsidP="004B50EC">
      <w:pPr>
        <w:jc w:val="center"/>
        <w:rPr>
          <w:sz w:val="21"/>
          <w:szCs w:val="21"/>
          <w:highlight w:val="white"/>
        </w:rPr>
      </w:pPr>
      <w:r>
        <w:rPr>
          <w:sz w:val="21"/>
          <w:szCs w:val="21"/>
        </w:rPr>
        <w:t>***</w:t>
      </w:r>
    </w:p>
    <w:p w14:paraId="5BF31EE2" w14:textId="77777777" w:rsidR="002527AA" w:rsidRPr="002527AA" w:rsidRDefault="002527AA" w:rsidP="002527AA">
      <w:pPr>
        <w:shd w:val="clear" w:color="auto" w:fill="FFFFFF"/>
        <w:spacing w:before="220" w:after="220" w:line="343" w:lineRule="auto"/>
        <w:rPr>
          <w:color w:val="333333"/>
          <w:sz w:val="21"/>
          <w:szCs w:val="21"/>
          <w:highlight w:val="white"/>
        </w:rPr>
      </w:pPr>
      <w:r w:rsidRPr="004B50EC">
        <w:rPr>
          <w:color w:val="333333"/>
          <w:sz w:val="21"/>
          <w:szCs w:val="21"/>
          <w:highlight w:val="white"/>
        </w:rPr>
        <w:t>Organizator</w:t>
      </w:r>
      <w:r w:rsidR="004B50EC" w:rsidRPr="004B50EC">
        <w:rPr>
          <w:color w:val="333333"/>
          <w:sz w:val="21"/>
          <w:szCs w:val="21"/>
          <w:highlight w:val="white"/>
        </w:rPr>
        <w:t>:</w:t>
      </w:r>
      <w:r w:rsidRPr="002527AA">
        <w:rPr>
          <w:color w:val="333333"/>
          <w:sz w:val="21"/>
          <w:szCs w:val="21"/>
          <w:highlight w:val="white"/>
        </w:rPr>
        <w:t xml:space="preserve"> </w:t>
      </w:r>
      <w:r w:rsidRPr="004B50EC">
        <w:rPr>
          <w:b/>
          <w:color w:val="333333"/>
          <w:sz w:val="21"/>
          <w:szCs w:val="21"/>
          <w:highlight w:val="white"/>
        </w:rPr>
        <w:t>Forum Odpowiedzialnego Biznesu w ramach Karty Różnorodności</w:t>
      </w:r>
    </w:p>
    <w:p w14:paraId="777EE23A" w14:textId="34563A87" w:rsidR="002527AA" w:rsidRDefault="002527AA" w:rsidP="002527AA">
      <w:pPr>
        <w:shd w:val="clear" w:color="auto" w:fill="FFFFFF"/>
        <w:spacing w:before="220" w:after="220" w:line="343" w:lineRule="auto"/>
        <w:rPr>
          <w:b/>
          <w:color w:val="333333"/>
          <w:sz w:val="21"/>
          <w:szCs w:val="21"/>
          <w:highlight w:val="white"/>
        </w:rPr>
      </w:pPr>
      <w:r w:rsidRPr="00A44332">
        <w:rPr>
          <w:color w:val="333333"/>
          <w:sz w:val="21"/>
          <w:szCs w:val="21"/>
          <w:highlight w:val="white"/>
        </w:rPr>
        <w:t>Patron</w:t>
      </w:r>
      <w:r w:rsidR="000B4FE8">
        <w:rPr>
          <w:color w:val="333333"/>
          <w:sz w:val="21"/>
          <w:szCs w:val="21"/>
          <w:highlight w:val="white"/>
        </w:rPr>
        <w:t>i</w:t>
      </w:r>
      <w:r w:rsidRPr="00A44332">
        <w:rPr>
          <w:color w:val="333333"/>
          <w:sz w:val="21"/>
          <w:szCs w:val="21"/>
          <w:highlight w:val="white"/>
        </w:rPr>
        <w:t>:</w:t>
      </w:r>
      <w:r w:rsidRPr="00A44332">
        <w:rPr>
          <w:b/>
          <w:color w:val="333333"/>
          <w:sz w:val="21"/>
          <w:szCs w:val="21"/>
          <w:highlight w:val="white"/>
        </w:rPr>
        <w:t xml:space="preserve"> </w:t>
      </w:r>
      <w:r w:rsidRPr="00425726">
        <w:rPr>
          <w:color w:val="333333"/>
          <w:sz w:val="21"/>
          <w:szCs w:val="21"/>
          <w:highlight w:val="white"/>
        </w:rPr>
        <w:t>F</w:t>
      </w:r>
      <w:r w:rsidR="004B50EC" w:rsidRPr="00425726">
        <w:rPr>
          <w:color w:val="333333"/>
          <w:sz w:val="21"/>
          <w:szCs w:val="21"/>
          <w:highlight w:val="white"/>
        </w:rPr>
        <w:t>rancusko-Polska Izba Gospodarcza</w:t>
      </w:r>
      <w:r w:rsidR="00AA4EC9" w:rsidRPr="00425726">
        <w:rPr>
          <w:color w:val="333333"/>
          <w:sz w:val="21"/>
          <w:szCs w:val="21"/>
          <w:highlight w:val="white"/>
        </w:rPr>
        <w:t>, Belgijska Izba Gospodarcza</w:t>
      </w:r>
    </w:p>
    <w:p w14:paraId="6574207D" w14:textId="77EE19F4" w:rsidR="000B4FE8" w:rsidRPr="004B50EC" w:rsidRDefault="000B4FE8" w:rsidP="000B4FE8">
      <w:pPr>
        <w:shd w:val="clear" w:color="auto" w:fill="FFFFFF"/>
        <w:spacing w:before="220" w:after="220" w:line="343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</w:rPr>
        <w:t>Patroni medialni: POLITYKA, P</w:t>
      </w:r>
      <w:r w:rsidR="00F45A31">
        <w:rPr>
          <w:color w:val="333333"/>
          <w:sz w:val="21"/>
          <w:szCs w:val="21"/>
        </w:rPr>
        <w:t xml:space="preserve">ulsHR.pl, </w:t>
      </w:r>
      <w:proofErr w:type="spellStart"/>
      <w:r w:rsidR="00F45A31">
        <w:rPr>
          <w:color w:val="333333"/>
          <w:sz w:val="21"/>
          <w:szCs w:val="21"/>
        </w:rPr>
        <w:t>PRoto</w:t>
      </w:r>
      <w:proofErr w:type="spellEnd"/>
      <w:r w:rsidR="00F45A31">
        <w:rPr>
          <w:color w:val="333333"/>
          <w:sz w:val="21"/>
          <w:szCs w:val="21"/>
        </w:rPr>
        <w:t>, RynekPracy.org</w:t>
      </w:r>
      <w:r>
        <w:rPr>
          <w:color w:val="333333"/>
          <w:sz w:val="21"/>
          <w:szCs w:val="21"/>
        </w:rPr>
        <w:t xml:space="preserve">, </w:t>
      </w:r>
      <w:r w:rsidRPr="000B4FE8">
        <w:rPr>
          <w:color w:val="333333"/>
          <w:sz w:val="21"/>
          <w:szCs w:val="21"/>
        </w:rPr>
        <w:t>BIZON - Biznes Odpowiedzialny i Nowoczesny</w:t>
      </w:r>
      <w:r>
        <w:rPr>
          <w:color w:val="333333"/>
          <w:sz w:val="21"/>
          <w:szCs w:val="21"/>
        </w:rPr>
        <w:t xml:space="preserve">, </w:t>
      </w:r>
      <w:r w:rsidR="000B57CC">
        <w:rPr>
          <w:color w:val="333333"/>
          <w:sz w:val="21"/>
          <w:szCs w:val="21"/>
        </w:rPr>
        <w:t>EmployerBranding.pl</w:t>
      </w:r>
    </w:p>
    <w:p w14:paraId="6B10254E" w14:textId="77777777" w:rsidR="000B4FE8" w:rsidRPr="00A44332" w:rsidRDefault="000B4FE8" w:rsidP="002527AA">
      <w:pPr>
        <w:shd w:val="clear" w:color="auto" w:fill="FFFFFF"/>
        <w:spacing w:before="220" w:after="220" w:line="343" w:lineRule="auto"/>
        <w:rPr>
          <w:b/>
          <w:color w:val="333333"/>
          <w:sz w:val="21"/>
          <w:szCs w:val="21"/>
          <w:highlight w:val="white"/>
        </w:rPr>
      </w:pPr>
    </w:p>
    <w:p w14:paraId="59B9CD5F" w14:textId="77777777" w:rsidR="002527AA" w:rsidRDefault="002527AA" w:rsidP="002527AA">
      <w:pPr>
        <w:spacing w:before="240" w:after="240"/>
        <w:jc w:val="center"/>
        <w:rPr>
          <w:highlight w:val="white"/>
        </w:rPr>
      </w:pPr>
      <w:r>
        <w:rPr>
          <w:highlight w:val="white"/>
        </w:rPr>
        <w:t>***</w:t>
      </w:r>
    </w:p>
    <w:p w14:paraId="48088A8E" w14:textId="77777777" w:rsidR="002527AA" w:rsidRDefault="002527AA" w:rsidP="002527AA">
      <w:pPr>
        <w:spacing w:before="240" w:after="240"/>
        <w:rPr>
          <w:u w:val="single"/>
        </w:rPr>
      </w:pPr>
      <w:r>
        <w:rPr>
          <w:u w:val="single"/>
        </w:rPr>
        <w:t>Kontakt dla mediów:</w:t>
      </w:r>
    </w:p>
    <w:p w14:paraId="0AB849A6" w14:textId="77777777" w:rsidR="002527AA" w:rsidRDefault="002527AA" w:rsidP="002527AA">
      <w:pPr>
        <w:spacing w:before="240" w:after="240"/>
      </w:pPr>
      <w:r>
        <w:lastRenderedPageBreak/>
        <w:t xml:space="preserve">Miłosz Marchlewicz, kom.:  </w:t>
      </w:r>
      <w:r>
        <w:rPr>
          <w:highlight w:val="white"/>
        </w:rPr>
        <w:t>721 296 197</w:t>
      </w:r>
      <w:r>
        <w:t>, e-mail: milosz.marchlewicz@fob.org.pl</w:t>
      </w:r>
    </w:p>
    <w:p w14:paraId="5AEE1389" w14:textId="77777777" w:rsidR="0057578C" w:rsidRDefault="0057578C" w:rsidP="0057578C">
      <w:pPr>
        <w:spacing w:after="0" w:line="240" w:lineRule="auto"/>
        <w:jc w:val="center"/>
        <w:rPr>
          <w:rFonts w:eastAsia="Calibri" w:cs="Calibri"/>
        </w:rPr>
      </w:pPr>
    </w:p>
    <w:p w14:paraId="7A704B61" w14:textId="77777777" w:rsidR="0057578C" w:rsidRDefault="0057578C" w:rsidP="0057578C">
      <w:pPr>
        <w:spacing w:after="0" w:line="240" w:lineRule="auto"/>
        <w:jc w:val="center"/>
        <w:rPr>
          <w:rFonts w:ascii="Calibri" w:hAnsi="Calibri"/>
          <w:b/>
          <w:bCs/>
          <w:color w:val="666666"/>
          <w:sz w:val="20"/>
          <w:shd w:val="clear" w:color="auto" w:fill="FFFFFF"/>
        </w:rPr>
      </w:pPr>
      <w:r>
        <w:rPr>
          <w:rFonts w:ascii="Calibri" w:hAnsi="Calibri"/>
          <w:b/>
          <w:bCs/>
          <w:color w:val="666666"/>
          <w:sz w:val="20"/>
          <w:shd w:val="clear" w:color="auto" w:fill="FFFFFF"/>
        </w:rPr>
        <w:t>***</w:t>
      </w:r>
    </w:p>
    <w:p w14:paraId="4108B58F" w14:textId="77777777" w:rsidR="0057578C" w:rsidRPr="00972427" w:rsidRDefault="0057578C" w:rsidP="0057578C">
      <w:pPr>
        <w:spacing w:after="0" w:line="240" w:lineRule="auto"/>
        <w:rPr>
          <w:rFonts w:eastAsia="Times New Roman" w:cs="Arial"/>
          <w:b/>
          <w:color w:val="222222"/>
          <w:shd w:val="clear" w:color="auto" w:fill="FFFFFF"/>
        </w:rPr>
      </w:pPr>
      <w:r w:rsidRPr="00972427">
        <w:rPr>
          <w:rFonts w:ascii="Calibri" w:hAnsi="Calibri"/>
          <w:b/>
          <w:bCs/>
          <w:color w:val="666666"/>
          <w:shd w:val="clear" w:color="auto" w:fill="FFFFFF"/>
        </w:rPr>
        <w:t xml:space="preserve">Karta Różnorodności, </w:t>
      </w:r>
      <w:r w:rsidRPr="00972427">
        <w:rPr>
          <w:rFonts w:ascii="Calibri" w:hAnsi="Calibri"/>
          <w:color w:val="666666"/>
          <w:shd w:val="clear" w:color="auto" w:fill="FFFFFF"/>
        </w:rPr>
        <w:t>koordynowana w Polsce od 2012 roku przez Forum Odpowiedzialnego Biznesu, ma na celu zachęcanie pracodawców w Polsce do aktywnego przeciwdziałania dyskryminacji oraz upowszechnianie tworzenia otwartych na różnorodność i włączających miejsc pracy.</w:t>
      </w:r>
      <w:hyperlink r:id="rId23" w:history="1">
        <w:r w:rsidRPr="00972427">
          <w:rPr>
            <w:rStyle w:val="Hipercze"/>
            <w:rFonts w:ascii="Calibri" w:hAnsi="Calibri"/>
            <w:color w:val="666666"/>
            <w:shd w:val="clear" w:color="auto" w:fill="FFFFFF"/>
          </w:rPr>
          <w:t xml:space="preserve"> www.kartaroznorodnosci.pl</w:t>
        </w:r>
      </w:hyperlink>
    </w:p>
    <w:sectPr w:rsidR="0057578C" w:rsidRPr="00972427" w:rsidSect="00931C89">
      <w:headerReference w:type="default" r:id="rId24"/>
      <w:footerReference w:type="default" r:id="rId25"/>
      <w:pgSz w:w="11906" w:h="16838"/>
      <w:pgMar w:top="2835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1795" w14:textId="77777777" w:rsidR="002F4995" w:rsidRDefault="002F4995" w:rsidP="00887D17">
      <w:pPr>
        <w:spacing w:after="0" w:line="240" w:lineRule="auto"/>
      </w:pPr>
      <w:r>
        <w:separator/>
      </w:r>
    </w:p>
  </w:endnote>
  <w:endnote w:type="continuationSeparator" w:id="0">
    <w:p w14:paraId="6A88C953" w14:textId="77777777" w:rsidR="002F4995" w:rsidRDefault="002F4995" w:rsidP="0088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1D53" w14:textId="77777777" w:rsidR="00887D17" w:rsidRPr="00887D17" w:rsidRDefault="00114251" w:rsidP="00887D1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E1CDD3" wp14:editId="18A1F457">
              <wp:simplePos x="0" y="0"/>
              <wp:positionH relativeFrom="column">
                <wp:posOffset>2459355</wp:posOffset>
              </wp:positionH>
              <wp:positionV relativeFrom="paragraph">
                <wp:posOffset>-36195</wp:posOffset>
              </wp:positionV>
              <wp:extent cx="3990340" cy="569595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340" cy="569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F4AC4" w14:textId="77777777" w:rsidR="00931C89" w:rsidRPr="00931C89" w:rsidRDefault="00931C89" w:rsidP="00931C89">
                          <w:pPr>
                            <w:spacing w:after="0" w:line="240" w:lineRule="auto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931C89">
                            <w:rPr>
                              <w:sz w:val="17"/>
                              <w:szCs w:val="17"/>
                            </w:rPr>
                            <w:t xml:space="preserve">Karta Różnorodności www.kartaroznorodnosci.pl </w:t>
                          </w:r>
                        </w:p>
                        <w:p w14:paraId="1F542097" w14:textId="77777777" w:rsidR="00931C89" w:rsidRPr="00931C89" w:rsidRDefault="00931C89" w:rsidP="00931C89">
                          <w:pPr>
                            <w:spacing w:after="0" w:line="240" w:lineRule="auto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931C89">
                            <w:rPr>
                              <w:sz w:val="17"/>
                              <w:szCs w:val="17"/>
                            </w:rPr>
                            <w:t>Forum Odpowiedzialnego Biznesu, ul. Szpitalna 5/</w:t>
                          </w:r>
                          <w:r w:rsidR="005C5203">
                            <w:rPr>
                              <w:sz w:val="17"/>
                              <w:szCs w:val="17"/>
                            </w:rPr>
                            <w:t>20</w:t>
                          </w:r>
                          <w:r w:rsidRPr="00931C89">
                            <w:rPr>
                              <w:sz w:val="17"/>
                              <w:szCs w:val="17"/>
                            </w:rPr>
                            <w:t>, 00-031 Warszawa</w:t>
                          </w:r>
                        </w:p>
                        <w:p w14:paraId="7972FD18" w14:textId="77777777" w:rsidR="00931C89" w:rsidRPr="00DC5737" w:rsidRDefault="00931C89" w:rsidP="00931C89">
                          <w:pPr>
                            <w:spacing w:after="0" w:line="240" w:lineRule="auto"/>
                            <w:jc w:val="right"/>
                            <w:rPr>
                              <w:sz w:val="17"/>
                              <w:szCs w:val="17"/>
                              <w:lang w:val="fr-FR"/>
                            </w:rPr>
                          </w:pPr>
                          <w:r w:rsidRPr="00DC5737">
                            <w:rPr>
                              <w:sz w:val="17"/>
                              <w:szCs w:val="17"/>
                              <w:lang w:val="fr-FR"/>
                            </w:rPr>
                            <w:t xml:space="preserve">tel. (+48 22) 627 18 71 ,  e-mail: biuro@fob.org.pl,  www.odpowiedzialnybiznes.pl </w:t>
                          </w:r>
                        </w:p>
                        <w:p w14:paraId="4B64836B" w14:textId="77777777" w:rsidR="00931C89" w:rsidRPr="00DC5737" w:rsidRDefault="00931C89" w:rsidP="00931C89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1CD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3.65pt;margin-top:-2.85pt;width:314.2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" stroked="f">
              <v:textbox>
                <w:txbxContent>
                  <w:p w14:paraId="462F4AC4" w14:textId="77777777" w:rsidR="00931C89" w:rsidRPr="00931C89" w:rsidRDefault="00931C89" w:rsidP="00931C89">
                    <w:pPr>
                      <w:spacing w:after="0" w:line="240" w:lineRule="auto"/>
                      <w:jc w:val="right"/>
                      <w:rPr>
                        <w:sz w:val="17"/>
                        <w:szCs w:val="17"/>
                      </w:rPr>
                    </w:pPr>
                    <w:r w:rsidRPr="00931C89">
                      <w:rPr>
                        <w:sz w:val="17"/>
                        <w:szCs w:val="17"/>
                      </w:rPr>
                      <w:t xml:space="preserve">Karta Różnorodności www.kartaroznorodnosci.pl </w:t>
                    </w:r>
                  </w:p>
                  <w:p w14:paraId="1F542097" w14:textId="77777777" w:rsidR="00931C89" w:rsidRPr="00931C89" w:rsidRDefault="00931C89" w:rsidP="00931C89">
                    <w:pPr>
                      <w:spacing w:after="0" w:line="240" w:lineRule="auto"/>
                      <w:jc w:val="right"/>
                      <w:rPr>
                        <w:sz w:val="17"/>
                        <w:szCs w:val="17"/>
                      </w:rPr>
                    </w:pPr>
                    <w:r w:rsidRPr="00931C89">
                      <w:rPr>
                        <w:sz w:val="17"/>
                        <w:szCs w:val="17"/>
                      </w:rPr>
                      <w:t>Forum Odpowiedzialnego Biznesu, ul. Szpitalna 5/</w:t>
                    </w:r>
                    <w:r w:rsidR="005C5203">
                      <w:rPr>
                        <w:sz w:val="17"/>
                        <w:szCs w:val="17"/>
                      </w:rPr>
                      <w:t>20</w:t>
                    </w:r>
                    <w:r w:rsidRPr="00931C89">
                      <w:rPr>
                        <w:sz w:val="17"/>
                        <w:szCs w:val="17"/>
                      </w:rPr>
                      <w:t>, 00-031 Warszawa</w:t>
                    </w:r>
                  </w:p>
                  <w:p w14:paraId="7972FD18" w14:textId="77777777" w:rsidR="00931C89" w:rsidRPr="00DC5737" w:rsidRDefault="00931C89" w:rsidP="00931C89">
                    <w:pPr>
                      <w:spacing w:after="0" w:line="240" w:lineRule="auto"/>
                      <w:jc w:val="right"/>
                      <w:rPr>
                        <w:sz w:val="17"/>
                        <w:szCs w:val="17"/>
                        <w:lang w:val="fr-FR"/>
                      </w:rPr>
                    </w:pPr>
                    <w:r w:rsidRPr="00DC5737">
                      <w:rPr>
                        <w:sz w:val="17"/>
                        <w:szCs w:val="17"/>
                        <w:lang w:val="fr-FR"/>
                      </w:rPr>
                      <w:t xml:space="preserve">tel. (+48 22) 627 18 71 ,  e-mail: biuro@fob.org.pl,  www.odpowiedzialnybiznes.pl </w:t>
                    </w:r>
                  </w:p>
                  <w:p w14:paraId="4B64836B" w14:textId="77777777" w:rsidR="00931C89" w:rsidRPr="00DC5737" w:rsidRDefault="00931C89" w:rsidP="00931C89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887D1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277B89" wp14:editId="3DBAE6A6">
          <wp:simplePos x="0" y="0"/>
          <wp:positionH relativeFrom="column">
            <wp:posOffset>-899795</wp:posOffset>
          </wp:positionH>
          <wp:positionV relativeFrom="paragraph">
            <wp:posOffset>-95885</wp:posOffset>
          </wp:positionV>
          <wp:extent cx="7564120" cy="712470"/>
          <wp:effectExtent l="0" t="0" r="0" b="0"/>
          <wp:wrapTopAndBottom/>
          <wp:docPr id="2" name="Obraz 2" descr="Karta-papier-2016-d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ta-papier-2016-do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20" cy="712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BFE5" w14:textId="77777777" w:rsidR="002F4995" w:rsidRDefault="002F4995" w:rsidP="00887D17">
      <w:pPr>
        <w:spacing w:after="0" w:line="240" w:lineRule="auto"/>
      </w:pPr>
      <w:r>
        <w:separator/>
      </w:r>
    </w:p>
  </w:footnote>
  <w:footnote w:type="continuationSeparator" w:id="0">
    <w:p w14:paraId="74895E58" w14:textId="77777777" w:rsidR="002F4995" w:rsidRDefault="002F4995" w:rsidP="0088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ED661" w14:textId="77777777" w:rsidR="00887D17" w:rsidRDefault="00887D1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151DE98" wp14:editId="6CD57476">
          <wp:simplePos x="0" y="0"/>
          <wp:positionH relativeFrom="column">
            <wp:posOffset>-724790</wp:posOffset>
          </wp:positionH>
          <wp:positionV relativeFrom="paragraph">
            <wp:posOffset>-450215</wp:posOffset>
          </wp:positionV>
          <wp:extent cx="7925542" cy="1520042"/>
          <wp:effectExtent l="19050" t="0" r="0" b="0"/>
          <wp:wrapNone/>
          <wp:docPr id="1" name="Obraz 3" descr="Karta-papier-2016-go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rta-papier-2016-gora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5542" cy="1520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3B25"/>
    <w:multiLevelType w:val="hybridMultilevel"/>
    <w:tmpl w:val="96F24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0B42"/>
    <w:multiLevelType w:val="hybridMultilevel"/>
    <w:tmpl w:val="44C6BCA0"/>
    <w:lvl w:ilvl="0" w:tplc="FABA5BCA">
      <w:start w:val="1"/>
      <w:numFmt w:val="decimal"/>
      <w:lvlText w:val="%1."/>
      <w:lvlJc w:val="left"/>
      <w:pPr>
        <w:ind w:left="765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D0F08B1"/>
    <w:multiLevelType w:val="hybridMultilevel"/>
    <w:tmpl w:val="4EF2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32AE"/>
    <w:multiLevelType w:val="multilevel"/>
    <w:tmpl w:val="D10418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32A1145"/>
    <w:multiLevelType w:val="multilevel"/>
    <w:tmpl w:val="744C27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D03077"/>
    <w:multiLevelType w:val="multilevel"/>
    <w:tmpl w:val="FF48F9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AD5302"/>
    <w:multiLevelType w:val="hybridMultilevel"/>
    <w:tmpl w:val="A2FAD516"/>
    <w:lvl w:ilvl="0" w:tplc="4108510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37077"/>
    <w:multiLevelType w:val="multilevel"/>
    <w:tmpl w:val="C584D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F51836"/>
    <w:multiLevelType w:val="hybridMultilevel"/>
    <w:tmpl w:val="0EE0019A"/>
    <w:lvl w:ilvl="0" w:tplc="FAD8D3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A217C"/>
    <w:multiLevelType w:val="multilevel"/>
    <w:tmpl w:val="6F4AE9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DE767E"/>
    <w:multiLevelType w:val="multilevel"/>
    <w:tmpl w:val="2B9EA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EC503B"/>
    <w:multiLevelType w:val="hybridMultilevel"/>
    <w:tmpl w:val="793A4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B751C"/>
    <w:multiLevelType w:val="hybridMultilevel"/>
    <w:tmpl w:val="93662AAA"/>
    <w:lvl w:ilvl="0" w:tplc="E572F3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5721F"/>
    <w:multiLevelType w:val="hybridMultilevel"/>
    <w:tmpl w:val="D7B86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13C8C"/>
    <w:multiLevelType w:val="multilevel"/>
    <w:tmpl w:val="0924E6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8001AF"/>
    <w:multiLevelType w:val="hybridMultilevel"/>
    <w:tmpl w:val="9A3A2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8304A"/>
    <w:multiLevelType w:val="multilevel"/>
    <w:tmpl w:val="7C5651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40942E2"/>
    <w:multiLevelType w:val="hybridMultilevel"/>
    <w:tmpl w:val="10028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85CBD"/>
    <w:multiLevelType w:val="hybridMultilevel"/>
    <w:tmpl w:val="37C2547E"/>
    <w:lvl w:ilvl="0" w:tplc="748EFC5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432FE"/>
    <w:multiLevelType w:val="hybridMultilevel"/>
    <w:tmpl w:val="AE9E65C8"/>
    <w:lvl w:ilvl="0" w:tplc="38349D3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95A73"/>
    <w:multiLevelType w:val="multilevel"/>
    <w:tmpl w:val="61B4C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EC070DF"/>
    <w:multiLevelType w:val="multilevel"/>
    <w:tmpl w:val="D28A8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ED61B82"/>
    <w:multiLevelType w:val="hybridMultilevel"/>
    <w:tmpl w:val="6A4C6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F0E80"/>
    <w:multiLevelType w:val="hybridMultilevel"/>
    <w:tmpl w:val="3D1242FA"/>
    <w:lvl w:ilvl="0" w:tplc="31784BE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21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13"/>
  </w:num>
  <w:num w:numId="9">
    <w:abstractNumId w:val="9"/>
  </w:num>
  <w:num w:numId="10">
    <w:abstractNumId w:val="4"/>
  </w:num>
  <w:num w:numId="11">
    <w:abstractNumId w:val="20"/>
  </w:num>
  <w:num w:numId="12">
    <w:abstractNumId w:val="5"/>
  </w:num>
  <w:num w:numId="13">
    <w:abstractNumId w:val="7"/>
  </w:num>
  <w:num w:numId="14">
    <w:abstractNumId w:val="10"/>
  </w:num>
  <w:num w:numId="15">
    <w:abstractNumId w:val="19"/>
  </w:num>
  <w:num w:numId="16">
    <w:abstractNumId w:val="11"/>
  </w:num>
  <w:num w:numId="17">
    <w:abstractNumId w:val="23"/>
  </w:num>
  <w:num w:numId="18">
    <w:abstractNumId w:val="6"/>
  </w:num>
  <w:num w:numId="19">
    <w:abstractNumId w:val="12"/>
  </w:num>
  <w:num w:numId="20">
    <w:abstractNumId w:val="2"/>
  </w:num>
  <w:num w:numId="21">
    <w:abstractNumId w:val="17"/>
  </w:num>
  <w:num w:numId="22">
    <w:abstractNumId w:val="18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90"/>
    <w:rsid w:val="000B4FE8"/>
    <w:rsid w:val="000B57CC"/>
    <w:rsid w:val="000C1A2E"/>
    <w:rsid w:val="000C1AAA"/>
    <w:rsid w:val="000F33D2"/>
    <w:rsid w:val="000F3C11"/>
    <w:rsid w:val="00100924"/>
    <w:rsid w:val="001141DD"/>
    <w:rsid w:val="00114251"/>
    <w:rsid w:val="0016352D"/>
    <w:rsid w:val="001867E1"/>
    <w:rsid w:val="00207DBB"/>
    <w:rsid w:val="00215031"/>
    <w:rsid w:val="00216896"/>
    <w:rsid w:val="002215EB"/>
    <w:rsid w:val="00233271"/>
    <w:rsid w:val="002527AA"/>
    <w:rsid w:val="0025752B"/>
    <w:rsid w:val="002654A3"/>
    <w:rsid w:val="002F4995"/>
    <w:rsid w:val="00321099"/>
    <w:rsid w:val="003336C6"/>
    <w:rsid w:val="00333C58"/>
    <w:rsid w:val="003344E7"/>
    <w:rsid w:val="00342593"/>
    <w:rsid w:val="003D1791"/>
    <w:rsid w:val="003D307B"/>
    <w:rsid w:val="003E5D8B"/>
    <w:rsid w:val="00403ECC"/>
    <w:rsid w:val="004108D5"/>
    <w:rsid w:val="00425726"/>
    <w:rsid w:val="004971B0"/>
    <w:rsid w:val="004B50EC"/>
    <w:rsid w:val="0057578C"/>
    <w:rsid w:val="005C5203"/>
    <w:rsid w:val="00633E21"/>
    <w:rsid w:val="006859A0"/>
    <w:rsid w:val="00761755"/>
    <w:rsid w:val="007D5CC0"/>
    <w:rsid w:val="00801FDC"/>
    <w:rsid w:val="00843E19"/>
    <w:rsid w:val="008712B0"/>
    <w:rsid w:val="00887D17"/>
    <w:rsid w:val="008A2D3B"/>
    <w:rsid w:val="008B02F1"/>
    <w:rsid w:val="008F6198"/>
    <w:rsid w:val="00931C89"/>
    <w:rsid w:val="0096041C"/>
    <w:rsid w:val="0098274A"/>
    <w:rsid w:val="009D2211"/>
    <w:rsid w:val="00A22972"/>
    <w:rsid w:val="00A44332"/>
    <w:rsid w:val="00A902C3"/>
    <w:rsid w:val="00AA4EC9"/>
    <w:rsid w:val="00B21CA5"/>
    <w:rsid w:val="00B3108B"/>
    <w:rsid w:val="00B34490"/>
    <w:rsid w:val="00B60D1D"/>
    <w:rsid w:val="00B957FA"/>
    <w:rsid w:val="00CB7C4A"/>
    <w:rsid w:val="00D00FAD"/>
    <w:rsid w:val="00D604B5"/>
    <w:rsid w:val="00D85CFB"/>
    <w:rsid w:val="00DC5737"/>
    <w:rsid w:val="00E20323"/>
    <w:rsid w:val="00E35C60"/>
    <w:rsid w:val="00E86E89"/>
    <w:rsid w:val="00EA2D0C"/>
    <w:rsid w:val="00EC36F3"/>
    <w:rsid w:val="00EF08CD"/>
    <w:rsid w:val="00F07CDE"/>
    <w:rsid w:val="00F22F63"/>
    <w:rsid w:val="00F3470B"/>
    <w:rsid w:val="00F37381"/>
    <w:rsid w:val="00F44A27"/>
    <w:rsid w:val="00F45A31"/>
    <w:rsid w:val="00FA220C"/>
    <w:rsid w:val="00F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577F3"/>
  <w15:docId w15:val="{18D111BE-0F82-4781-BAD5-88EA3B79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4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D17"/>
  </w:style>
  <w:style w:type="paragraph" w:styleId="Stopka">
    <w:name w:val="footer"/>
    <w:basedOn w:val="Normalny"/>
    <w:link w:val="StopkaZnak"/>
    <w:uiPriority w:val="99"/>
    <w:unhideWhenUsed/>
    <w:rsid w:val="00887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D17"/>
  </w:style>
  <w:style w:type="paragraph" w:styleId="Akapitzlist">
    <w:name w:val="List Paragraph"/>
    <w:basedOn w:val="Normalny"/>
    <w:uiPriority w:val="34"/>
    <w:qFormat/>
    <w:rsid w:val="00207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DB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taroznorodnosci.pl/diversitymonth" TargetMode="External"/><Relationship Id="rId13" Type="http://schemas.openxmlformats.org/officeDocument/2006/relationships/hyperlink" Target="https://facebook.com/ZarzadzanieRoznorodnoscia" TargetMode="External"/><Relationship Id="rId18" Type="http://schemas.openxmlformats.org/officeDocument/2006/relationships/hyperlink" Target="http://kartaroznorodnosci.pl/diversitymonth/czwartki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acebook.com/zarzadzanieroznorodnoscia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milosz.marchlewicz\Downloads\kartaroznorodnosci.pl\diversitymonth" TargetMode="External"/><Relationship Id="rId17" Type="http://schemas.openxmlformats.org/officeDocument/2006/relationships/hyperlink" Target="https://facebook.com/ZarzadzanieRoznorodnoscia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acebook.com/ZarzadzanieRoznorodnoscia" TargetMode="External"/><Relationship Id="rId20" Type="http://schemas.openxmlformats.org/officeDocument/2006/relationships/hyperlink" Target="https://www.eudiversity-month2021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zarzadzanieroznorodnosci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milosz.marchlewicz\Downloads\kartaroznorodnosci.pl\diversitymonth" TargetMode="External"/><Relationship Id="rId23" Type="http://schemas.openxmlformats.org/officeDocument/2006/relationships/hyperlink" Target="http://www.kartaroznorodnosci.pl/" TargetMode="External"/><Relationship Id="rId10" Type="http://schemas.openxmlformats.org/officeDocument/2006/relationships/hyperlink" Target="http://kartaroznorodnosci.pl/diversitymonth" TargetMode="External"/><Relationship Id="rId19" Type="http://schemas.openxmlformats.org/officeDocument/2006/relationships/hyperlink" Target="http://kartaroznorodnosci.pl/diversitymonth/przeglad-film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zarzadzanieroznorodnoscia" TargetMode="External"/><Relationship Id="rId14" Type="http://schemas.openxmlformats.org/officeDocument/2006/relationships/hyperlink" Target="https://facebook.com/ZarzadzanieRoznorodnoscia" TargetMode="External"/><Relationship Id="rId22" Type="http://schemas.openxmlformats.org/officeDocument/2006/relationships/hyperlink" Target="http://kartaroznorodnosci.pl/diversitymonth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099A1-DA5F-4B96-B7F9-9220B6348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Lunatikot</dc:creator>
  <cp:lastModifiedBy>Ula</cp:lastModifiedBy>
  <cp:revision>2</cp:revision>
  <dcterms:created xsi:type="dcterms:W3CDTF">2021-05-04T12:06:00Z</dcterms:created>
  <dcterms:modified xsi:type="dcterms:W3CDTF">2021-05-04T12:06:00Z</dcterms:modified>
</cp:coreProperties>
</file>