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FD2D" w14:textId="52A8D533" w:rsidR="001018D7" w:rsidRPr="004B7600" w:rsidRDefault="001018D7" w:rsidP="001018D7">
      <w:pPr>
        <w:spacing w:line="276" w:lineRule="auto"/>
        <w:rPr>
          <w:color w:val="001746"/>
        </w:rPr>
      </w:pPr>
      <w:r w:rsidRPr="7FB37176">
        <w:rPr>
          <w:color w:val="001746"/>
        </w:rPr>
        <w:t>Informacja prasowa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CE1" w:rsidRPr="7FB37176">
        <w:rPr>
          <w:color w:val="001746"/>
        </w:rPr>
        <w:t xml:space="preserve"> </w:t>
      </w:r>
      <w:r>
        <w:tab/>
      </w:r>
      <w:r w:rsidR="00357CE1" w:rsidRPr="7FB37176">
        <w:rPr>
          <w:color w:val="001746"/>
        </w:rPr>
        <w:t xml:space="preserve"> Kraków, </w:t>
      </w:r>
      <w:r w:rsidR="7C0CD682" w:rsidRPr="7FB37176">
        <w:rPr>
          <w:color w:val="001746"/>
        </w:rPr>
        <w:t>3</w:t>
      </w:r>
      <w:r w:rsidR="00357CE1" w:rsidRPr="7FB37176">
        <w:rPr>
          <w:color w:val="001746"/>
        </w:rPr>
        <w:t xml:space="preserve"> marca 2020 r.</w:t>
      </w:r>
    </w:p>
    <w:p w14:paraId="54FCC75A" w14:textId="661ABA13" w:rsidR="00170EB5" w:rsidRDefault="00DD4E41" w:rsidP="00DD4E41">
      <w:pPr>
        <w:spacing w:line="276" w:lineRule="auto"/>
        <w:jc w:val="both"/>
        <w:rPr>
          <w:b/>
          <w:bCs/>
          <w:color w:val="001746"/>
        </w:rPr>
      </w:pPr>
      <w:r>
        <w:rPr>
          <w:b/>
          <w:bCs/>
          <w:color w:val="001746"/>
        </w:rPr>
        <w:t>Wojna, migracja, odizolowanie – nasze bohaterki potrafią przezwyciężyć każde przeciwności losu. Bo #kobietasięniepoddaje.</w:t>
      </w:r>
    </w:p>
    <w:p w14:paraId="4BD0121D" w14:textId="565671EE" w:rsidR="00D31250" w:rsidRDefault="00D31250" w:rsidP="00DD4E41">
      <w:pPr>
        <w:spacing w:line="276" w:lineRule="auto"/>
        <w:jc w:val="both"/>
        <w:rPr>
          <w:b/>
          <w:bCs/>
          <w:color w:val="001746"/>
        </w:rPr>
      </w:pPr>
      <w:r>
        <w:rPr>
          <w:b/>
          <w:bCs/>
          <w:color w:val="001746"/>
        </w:rPr>
        <w:t xml:space="preserve">Na całym świecie kobiety mierzą się z dramatycznymi wyborami, jakie stawia przed nimi los. Dla jednych jest to brak dostępu do edukacji i konieczność </w:t>
      </w:r>
      <w:r w:rsidR="00C27396">
        <w:rPr>
          <w:b/>
          <w:bCs/>
          <w:color w:val="001746"/>
        </w:rPr>
        <w:t xml:space="preserve">finansowego </w:t>
      </w:r>
      <w:r>
        <w:rPr>
          <w:b/>
          <w:bCs/>
          <w:color w:val="001746"/>
        </w:rPr>
        <w:t>wsparcia rodziny, inne zmuszone są opuścić swój dom i wyruszyć w nieznanym celu, z nadzieją, że czeka je lepsze jutro.</w:t>
      </w:r>
    </w:p>
    <w:p w14:paraId="22E22869" w14:textId="19090BDC" w:rsidR="00D31250" w:rsidRDefault="00D31250" w:rsidP="00DD4E41">
      <w:pPr>
        <w:spacing w:line="276" w:lineRule="auto"/>
        <w:jc w:val="both"/>
        <w:rPr>
          <w:color w:val="001746"/>
        </w:rPr>
      </w:pPr>
      <w:r>
        <w:rPr>
          <w:color w:val="001746"/>
        </w:rPr>
        <w:t>W tej drugiej kategorii znalazła się Carla. Z poważnym wyrazem twarzy opowiada nam, jak wyglądały kolejne kroki jej ucieczki z ogarniętej kryzysem ekonomicznym Wenezueli.</w:t>
      </w:r>
      <w:r w:rsidR="007301AC">
        <w:rPr>
          <w:color w:val="001746"/>
        </w:rPr>
        <w:t xml:space="preserve"> </w:t>
      </w:r>
    </w:p>
    <w:p w14:paraId="2A614D0F" w14:textId="1C0637BC" w:rsidR="00DD4E41" w:rsidRDefault="0046612C" w:rsidP="00DD4E41">
      <w:pPr>
        <w:spacing w:line="276" w:lineRule="auto"/>
        <w:jc w:val="both"/>
        <w:rPr>
          <w:color w:val="001746"/>
        </w:rPr>
      </w:pPr>
      <w:r>
        <w:rPr>
          <w:rStyle w:val="normaltextrun"/>
          <w:rFonts w:ascii="Calibri" w:hAnsi="Calibri" w:cs="Calibri"/>
          <w:i/>
          <w:iCs/>
          <w:color w:val="001746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1746"/>
          <w:shd w:val="clear" w:color="auto" w:fill="FFFFFF"/>
        </w:rPr>
        <w:t>–</w:t>
      </w:r>
      <w:r w:rsidR="00D31250" w:rsidRPr="00D31250">
        <w:rPr>
          <w:i/>
          <w:iCs/>
          <w:color w:val="001746"/>
        </w:rPr>
        <w:t xml:space="preserve"> Wyjechałam do Kolumbii </w:t>
      </w:r>
      <w:r w:rsidR="00D31250">
        <w:rPr>
          <w:i/>
          <w:iCs/>
          <w:color w:val="001746"/>
        </w:rPr>
        <w:t xml:space="preserve">z trójką dzieci </w:t>
      </w:r>
      <w:r w:rsidR="00D31250" w:rsidRPr="00D31250">
        <w:rPr>
          <w:i/>
          <w:iCs/>
          <w:color w:val="001746"/>
        </w:rPr>
        <w:t>dwa lata temu, zostawiając mój niewielki sklep</w:t>
      </w:r>
      <w:r w:rsidR="00357CE1">
        <w:rPr>
          <w:i/>
          <w:iCs/>
          <w:color w:val="001746"/>
        </w:rPr>
        <w:t>ik</w:t>
      </w:r>
      <w:r w:rsidR="00D31250" w:rsidRPr="00D31250">
        <w:rPr>
          <w:i/>
          <w:iCs/>
          <w:color w:val="001746"/>
        </w:rPr>
        <w:t xml:space="preserve">, który pozwalał mi utrzymać rodzinę. </w:t>
      </w:r>
      <w:r w:rsidR="00D31250">
        <w:rPr>
          <w:i/>
          <w:iCs/>
          <w:color w:val="001746"/>
        </w:rPr>
        <w:t>Już na miejscu moja</w:t>
      </w:r>
      <w:r w:rsidR="00357CE1">
        <w:rPr>
          <w:i/>
          <w:iCs/>
          <w:color w:val="001746"/>
        </w:rPr>
        <w:t xml:space="preserve"> córka zachorowała na białaczkę. Rozpoczęła się bardzo trudna walka, ale udało nam się ją przezwyciężyć, i to jest dla mnie najważniejsze. Otrzymałam tu wsparcie, dzięki któremu mogłam zapewnić moim dzieciom dach nad głową i jedzenie. To jest mój plan na życie w Kolumbii – otworzyć nowy biznes i polepszyć jakość życia mojej rodziny</w:t>
      </w:r>
      <w:r w:rsidR="00357CE1" w:rsidRPr="00357CE1">
        <w:rPr>
          <w:i/>
          <w:iCs/>
          <w:color w:val="001746"/>
        </w:rPr>
        <w:t xml:space="preserve"> </w:t>
      </w:r>
      <w:r w:rsidR="00357CE1">
        <w:rPr>
          <w:color w:val="001746"/>
        </w:rPr>
        <w:t>–</w:t>
      </w:r>
      <w:r w:rsidR="00357CE1" w:rsidRPr="00357CE1">
        <w:rPr>
          <w:color w:val="001746"/>
        </w:rPr>
        <w:t xml:space="preserve"> zapewnia.</w:t>
      </w:r>
    </w:p>
    <w:p w14:paraId="68B60095" w14:textId="30796455" w:rsidR="00C66459" w:rsidRDefault="007301AC" w:rsidP="00DD4E41">
      <w:pPr>
        <w:spacing w:line="276" w:lineRule="auto"/>
        <w:jc w:val="both"/>
        <w:rPr>
          <w:color w:val="001746"/>
        </w:rPr>
      </w:pPr>
      <w:r w:rsidRPr="3E365614">
        <w:rPr>
          <w:color w:val="001746"/>
        </w:rPr>
        <w:t>Z wypowiedzi kobiet, które wraz z dziećmi opuściły swój kraj, przebija się chęć wyrażeni</w:t>
      </w:r>
      <w:r w:rsidR="007A3CCE">
        <w:rPr>
          <w:color w:val="001746"/>
        </w:rPr>
        <w:t>a</w:t>
      </w:r>
      <w:r w:rsidRPr="3E365614">
        <w:rPr>
          <w:color w:val="001746"/>
        </w:rPr>
        <w:t xml:space="preserve"> swojej wdzięczności. </w:t>
      </w:r>
      <w:proofErr w:type="spellStart"/>
      <w:r w:rsidRPr="3E365614">
        <w:rPr>
          <w:color w:val="001746"/>
        </w:rPr>
        <w:t>Narobis</w:t>
      </w:r>
      <w:proofErr w:type="spellEnd"/>
      <w:r w:rsidRPr="3E365614">
        <w:rPr>
          <w:color w:val="001746"/>
        </w:rPr>
        <w:t xml:space="preserve"> zajęła się szyciem maseczek, Daniela nie porzuciła swoich marzeń o byciu weterynarzem, już planuje otwarcie w Kolumbii fundacji pomagającej zwierzętom. To ich nowy dom.</w:t>
      </w:r>
    </w:p>
    <w:p w14:paraId="075E4D6C" w14:textId="2452A680" w:rsidR="00D31250" w:rsidRPr="004B7600" w:rsidRDefault="685E6583" w:rsidP="3E365614">
      <w:pPr>
        <w:spacing w:line="276" w:lineRule="auto"/>
        <w:jc w:val="both"/>
        <w:rPr>
          <w:b/>
          <w:bCs/>
          <w:color w:val="001746"/>
        </w:rPr>
      </w:pPr>
      <w:r w:rsidRPr="3E365614">
        <w:rPr>
          <w:b/>
          <w:bCs/>
          <w:color w:val="001746"/>
        </w:rPr>
        <w:t>Brać życie w swoje ręce.</w:t>
      </w:r>
    </w:p>
    <w:p w14:paraId="6A5F8445" w14:textId="0CB87FBB" w:rsidR="00D31250" w:rsidRPr="004B7600" w:rsidRDefault="685E6583" w:rsidP="3E365614">
      <w:pPr>
        <w:spacing w:line="276" w:lineRule="auto"/>
        <w:jc w:val="both"/>
      </w:pPr>
      <w:proofErr w:type="spellStart"/>
      <w:r w:rsidRPr="3E365614">
        <w:t>Asma</w:t>
      </w:r>
      <w:proofErr w:type="spellEnd"/>
      <w:r w:rsidRPr="3E365614">
        <w:t xml:space="preserve">, Syryjka mieszkająca w irakijskim obozie </w:t>
      </w:r>
      <w:proofErr w:type="spellStart"/>
      <w:r w:rsidRPr="3E365614">
        <w:t>Baharka</w:t>
      </w:r>
      <w:proofErr w:type="spellEnd"/>
      <w:r w:rsidRPr="3E365614">
        <w:t xml:space="preserve">, swoje życie związała z robieniem na drutach. Robiła to mieszkając w Mosulu, robi to również dzieląc namiot ze swoimi trzema córkami, w którym spędziła już osiem lat. Łącznie od ponad 30 lat nie rozstaje się z drutami i kłębkiem, który pozwala jej utrzymać swoją rodzinę. Tworzone przez nią małe dzieła sztuki </w:t>
      </w:r>
      <w:r w:rsidR="4476705D" w:rsidRPr="3E365614">
        <w:t xml:space="preserve">dają jej dochód, niespełna 40 zł miesięcznie. </w:t>
      </w:r>
      <w:r w:rsidR="65A82FE6" w:rsidRPr="3E365614">
        <w:t xml:space="preserve">W warunkach obozowych, w których brakuje niemal wszystkiego, każda złotówka jest na wagę złota. </w:t>
      </w:r>
      <w:r w:rsidR="4476705D" w:rsidRPr="3E365614">
        <w:t xml:space="preserve">Dzięki prowadzonym przez nią warsztatom, kolejne dziewczyny w obozie mają szanse wziąć los w swoje ręce. </w:t>
      </w:r>
      <w:r w:rsidR="007A3CCE">
        <w:t>Dla nich ta skromna kobieta jest prawdziwą bohaterką.</w:t>
      </w:r>
      <w:r w:rsidR="135E52E1" w:rsidRPr="3E365614">
        <w:t xml:space="preserve"> </w:t>
      </w:r>
    </w:p>
    <w:p w14:paraId="31701D2F" w14:textId="24AA128B" w:rsidR="00D31250" w:rsidRPr="004B7600" w:rsidRDefault="07A2174C" w:rsidP="3E365614">
      <w:pPr>
        <w:spacing w:line="276" w:lineRule="auto"/>
        <w:jc w:val="both"/>
        <w:rPr>
          <w:b/>
          <w:bCs/>
        </w:rPr>
      </w:pPr>
      <w:r w:rsidRPr="3E365614">
        <w:rPr>
          <w:b/>
          <w:bCs/>
        </w:rPr>
        <w:t>Matczyna siła</w:t>
      </w:r>
      <w:r w:rsidR="4EBDDEB5" w:rsidRPr="3E365614">
        <w:rPr>
          <w:b/>
          <w:bCs/>
        </w:rPr>
        <w:t>.</w:t>
      </w:r>
    </w:p>
    <w:p w14:paraId="386AB7AA" w14:textId="71208104" w:rsidR="00D31250" w:rsidRPr="004B7600" w:rsidRDefault="07A2174C" w:rsidP="3E365614">
      <w:pPr>
        <w:spacing w:line="276" w:lineRule="auto"/>
        <w:jc w:val="both"/>
      </w:pPr>
      <w:r w:rsidRPr="3E365614">
        <w:t>W Tanzanii przygotowywanie się do przyjścia dziecka na świat w niczym nie przypomina obrazków z kolorowych magazynów dla kobiet. Zamiast szykowania wyprawki, kobietę czeka długa droga do szpitala, z nadzieją, że znajdzie się</w:t>
      </w:r>
      <w:r w:rsidR="6EF57314" w:rsidRPr="3E365614">
        <w:t xml:space="preserve"> tam dla niej miejsce i należyta opieka. </w:t>
      </w:r>
      <w:r w:rsidR="60F776B7" w:rsidRPr="3E365614">
        <w:t xml:space="preserve">To szczęście będzie miała zaledwie co piąta kobieta. Jedną z nich była </w:t>
      </w:r>
      <w:proofErr w:type="spellStart"/>
      <w:r w:rsidR="60F776B7" w:rsidRPr="3E365614">
        <w:t>Neema</w:t>
      </w:r>
      <w:proofErr w:type="spellEnd"/>
      <w:r w:rsidR="60F776B7" w:rsidRPr="3E365614">
        <w:t>, mama niespełna kilogramowej dziewczynki, która przyszła na świat w szpitalu</w:t>
      </w:r>
      <w:r w:rsidR="4F3AE079" w:rsidRPr="3E365614">
        <w:t xml:space="preserve"> w </w:t>
      </w:r>
      <w:proofErr w:type="spellStart"/>
      <w:r w:rsidR="4F3AE079" w:rsidRPr="3E365614">
        <w:t>Nyangao</w:t>
      </w:r>
      <w:proofErr w:type="spellEnd"/>
      <w:r w:rsidR="4F3AE079" w:rsidRPr="3E365614">
        <w:t>.</w:t>
      </w:r>
      <w:r w:rsidR="60F776B7" w:rsidRPr="3E365614">
        <w:t xml:space="preserve"> </w:t>
      </w:r>
      <w:r w:rsidR="0DDFC5AB" w:rsidRPr="3E365614">
        <w:t xml:space="preserve">Dzięki pomocy Polskiej Misji Medycznej, mała Imani </w:t>
      </w:r>
      <w:r w:rsidR="54A042F7" w:rsidRPr="3E365614">
        <w:t>jest zdrowa i przybiera na wadze. Kiedyś również dołączy do grona kobiet</w:t>
      </w:r>
      <w:r w:rsidR="1F41B1AD" w:rsidRPr="3E365614">
        <w:t xml:space="preserve"> i dołoży swoją cegiełkę do budowania lepszego świata.</w:t>
      </w:r>
    </w:p>
    <w:p w14:paraId="761D9490" w14:textId="09F9AD6E" w:rsidR="3E365614" w:rsidRDefault="3E365614" w:rsidP="3E365614">
      <w:pPr>
        <w:spacing w:line="276" w:lineRule="auto"/>
        <w:jc w:val="both"/>
      </w:pPr>
    </w:p>
    <w:p w14:paraId="46434616" w14:textId="3C0B3BA9" w:rsidR="3E365614" w:rsidRDefault="3E365614" w:rsidP="3E365614">
      <w:pPr>
        <w:spacing w:line="276" w:lineRule="auto"/>
        <w:jc w:val="both"/>
      </w:pPr>
    </w:p>
    <w:p w14:paraId="579B8B59" w14:textId="66D28817" w:rsidR="3E365614" w:rsidRDefault="3E365614" w:rsidP="3E365614">
      <w:pPr>
        <w:spacing w:line="276" w:lineRule="auto"/>
        <w:jc w:val="both"/>
      </w:pPr>
    </w:p>
    <w:p w14:paraId="1D68BD07" w14:textId="2B4A8946" w:rsidR="006459AA" w:rsidRPr="004B7600" w:rsidRDefault="0030415D" w:rsidP="00DD4E41">
      <w:pPr>
        <w:spacing w:before="0" w:after="0" w:line="276" w:lineRule="auto"/>
        <w:rPr>
          <w:rFonts w:eastAsia="Times New Roman" w:cstheme="minorHAnsi"/>
          <w:b/>
          <w:bCs/>
          <w:color w:val="00004C"/>
          <w:lang w:eastAsia="pl-PL"/>
        </w:rPr>
      </w:pPr>
      <w:r w:rsidRPr="004B7600">
        <w:rPr>
          <w:rFonts w:eastAsia="Times New Roman" w:cstheme="minorHAnsi"/>
          <w:b/>
          <w:bCs/>
          <w:color w:val="00004C"/>
          <w:lang w:eastAsia="pl-PL"/>
        </w:rPr>
        <w:lastRenderedPageBreak/>
        <w:t xml:space="preserve">Wesprzyj </w:t>
      </w:r>
      <w:r w:rsidR="00DD4E41">
        <w:rPr>
          <w:rFonts w:eastAsia="Times New Roman" w:cstheme="minorHAnsi"/>
          <w:b/>
          <w:bCs/>
          <w:color w:val="00004C"/>
          <w:lang w:eastAsia="pl-PL"/>
        </w:rPr>
        <w:t>Polską Misję Medyczną:</w:t>
      </w:r>
    </w:p>
    <w:p w14:paraId="1163A888" w14:textId="083C175E" w:rsidR="00F35AEB" w:rsidRDefault="0030415D" w:rsidP="004011A2">
      <w:pPr>
        <w:spacing w:before="0" w:after="0" w:line="276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</w:t>
      </w:r>
      <w:r w:rsidR="00F35AEB">
        <w:rPr>
          <w:rFonts w:eastAsia="Times New Roman" w:cstheme="minorHAnsi"/>
          <w:color w:val="00004C"/>
          <w:lang w:eastAsia="pl-PL"/>
        </w:rPr>
        <w:t xml:space="preserve">przekaż 1% podatku </w:t>
      </w:r>
      <w:r w:rsidR="00421D28">
        <w:rPr>
          <w:rFonts w:eastAsia="Times New Roman" w:cstheme="minorHAnsi"/>
          <w:color w:val="00004C"/>
          <w:lang w:eastAsia="pl-PL"/>
        </w:rPr>
        <w:t>wpisując</w:t>
      </w:r>
      <w:r w:rsidR="00F35AEB">
        <w:rPr>
          <w:rFonts w:eastAsia="Times New Roman" w:cstheme="minorHAnsi"/>
          <w:color w:val="00004C"/>
          <w:lang w:eastAsia="pl-PL"/>
        </w:rPr>
        <w:t xml:space="preserve"> KRS </w:t>
      </w:r>
      <w:r w:rsidR="00F35AEB" w:rsidRPr="00F35AEB">
        <w:rPr>
          <w:rFonts w:eastAsia="Times New Roman" w:cstheme="minorHAnsi"/>
          <w:color w:val="00004C"/>
          <w:lang w:eastAsia="pl-PL"/>
        </w:rPr>
        <w:t>0000162022</w:t>
      </w:r>
    </w:p>
    <w:p w14:paraId="573EB504" w14:textId="4B866696" w:rsidR="0030415D" w:rsidRPr="004B7600" w:rsidRDefault="0030415D" w:rsidP="004011A2">
      <w:pPr>
        <w:spacing w:before="0" w:after="0" w:line="276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>· ustaw płatność cykliczną w Twoim banku na działania PMM</w:t>
      </w:r>
      <w:r w:rsidR="004B7600" w:rsidRPr="004B7600">
        <w:rPr>
          <w:rFonts w:eastAsia="Times New Roman" w:cstheme="minorHAnsi"/>
          <w:color w:val="00004C"/>
          <w:lang w:eastAsia="pl-PL"/>
        </w:rPr>
        <w:t xml:space="preserve"> lub na </w:t>
      </w:r>
      <w:hyperlink r:id="rId10" w:history="1">
        <w:r w:rsidR="004B7600" w:rsidRPr="004B7600">
          <w:rPr>
            <w:rStyle w:val="Hipercze"/>
            <w:rFonts w:eastAsia="Times New Roman" w:cstheme="minorHAnsi"/>
            <w:lang w:eastAsia="pl-PL"/>
          </w:rPr>
          <w:t>https://pmm.org.pl/chce-pomoc</w:t>
        </w:r>
      </w:hyperlink>
    </w:p>
    <w:p w14:paraId="1BB34F92" w14:textId="0FA272CC" w:rsidR="0030415D" w:rsidRPr="004B7600" w:rsidRDefault="0030415D" w:rsidP="004011A2">
      <w:pPr>
        <w:spacing w:before="0" w:after="0" w:line="276" w:lineRule="auto"/>
        <w:rPr>
          <w:rFonts w:eastAsia="Times New Roman" w:cstheme="minorHAnsi"/>
          <w:color w:val="00004C"/>
          <w:lang w:eastAsia="pl-PL"/>
        </w:rPr>
      </w:pPr>
      <w:r w:rsidRPr="004B7600">
        <w:rPr>
          <w:rFonts w:eastAsia="Times New Roman" w:cstheme="minorHAnsi"/>
          <w:color w:val="00004C"/>
          <w:lang w:eastAsia="pl-PL"/>
        </w:rPr>
        <w:t xml:space="preserve">· przekaż darowiznę na numer konta Polskiej Misji Medycznej: </w:t>
      </w:r>
      <w:r w:rsidR="00DD4E41" w:rsidRPr="00DD4E41">
        <w:rPr>
          <w:rFonts w:eastAsia="Times New Roman" w:cstheme="minorHAnsi"/>
          <w:color w:val="00004C"/>
          <w:lang w:eastAsia="pl-PL"/>
        </w:rPr>
        <w:t>62 1240 2294 1111 0000 3718 5444</w:t>
      </w:r>
      <w:r w:rsidR="00DD4E41">
        <w:rPr>
          <w:rFonts w:eastAsia="Times New Roman" w:cstheme="minorHAnsi"/>
          <w:color w:val="00004C"/>
          <w:lang w:eastAsia="pl-PL"/>
        </w:rPr>
        <w:t>.</w:t>
      </w:r>
    </w:p>
    <w:p w14:paraId="5816CD55" w14:textId="77777777" w:rsidR="00474724" w:rsidRDefault="00474724" w:rsidP="004B7600">
      <w:pPr>
        <w:pStyle w:val="NormalnyWeb"/>
        <w:spacing w:before="0" w:beforeAutospacing="0" w:after="16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</w:p>
    <w:p w14:paraId="60937AFB" w14:textId="70CF3450" w:rsidR="001018D7" w:rsidRPr="004B7600" w:rsidRDefault="001018D7" w:rsidP="004B7600">
      <w:pPr>
        <w:pStyle w:val="NormalnyWeb"/>
        <w:spacing w:before="0" w:beforeAutospacing="0" w:after="16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KONTAKT DLA MEDIÓW</w:t>
      </w:r>
    </w:p>
    <w:p w14:paraId="327D8496" w14:textId="48D1931E" w:rsidR="004B7600" w:rsidRDefault="001018D7" w:rsidP="004B7600">
      <w:pPr>
        <w:pStyle w:val="NormalnyWeb"/>
        <w:spacing w:before="0" w:beforeAutospacing="0" w:after="160" w:afterAutospacing="0" w:line="320" w:lineRule="atLeast"/>
        <w:jc w:val="center"/>
        <w:rPr>
          <w:rFonts w:asciiTheme="minorHAnsi" w:hAnsiTheme="minorHAnsi" w:cstheme="minorHAnsi"/>
          <w:color w:val="767171" w:themeColor="background2" w:themeShade="80"/>
          <w:sz w:val="22"/>
          <w:szCs w:val="22"/>
        </w:rPr>
      </w:pP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Dorota </w:t>
      </w:r>
      <w:proofErr w:type="spellStart"/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Zadroga</w:t>
      </w:r>
      <w:proofErr w:type="spellEnd"/>
      <w:r w:rsid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</w:t>
      </w:r>
      <w:hyperlink r:id="rId11" w:history="1">
        <w:r w:rsidR="004B7600" w:rsidRPr="00ED0BCF">
          <w:rPr>
            <w:rStyle w:val="Hipercze"/>
            <w:rFonts w:asciiTheme="minorHAnsi" w:hAnsiTheme="minorHAnsi" w:cstheme="minorHAnsi"/>
            <w:sz w:val="22"/>
            <w:szCs w:val="22"/>
          </w:rPr>
          <w:t>dorota.zadroga@pmm.org.pl</w:t>
        </w:r>
      </w:hyperlink>
      <w:r w:rsid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tel. </w:t>
      </w: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698 989</w:t>
      </w:r>
      <w:r w:rsid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 </w:t>
      </w:r>
      <w:r w:rsidRPr="004B7600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141</w:t>
      </w:r>
    </w:p>
    <w:p w14:paraId="0F90455D" w14:textId="77777777" w:rsidR="00170EB5" w:rsidRPr="004B7600" w:rsidRDefault="00170EB5" w:rsidP="00170EB5">
      <w:pPr>
        <w:jc w:val="both"/>
      </w:pPr>
    </w:p>
    <w:p w14:paraId="41D8C56D" w14:textId="77777777" w:rsidR="005710C4" w:rsidRPr="004B7600" w:rsidRDefault="005710C4" w:rsidP="005710C4">
      <w:pPr>
        <w:jc w:val="right"/>
      </w:pPr>
    </w:p>
    <w:sectPr w:rsidR="005710C4" w:rsidRPr="004B7600" w:rsidSect="00296677">
      <w:headerReference w:type="default" r:id="rId12"/>
      <w:footerReference w:type="default" r:id="rId13"/>
      <w:pgSz w:w="11906" w:h="16838"/>
      <w:pgMar w:top="1077" w:right="907" w:bottom="454" w:left="90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37AF1" w14:textId="77777777" w:rsidR="00674257" w:rsidRDefault="00674257" w:rsidP="00480232">
      <w:pPr>
        <w:spacing w:before="0" w:after="0" w:line="240" w:lineRule="auto"/>
      </w:pPr>
      <w:r>
        <w:separator/>
      </w:r>
    </w:p>
  </w:endnote>
  <w:endnote w:type="continuationSeparator" w:id="0">
    <w:p w14:paraId="5608C517" w14:textId="77777777" w:rsidR="00674257" w:rsidRDefault="00674257" w:rsidP="0048023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480232" w14:paraId="4E717D84" w14:textId="77777777" w:rsidTr="7FB37176">
      <w:trPr>
        <w:trHeight w:val="558"/>
      </w:trPr>
      <w:tc>
        <w:tcPr>
          <w:tcW w:w="5041" w:type="dxa"/>
          <w:vAlign w:val="center"/>
        </w:tcPr>
        <w:p w14:paraId="721EA9FA" w14:textId="289BACE6" w:rsidR="00480232" w:rsidRDefault="00835F46" w:rsidP="00113556">
          <w:pPr>
            <w:pStyle w:val="Stopkawww"/>
          </w:pPr>
          <w:r>
            <w:ptab w:relativeTo="margin" w:alignment="left" w:leader="none"/>
          </w:r>
          <w:r w:rsidR="00296677">
            <w:rPr>
              <w:noProof/>
            </w:rPr>
            <w:t>www.pmm.org.pl</w:t>
          </w:r>
        </w:p>
      </w:tc>
      <w:tc>
        <w:tcPr>
          <w:tcW w:w="5041" w:type="dxa"/>
          <w:vAlign w:val="center"/>
        </w:tcPr>
        <w:p w14:paraId="1D6BDFB2" w14:textId="77777777" w:rsidR="00480232" w:rsidRDefault="00480232" w:rsidP="00113556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6786CE41" wp14:editId="70613FAD">
                <wp:simplePos x="0" y="0"/>
                <wp:positionH relativeFrom="column">
                  <wp:posOffset>945619</wp:posOffset>
                </wp:positionH>
                <wp:positionV relativeFrom="paragraph">
                  <wp:posOffset>29409</wp:posOffset>
                </wp:positionV>
                <wp:extent cx="2247900" cy="190500"/>
                <wp:effectExtent l="0" t="0" r="0" b="0"/>
                <wp:wrapSquare wrapText="bothSides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EF6D3D" w14:textId="77777777" w:rsidR="00341D1B" w:rsidRDefault="00341D1B">
    <w:pPr>
      <w:pStyle w:val="Stopka"/>
    </w:pPr>
  </w:p>
  <w:p w14:paraId="72E90039" w14:textId="7EDA9768" w:rsidR="00835F46" w:rsidRDefault="0029667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FDA688" wp14:editId="58D43692">
              <wp:simplePos x="0" y="0"/>
              <wp:positionH relativeFrom="margin">
                <wp:align>center</wp:align>
              </wp:positionH>
              <wp:positionV relativeFrom="paragraph">
                <wp:posOffset>86284</wp:posOffset>
              </wp:positionV>
              <wp:extent cx="7539952" cy="0"/>
              <wp:effectExtent l="0" t="0" r="0" b="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995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EE97DAE">
            <v:line id="Łącznik prosty 8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bfbfbf [2412]" strokeweight="1pt" from="0,6.8pt" to="593.7pt,6.8pt" w14:anchorId="3639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">
              <v:stroke joinstyle="miter"/>
              <w10:wrap anchorx="margin"/>
            </v:line>
          </w:pict>
        </mc:Fallback>
      </mc:AlternateContent>
    </w:r>
  </w:p>
  <w:p w14:paraId="6FBA91A6" w14:textId="3F073360" w:rsidR="00835F46" w:rsidRDefault="00835F46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81"/>
      <w:gridCol w:w="2409"/>
      <w:gridCol w:w="3332"/>
      <w:gridCol w:w="1860"/>
    </w:tblGrid>
    <w:tr w:rsidR="00835F46" w14:paraId="5C5057DD" w14:textId="77777777" w:rsidTr="00341D1B">
      <w:trPr>
        <w:trHeight w:val="699"/>
      </w:trPr>
      <w:tc>
        <w:tcPr>
          <w:tcW w:w="2481" w:type="dxa"/>
        </w:tcPr>
        <w:p w14:paraId="61437C57" w14:textId="77777777" w:rsidR="00835F46" w:rsidRDefault="00296677" w:rsidP="00341D1B">
          <w:pPr>
            <w:pStyle w:val="Stopkapogrubienie"/>
          </w:pPr>
          <w:r>
            <w:t>Stowarzyszenie</w:t>
          </w:r>
        </w:p>
        <w:p w14:paraId="637292C0" w14:textId="3A5DED33" w:rsidR="00296677" w:rsidRDefault="00296677" w:rsidP="00341D1B">
          <w:pPr>
            <w:pStyle w:val="Stopkapogrubienie"/>
          </w:pPr>
          <w:r>
            <w:t xml:space="preserve">Polska Misja </w:t>
          </w:r>
          <w:r w:rsidRPr="00296677">
            <w:t>Medyczna</w:t>
          </w:r>
        </w:p>
      </w:tc>
      <w:tc>
        <w:tcPr>
          <w:tcW w:w="2409" w:type="dxa"/>
        </w:tcPr>
        <w:p w14:paraId="0996E30B" w14:textId="17AAC066" w:rsidR="00835F46" w:rsidRDefault="00113556">
          <w:pPr>
            <w:pStyle w:val="Stopka"/>
          </w:pPr>
          <w:r>
            <w:t>NIP: 676 21 66 245</w:t>
          </w:r>
        </w:p>
        <w:p w14:paraId="3D74BCEC" w14:textId="09B4C511" w:rsidR="00113556" w:rsidRDefault="00113556">
          <w:pPr>
            <w:pStyle w:val="Stopka"/>
          </w:pPr>
          <w:r>
            <w:t>ul. Rejtana</w:t>
          </w:r>
          <w:r w:rsidR="003A1B94">
            <w:t xml:space="preserve"> 2, 30-510 Kraków</w:t>
          </w:r>
        </w:p>
      </w:tc>
      <w:tc>
        <w:tcPr>
          <w:tcW w:w="3332" w:type="dxa"/>
        </w:tcPr>
        <w:p w14:paraId="7490289E" w14:textId="35015980" w:rsidR="00835F46" w:rsidRPr="00113556" w:rsidRDefault="00113556" w:rsidP="00113556">
          <w:pPr>
            <w:pStyle w:val="Stopkapogrubienie"/>
          </w:pPr>
          <w:r w:rsidRPr="00113556">
            <w:t>adres biura:</w:t>
          </w:r>
        </w:p>
        <w:p w14:paraId="42807629" w14:textId="643929AC" w:rsidR="00113556" w:rsidRDefault="00113556">
          <w:pPr>
            <w:pStyle w:val="Stopka"/>
          </w:pPr>
          <w:r>
            <w:t>Pl. Sikorskiego 11/2, 31-115 Kraków</w:t>
          </w:r>
        </w:p>
      </w:tc>
      <w:tc>
        <w:tcPr>
          <w:tcW w:w="1860" w:type="dxa"/>
        </w:tcPr>
        <w:p w14:paraId="6065772A" w14:textId="2EBCDA91" w:rsidR="00835F46" w:rsidRDefault="00113556">
          <w:pPr>
            <w:pStyle w:val="Stopka"/>
          </w:pPr>
          <w:r>
            <w:t>(+48) 575 222 705</w:t>
          </w:r>
        </w:p>
        <w:p w14:paraId="5541E739" w14:textId="29992E35" w:rsidR="00113556" w:rsidRDefault="00113556">
          <w:pPr>
            <w:pStyle w:val="Stopka"/>
          </w:pPr>
          <w:r>
            <w:t>sekretariat@pmm.org.pl</w:t>
          </w:r>
        </w:p>
      </w:tc>
    </w:tr>
  </w:tbl>
  <w:p w14:paraId="1147912E" w14:textId="77777777" w:rsidR="00835F46" w:rsidRPr="008A6469" w:rsidRDefault="00835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2957F" w14:textId="77777777" w:rsidR="00674257" w:rsidRDefault="00674257" w:rsidP="00480232">
      <w:pPr>
        <w:spacing w:before="0" w:after="0" w:line="240" w:lineRule="auto"/>
      </w:pPr>
      <w:r>
        <w:separator/>
      </w:r>
    </w:p>
  </w:footnote>
  <w:footnote w:type="continuationSeparator" w:id="0">
    <w:p w14:paraId="47640395" w14:textId="77777777" w:rsidR="00674257" w:rsidRDefault="00674257" w:rsidP="0048023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41"/>
      <w:gridCol w:w="5041"/>
    </w:tblGrid>
    <w:tr w:rsidR="008A6469" w14:paraId="4CAB39B1" w14:textId="77777777" w:rsidTr="7FB37176">
      <w:trPr>
        <w:trHeight w:val="699"/>
      </w:trPr>
      <w:tc>
        <w:tcPr>
          <w:tcW w:w="5041" w:type="dxa"/>
        </w:tcPr>
        <w:p w14:paraId="6E7357A3" w14:textId="0518400C" w:rsidR="008A6469" w:rsidRDefault="001A6FBF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575C96E4" wp14:editId="624D5E11">
                <wp:simplePos x="0" y="0"/>
                <wp:positionH relativeFrom="column">
                  <wp:posOffset>635</wp:posOffset>
                </wp:positionH>
                <wp:positionV relativeFrom="paragraph">
                  <wp:posOffset>10160</wp:posOffset>
                </wp:positionV>
                <wp:extent cx="1760258" cy="672876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258" cy="6728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41" w:type="dxa"/>
        </w:tcPr>
        <w:p w14:paraId="59F5FB01" w14:textId="1EB0F0F2" w:rsidR="008A6469" w:rsidRDefault="008A6469" w:rsidP="00E242B0">
          <w:pPr>
            <w:pStyle w:val="Nagwek"/>
            <w:jc w:val="right"/>
          </w:pPr>
        </w:p>
      </w:tc>
    </w:tr>
    <w:tr w:rsidR="00D8203E" w14:paraId="37FDA401" w14:textId="77777777" w:rsidTr="7FB37176">
      <w:trPr>
        <w:trHeight w:val="699"/>
      </w:trPr>
      <w:tc>
        <w:tcPr>
          <w:tcW w:w="5041" w:type="dxa"/>
        </w:tcPr>
        <w:p w14:paraId="5FD11D75" w14:textId="77777777" w:rsidR="00D8203E" w:rsidRDefault="00D8203E">
          <w:pPr>
            <w:pStyle w:val="Nagwek"/>
          </w:pPr>
        </w:p>
      </w:tc>
      <w:tc>
        <w:tcPr>
          <w:tcW w:w="5041" w:type="dxa"/>
        </w:tcPr>
        <w:p w14:paraId="7463E964" w14:textId="77777777" w:rsidR="00D8203E" w:rsidRDefault="00D8203E" w:rsidP="00E242B0">
          <w:pPr>
            <w:pStyle w:val="Nagwek"/>
            <w:jc w:val="right"/>
            <w:rPr>
              <w:noProof/>
            </w:rPr>
          </w:pPr>
        </w:p>
      </w:tc>
    </w:tr>
  </w:tbl>
  <w:p w14:paraId="18898BD0" w14:textId="77777777" w:rsidR="00480232" w:rsidRDefault="00480232" w:rsidP="007045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32"/>
    <w:rsid w:val="0007322F"/>
    <w:rsid w:val="000B565D"/>
    <w:rsid w:val="00101178"/>
    <w:rsid w:val="001018D7"/>
    <w:rsid w:val="00113556"/>
    <w:rsid w:val="00170EB5"/>
    <w:rsid w:val="001A6FBF"/>
    <w:rsid w:val="002770E4"/>
    <w:rsid w:val="00296677"/>
    <w:rsid w:val="002A484B"/>
    <w:rsid w:val="002F01DE"/>
    <w:rsid w:val="002F7A46"/>
    <w:rsid w:val="00303893"/>
    <w:rsid w:val="0030415D"/>
    <w:rsid w:val="00332A68"/>
    <w:rsid w:val="00341D1B"/>
    <w:rsid w:val="00357CE1"/>
    <w:rsid w:val="003A1B94"/>
    <w:rsid w:val="003D0134"/>
    <w:rsid w:val="003D384B"/>
    <w:rsid w:val="003D49C4"/>
    <w:rsid w:val="003E3A02"/>
    <w:rsid w:val="004011A2"/>
    <w:rsid w:val="00421D28"/>
    <w:rsid w:val="00430B8B"/>
    <w:rsid w:val="0046612C"/>
    <w:rsid w:val="00474724"/>
    <w:rsid w:val="00480232"/>
    <w:rsid w:val="00495F7D"/>
    <w:rsid w:val="004B489D"/>
    <w:rsid w:val="004B7600"/>
    <w:rsid w:val="004D1EF6"/>
    <w:rsid w:val="004E2085"/>
    <w:rsid w:val="005207BB"/>
    <w:rsid w:val="00565CF5"/>
    <w:rsid w:val="00567CAC"/>
    <w:rsid w:val="005710C4"/>
    <w:rsid w:val="00581F31"/>
    <w:rsid w:val="00641B41"/>
    <w:rsid w:val="006459AA"/>
    <w:rsid w:val="00674257"/>
    <w:rsid w:val="006C7373"/>
    <w:rsid w:val="006F15EA"/>
    <w:rsid w:val="00704596"/>
    <w:rsid w:val="007301AC"/>
    <w:rsid w:val="007A3CCE"/>
    <w:rsid w:val="007B03C1"/>
    <w:rsid w:val="007F1917"/>
    <w:rsid w:val="00835F46"/>
    <w:rsid w:val="00852ABB"/>
    <w:rsid w:val="00882BE3"/>
    <w:rsid w:val="008A6469"/>
    <w:rsid w:val="008B5F8B"/>
    <w:rsid w:val="008F2DDA"/>
    <w:rsid w:val="009062C6"/>
    <w:rsid w:val="00907DBC"/>
    <w:rsid w:val="009155DD"/>
    <w:rsid w:val="00927557"/>
    <w:rsid w:val="00A03E06"/>
    <w:rsid w:val="00A922CA"/>
    <w:rsid w:val="00A925CE"/>
    <w:rsid w:val="00AB659E"/>
    <w:rsid w:val="00AC5DE5"/>
    <w:rsid w:val="00AE0D0E"/>
    <w:rsid w:val="00B062BF"/>
    <w:rsid w:val="00B200A0"/>
    <w:rsid w:val="00B31FA9"/>
    <w:rsid w:val="00B346A5"/>
    <w:rsid w:val="00B72402"/>
    <w:rsid w:val="00B858A2"/>
    <w:rsid w:val="00BD093A"/>
    <w:rsid w:val="00BF45CE"/>
    <w:rsid w:val="00BF4DC2"/>
    <w:rsid w:val="00C27396"/>
    <w:rsid w:val="00C66459"/>
    <w:rsid w:val="00D21E85"/>
    <w:rsid w:val="00D27686"/>
    <w:rsid w:val="00D31250"/>
    <w:rsid w:val="00D537B1"/>
    <w:rsid w:val="00D8203E"/>
    <w:rsid w:val="00D92480"/>
    <w:rsid w:val="00DD4E41"/>
    <w:rsid w:val="00E242B0"/>
    <w:rsid w:val="00EA233E"/>
    <w:rsid w:val="00EB6F34"/>
    <w:rsid w:val="00F26604"/>
    <w:rsid w:val="00F35AEB"/>
    <w:rsid w:val="00FD5ABC"/>
    <w:rsid w:val="00FF508E"/>
    <w:rsid w:val="05DD54DE"/>
    <w:rsid w:val="07792F47"/>
    <w:rsid w:val="07A2174C"/>
    <w:rsid w:val="0B6CC3BE"/>
    <w:rsid w:val="0DDFC5AB"/>
    <w:rsid w:val="135E52E1"/>
    <w:rsid w:val="1693F640"/>
    <w:rsid w:val="17F83C2E"/>
    <w:rsid w:val="1F41B1AD"/>
    <w:rsid w:val="1FA65DB7"/>
    <w:rsid w:val="205BCD27"/>
    <w:rsid w:val="258C1DC7"/>
    <w:rsid w:val="264AD4BB"/>
    <w:rsid w:val="28C3CF68"/>
    <w:rsid w:val="28D262E2"/>
    <w:rsid w:val="2A200931"/>
    <w:rsid w:val="3080A646"/>
    <w:rsid w:val="33018445"/>
    <w:rsid w:val="361A882E"/>
    <w:rsid w:val="36392507"/>
    <w:rsid w:val="37FA208E"/>
    <w:rsid w:val="3BD6A620"/>
    <w:rsid w:val="3E365614"/>
    <w:rsid w:val="3F0034A9"/>
    <w:rsid w:val="40900241"/>
    <w:rsid w:val="40B52D67"/>
    <w:rsid w:val="4165285B"/>
    <w:rsid w:val="4476705D"/>
    <w:rsid w:val="47246EEB"/>
    <w:rsid w:val="4C1C0F70"/>
    <w:rsid w:val="4D7A8812"/>
    <w:rsid w:val="4EBDDEB5"/>
    <w:rsid w:val="4F3AE079"/>
    <w:rsid w:val="5180C0A1"/>
    <w:rsid w:val="53E9C996"/>
    <w:rsid w:val="54A042F7"/>
    <w:rsid w:val="5B0E7A8A"/>
    <w:rsid w:val="60F776B7"/>
    <w:rsid w:val="628AA75E"/>
    <w:rsid w:val="65A82FE6"/>
    <w:rsid w:val="6726534B"/>
    <w:rsid w:val="67BE9CAB"/>
    <w:rsid w:val="685E6583"/>
    <w:rsid w:val="6C56B4CA"/>
    <w:rsid w:val="6CC85C3B"/>
    <w:rsid w:val="6EF57314"/>
    <w:rsid w:val="75027F0A"/>
    <w:rsid w:val="78E034FC"/>
    <w:rsid w:val="78FED1D5"/>
    <w:rsid w:val="7C0CD682"/>
    <w:rsid w:val="7DB3A61F"/>
    <w:rsid w:val="7FB3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F5526"/>
  <w15:chartTrackingRefBased/>
  <w15:docId w15:val="{5D8AEFA9-E194-4A67-8280-D83C1863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C4"/>
    <w:pPr>
      <w:spacing w:before="120" w:line="320" w:lineRule="exact"/>
    </w:pPr>
    <w:rPr>
      <w:color w:val="2C1B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32"/>
  </w:style>
  <w:style w:type="paragraph" w:styleId="Stopka">
    <w:name w:val="footer"/>
    <w:basedOn w:val="Normalny"/>
    <w:link w:val="StopkaZnak"/>
    <w:uiPriority w:val="99"/>
    <w:unhideWhenUsed/>
    <w:rsid w:val="00341D1B"/>
    <w:pPr>
      <w:tabs>
        <w:tab w:val="center" w:pos="4536"/>
        <w:tab w:val="right" w:pos="9072"/>
      </w:tabs>
      <w:spacing w:before="0" w:after="0" w:line="220" w:lineRule="exact"/>
    </w:pPr>
    <w:rPr>
      <w:rFonts w:asciiTheme="majorHAnsi" w:hAnsiTheme="majorHAnsi"/>
      <w:color w:val="808080" w:themeColor="background1" w:themeShade="80"/>
      <w:spacing w:val="2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341D1B"/>
    <w:rPr>
      <w:rFonts w:asciiTheme="majorHAnsi" w:hAnsiTheme="majorHAnsi"/>
      <w:color w:val="808080" w:themeColor="background1" w:themeShade="80"/>
      <w:spacing w:val="2"/>
      <w:sz w:val="18"/>
    </w:rPr>
  </w:style>
  <w:style w:type="table" w:styleId="Tabela-Siatka">
    <w:name w:val="Table Grid"/>
    <w:basedOn w:val="Standardowy"/>
    <w:uiPriority w:val="39"/>
    <w:rsid w:val="0048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E24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ezodstpw">
    <w:name w:val="No Spacing"/>
    <w:aliases w:val="Adresat"/>
    <w:uiPriority w:val="1"/>
    <w:qFormat/>
    <w:rsid w:val="003E3A02"/>
    <w:pPr>
      <w:spacing w:after="0" w:line="240" w:lineRule="auto"/>
    </w:pPr>
    <w:rPr>
      <w:color w:val="2C1B43"/>
    </w:rPr>
  </w:style>
  <w:style w:type="paragraph" w:customStyle="1" w:styleId="Stopkawww">
    <w:name w:val="Stopka_www"/>
    <w:basedOn w:val="Stopka"/>
    <w:rsid w:val="006C7373"/>
    <w:rPr>
      <w:rFonts w:ascii="Calibri" w:hAnsi="Calibri"/>
      <w:b/>
      <w:color w:val="E63A1F"/>
      <w:spacing w:val="4"/>
      <w:sz w:val="24"/>
    </w:rPr>
  </w:style>
  <w:style w:type="paragraph" w:customStyle="1" w:styleId="Stopkapogrubienie">
    <w:name w:val="Stopka_pogrubienie"/>
    <w:basedOn w:val="Stopka"/>
    <w:rsid w:val="00341D1B"/>
    <w:rPr>
      <w:rFonts w:ascii="Calibri" w:hAnsi="Calibri"/>
      <w:b/>
      <w:spacing w:val="4"/>
    </w:rPr>
  </w:style>
  <w:style w:type="paragraph" w:styleId="Cytat">
    <w:name w:val="Quote"/>
    <w:basedOn w:val="Normalny"/>
    <w:next w:val="Normalny"/>
    <w:link w:val="CytatZnak"/>
    <w:uiPriority w:val="29"/>
    <w:rsid w:val="005710C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0C4"/>
    <w:rPr>
      <w:i/>
      <w:iCs/>
      <w:color w:val="404040" w:themeColor="text1" w:themeTint="BF"/>
    </w:rPr>
  </w:style>
  <w:style w:type="paragraph" w:customStyle="1" w:styleId="Dataimiejsce">
    <w:name w:val="Data i miejsce"/>
    <w:basedOn w:val="Normalny"/>
    <w:qFormat/>
    <w:rsid w:val="005710C4"/>
    <w:pPr>
      <w:jc w:val="right"/>
    </w:pPr>
    <w:rPr>
      <w:b/>
    </w:rPr>
  </w:style>
  <w:style w:type="paragraph" w:styleId="NormalnyWeb">
    <w:name w:val="Normal (Web)"/>
    <w:basedOn w:val="Normalny"/>
    <w:uiPriority w:val="99"/>
    <w:unhideWhenUsed/>
    <w:rsid w:val="0010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18D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18D7"/>
    <w:rPr>
      <w:color w:val="605E5C"/>
      <w:shd w:val="clear" w:color="auto" w:fill="E1DFDD"/>
    </w:rPr>
  </w:style>
  <w:style w:type="character" w:styleId="Odwoanieprzypisudolnego">
    <w:name w:val="footnote reference"/>
    <w:rsid w:val="00FF508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F508E"/>
    <w:pPr>
      <w:spacing w:before="0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F508E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459A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E41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46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2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rota.zadroga@pmm.or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mm.org.pl/chce-pomoc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7BFBE58ABE39419291BE35602A9777" ma:contentTypeVersion="7" ma:contentTypeDescription="Utwórz nowy dokument." ma:contentTypeScope="" ma:versionID="a8da01fa656710b09442fd48933169d3">
  <xsd:schema xmlns:xsd="http://www.w3.org/2001/XMLSchema" xmlns:xs="http://www.w3.org/2001/XMLSchema" xmlns:p="http://schemas.microsoft.com/office/2006/metadata/properties" xmlns:ns2="8cb3011f-f4ce-478d-a752-2fb742ef93b4" targetNamespace="http://schemas.microsoft.com/office/2006/metadata/properties" ma:root="true" ma:fieldsID="cc1b33d2cbec97d1a530bf91c819e2ee" ns2:_="">
    <xsd:import namespace="8cb3011f-f4ce-478d-a752-2fb742ef9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3011f-f4ce-478d-a752-2fb742ef9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8DE0C-11F0-41D8-ABBB-2B2ED52B7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E0575-AB39-48E8-8AEA-ACFBDE365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2EA88-5D57-41EA-BE55-90C796CAE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3011f-f4ce-478d-a752-2fb742ef9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ADE773-67B8-48A8-B37A-C2EFC3B9CB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Sadlik</dc:creator>
  <cp:keywords/>
  <dc:description/>
  <cp:lastModifiedBy>dorota.zadroga2@outlook.com</cp:lastModifiedBy>
  <cp:revision>33</cp:revision>
  <dcterms:created xsi:type="dcterms:W3CDTF">2021-02-02T13:33:00Z</dcterms:created>
  <dcterms:modified xsi:type="dcterms:W3CDTF">2021-03-02T14:01:00Z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0x010100817BFBE58ABE39419291BE35602A9777</vt:lpwstr>
  </property>
</Properties>
</file>