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03792" w14:textId="0D3E26FF" w:rsidR="00907B6A" w:rsidRDefault="00FF0AD2" w:rsidP="00907B6A">
      <w:pPr>
        <w:jc w:val="right"/>
      </w:pPr>
      <w:r>
        <w:rPr>
          <w:rFonts w:ascii="Helvetica Neue" w:hAnsi="Helvetica Neue"/>
          <w:color w:val="000000"/>
          <w:u w:color="000000"/>
        </w:rPr>
        <w:t>25 lutego</w:t>
      </w:r>
      <w:r w:rsidR="00907B6A">
        <w:rPr>
          <w:rFonts w:ascii="Helvetica Neue" w:hAnsi="Helvetica Neue"/>
          <w:color w:val="000000"/>
          <w:u w:color="000000"/>
        </w:rPr>
        <w:t xml:space="preserve"> 20</w:t>
      </w:r>
      <w:r w:rsidR="006A0763">
        <w:rPr>
          <w:rFonts w:ascii="Helvetica Neue" w:hAnsi="Helvetica Neue"/>
          <w:color w:val="000000"/>
          <w:u w:color="000000"/>
        </w:rPr>
        <w:t>2</w:t>
      </w:r>
      <w:r>
        <w:rPr>
          <w:rFonts w:ascii="Helvetica Neue" w:hAnsi="Helvetica Neue"/>
          <w:color w:val="000000"/>
          <w:u w:color="000000"/>
        </w:rPr>
        <w:t>1</w:t>
      </w:r>
    </w:p>
    <w:p w14:paraId="77D0E83A" w14:textId="77777777" w:rsidR="00FF45DD" w:rsidRDefault="00FF45DD" w:rsidP="00FF45DD">
      <w:pPr>
        <w:tabs>
          <w:tab w:val="left" w:pos="1005"/>
        </w:tabs>
        <w:jc w:val="center"/>
        <w:rPr>
          <w:rFonts w:ascii="Helvetica Neue" w:hAnsi="Helvetica Neue"/>
          <w:b/>
          <w:bCs/>
          <w:color w:val="000000"/>
          <w:u w:color="000000"/>
        </w:rPr>
      </w:pPr>
    </w:p>
    <w:p w14:paraId="513A6341" w14:textId="77777777" w:rsidR="009F0667" w:rsidRPr="009F0667" w:rsidRDefault="009F0667" w:rsidP="009F0667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Helvetica Neue" w:eastAsia="Arial Unicode MS" w:hAnsi="Helvetica Neue" w:cs="Arial Unicode MS"/>
          <w:b/>
          <w:bCs/>
          <w:color w:val="000000"/>
          <w:sz w:val="22"/>
          <w:szCs w:val="22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b/>
          <w:bCs/>
          <w:color w:val="000000"/>
          <w:sz w:val="22"/>
          <w:szCs w:val="22"/>
          <w:u w:color="00000A"/>
          <w:bdr w:val="nil"/>
        </w:rPr>
        <w:t>Rusza Operacja Czysta Rzeka 2021</w:t>
      </w:r>
    </w:p>
    <w:p w14:paraId="47FE8F93" w14:textId="4D37559B" w:rsidR="009F0667" w:rsidRPr="009F0667" w:rsidRDefault="009F0667" w:rsidP="009F0667">
      <w:pPr>
        <w:pStyle w:val="NormalnyWeb"/>
        <w:shd w:val="clear" w:color="auto" w:fill="FFFFFF"/>
        <w:spacing w:before="0" w:beforeAutospacing="0" w:after="45" w:afterAutospacing="0"/>
        <w:jc w:val="both"/>
        <w:rPr>
          <w:rFonts w:ascii="Helvetica Neue" w:eastAsia="Arial Unicode MS" w:hAnsi="Helvetica Neue" w:cs="Arial Unicode MS"/>
          <w:b/>
          <w:bCs/>
          <w:color w:val="000000"/>
          <w:sz w:val="22"/>
          <w:szCs w:val="22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b/>
          <w:bCs/>
          <w:color w:val="000000"/>
          <w:sz w:val="22"/>
          <w:szCs w:val="22"/>
          <w:u w:color="00000A"/>
          <w:bdr w:val="nil"/>
        </w:rPr>
        <w:t xml:space="preserve">Cenisz przyrodę i lubisz przebywać na świeżym powietrzu? Nie zgadzasz się na to, by śmieci były stałym elementem naszego otoczenia? Chcesz mieć wpływ na to, jak nasz świat będzie wyglądał w przyszłości? Weź udział w Operacji Czysta, która właśnie startuje. Zorganizuj sztab lokalny lub zgłoś się jako wolontariusz. Możesz też wesprzeć </w:t>
      </w:r>
      <w:r>
        <w:rPr>
          <w:rFonts w:ascii="Helvetica Neue" w:eastAsia="Arial Unicode MS" w:hAnsi="Helvetica Neue" w:cs="Arial Unicode MS"/>
          <w:b/>
          <w:bCs/>
          <w:color w:val="000000"/>
          <w:sz w:val="22"/>
          <w:szCs w:val="22"/>
          <w:u w:color="00000A"/>
          <w:bdr w:val="nil"/>
        </w:rPr>
        <w:t>a</w:t>
      </w:r>
      <w:r w:rsidRPr="009F0667">
        <w:rPr>
          <w:rFonts w:ascii="Helvetica Neue" w:eastAsia="Arial Unicode MS" w:hAnsi="Helvetica Neue" w:cs="Arial Unicode MS"/>
          <w:b/>
          <w:bCs/>
          <w:color w:val="000000"/>
          <w:sz w:val="22"/>
          <w:szCs w:val="22"/>
          <w:u w:color="00000A"/>
          <w:bdr w:val="nil"/>
        </w:rPr>
        <w:t>kcję i zasilić Bank Kontenerów. </w:t>
      </w:r>
    </w:p>
    <w:p w14:paraId="0BD6E7E0" w14:textId="77777777" w:rsidR="009F0667" w:rsidRPr="009F0667" w:rsidRDefault="009F0667" w:rsidP="009F0667">
      <w:pPr>
        <w:pStyle w:val="NormalnyWeb"/>
        <w:shd w:val="clear" w:color="auto" w:fill="FFFFFF"/>
        <w:spacing w:before="0" w:beforeAutospacing="0" w:after="45" w:afterAutospacing="0"/>
        <w:jc w:val="both"/>
        <w:rPr>
          <w:rFonts w:ascii="Helvetica Neue" w:eastAsia="Arial Unicode MS" w:hAnsi="Helvetica Neue" w:cs="Arial Unicode MS"/>
          <w:color w:val="000000"/>
          <w:sz w:val="22"/>
          <w:szCs w:val="22"/>
          <w:u w:color="00000A"/>
          <w:bdr w:val="nil"/>
        </w:rPr>
      </w:pPr>
    </w:p>
    <w:p w14:paraId="69FB2ABD" w14:textId="77777777" w:rsidR="009F0667" w:rsidRDefault="009F0667" w:rsidP="009F0667">
      <w:pPr>
        <w:pStyle w:val="NormalnyWeb"/>
        <w:shd w:val="clear" w:color="auto" w:fill="FFFFFF"/>
        <w:spacing w:before="0" w:beforeAutospacing="0" w:after="45" w:afterAutospacing="0"/>
        <w:jc w:val="both"/>
        <w:rPr>
          <w:rFonts w:ascii="Helvetica Neue" w:eastAsia="Arial Unicode MS" w:hAnsi="Helvetica Neue" w:cs="Arial Unicode MS"/>
          <w:color w:val="000000"/>
          <w:sz w:val="22"/>
          <w:szCs w:val="22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sz w:val="22"/>
          <w:szCs w:val="22"/>
          <w:u w:color="00000A"/>
          <w:bdr w:val="nil"/>
        </w:rPr>
        <w:t xml:space="preserve">Operacja Czysta Rzeka rusza po raz trzeci. To największa i jednocześnie pierwsza w historii skoordynowana akcja społecznego sprzątania rzek w Polsce. Operacja po raz pierwszy odbyła się w 2019 roku. Wówczas ponad 2000 wolontariuszy z całej Polski zebrało prawie 55 ton śmieci. W ubiegłym roku akcja odbyła się jedynie częściowo ze względu na ogłoszenie sytuacji epidemicznej w naszym kraju związanej z </w:t>
      </w:r>
      <w:proofErr w:type="spellStart"/>
      <w:r w:rsidRPr="009F0667">
        <w:rPr>
          <w:rFonts w:ascii="Helvetica Neue" w:eastAsia="Arial Unicode MS" w:hAnsi="Helvetica Neue" w:cs="Arial Unicode MS"/>
          <w:color w:val="000000"/>
          <w:sz w:val="22"/>
          <w:szCs w:val="22"/>
          <w:u w:color="00000A"/>
          <w:bdr w:val="nil"/>
        </w:rPr>
        <w:t>koronawirusem</w:t>
      </w:r>
      <w:proofErr w:type="spellEnd"/>
      <w:r w:rsidRPr="009F0667">
        <w:rPr>
          <w:rFonts w:ascii="Helvetica Neue" w:eastAsia="Arial Unicode MS" w:hAnsi="Helvetica Neue" w:cs="Arial Unicode MS"/>
          <w:color w:val="000000"/>
          <w:sz w:val="22"/>
          <w:szCs w:val="22"/>
          <w:u w:color="00000A"/>
          <w:bdr w:val="nil"/>
        </w:rPr>
        <w:t>. Przekształciła się wówczas w akcję Operacja Rzeka dla Szpitali, w ramach której wsparcie otrzymały lokalne ośrodki medyczne. W tym roku akcja obędzie się w oparciu o podstawowe założenia, jednak przy uwzględnieniu wszelkich obostrzeń związanych z COVID-19. Szczegóły organizatorzy przekażą wkrótce.</w:t>
      </w:r>
    </w:p>
    <w:p w14:paraId="288556E9" w14:textId="7FB55141" w:rsidR="009F0667" w:rsidRPr="009F0667" w:rsidRDefault="009F0667" w:rsidP="009F0667">
      <w:pPr>
        <w:pStyle w:val="NormalnyWeb"/>
        <w:shd w:val="clear" w:color="auto" w:fill="FFFFFF"/>
        <w:spacing w:before="0" w:beforeAutospacing="0" w:after="45" w:afterAutospacing="0"/>
        <w:jc w:val="both"/>
        <w:rPr>
          <w:rFonts w:ascii="Helvetica Neue" w:eastAsia="Arial Unicode MS" w:hAnsi="Helvetica Neue" w:cs="Arial Unicode MS"/>
          <w:color w:val="000000"/>
          <w:sz w:val="22"/>
          <w:szCs w:val="22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sz w:val="22"/>
          <w:szCs w:val="22"/>
          <w:u w:color="00000A"/>
          <w:bdr w:val="nil"/>
        </w:rPr>
        <w:t> </w:t>
      </w:r>
    </w:p>
    <w:p w14:paraId="7978F1FD" w14:textId="568BFB3A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b/>
          <w:bCs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b/>
          <w:bCs/>
          <w:color w:val="000000"/>
          <w:u w:color="00000A"/>
          <w:bdr w:val="nil"/>
        </w:rPr>
        <w:t>Zarejestruj sztab</w:t>
      </w:r>
    </w:p>
    <w:p w14:paraId="03B2CAC6" w14:textId="57EA675B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Rejestracja sztabów startuje </w:t>
      </w:r>
      <w:r w:rsidRPr="009F0667">
        <w:rPr>
          <w:rFonts w:ascii="Helvetica Neue" w:eastAsia="Arial Unicode MS" w:hAnsi="Helvetica Neue" w:cs="Arial Unicode MS"/>
          <w:b/>
          <w:bCs/>
          <w:color w:val="000000"/>
          <w:u w:color="00000A"/>
          <w:bdr w:val="nil"/>
        </w:rPr>
        <w:t>5 marca</w:t>
      </w: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 i już tradycyjnie odbędzie się drogą elektroniczną. </w:t>
      </w:r>
    </w:p>
    <w:p w14:paraId="5DDBBE72" w14:textId="0A5E10C8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„W tym celu uruchamiany specjalny system na naszej stronie </w:t>
      </w:r>
      <w:hyperlink r:id="rId7" w:tgtFrame="_blank" w:history="1">
        <w:r w:rsidRPr="009F0667">
          <w:rPr>
            <w:rFonts w:ascii="Helvetica Neue" w:eastAsia="Arial Unicode MS" w:hAnsi="Helvetica Neue" w:cs="Arial Unicode MS"/>
            <w:color w:val="000000"/>
            <w:u w:color="00000A"/>
            <w:bdr w:val="nil"/>
          </w:rPr>
          <w:t>www.operacjarzeka.pl/przylacz-sie/</w:t>
        </w:r>
      </w:hyperlink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, gdzie będzie można założyć swój sztab lub zgłosić się jako wolontariusz. Jeśli więc ktoś czuje się społecznie zaangażowany i chętnie bierze sprawy w swoje ręce, to rola szefa sztabu będzie dla niego idealna. Zachęcamy lokalnych liderów i organizacje pozarządowe do koordynacji lokalnych akcji. W praktyce wygląda to tak, że najpierw za pomocą formularza online rejestrowany jest sztab lokalny, a następnie dopisują się do niego wolontariusze, którzy chcą uporządkować wybraną okolicę</w:t>
      </w:r>
      <w:r>
        <w:rPr>
          <w:rFonts w:ascii="Helvetica Neue" w:eastAsia="Arial Unicode MS" w:hAnsi="Helvetica Neue" w:cs="Arial Unicode MS"/>
          <w:color w:val="000000"/>
          <w:u w:color="00000A"/>
          <w:bdr w:val="nil"/>
        </w:rPr>
        <w:t>.</w:t>
      </w: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 xml:space="preserve"> Wszyscy zgłoszeni uczestnicy otrzymają sprzęt niezbędny do sprzątania oraz worki do selektywnej zbiórki. Przekażemy im także materiały i narzędzia umożliwiające promocję Operacji Czysta Rzeka na swoim obszarze działania” – wyjaśnia Daniel Parol</w:t>
      </w:r>
      <w:r>
        <w:rPr>
          <w:rFonts w:ascii="Helvetica Neue" w:eastAsia="Arial Unicode MS" w:hAnsi="Helvetica Neue" w:cs="Arial Unicode MS"/>
          <w:color w:val="000000"/>
          <w:u w:color="00000A"/>
          <w:bdr w:val="nil"/>
        </w:rPr>
        <w:t xml:space="preserve">, </w:t>
      </w: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pomysłodawca i organizator Operacji Czysta Rzeka. .</w:t>
      </w:r>
    </w:p>
    <w:p w14:paraId="189729C0" w14:textId="1353CDD3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Uczestnikiem akcji może być osoba, która ukończyła 18 lat, natomiast osoby poniżej 18. roku życia mogą wziąć udział wyłącznie pod opieką i odpowiedzialnością rodziców lub dorosłych opiekunów. </w:t>
      </w:r>
    </w:p>
    <w:p w14:paraId="1FEE2A4C" w14:textId="5E3D8053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b/>
          <w:bCs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b/>
          <w:bCs/>
          <w:color w:val="000000"/>
          <w:u w:color="00000A"/>
          <w:bdr w:val="nil"/>
        </w:rPr>
        <w:t xml:space="preserve">Wesprzyj </w:t>
      </w:r>
      <w:r>
        <w:rPr>
          <w:rFonts w:ascii="Helvetica Neue" w:eastAsia="Arial Unicode MS" w:hAnsi="Helvetica Neue" w:cs="Arial Unicode MS"/>
          <w:b/>
          <w:bCs/>
          <w:color w:val="000000"/>
          <w:u w:color="00000A"/>
          <w:bdr w:val="nil"/>
        </w:rPr>
        <w:t>a</w:t>
      </w:r>
      <w:r w:rsidRPr="009F0667">
        <w:rPr>
          <w:rFonts w:ascii="Helvetica Neue" w:eastAsia="Arial Unicode MS" w:hAnsi="Helvetica Neue" w:cs="Arial Unicode MS"/>
          <w:b/>
          <w:bCs/>
          <w:color w:val="000000"/>
          <w:u w:color="00000A"/>
          <w:bdr w:val="nil"/>
        </w:rPr>
        <w:t>kcję i zasil Bank Kontenerów</w:t>
      </w:r>
    </w:p>
    <w:p w14:paraId="44D9600B" w14:textId="55B670BE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Głównym założeniem Operacji Czysta Rzeka jest to aby w rzekach i ich otoczeniu nie zalegały nasze śmieci, ważne jest jednak aby już na etapie tworzenia własnych sztabów ich koordynatorzy prowadzili rozmowy z lokalnymi samorządami i/lub operatorami w sprawie odebrania śmieci na swoim terenie. Jeśli jednak z jakichś powodów okaże się to niemożliwe, to zgromadzone środki w ramach Banku Kontenerów pokryją koszt zagospodarowania tych śmieci. </w:t>
      </w:r>
    </w:p>
    <w:p w14:paraId="62464D67" w14:textId="77777777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„W przeszłości zdarzyło się, że pojawiły się trudności z odbiorem zebranych odpadów w miejscach, gdzie były organizowane akcje sprzątania. Chcemy tego uniknąć i zostawić po sobie czystą przestrzeń. To takie nasze zabezpieczenie logistyczne sprawnego przebiegu akcji, powstałe na bazie doświadczenia” – tłumaczy Daniel Parol.</w:t>
      </w:r>
    </w:p>
    <w:p w14:paraId="3E14463B" w14:textId="77777777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color w:val="000000"/>
          <w:u w:color="00000A"/>
          <w:bdr w:val="nil"/>
        </w:rPr>
      </w:pPr>
    </w:p>
    <w:p w14:paraId="167938E7" w14:textId="7870CC50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lastRenderedPageBreak/>
        <w:t>Bank Kontenerów można wesprzeć, kupując chustę (25 zł), koszulkę (50 zł) lub cały pakiet Operacji Rzeka (75 zł). Szczegóły pod linkiem:  </w:t>
      </w:r>
      <w:hyperlink r:id="rId8" w:tgtFrame="_blank" w:history="1">
        <w:r w:rsidRPr="009F0667">
          <w:rPr>
            <w:rFonts w:ascii="Helvetica Neue" w:eastAsia="Arial Unicode MS" w:hAnsi="Helvetica Neue" w:cs="Arial Unicode MS"/>
            <w:color w:val="000000"/>
            <w:u w:color="00000A"/>
            <w:bdr w:val="nil"/>
          </w:rPr>
          <w:t>www.operacjarzeka.pl/bank-kontenerow/</w:t>
        </w:r>
      </w:hyperlink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 .</w:t>
      </w:r>
    </w:p>
    <w:p w14:paraId="6F4DA7B0" w14:textId="308C7DFE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 w:hint="eastAsia"/>
          <w:b/>
          <w:bCs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b/>
          <w:bCs/>
          <w:color w:val="000000"/>
          <w:u w:color="00000A"/>
          <w:bdr w:val="nil"/>
        </w:rPr>
        <w:t>Co, gdzie, kiedy?</w:t>
      </w:r>
    </w:p>
    <w:p w14:paraId="1FC3EE58" w14:textId="18CA33B8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Rejestracja sztabów rozpoczyna się 5 marca. Również wtedy zostanie przedstawiony harmonogram tegorocznej edycji. Akcja ma charakter ogólnopolski.</w:t>
      </w:r>
    </w:p>
    <w:p w14:paraId="3A9B728C" w14:textId="5237355C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 w:hint="eastAsia"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„Zachęcamy do śledzenia naszej strony internetowej </w:t>
      </w:r>
      <w:hyperlink r:id="rId9" w:tgtFrame="_blank" w:history="1">
        <w:r w:rsidRPr="009F0667">
          <w:rPr>
            <w:rFonts w:ascii="Helvetica Neue" w:eastAsia="Arial Unicode MS" w:hAnsi="Helvetica Neue" w:cs="Arial Unicode MS"/>
            <w:color w:val="000000"/>
            <w:u w:color="00000A"/>
            <w:bdr w:val="nil"/>
          </w:rPr>
          <w:t>www.operacjarzeka.pl</w:t>
        </w:r>
      </w:hyperlink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 i profilu na FB: </w:t>
      </w:r>
      <w:hyperlink r:id="rId10" w:tgtFrame="_blank" w:history="1">
        <w:r w:rsidRPr="009F0667">
          <w:rPr>
            <w:rFonts w:ascii="Helvetica Neue" w:eastAsia="Arial Unicode MS" w:hAnsi="Helvetica Neue" w:cs="Arial Unicode MS"/>
            <w:color w:val="000000"/>
            <w:u w:color="00000A"/>
            <w:bdr w:val="nil"/>
          </w:rPr>
          <w:t>www.facebook.com/Operacjarzeka</w:t>
        </w:r>
      </w:hyperlink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 xml:space="preserve">. Będą się pojawiać tam cotygodniowe komunikaty dotyczące przebiegu akcji”  – </w:t>
      </w:r>
      <w:r>
        <w:rPr>
          <w:rFonts w:ascii="Helvetica Neue" w:eastAsia="Arial Unicode MS" w:hAnsi="Helvetica Neue" w:cs="Arial Unicode MS"/>
          <w:color w:val="000000"/>
          <w:u w:color="00000A"/>
          <w:bdr w:val="nil"/>
        </w:rPr>
        <w:t>mówi</w:t>
      </w: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 xml:space="preserve"> organizator. </w:t>
      </w:r>
    </w:p>
    <w:p w14:paraId="788630C2" w14:textId="77777777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color w:val="000000"/>
          <w:u w:color="00000A"/>
          <w:bdr w:val="nil"/>
        </w:rPr>
      </w:pPr>
    </w:p>
    <w:p w14:paraId="3AE9FEC1" w14:textId="2B06EB02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b/>
          <w:bCs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b/>
          <w:bCs/>
          <w:color w:val="000000"/>
          <w:u w:color="00000A"/>
          <w:bdr w:val="nil"/>
        </w:rPr>
        <w:t>Operacja Czysta Rzeka </w:t>
      </w:r>
    </w:p>
    <w:p w14:paraId="302B0934" w14:textId="4372645F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To pierwsza w historii skoordynowana akcja społecznego sprzątania rzek na całej ich długości, z uwzględnieniem dopływów, a także brzegów i okolicy. Ma na celu zaangażowanie lokalnych społeczności, samorządów, organizacji pozarządowych, a także turystów do posprzątania rzek i terenów wokół, a w ciągu roku do utrzymania tam czystości. To także akcja edukacyjna i społeczna zakładająca w długiej perspektywie wpływanie na zachowania i postawy obywateli wyrażające dbałość</w:t>
      </w: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br/>
        <w:t xml:space="preserve">o środowisko lokalne, w którym na co dzień żyją, z którego korzystają, i z którego w przyszłości będą korzystać następne pokolenia. Początkowo miała dotyczyć jedynie rzeki Bug, ale szybko okazało się, że są chętni do propagowania idei w całej Polsce. Dzięki temu w pierwszej edycji ponad 2000 wolontariuszy zorganizowanych w ponad 80 sztabów uprzątnęło polskie rzeki z ponad 54 ton śmieci. Druga edycji odbyła się jedynie częściowo ze względu na ogłoszenie sytuacji epidemicznej w naszym kraju związanej z </w:t>
      </w:r>
      <w:proofErr w:type="spellStart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koronawirusem</w:t>
      </w:r>
      <w:proofErr w:type="spellEnd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. Przekształciła się wówczas w akcję Operacja Rzeka dla Szpitali.</w:t>
      </w:r>
    </w:p>
    <w:p w14:paraId="4DCBFAFF" w14:textId="168176A4" w:rsidR="009F0667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 xml:space="preserve">Co roku akcję wspierają samorządy, organizacje pozarządowe, przedsiębiorcy, największe wypożyczalnie sprzętu pływającego oraz lokalni liderzy, media i przedstawiciele życia publicznego tacy jak: Jacek </w:t>
      </w:r>
      <w:proofErr w:type="spellStart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Kleyff</w:t>
      </w:r>
      <w:proofErr w:type="spellEnd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 xml:space="preserve">, Andrzej Stasiuk, Adam Nowak i Raz Dwa Trzy, Stanisław Soyka, Urszula Dudziak, </w:t>
      </w:r>
      <w:proofErr w:type="spellStart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Kayah</w:t>
      </w:r>
      <w:proofErr w:type="spellEnd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 xml:space="preserve">, Marek Kamiński, Anna </w:t>
      </w:r>
      <w:proofErr w:type="spellStart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Maruszeczko</w:t>
      </w:r>
      <w:proofErr w:type="spellEnd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 xml:space="preserve">, o. Tomasz Dostatni, prof. Stanisław Baj, dr Andrzej </w:t>
      </w:r>
      <w:proofErr w:type="spellStart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Kruszewicz</w:t>
      </w:r>
      <w:proofErr w:type="spellEnd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 xml:space="preserve">, o. Leon </w:t>
      </w:r>
      <w:proofErr w:type="spellStart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Knabit</w:t>
      </w:r>
      <w:proofErr w:type="spellEnd"/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, Justyna Steczkowska, Beata Sadowska czy śp. Aleksander Doba. </w:t>
      </w:r>
    </w:p>
    <w:p w14:paraId="0847ABEC" w14:textId="3EDA1EB4" w:rsidR="00907B6A" w:rsidRPr="009F0667" w:rsidRDefault="009F0667" w:rsidP="009F0667">
      <w:pPr>
        <w:shd w:val="clear" w:color="auto" w:fill="FFFFFF"/>
        <w:jc w:val="both"/>
        <w:rPr>
          <w:rFonts w:ascii="Helvetica Neue" w:eastAsia="Arial Unicode MS" w:hAnsi="Helvetica Neue" w:cs="Arial Unicode MS" w:hint="eastAsia"/>
          <w:color w:val="000000"/>
          <w:u w:color="00000A"/>
          <w:bdr w:val="nil"/>
        </w:rPr>
      </w:pPr>
      <w:r w:rsidRPr="009F0667">
        <w:rPr>
          <w:rFonts w:ascii="Helvetica Neue" w:eastAsia="Arial Unicode MS" w:hAnsi="Helvetica Neue" w:cs="Arial Unicode MS"/>
          <w:color w:val="000000"/>
          <w:u w:color="00000A"/>
          <w:bdr w:val="nil"/>
        </w:rPr>
        <w:t>Pomysłodawcą i organizatorem Operacji Czysta Rzeka jest Wydawnictwo 5 Strona - wydawca magazynu Kraina Bugu. Partnerem strategicznym jest Grupa Arch</w:t>
      </w:r>
      <w:r>
        <w:rPr>
          <w:rFonts w:ascii="Helvetica Neue" w:eastAsia="Arial Unicode MS" w:hAnsi="Helvetica Neue" w:cs="Arial Unicode MS"/>
          <w:color w:val="000000"/>
          <w:u w:color="00000A"/>
          <w:bdr w:val="nil"/>
        </w:rPr>
        <w:t>e.</w:t>
      </w:r>
    </w:p>
    <w:p w14:paraId="409B312F" w14:textId="77777777" w:rsidR="00907B6A" w:rsidRDefault="00907B6A" w:rsidP="00907B6A">
      <w:pPr>
        <w:pStyle w:val="TreA"/>
        <w:shd w:val="clear" w:color="auto" w:fill="FFFFFF"/>
        <w:jc w:val="both"/>
        <w:rPr>
          <w:rFonts w:hint="eastAsia"/>
          <w:b/>
          <w:bCs/>
        </w:rPr>
      </w:pPr>
      <w:r>
        <w:rPr>
          <w:b/>
          <w:bCs/>
        </w:rPr>
        <w:lastRenderedPageBreak/>
        <w:t xml:space="preserve">Szczegółowe informacje: </w:t>
      </w:r>
    </w:p>
    <w:p w14:paraId="1CBAB79C" w14:textId="77777777" w:rsidR="00907B6A" w:rsidRDefault="00907B6A" w:rsidP="00907B6A">
      <w:pPr>
        <w:pStyle w:val="TreA"/>
        <w:shd w:val="clear" w:color="auto" w:fill="FFFFFF"/>
        <w:jc w:val="both"/>
        <w:rPr>
          <w:rFonts w:hint="eastAsia"/>
        </w:rPr>
      </w:pPr>
    </w:p>
    <w:p w14:paraId="4222A5DA" w14:textId="77777777" w:rsidR="00907B6A" w:rsidRPr="008C762A" w:rsidRDefault="00963C68" w:rsidP="00907B6A">
      <w:pPr>
        <w:pStyle w:val="TreA"/>
        <w:shd w:val="clear" w:color="auto" w:fill="FFFFFF"/>
        <w:jc w:val="both"/>
        <w:rPr>
          <w:rFonts w:hint="eastAsia"/>
        </w:rPr>
      </w:pPr>
      <w:hyperlink r:id="rId11" w:history="1">
        <w:r w:rsidR="00907B6A" w:rsidRPr="008C762A">
          <w:rPr>
            <w:rStyle w:val="Hyperlink1"/>
            <w:sz w:val="22"/>
            <w:szCs w:val="22"/>
          </w:rPr>
          <w:t>www.operacjarzeka.pl</w:t>
        </w:r>
      </w:hyperlink>
    </w:p>
    <w:p w14:paraId="46416F4A" w14:textId="62C56714" w:rsidR="00907B6A" w:rsidRPr="008C762A" w:rsidRDefault="00907B6A" w:rsidP="00907B6A">
      <w:pPr>
        <w:pStyle w:val="TreA"/>
        <w:shd w:val="clear" w:color="auto" w:fill="FFFFFF"/>
        <w:jc w:val="both"/>
        <w:rPr>
          <w:rFonts w:hint="eastAsia"/>
        </w:rPr>
      </w:pPr>
      <w:r w:rsidRPr="008C762A">
        <w:rPr>
          <w:rStyle w:val="Hyperlink1"/>
          <w:sz w:val="22"/>
          <w:szCs w:val="22"/>
        </w:rPr>
        <w:t>https://www.facebook.com/Operacjarzeka</w:t>
      </w:r>
    </w:p>
    <w:p w14:paraId="57575494" w14:textId="77777777" w:rsidR="00907B6A" w:rsidRDefault="00907B6A" w:rsidP="00907B6A">
      <w:pPr>
        <w:pStyle w:val="TreA"/>
        <w:shd w:val="clear" w:color="auto" w:fill="FFFFFF"/>
        <w:jc w:val="both"/>
        <w:rPr>
          <w:rStyle w:val="Brak"/>
          <w:rFonts w:hint="eastAsia"/>
          <w:b/>
          <w:bCs/>
          <w:u w:color="000000"/>
        </w:rPr>
      </w:pPr>
      <w:r w:rsidRPr="008C762A">
        <w:rPr>
          <w:rStyle w:val="Brak"/>
          <w:u w:color="000000"/>
        </w:rPr>
        <w:t>Uwaga! Rejestracja sztab</w:t>
      </w:r>
      <w:r w:rsidRPr="008C762A">
        <w:rPr>
          <w:rStyle w:val="Brak"/>
          <w:u w:color="000000"/>
          <w:lang w:val="es-ES_tradnl"/>
        </w:rPr>
        <w:t>ó</w:t>
      </w:r>
      <w:r w:rsidRPr="008C762A">
        <w:rPr>
          <w:rStyle w:val="Brak"/>
          <w:u w:color="000000"/>
        </w:rPr>
        <w:t xml:space="preserve">w i wolontariuszy odbywa się elektronicznie poprzez stronę internetową: </w:t>
      </w:r>
      <w:hyperlink r:id="rId12" w:history="1">
        <w:r w:rsidRPr="008C762A">
          <w:rPr>
            <w:rStyle w:val="Hyperlink2"/>
            <w:sz w:val="22"/>
            <w:szCs w:val="22"/>
          </w:rPr>
          <w:t>www.operacjarzeka.pl</w:t>
        </w:r>
      </w:hyperlink>
      <w:r w:rsidRPr="008C762A">
        <w:rPr>
          <w:rStyle w:val="Brak"/>
          <w:u w:color="000000"/>
        </w:rPr>
        <w:t>.</w:t>
      </w:r>
      <w:r>
        <w:rPr>
          <w:rStyle w:val="Brak"/>
          <w:u w:color="000000"/>
        </w:rPr>
        <w:tab/>
      </w:r>
    </w:p>
    <w:p w14:paraId="4C54A4C8" w14:textId="77777777" w:rsidR="00907B6A" w:rsidRDefault="00907B6A" w:rsidP="00907B6A">
      <w:pPr>
        <w:pStyle w:val="TreA"/>
        <w:shd w:val="clear" w:color="auto" w:fill="FFFFFF"/>
        <w:jc w:val="both"/>
        <w:rPr>
          <w:rFonts w:hint="eastAsia"/>
        </w:rPr>
      </w:pPr>
    </w:p>
    <w:p w14:paraId="66425F86" w14:textId="77777777" w:rsidR="00907B6A" w:rsidRDefault="00907B6A" w:rsidP="00907B6A">
      <w:pPr>
        <w:pStyle w:val="TreA"/>
        <w:shd w:val="clear" w:color="auto" w:fill="FFFFFF"/>
        <w:jc w:val="both"/>
        <w:rPr>
          <w:rStyle w:val="Brak"/>
          <w:rFonts w:hint="eastAsia"/>
          <w:b/>
          <w:bCs/>
        </w:rPr>
      </w:pPr>
      <w:r>
        <w:rPr>
          <w:rStyle w:val="Brak"/>
          <w:b/>
          <w:bCs/>
        </w:rPr>
        <w:t xml:space="preserve">Kontakt dla </w:t>
      </w:r>
      <w:proofErr w:type="spellStart"/>
      <w:r>
        <w:rPr>
          <w:rStyle w:val="Brak"/>
          <w:b/>
          <w:bCs/>
        </w:rPr>
        <w:t>medi</w:t>
      </w:r>
      <w:proofErr w:type="spellEnd"/>
      <w:r>
        <w:rPr>
          <w:rStyle w:val="Brak"/>
          <w:b/>
          <w:bCs/>
          <w:lang w:val="es-ES_tradnl"/>
        </w:rPr>
        <w:t>ó</w:t>
      </w:r>
      <w:r w:rsidRPr="00907B6A">
        <w:rPr>
          <w:rStyle w:val="Brak"/>
          <w:b/>
          <w:bCs/>
        </w:rPr>
        <w:t>w:</w:t>
      </w:r>
    </w:p>
    <w:p w14:paraId="1B5793D7" w14:textId="77777777" w:rsidR="00907B6A" w:rsidRDefault="00907B6A" w:rsidP="00907B6A">
      <w:pPr>
        <w:pStyle w:val="TreA"/>
        <w:shd w:val="clear" w:color="auto" w:fill="FFFFFF"/>
        <w:jc w:val="both"/>
        <w:rPr>
          <w:rFonts w:hint="eastAsia"/>
        </w:rPr>
      </w:pPr>
    </w:p>
    <w:p w14:paraId="09CF51C3" w14:textId="77777777" w:rsidR="00907B6A" w:rsidRDefault="00907B6A" w:rsidP="00907B6A">
      <w:pPr>
        <w:pStyle w:val="TreA"/>
        <w:shd w:val="clear" w:color="auto" w:fill="FFFFFF"/>
        <w:jc w:val="both"/>
        <w:rPr>
          <w:rFonts w:hint="eastAsia"/>
        </w:rPr>
      </w:pPr>
      <w:r>
        <w:t>Izabela Sałamacha</w:t>
      </w:r>
    </w:p>
    <w:p w14:paraId="71805138" w14:textId="77777777" w:rsidR="00907B6A" w:rsidRDefault="00907B6A" w:rsidP="00907B6A">
      <w:pPr>
        <w:pStyle w:val="TreA"/>
        <w:shd w:val="clear" w:color="auto" w:fill="FFFFFF"/>
        <w:jc w:val="both"/>
        <w:rPr>
          <w:rFonts w:hint="eastAsia"/>
        </w:rPr>
      </w:pPr>
      <w:r>
        <w:rPr>
          <w:lang w:val="pt-PT"/>
        </w:rPr>
        <w:t>tel. 609</w:t>
      </w:r>
      <w:r>
        <w:t> 900 492</w:t>
      </w:r>
    </w:p>
    <w:p w14:paraId="62B8D810" w14:textId="77777777" w:rsidR="00907B6A" w:rsidRPr="008C762A" w:rsidRDefault="00907B6A" w:rsidP="00907B6A">
      <w:pPr>
        <w:pStyle w:val="TreA"/>
        <w:shd w:val="clear" w:color="auto" w:fill="FFFFFF"/>
        <w:jc w:val="both"/>
        <w:rPr>
          <w:rFonts w:hint="eastAsia"/>
        </w:rPr>
      </w:pPr>
      <w:r>
        <w:t xml:space="preserve">email: </w:t>
      </w:r>
      <w:r w:rsidRPr="008C762A">
        <w:rPr>
          <w:rStyle w:val="Hyperlink1"/>
          <w:sz w:val="22"/>
          <w:szCs w:val="22"/>
        </w:rPr>
        <w:t>iza@operacjarzeka.pl</w:t>
      </w:r>
    </w:p>
    <w:p w14:paraId="6845CE6D" w14:textId="77777777" w:rsidR="00907B6A" w:rsidRDefault="00907B6A" w:rsidP="00907B6A">
      <w:pPr>
        <w:pStyle w:val="TreA"/>
        <w:shd w:val="clear" w:color="auto" w:fill="FFFFFF"/>
        <w:jc w:val="both"/>
        <w:rPr>
          <w:rFonts w:hint="eastAsia"/>
        </w:rPr>
      </w:pPr>
    </w:p>
    <w:p w14:paraId="590D2C06" w14:textId="77777777" w:rsidR="00907B6A" w:rsidRDefault="00907B6A" w:rsidP="00907B6A">
      <w:pPr>
        <w:pStyle w:val="TreA"/>
        <w:shd w:val="clear" w:color="auto" w:fill="FFFFFF"/>
        <w:jc w:val="both"/>
        <w:rPr>
          <w:rStyle w:val="Brak"/>
          <w:rFonts w:hint="eastAsia"/>
          <w:b/>
          <w:bCs/>
        </w:rPr>
      </w:pPr>
      <w:r>
        <w:rPr>
          <w:rStyle w:val="Brak"/>
          <w:b/>
          <w:bCs/>
        </w:rPr>
        <w:t xml:space="preserve">Sztab Główny OPERACJA CZYSTA RZEKA </w:t>
      </w:r>
    </w:p>
    <w:p w14:paraId="695EC8C1" w14:textId="77777777" w:rsidR="00907B6A" w:rsidRDefault="00907B6A" w:rsidP="00907B6A">
      <w:pPr>
        <w:pStyle w:val="TreA"/>
        <w:shd w:val="clear" w:color="auto" w:fill="FFFFFF"/>
        <w:jc w:val="both"/>
        <w:rPr>
          <w:rFonts w:hint="eastAsia"/>
        </w:rPr>
      </w:pPr>
      <w:r>
        <w:t>ul. Zamkowa 1, 21-505 Jan</w:t>
      </w:r>
      <w:r>
        <w:rPr>
          <w:lang w:val="es-ES_tradnl"/>
        </w:rPr>
        <w:t>ó</w:t>
      </w:r>
      <w:r>
        <w:t>w Podlaski</w:t>
      </w:r>
    </w:p>
    <w:p w14:paraId="74488780" w14:textId="77777777" w:rsidR="00907B6A" w:rsidRDefault="00907B6A" w:rsidP="00907B6A">
      <w:pPr>
        <w:pStyle w:val="TreA"/>
        <w:shd w:val="clear" w:color="auto" w:fill="FFFFFF"/>
        <w:jc w:val="both"/>
        <w:rPr>
          <w:rFonts w:hint="eastAsia"/>
        </w:rPr>
      </w:pPr>
      <w:r>
        <w:rPr>
          <w:lang w:val="pt-PT"/>
        </w:rPr>
        <w:t>tel. 530 930 019, 501 065 988</w:t>
      </w:r>
    </w:p>
    <w:p w14:paraId="1D832F37" w14:textId="77777777" w:rsidR="00D3291E" w:rsidRPr="008C762A" w:rsidRDefault="00907B6A" w:rsidP="008C762A">
      <w:pPr>
        <w:pStyle w:val="TreA"/>
        <w:shd w:val="clear" w:color="auto" w:fill="FFFFFF"/>
        <w:jc w:val="both"/>
        <w:rPr>
          <w:rFonts w:hint="eastAsia"/>
        </w:rPr>
      </w:pPr>
      <w:r>
        <w:t>email:</w:t>
      </w:r>
      <w:r w:rsidRPr="008C762A">
        <w:t xml:space="preserve"> </w:t>
      </w:r>
      <w:hyperlink r:id="rId13" w:history="1">
        <w:r w:rsidRPr="008C762A">
          <w:rPr>
            <w:rStyle w:val="Hyperlink1"/>
            <w:sz w:val="22"/>
            <w:szCs w:val="22"/>
          </w:rPr>
          <w:t>rzeka@operacjarzeka.pl</w:t>
        </w:r>
      </w:hyperlink>
    </w:p>
    <w:sectPr w:rsidR="00D3291E" w:rsidRPr="008C762A" w:rsidSect="00A22048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5971A" w14:textId="77777777" w:rsidR="00AE6FA7" w:rsidRDefault="00AE6FA7" w:rsidP="001F6A3A">
      <w:pPr>
        <w:spacing w:after="0" w:line="240" w:lineRule="auto"/>
      </w:pPr>
      <w:r>
        <w:separator/>
      </w:r>
    </w:p>
  </w:endnote>
  <w:endnote w:type="continuationSeparator" w:id="0">
    <w:p w14:paraId="4031CB02" w14:textId="77777777" w:rsidR="00AE6FA7" w:rsidRDefault="00AE6FA7" w:rsidP="001F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0323B" w14:textId="77777777" w:rsidR="00AE6FA7" w:rsidRDefault="00AE6FA7" w:rsidP="001F6A3A">
      <w:pPr>
        <w:spacing w:after="0" w:line="240" w:lineRule="auto"/>
      </w:pPr>
      <w:r>
        <w:separator/>
      </w:r>
    </w:p>
  </w:footnote>
  <w:footnote w:type="continuationSeparator" w:id="0">
    <w:p w14:paraId="78FD4F19" w14:textId="77777777" w:rsidR="00AE6FA7" w:rsidRDefault="00AE6FA7" w:rsidP="001F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974CE" w14:textId="77777777" w:rsidR="00963C68" w:rsidRPr="001F6A3A" w:rsidRDefault="00963C6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9649A4" wp14:editId="6D93DABD">
          <wp:simplePos x="0" y="0"/>
          <wp:positionH relativeFrom="column">
            <wp:posOffset>4453255</wp:posOffset>
          </wp:positionH>
          <wp:positionV relativeFrom="paragraph">
            <wp:posOffset>8227060</wp:posOffset>
          </wp:positionV>
          <wp:extent cx="2019300" cy="1855470"/>
          <wp:effectExtent l="0" t="0" r="0" b="0"/>
          <wp:wrapThrough wrapText="bothSides">
            <wp:wrapPolygon edited="0">
              <wp:start x="9985" y="2218"/>
              <wp:lineTo x="4687" y="2218"/>
              <wp:lineTo x="3464" y="2883"/>
              <wp:lineTo x="3464" y="5766"/>
              <wp:lineTo x="2038" y="6209"/>
              <wp:lineTo x="1834" y="19737"/>
              <wp:lineTo x="4891" y="19737"/>
              <wp:lineTo x="12023" y="19737"/>
              <wp:lineTo x="13042" y="19737"/>
              <wp:lineTo x="16709" y="17076"/>
              <wp:lineTo x="16913" y="16411"/>
              <wp:lineTo x="11004" y="12862"/>
              <wp:lineTo x="19358" y="11310"/>
              <wp:lineTo x="19562" y="10201"/>
              <wp:lineTo x="12838" y="9314"/>
              <wp:lineTo x="14875" y="5988"/>
              <wp:lineTo x="14875" y="5766"/>
              <wp:lineTo x="15487" y="2439"/>
              <wp:lineTo x="15487" y="2218"/>
              <wp:lineTo x="9985" y="2218"/>
            </wp:wrapPolygon>
          </wp:wrapThrough>
          <wp:docPr id="5" name="Obraz 4" descr="teks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185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C3B8469" wp14:editId="7253A4CE">
          <wp:simplePos x="0" y="0"/>
          <wp:positionH relativeFrom="column">
            <wp:posOffset>-404495</wp:posOffset>
          </wp:positionH>
          <wp:positionV relativeFrom="paragraph">
            <wp:posOffset>36195</wp:posOffset>
          </wp:positionV>
          <wp:extent cx="1047750" cy="1104900"/>
          <wp:effectExtent l="0" t="0" r="0" b="0"/>
          <wp:wrapThrough wrapText="bothSides">
            <wp:wrapPolygon edited="0">
              <wp:start x="9033" y="745"/>
              <wp:lineTo x="5891" y="1490"/>
              <wp:lineTo x="393" y="5214"/>
              <wp:lineTo x="393" y="12662"/>
              <wp:lineTo x="4713" y="18621"/>
              <wp:lineTo x="8247" y="20110"/>
              <wp:lineTo x="10211" y="20110"/>
              <wp:lineTo x="11782" y="20110"/>
              <wp:lineTo x="12175" y="20110"/>
              <wp:lineTo x="16102" y="18621"/>
              <wp:lineTo x="17280" y="18621"/>
              <wp:lineTo x="20815" y="13779"/>
              <wp:lineTo x="20422" y="12662"/>
              <wp:lineTo x="20815" y="12662"/>
              <wp:lineTo x="20815" y="6331"/>
              <wp:lineTo x="15709" y="1490"/>
              <wp:lineTo x="14138" y="745"/>
              <wp:lineTo x="9033" y="745"/>
            </wp:wrapPolygon>
          </wp:wrapThrough>
          <wp:docPr id="1" name="Obraz 0" descr="OCZ_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Z_Znak.png"/>
                  <pic:cNvPicPr/>
                </pic:nvPicPr>
                <pic:blipFill>
                  <a:blip r:embed="rId2"/>
                  <a:srcRect l="32696" t="6667" r="32174" b="31594"/>
                  <a:stretch>
                    <a:fillRect/>
                  </a:stretch>
                </pic:blipFill>
                <pic:spPr>
                  <a:xfrm>
                    <a:off x="0" y="0"/>
                    <a:ext cx="104775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3A"/>
    <w:rsid w:val="0011044E"/>
    <w:rsid w:val="001F6A3A"/>
    <w:rsid w:val="00214E4E"/>
    <w:rsid w:val="0028472A"/>
    <w:rsid w:val="002E0A64"/>
    <w:rsid w:val="00344F8A"/>
    <w:rsid w:val="003B65D7"/>
    <w:rsid w:val="003D0805"/>
    <w:rsid w:val="003E043C"/>
    <w:rsid w:val="003E244E"/>
    <w:rsid w:val="003F6E7C"/>
    <w:rsid w:val="00406095"/>
    <w:rsid w:val="00486B4B"/>
    <w:rsid w:val="00552AA8"/>
    <w:rsid w:val="005D2711"/>
    <w:rsid w:val="005D27F9"/>
    <w:rsid w:val="006314C6"/>
    <w:rsid w:val="006A0763"/>
    <w:rsid w:val="006C6D57"/>
    <w:rsid w:val="00766D29"/>
    <w:rsid w:val="007910B1"/>
    <w:rsid w:val="008C762A"/>
    <w:rsid w:val="00907B6A"/>
    <w:rsid w:val="009635A9"/>
    <w:rsid w:val="00963C68"/>
    <w:rsid w:val="00965670"/>
    <w:rsid w:val="00997707"/>
    <w:rsid w:val="009C48D3"/>
    <w:rsid w:val="009E0DB1"/>
    <w:rsid w:val="009F0667"/>
    <w:rsid w:val="00A22048"/>
    <w:rsid w:val="00A46C78"/>
    <w:rsid w:val="00AE6FA7"/>
    <w:rsid w:val="00B2031B"/>
    <w:rsid w:val="00BC4F94"/>
    <w:rsid w:val="00BF5B1F"/>
    <w:rsid w:val="00CD0C8F"/>
    <w:rsid w:val="00CD2FC0"/>
    <w:rsid w:val="00CD540E"/>
    <w:rsid w:val="00D3291E"/>
    <w:rsid w:val="00E13117"/>
    <w:rsid w:val="00E95E0E"/>
    <w:rsid w:val="00EA7CC0"/>
    <w:rsid w:val="00EE626C"/>
    <w:rsid w:val="00F74563"/>
    <w:rsid w:val="00FF0AD2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70497"/>
  <w15:docId w15:val="{44C316B0-1E49-423A-B497-234434FA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A3A"/>
  </w:style>
  <w:style w:type="paragraph" w:styleId="Stopka">
    <w:name w:val="footer"/>
    <w:basedOn w:val="Normalny"/>
    <w:link w:val="StopkaZnak"/>
    <w:uiPriority w:val="99"/>
    <w:unhideWhenUsed/>
    <w:rsid w:val="001F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A3A"/>
  </w:style>
  <w:style w:type="paragraph" w:styleId="Tekstdymka">
    <w:name w:val="Balloon Text"/>
    <w:basedOn w:val="Normalny"/>
    <w:link w:val="TekstdymkaZnak"/>
    <w:uiPriority w:val="99"/>
    <w:semiHidden/>
    <w:unhideWhenUsed/>
    <w:rsid w:val="001F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A3A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D3291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re">
    <w:name w:val="Treść"/>
    <w:rsid w:val="00A46C78"/>
    <w:pPr>
      <w:keepNext/>
      <w:spacing w:after="0" w:line="240" w:lineRule="auto"/>
    </w:pPr>
    <w:rPr>
      <w:rFonts w:ascii="Helvetica Neue" w:eastAsia="ヒラギノ角ゴ Pro W3" w:hAnsi="Helvetica Neue" w:cs="Times New Roman"/>
      <w:color w:val="000000"/>
      <w:szCs w:val="20"/>
      <w:u w:color="00000A"/>
    </w:rPr>
  </w:style>
  <w:style w:type="character" w:customStyle="1" w:styleId="Hyperlink0">
    <w:name w:val="Hyperlink.0"/>
    <w:rsid w:val="00A46C78"/>
    <w:rPr>
      <w:sz w:val="20"/>
      <w:u w:val="single" w:color="00000A"/>
    </w:rPr>
  </w:style>
  <w:style w:type="paragraph" w:styleId="Podtytu">
    <w:name w:val="Subtitle"/>
    <w:basedOn w:val="Normalny"/>
    <w:next w:val="Normalny"/>
    <w:link w:val="PodtytuZnak"/>
    <w:qFormat/>
    <w:rsid w:val="00A46C78"/>
    <w:pPr>
      <w:keepNext/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A"/>
      <w:sz w:val="24"/>
      <w:szCs w:val="24"/>
      <w:u w:color="00000A"/>
      <w:lang w:val="en-US"/>
    </w:rPr>
  </w:style>
  <w:style w:type="character" w:customStyle="1" w:styleId="PodtytuZnak">
    <w:name w:val="Podtytuł Znak"/>
    <w:basedOn w:val="Domylnaczcionkaakapitu"/>
    <w:link w:val="Podtytu"/>
    <w:rsid w:val="00A46C78"/>
    <w:rPr>
      <w:rFonts w:ascii="Cambria" w:eastAsia="Times New Roman" w:hAnsi="Cambria" w:cs="Times New Roman"/>
      <w:color w:val="00000A"/>
      <w:sz w:val="24"/>
      <w:szCs w:val="24"/>
      <w:u w:color="00000A"/>
      <w:lang w:val="en-US"/>
    </w:rPr>
  </w:style>
  <w:style w:type="character" w:styleId="Hipercze">
    <w:name w:val="Hyperlink"/>
    <w:uiPriority w:val="99"/>
    <w:rsid w:val="00A46C78"/>
    <w:rPr>
      <w:color w:val="0000FF"/>
      <w:u w:val="single"/>
    </w:rPr>
  </w:style>
  <w:style w:type="character" w:styleId="Odwoaniedokomentarza">
    <w:name w:val="annotation reference"/>
    <w:rsid w:val="00A46C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6C78"/>
    <w:pPr>
      <w:keepNext/>
      <w:spacing w:after="0" w:line="240" w:lineRule="auto"/>
    </w:pPr>
    <w:rPr>
      <w:rFonts w:ascii="Times New Roman" w:eastAsia="ヒラギノ角ゴ Pro W3" w:hAnsi="Times New Roman" w:cs="Times New Roman"/>
      <w:color w:val="00000A"/>
      <w:sz w:val="20"/>
      <w:szCs w:val="20"/>
      <w:u w:color="00000A"/>
      <w:lang w:val="en-US"/>
    </w:rPr>
  </w:style>
  <w:style w:type="character" w:customStyle="1" w:styleId="TekstkomentarzaZnak">
    <w:name w:val="Tekst komentarza Znak"/>
    <w:basedOn w:val="Domylnaczcionkaakapitu"/>
    <w:link w:val="Tekstkomentarza"/>
    <w:rsid w:val="00A46C78"/>
    <w:rPr>
      <w:rFonts w:ascii="Times New Roman" w:eastAsia="ヒラギノ角ゴ Pro W3" w:hAnsi="Times New Roman" w:cs="Times New Roman"/>
      <w:color w:val="00000A"/>
      <w:sz w:val="20"/>
      <w:szCs w:val="20"/>
      <w:u w:color="00000A"/>
      <w:lang w:val="en-US"/>
    </w:rPr>
  </w:style>
  <w:style w:type="paragraph" w:customStyle="1" w:styleId="TreA">
    <w:name w:val="Treść A"/>
    <w:rsid w:val="00907B6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bdr w:val="nil"/>
    </w:rPr>
  </w:style>
  <w:style w:type="character" w:customStyle="1" w:styleId="Brak">
    <w:name w:val="Brak"/>
    <w:rsid w:val="00907B6A"/>
  </w:style>
  <w:style w:type="character" w:customStyle="1" w:styleId="Hyperlink1">
    <w:name w:val="Hyperlink.1"/>
    <w:basedOn w:val="Brak"/>
    <w:rsid w:val="00907B6A"/>
    <w:rPr>
      <w:sz w:val="20"/>
      <w:szCs w:val="20"/>
      <w:u w:val="single" w:color="00000A"/>
    </w:rPr>
  </w:style>
  <w:style w:type="character" w:customStyle="1" w:styleId="Hyperlink2">
    <w:name w:val="Hyperlink.2"/>
    <w:basedOn w:val="Brak"/>
    <w:rsid w:val="00907B6A"/>
    <w:rPr>
      <w:sz w:val="20"/>
      <w:szCs w:val="20"/>
      <w:u w:val="single"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031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3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3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031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F0AD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F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racjarzeka.pl/bank-kontenerow/" TargetMode="External"/><Relationship Id="rId13" Type="http://schemas.openxmlformats.org/officeDocument/2006/relationships/hyperlink" Target="mailto:rzeka@operacjarze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racjarzeka.pl/przylacz-sie/" TargetMode="External"/><Relationship Id="rId12" Type="http://schemas.openxmlformats.org/officeDocument/2006/relationships/hyperlink" Target="http://www.operacjarzeka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eracjarzeka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Operacjarze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racjarzeka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5379</Characters>
  <Application>Microsoft Office Word</Application>
  <DocSecurity>0</DocSecurity>
  <Lines>77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Izabela Sałamacha</cp:lastModifiedBy>
  <cp:revision>2</cp:revision>
  <dcterms:created xsi:type="dcterms:W3CDTF">2021-02-25T09:36:00Z</dcterms:created>
  <dcterms:modified xsi:type="dcterms:W3CDTF">2021-02-25T09:36:00Z</dcterms:modified>
</cp:coreProperties>
</file>