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EEB1" w14:textId="409EA297" w:rsidR="008D1ABD" w:rsidRPr="00A726E6" w:rsidRDefault="00FB0AB3" w:rsidP="008D1ABD">
      <w:pPr>
        <w:spacing w:after="0"/>
        <w:jc w:val="right"/>
        <w:rPr>
          <w:rFonts w:ascii="Arial" w:hAnsi="Arial" w:cs="Arial"/>
          <w:kern w:val="18"/>
          <w:sz w:val="16"/>
          <w:szCs w:val="18"/>
        </w:rPr>
      </w:pPr>
      <w:r>
        <w:rPr>
          <w:rFonts w:ascii="Arial" w:hAnsi="Arial" w:cs="Arial"/>
          <w:kern w:val="18"/>
          <w:sz w:val="16"/>
          <w:szCs w:val="18"/>
        </w:rPr>
        <w:t>Załącznik nr 1 do uchwały nr</w:t>
      </w:r>
      <w:r w:rsidR="004A4D93">
        <w:rPr>
          <w:rFonts w:ascii="Arial" w:hAnsi="Arial" w:cs="Arial"/>
          <w:kern w:val="18"/>
          <w:sz w:val="16"/>
          <w:szCs w:val="18"/>
        </w:rPr>
        <w:t xml:space="preserve"> </w:t>
      </w:r>
      <w:r w:rsidR="00EF730F">
        <w:rPr>
          <w:rFonts w:ascii="Arial" w:hAnsi="Arial" w:cs="Arial"/>
          <w:kern w:val="18"/>
          <w:sz w:val="16"/>
          <w:szCs w:val="18"/>
        </w:rPr>
        <w:t xml:space="preserve">  </w:t>
      </w:r>
      <w:r w:rsidR="00ED0E7E">
        <w:rPr>
          <w:rFonts w:ascii="Arial" w:hAnsi="Arial" w:cs="Arial"/>
          <w:kern w:val="18"/>
          <w:sz w:val="16"/>
          <w:szCs w:val="18"/>
        </w:rPr>
        <w:t>669/46/19</w:t>
      </w:r>
    </w:p>
    <w:p w14:paraId="74F9EB1E" w14:textId="77777777" w:rsidR="008D1ABD" w:rsidRPr="00A726E6" w:rsidRDefault="008D1ABD" w:rsidP="008D1ABD">
      <w:pPr>
        <w:spacing w:after="0"/>
        <w:jc w:val="right"/>
        <w:rPr>
          <w:rFonts w:ascii="Arial" w:hAnsi="Arial" w:cs="Arial"/>
          <w:kern w:val="18"/>
          <w:sz w:val="16"/>
          <w:szCs w:val="18"/>
        </w:rPr>
      </w:pPr>
      <w:r w:rsidRPr="00A726E6">
        <w:rPr>
          <w:rFonts w:ascii="Arial" w:hAnsi="Arial" w:cs="Arial"/>
          <w:kern w:val="18"/>
          <w:sz w:val="16"/>
          <w:szCs w:val="18"/>
        </w:rPr>
        <w:t>Zarządu Województwa Mazowieckiego</w:t>
      </w:r>
    </w:p>
    <w:p w14:paraId="32BDD08A" w14:textId="737469DC" w:rsidR="008D1ABD" w:rsidRPr="00A726E6" w:rsidRDefault="00FB0AB3" w:rsidP="008D1ABD">
      <w:pPr>
        <w:spacing w:after="0"/>
        <w:jc w:val="right"/>
        <w:rPr>
          <w:rFonts w:ascii="Arial" w:hAnsi="Arial" w:cs="Arial"/>
          <w:kern w:val="18"/>
          <w:sz w:val="16"/>
          <w:szCs w:val="18"/>
        </w:rPr>
      </w:pPr>
      <w:r>
        <w:rPr>
          <w:rFonts w:ascii="Arial" w:hAnsi="Arial" w:cs="Arial"/>
          <w:kern w:val="18"/>
          <w:sz w:val="16"/>
          <w:szCs w:val="18"/>
        </w:rPr>
        <w:t xml:space="preserve">z dnia </w:t>
      </w:r>
      <w:r w:rsidR="00ED0E7E">
        <w:rPr>
          <w:rFonts w:ascii="Arial" w:hAnsi="Arial" w:cs="Arial"/>
          <w:kern w:val="18"/>
          <w:sz w:val="16"/>
          <w:szCs w:val="18"/>
        </w:rPr>
        <w:t xml:space="preserve">20 maja </w:t>
      </w:r>
      <w:bookmarkStart w:id="0" w:name="_GoBack"/>
      <w:bookmarkEnd w:id="0"/>
      <w:r w:rsidR="008D1ABD" w:rsidRPr="00A726E6">
        <w:rPr>
          <w:rFonts w:ascii="Arial" w:hAnsi="Arial" w:cs="Arial"/>
          <w:kern w:val="18"/>
          <w:sz w:val="16"/>
          <w:szCs w:val="18"/>
        </w:rPr>
        <w:t>2019</w:t>
      </w:r>
      <w:r w:rsidR="00741AB3">
        <w:rPr>
          <w:rFonts w:ascii="Arial" w:hAnsi="Arial" w:cs="Arial"/>
          <w:kern w:val="18"/>
          <w:sz w:val="16"/>
          <w:szCs w:val="18"/>
        </w:rPr>
        <w:t xml:space="preserve"> </w:t>
      </w:r>
      <w:r w:rsidR="008D1ABD" w:rsidRPr="00A726E6">
        <w:rPr>
          <w:rFonts w:ascii="Arial" w:hAnsi="Arial" w:cs="Arial"/>
          <w:kern w:val="18"/>
          <w:sz w:val="16"/>
          <w:szCs w:val="18"/>
        </w:rPr>
        <w:t>r.</w:t>
      </w:r>
    </w:p>
    <w:p w14:paraId="36F614AD" w14:textId="77777777" w:rsidR="00D20B3A" w:rsidRDefault="00D20B3A" w:rsidP="00D20B3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98402D2" w14:textId="77777777" w:rsidR="00D20B3A" w:rsidRPr="00DA6D68" w:rsidRDefault="00D20B3A" w:rsidP="00D20B3A">
      <w:pPr>
        <w:spacing w:after="0"/>
        <w:jc w:val="center"/>
        <w:rPr>
          <w:rFonts w:ascii="Arial" w:hAnsi="Arial" w:cs="Arial"/>
          <w:b/>
          <w:sz w:val="24"/>
        </w:rPr>
      </w:pPr>
      <w:r w:rsidRPr="00DA6D68">
        <w:rPr>
          <w:rFonts w:ascii="Arial" w:hAnsi="Arial" w:cs="Arial"/>
          <w:b/>
          <w:sz w:val="24"/>
        </w:rPr>
        <w:t>Zarząd Województwa Mazowieckiego</w:t>
      </w:r>
    </w:p>
    <w:p w14:paraId="786D012F" w14:textId="77777777" w:rsidR="00B00A15" w:rsidRPr="00EA78E3" w:rsidRDefault="00B00A15" w:rsidP="00D20B3A">
      <w:pPr>
        <w:spacing w:after="0"/>
        <w:jc w:val="center"/>
        <w:rPr>
          <w:rFonts w:ascii="Arial" w:hAnsi="Arial" w:cs="Arial"/>
          <w:b/>
        </w:rPr>
      </w:pPr>
    </w:p>
    <w:p w14:paraId="08D3728C" w14:textId="049DC9A3" w:rsidR="00D20B3A" w:rsidRPr="00EA78E3" w:rsidRDefault="00D20B3A" w:rsidP="00EA78E3">
      <w:pPr>
        <w:spacing w:after="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działając na podstawie art. 41 ust. 1 i 2 pkt 1 </w:t>
      </w:r>
      <w:r w:rsidR="004338E1">
        <w:rPr>
          <w:rFonts w:ascii="Arial" w:hAnsi="Arial" w:cs="Arial"/>
        </w:rPr>
        <w:t>u</w:t>
      </w:r>
      <w:r w:rsidR="004338E1" w:rsidRPr="00EA78E3">
        <w:rPr>
          <w:rFonts w:ascii="Arial" w:hAnsi="Arial" w:cs="Arial"/>
        </w:rPr>
        <w:t xml:space="preserve">stawy </w:t>
      </w:r>
      <w:r w:rsidRPr="00EA78E3">
        <w:rPr>
          <w:rFonts w:ascii="Arial" w:hAnsi="Arial" w:cs="Arial"/>
        </w:rPr>
        <w:t xml:space="preserve">z dnia 5 czerwca 1998 r.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o samorządzie województwa (</w:t>
      </w:r>
      <w:r w:rsidRPr="00EA78E3">
        <w:rPr>
          <w:rFonts w:ascii="Arial" w:hAnsi="Arial" w:cs="Arial"/>
          <w:color w:val="000000" w:themeColor="text1"/>
        </w:rPr>
        <w:t xml:space="preserve">Dz. U. z </w:t>
      </w:r>
      <w:r w:rsidR="004338E1" w:rsidRPr="00EA78E3">
        <w:rPr>
          <w:rFonts w:ascii="Arial" w:hAnsi="Arial" w:cs="Arial"/>
          <w:color w:val="000000" w:themeColor="text1"/>
        </w:rPr>
        <w:t>201</w:t>
      </w:r>
      <w:r w:rsidR="004338E1">
        <w:rPr>
          <w:rFonts w:ascii="Arial" w:hAnsi="Arial" w:cs="Arial"/>
          <w:color w:val="000000" w:themeColor="text1"/>
        </w:rPr>
        <w:t>9</w:t>
      </w:r>
      <w:r w:rsidR="004338E1" w:rsidRPr="00EA78E3">
        <w:rPr>
          <w:rFonts w:ascii="Arial" w:hAnsi="Arial" w:cs="Arial"/>
          <w:color w:val="000000" w:themeColor="text1"/>
        </w:rPr>
        <w:t xml:space="preserve"> </w:t>
      </w:r>
      <w:r w:rsidRPr="00EA78E3">
        <w:rPr>
          <w:rFonts w:ascii="Arial" w:hAnsi="Arial" w:cs="Arial"/>
          <w:color w:val="000000" w:themeColor="text1"/>
        </w:rPr>
        <w:t>r. poz.</w:t>
      </w:r>
      <w:r w:rsidR="004338E1">
        <w:rPr>
          <w:rFonts w:ascii="Arial" w:hAnsi="Arial" w:cs="Arial"/>
          <w:color w:val="000000" w:themeColor="text1"/>
        </w:rPr>
        <w:t xml:space="preserve"> 512</w:t>
      </w:r>
      <w:r w:rsidRPr="00EA78E3">
        <w:rPr>
          <w:rFonts w:ascii="Arial" w:hAnsi="Arial" w:cs="Arial"/>
        </w:rPr>
        <w:t xml:space="preserve">), art. 4 ust. 1 pkt </w:t>
      </w:r>
      <w:r w:rsidR="00524BF7" w:rsidRPr="00EA78E3">
        <w:rPr>
          <w:rFonts w:ascii="Arial" w:hAnsi="Arial" w:cs="Arial"/>
        </w:rPr>
        <w:t>7,</w:t>
      </w:r>
      <w:r w:rsidRPr="00EA78E3">
        <w:rPr>
          <w:rFonts w:ascii="Arial" w:hAnsi="Arial" w:cs="Arial"/>
        </w:rPr>
        <w:t xml:space="preserve">  art. 5 ust. </w:t>
      </w:r>
      <w:r w:rsidR="005A0425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4 pkt </w:t>
      </w:r>
      <w:r w:rsidR="00524BF7" w:rsidRPr="00EA78E3">
        <w:rPr>
          <w:rFonts w:ascii="Arial" w:hAnsi="Arial" w:cs="Arial"/>
        </w:rPr>
        <w:t>2,</w:t>
      </w:r>
      <w:r w:rsidRPr="00EA78E3">
        <w:rPr>
          <w:rFonts w:ascii="Arial" w:hAnsi="Arial" w:cs="Arial"/>
        </w:rPr>
        <w:t xml:space="preserve"> art. 11 ust. 1 </w:t>
      </w:r>
      <w:r w:rsidR="00EA2BB1">
        <w:rPr>
          <w:rFonts w:ascii="Arial" w:hAnsi="Arial" w:cs="Arial"/>
        </w:rPr>
        <w:t xml:space="preserve">pkt </w:t>
      </w:r>
      <w:r w:rsidR="00C80CA1">
        <w:rPr>
          <w:rFonts w:ascii="Arial" w:hAnsi="Arial" w:cs="Arial"/>
        </w:rPr>
        <w:t>1</w:t>
      </w:r>
      <w:r w:rsidR="00EA2BB1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i ust. 2, art. 13</w:t>
      </w:r>
      <w:r w:rsidR="00EA2BB1">
        <w:rPr>
          <w:rFonts w:ascii="Arial" w:hAnsi="Arial" w:cs="Arial"/>
        </w:rPr>
        <w:t xml:space="preserve"> i</w:t>
      </w:r>
      <w:r w:rsidR="00EA2BB1" w:rsidRP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 xml:space="preserve">art. 14 </w:t>
      </w:r>
      <w:r w:rsidR="00EA2BB1">
        <w:rPr>
          <w:rFonts w:ascii="Arial" w:hAnsi="Arial" w:cs="Arial"/>
        </w:rPr>
        <w:t>u</w:t>
      </w:r>
      <w:r w:rsidRPr="00EA78E3">
        <w:rPr>
          <w:rFonts w:ascii="Arial" w:hAnsi="Arial" w:cs="Arial"/>
        </w:rPr>
        <w:t xml:space="preserve">stawy z dnia 24 kwietnia 2003 r.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o działalności pożytku publicznego i o wolontariacie (</w:t>
      </w:r>
      <w:r w:rsidRPr="00EA78E3">
        <w:rPr>
          <w:rFonts w:ascii="Arial" w:hAnsi="Arial" w:cs="Arial"/>
          <w:color w:val="000000" w:themeColor="text1"/>
        </w:rPr>
        <w:t xml:space="preserve">Dz. U. z </w:t>
      </w:r>
      <w:r w:rsidR="004338E1" w:rsidRPr="00EA78E3">
        <w:rPr>
          <w:rFonts w:ascii="Arial" w:hAnsi="Arial" w:cs="Arial"/>
          <w:color w:val="000000" w:themeColor="text1"/>
        </w:rPr>
        <w:t>201</w:t>
      </w:r>
      <w:r w:rsidR="004338E1">
        <w:rPr>
          <w:rFonts w:ascii="Arial" w:hAnsi="Arial" w:cs="Arial"/>
          <w:color w:val="000000" w:themeColor="text1"/>
        </w:rPr>
        <w:t>9</w:t>
      </w:r>
      <w:r w:rsidR="004338E1" w:rsidRPr="00EA78E3">
        <w:rPr>
          <w:rFonts w:ascii="Arial" w:hAnsi="Arial" w:cs="Arial"/>
          <w:color w:val="000000" w:themeColor="text1"/>
        </w:rPr>
        <w:t xml:space="preserve"> </w:t>
      </w:r>
      <w:r w:rsidRPr="00EA78E3">
        <w:rPr>
          <w:rFonts w:ascii="Arial" w:hAnsi="Arial" w:cs="Arial"/>
          <w:color w:val="000000" w:themeColor="text1"/>
        </w:rPr>
        <w:t xml:space="preserve">r. poz. </w:t>
      </w:r>
      <w:r w:rsidR="004338E1">
        <w:rPr>
          <w:rFonts w:ascii="Arial" w:hAnsi="Arial" w:cs="Arial"/>
          <w:color w:val="000000" w:themeColor="text1"/>
        </w:rPr>
        <w:t>688</w:t>
      </w:r>
      <w:r w:rsidRPr="00EA78E3">
        <w:rPr>
          <w:rFonts w:ascii="Arial" w:hAnsi="Arial" w:cs="Arial"/>
        </w:rPr>
        <w:t>)</w:t>
      </w:r>
      <w:r w:rsidR="009360C6">
        <w:rPr>
          <w:rFonts w:ascii="Arial" w:hAnsi="Arial" w:cs="Arial"/>
        </w:rPr>
        <w:t>,</w:t>
      </w:r>
      <w:r w:rsidRPr="00EA78E3">
        <w:rPr>
          <w:rFonts w:ascii="Arial" w:hAnsi="Arial" w:cs="Arial"/>
        </w:rPr>
        <w:t xml:space="preserve"> uchwały </w:t>
      </w:r>
      <w:r w:rsidR="00741AB3">
        <w:rPr>
          <w:rFonts w:ascii="Arial" w:hAnsi="Arial" w:cs="Arial"/>
        </w:rPr>
        <w:t>n</w:t>
      </w:r>
      <w:r w:rsidRPr="00EA78E3">
        <w:rPr>
          <w:rFonts w:ascii="Arial" w:hAnsi="Arial" w:cs="Arial"/>
        </w:rPr>
        <w:t xml:space="preserve">r </w:t>
      </w:r>
      <w:r w:rsidR="00D819CA" w:rsidRPr="00EA78E3">
        <w:rPr>
          <w:rFonts w:ascii="Arial" w:hAnsi="Arial" w:cs="Arial"/>
        </w:rPr>
        <w:t>157/18</w:t>
      </w:r>
      <w:r w:rsidRPr="00EA78E3">
        <w:rPr>
          <w:rFonts w:ascii="Arial" w:hAnsi="Arial" w:cs="Arial"/>
        </w:rPr>
        <w:t xml:space="preserve"> Sejmiku Województwa Mazowieckiego z dnia </w:t>
      </w:r>
      <w:r w:rsidR="00D819CA" w:rsidRPr="00EA78E3">
        <w:rPr>
          <w:rFonts w:ascii="Arial" w:hAnsi="Arial" w:cs="Arial"/>
        </w:rPr>
        <w:t>16 października 2018 r.</w:t>
      </w:r>
      <w:r w:rsidRPr="00EA78E3">
        <w:rPr>
          <w:rFonts w:ascii="Arial" w:hAnsi="Arial" w:cs="Arial"/>
        </w:rPr>
        <w:t xml:space="preserve"> w sprawie „Rocznego programu współpracy Województwa Mazowieckiego z organizacjami pozarządowymi oraz podmiotami wymienionymi w art. 3 ust. 3 ustawy o działalności pożytku publicznego </w:t>
      </w:r>
      <w:r w:rsidR="004E71E2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i o wolontariacie na </w:t>
      </w:r>
      <w:r w:rsidR="00D819CA" w:rsidRPr="00EA78E3">
        <w:rPr>
          <w:rFonts w:ascii="Arial" w:hAnsi="Arial" w:cs="Arial"/>
        </w:rPr>
        <w:t>2019</w:t>
      </w:r>
      <w:r w:rsidRPr="00EA78E3">
        <w:rPr>
          <w:rFonts w:ascii="Arial" w:hAnsi="Arial" w:cs="Arial"/>
        </w:rPr>
        <w:t xml:space="preserve"> r</w:t>
      </w:r>
      <w:r w:rsidR="00740E0E">
        <w:rPr>
          <w:rFonts w:ascii="Arial" w:hAnsi="Arial" w:cs="Arial"/>
        </w:rPr>
        <w:t>ok</w:t>
      </w:r>
      <w:r w:rsidRPr="00EA78E3">
        <w:rPr>
          <w:rFonts w:ascii="Arial" w:hAnsi="Arial" w:cs="Arial"/>
        </w:rPr>
        <w:t>”,</w:t>
      </w:r>
      <w:r w:rsidR="00D819CA" w:rsidRPr="00EA78E3">
        <w:rPr>
          <w:rFonts w:ascii="Arial" w:hAnsi="Arial" w:cs="Arial"/>
        </w:rPr>
        <w:t xml:space="preserve"> </w:t>
      </w:r>
      <w:r w:rsidR="004338E1" w:rsidRPr="004338E1">
        <w:rPr>
          <w:rFonts w:ascii="Arial" w:hAnsi="Arial" w:cs="Arial"/>
        </w:rPr>
        <w:t xml:space="preserve">zmienionej uchwałą nr 36/19 Sejmiku Województwa Mazowieckiego z dnia 19 marca 2019 r. </w:t>
      </w:r>
      <w:r w:rsidR="00D819CA" w:rsidRPr="00EA78E3">
        <w:rPr>
          <w:rFonts w:ascii="Arial" w:hAnsi="Arial" w:cs="Arial"/>
        </w:rPr>
        <w:t xml:space="preserve">oraz uchwały </w:t>
      </w:r>
      <w:r w:rsidR="00741AB3">
        <w:rPr>
          <w:rFonts w:ascii="Arial" w:hAnsi="Arial" w:cs="Arial"/>
        </w:rPr>
        <w:t xml:space="preserve">nr </w:t>
      </w:r>
      <w:r w:rsidR="00A726E6" w:rsidRPr="00EA78E3">
        <w:rPr>
          <w:rFonts w:ascii="Arial" w:hAnsi="Arial" w:cs="Arial"/>
        </w:rPr>
        <w:t>39/19</w:t>
      </w:r>
      <w:r w:rsidR="00EA78E3">
        <w:rPr>
          <w:rFonts w:ascii="Arial" w:hAnsi="Arial" w:cs="Arial"/>
        </w:rPr>
        <w:t xml:space="preserve"> </w:t>
      </w:r>
      <w:r w:rsidR="00741AB3">
        <w:rPr>
          <w:rFonts w:ascii="Arial" w:hAnsi="Arial" w:cs="Arial"/>
        </w:rPr>
        <w:t xml:space="preserve">Sejmiku Województwa Mazowieckiego </w:t>
      </w:r>
      <w:r w:rsidR="00D819CA" w:rsidRPr="00EA78E3">
        <w:rPr>
          <w:rFonts w:ascii="Arial" w:hAnsi="Arial" w:cs="Arial"/>
        </w:rPr>
        <w:t xml:space="preserve">z dnia </w:t>
      </w:r>
      <w:r w:rsidR="004E71E2">
        <w:rPr>
          <w:rFonts w:ascii="Arial" w:hAnsi="Arial" w:cs="Arial"/>
        </w:rPr>
        <w:br/>
      </w:r>
      <w:r w:rsidR="00A726E6" w:rsidRPr="00EA78E3">
        <w:rPr>
          <w:rFonts w:ascii="Arial" w:hAnsi="Arial" w:cs="Arial"/>
        </w:rPr>
        <w:t xml:space="preserve">19 marca 2019 r. </w:t>
      </w:r>
      <w:r w:rsidR="00D819CA" w:rsidRPr="00EA78E3">
        <w:rPr>
          <w:rFonts w:ascii="Arial" w:hAnsi="Arial" w:cs="Arial"/>
        </w:rPr>
        <w:t>w sprawie określenia zadań oraz wysokości środków przeznaczonych na ich realizację w ramach podziału środków finansowych pochodzących z Państwowego Funduszu Rehabilitacji Osób Niepełnosprawnych w 2019 r.</w:t>
      </w:r>
    </w:p>
    <w:p w14:paraId="32DE0BC0" w14:textId="77777777" w:rsidR="00D819CA" w:rsidRPr="00EA78E3" w:rsidRDefault="00D819CA" w:rsidP="00D20B3A">
      <w:pPr>
        <w:spacing w:after="0"/>
        <w:jc w:val="both"/>
        <w:rPr>
          <w:rFonts w:ascii="Arial" w:hAnsi="Arial" w:cs="Arial"/>
        </w:rPr>
      </w:pPr>
    </w:p>
    <w:p w14:paraId="0B7582A5" w14:textId="77777777" w:rsidR="00D20B3A" w:rsidRPr="008F6DE9" w:rsidRDefault="00D20B3A" w:rsidP="00D20B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E9">
        <w:rPr>
          <w:rFonts w:ascii="Arial" w:hAnsi="Arial" w:cs="Arial"/>
          <w:b/>
          <w:sz w:val="24"/>
          <w:szCs w:val="24"/>
        </w:rPr>
        <w:t>ogłasza</w:t>
      </w:r>
    </w:p>
    <w:p w14:paraId="3621A8C4" w14:textId="77777777" w:rsidR="00D819CA" w:rsidRPr="008F6DE9" w:rsidRDefault="00D819CA" w:rsidP="00D20B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544337" w14:textId="3775F871" w:rsidR="00F73528" w:rsidRPr="008F6DE9" w:rsidRDefault="008D1ABD" w:rsidP="00D20B3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otwarty konkurs ofert dla organizacji pozarządowych oraz innych podmiotów wymienionych w art. 3 ust. 3 ustawy z dnia 24 kwietnia 2003 r. o działalności pożytku publicznego i o wolontariacie, na realizację w 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 xml:space="preserve">2019 r. 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zadań publicznych 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>ojewództw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>azowieck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 xml:space="preserve">iego </w:t>
      </w:r>
      <w:r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w obszarze </w:t>
      </w:r>
      <w:r w:rsidRPr="008F6DE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„Działalność na rzecz osób niepełnosprawnych” </w:t>
      </w:r>
    </w:p>
    <w:p w14:paraId="6FA370EA" w14:textId="77777777" w:rsidR="00741AB3" w:rsidRDefault="00741AB3" w:rsidP="00D20B3A">
      <w:pPr>
        <w:spacing w:after="0"/>
        <w:jc w:val="both"/>
        <w:rPr>
          <w:rStyle w:val="Pogrubienie"/>
          <w:rFonts w:ascii="Arial" w:hAnsi="Arial" w:cs="Arial"/>
          <w:b w:val="0"/>
          <w:color w:val="000000" w:themeColor="text1"/>
        </w:rPr>
      </w:pPr>
    </w:p>
    <w:p w14:paraId="6C2FBC56" w14:textId="77777777" w:rsidR="00D20B3A" w:rsidRPr="00EA78E3" w:rsidRDefault="008D1ABD" w:rsidP="00D20B3A">
      <w:pPr>
        <w:spacing w:after="0"/>
        <w:jc w:val="both"/>
        <w:rPr>
          <w:rStyle w:val="Pogrubienie"/>
          <w:rFonts w:ascii="Arial" w:hAnsi="Arial" w:cs="Arial"/>
          <w:b w:val="0"/>
          <w:color w:val="000000" w:themeColor="text1"/>
        </w:rPr>
      </w:pPr>
      <w:r w:rsidRPr="00EA78E3">
        <w:rPr>
          <w:rStyle w:val="Pogrubienie"/>
          <w:rFonts w:ascii="Arial" w:hAnsi="Arial" w:cs="Arial"/>
          <w:b w:val="0"/>
          <w:color w:val="000000" w:themeColor="text1"/>
        </w:rPr>
        <w:t>w formie wsparcia realizacji zadania</w:t>
      </w:r>
    </w:p>
    <w:p w14:paraId="7E592ED7" w14:textId="77777777" w:rsidR="008D1ABD" w:rsidRPr="00EA78E3" w:rsidRDefault="008D1ABD" w:rsidP="00D20B3A">
      <w:pPr>
        <w:spacing w:after="0"/>
        <w:jc w:val="both"/>
        <w:rPr>
          <w:rFonts w:ascii="Arial" w:hAnsi="Arial" w:cs="Arial"/>
        </w:rPr>
      </w:pPr>
    </w:p>
    <w:p w14:paraId="3E66FB32" w14:textId="2B875578" w:rsidR="00D20B3A" w:rsidRPr="00EA78E3" w:rsidRDefault="00D20B3A" w:rsidP="00DA6D68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360" w:hanging="218"/>
        <w:jc w:val="both"/>
        <w:rPr>
          <w:rStyle w:val="Znakiprzypiswdolnych"/>
          <w:rFonts w:ascii="Arial" w:hAnsi="Arial" w:cs="Arial"/>
        </w:rPr>
      </w:pPr>
      <w:r w:rsidRPr="00EA78E3">
        <w:rPr>
          <w:rFonts w:ascii="Arial" w:hAnsi="Arial" w:cs="Arial"/>
          <w:b/>
        </w:rPr>
        <w:t>Rodzaj zadania i wysokość środków publicznych przeznaczonych na realizację tego zadania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Rodzaje zadań i  wysokość środków publicznych przeznaczonych na realizację &#10;w obszarze danego zadania&#10;"/>
      </w:tblPr>
      <w:tblGrid>
        <w:gridCol w:w="6636"/>
        <w:gridCol w:w="3145"/>
      </w:tblGrid>
      <w:tr w:rsidR="008D1ABD" w:rsidRPr="00741AB3" w14:paraId="4CFBA9DD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900F7" w14:textId="06BBA27F" w:rsidR="008D1ABD" w:rsidRPr="00DA6D68" w:rsidRDefault="00741AB3" w:rsidP="00DA6D68">
            <w:pPr>
              <w:snapToGrid w:val="0"/>
              <w:spacing w:after="0"/>
              <w:ind w:right="290"/>
              <w:jc w:val="center"/>
              <w:rPr>
                <w:rFonts w:ascii="Arial" w:hAnsi="Arial" w:cs="Arial"/>
                <w:b/>
              </w:rPr>
            </w:pPr>
            <w:r w:rsidRPr="00DA6D68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adanie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E7E9" w14:textId="77777777" w:rsidR="008D1ABD" w:rsidRPr="00DA6D68" w:rsidRDefault="008D1ABD" w:rsidP="00DA6D68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A6D68">
              <w:rPr>
                <w:rFonts w:ascii="Arial" w:hAnsi="Arial" w:cs="Arial"/>
                <w:b/>
              </w:rPr>
              <w:t>Wysokość środków publicznych (w zł)</w:t>
            </w:r>
          </w:p>
        </w:tc>
      </w:tr>
      <w:tr w:rsidR="008D1ABD" w:rsidRPr="00EA78E3" w14:paraId="740909F6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0636A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Organizowanie i prowadzenie szkoleń, warsztatów, grup środowiskowego wsparcia oraz zespołów aktywności społecznej dla osób niepełnosprawnych aktywizujących zawodowo i społecznie te osoby.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DB70" w14:textId="5AE91EB9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150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2EAE94CB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01E00" w14:textId="4009B168" w:rsidR="008D1ABD" w:rsidRPr="00EA78E3" w:rsidRDefault="008D1ABD" w:rsidP="00EA78E3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lastRenderedPageBreak/>
              <w:t xml:space="preserve">Organizowanie i prowadzenie szkoleń, kursów i warsztatów dla członków rodzin osób niepełnosprawnych, opiekunów, kadry </w:t>
            </w:r>
            <w:r w:rsidR="00F73528" w:rsidRPr="00EA78E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 xml:space="preserve">i wolontariuszy, bezpośrednio zaangażowanych w proces rehabilitacji zawodowej lub społecznej osób </w:t>
            </w:r>
            <w:r w:rsidR="00EA78E3">
              <w:rPr>
                <w:rFonts w:ascii="Arial" w:hAnsi="Arial" w:cs="Arial"/>
              </w:rPr>
              <w:t>n</w:t>
            </w:r>
            <w:r w:rsidRPr="00EA78E3">
              <w:rPr>
                <w:rFonts w:ascii="Arial" w:hAnsi="Arial" w:cs="Arial"/>
              </w:rPr>
              <w:t xml:space="preserve">iepełnosprawnych ze szczególnym uwzględnieniem zagadnień dotyczących procesu integracji osób niepełnosprawnych w najbliższym środowisku i społeczności lokalnej, zwiększania ich aktywności zawodowej i zaradności osobistej oraz niezależności ekonomicznej, podnoszenia umiejętności pracy z osobami niepełnosprawnymi, w tym sprawowania nad nimi opieki </w:t>
            </w:r>
            <w:r w:rsidR="00E75AB8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i udzielania pomocy w procesie ich rehabilitacji.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AFDD" w14:textId="5F397718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150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1315746A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EEB9C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Prowadzenie grupowych i indywidualnych zajęć, które</w:t>
            </w:r>
            <w:r w:rsidR="00741AB3">
              <w:rPr>
                <w:rFonts w:ascii="Arial" w:hAnsi="Arial" w:cs="Arial"/>
              </w:rPr>
              <w:t xml:space="preserve"> m</w:t>
            </w:r>
            <w:r w:rsidR="00741AB3" w:rsidRPr="00EA78E3">
              <w:rPr>
                <w:rFonts w:ascii="Arial" w:hAnsi="Arial" w:cs="Arial"/>
              </w:rPr>
              <w:t xml:space="preserve">ają </w:t>
            </w:r>
            <w:r w:rsidR="00741AB3">
              <w:rPr>
                <w:rFonts w:ascii="Arial" w:hAnsi="Arial" w:cs="Arial"/>
              </w:rPr>
              <w:br/>
            </w:r>
            <w:r w:rsidR="00741AB3" w:rsidRPr="00EA78E3">
              <w:rPr>
                <w:rFonts w:ascii="Arial" w:hAnsi="Arial" w:cs="Arial"/>
              </w:rPr>
              <w:t>na celu</w:t>
            </w:r>
            <w:r w:rsidRPr="00EA78E3">
              <w:rPr>
                <w:rFonts w:ascii="Arial" w:hAnsi="Arial" w:cs="Arial"/>
              </w:rPr>
              <w:t>:</w:t>
            </w:r>
          </w:p>
          <w:p w14:paraId="57F1C4E5" w14:textId="2CCAB6C8" w:rsidR="008D1ABD" w:rsidRPr="00EA78E3" w:rsidRDefault="008D1ABD" w:rsidP="00DA6D68">
            <w:pPr>
              <w:pStyle w:val="Akapitzlist"/>
              <w:numPr>
                <w:ilvl w:val="0"/>
                <w:numId w:val="18"/>
              </w:numPr>
              <w:snapToGrid w:val="0"/>
              <w:spacing w:after="0"/>
              <w:ind w:left="637" w:hanging="142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nabywanie, podtrzymywanie </w:t>
            </w:r>
            <w:r w:rsidR="00741AB3" w:rsidRPr="00EA78E3">
              <w:rPr>
                <w:rFonts w:ascii="Arial" w:hAnsi="Arial" w:cs="Arial"/>
              </w:rPr>
              <w:t xml:space="preserve">i </w:t>
            </w:r>
            <w:r w:rsidRPr="00EA78E3">
              <w:rPr>
                <w:rFonts w:ascii="Arial" w:hAnsi="Arial" w:cs="Arial"/>
              </w:rPr>
              <w:t>rozwijanie  umiejętności niezbędnych do samodzielnego funkcjonowania osób niepełnosprawnych,</w:t>
            </w:r>
          </w:p>
          <w:p w14:paraId="711B5D87" w14:textId="714D1639" w:rsidR="008D1ABD" w:rsidRPr="00EA78E3" w:rsidRDefault="00741AB3" w:rsidP="00DA6D68">
            <w:pPr>
              <w:pStyle w:val="Akapitzlist"/>
              <w:numPr>
                <w:ilvl w:val="0"/>
                <w:numId w:val="18"/>
              </w:numPr>
              <w:snapToGrid w:val="0"/>
              <w:spacing w:after="0"/>
              <w:ind w:left="637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D1ABD" w:rsidRPr="00EA78E3">
              <w:rPr>
                <w:rFonts w:ascii="Arial" w:hAnsi="Arial" w:cs="Arial"/>
              </w:rPr>
              <w:t xml:space="preserve">ozwijanie umiejętności sprawdzonego komunikowania się </w:t>
            </w:r>
            <w:r w:rsidR="00F73528" w:rsidRPr="00EA78E3"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 xml:space="preserve">z otoczeniem osób z uszkodzeniami słuchu, mowy, </w:t>
            </w:r>
            <w:r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>z autyzmem i z niepełnosprawnością intelektualną,</w:t>
            </w:r>
          </w:p>
          <w:p w14:paraId="4AF2CC7E" w14:textId="0D5FDBD5" w:rsidR="008D1ABD" w:rsidRPr="00DA6D68" w:rsidRDefault="00741AB3" w:rsidP="00DA6D68">
            <w:pPr>
              <w:pStyle w:val="Akapitzlist"/>
              <w:numPr>
                <w:ilvl w:val="0"/>
                <w:numId w:val="18"/>
              </w:numPr>
              <w:snapToGrid w:val="0"/>
              <w:spacing w:after="0"/>
              <w:ind w:left="637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D1ABD" w:rsidRPr="00EA78E3">
              <w:rPr>
                <w:rFonts w:ascii="Arial" w:hAnsi="Arial" w:cs="Arial"/>
              </w:rPr>
              <w:t xml:space="preserve">sprawnianie i wspieranie funkcjonowania osób </w:t>
            </w:r>
            <w:r>
              <w:rPr>
                <w:rFonts w:ascii="Arial" w:hAnsi="Arial" w:cs="Arial"/>
              </w:rPr>
              <w:br/>
            </w:r>
            <w:r w:rsidR="008D1ABD" w:rsidRPr="00DA6D68">
              <w:rPr>
                <w:rFonts w:ascii="Arial" w:hAnsi="Arial" w:cs="Arial"/>
              </w:rPr>
              <w:t xml:space="preserve">z autyzmem i z niepełnosprawnością intelektualną </w:t>
            </w:r>
            <w:r>
              <w:rPr>
                <w:rFonts w:ascii="Arial" w:hAnsi="Arial" w:cs="Arial"/>
              </w:rPr>
              <w:br/>
            </w:r>
            <w:r w:rsidR="008D1ABD" w:rsidRPr="00DA6D68">
              <w:rPr>
                <w:rFonts w:ascii="Arial" w:hAnsi="Arial" w:cs="Arial"/>
              </w:rPr>
              <w:t xml:space="preserve">w różnych rolach społecznych i w różnych środowiskach.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7BAD" w14:textId="4452F606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150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5DA546F5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FD4CF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Organizowanie i prowadzenie zintegrowanych działań na rzecz włączania osób niepełnosprawnych w rynek pracy, </w:t>
            </w:r>
            <w:r w:rsidR="00EA78E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w szczególności przez:</w:t>
            </w:r>
          </w:p>
          <w:p w14:paraId="1533DBEC" w14:textId="3DB51793" w:rsidR="008D1ABD" w:rsidRPr="00EA78E3" w:rsidRDefault="00741AB3" w:rsidP="00DA6D68">
            <w:pPr>
              <w:pStyle w:val="Akapitzlist"/>
              <w:numPr>
                <w:ilvl w:val="0"/>
                <w:numId w:val="19"/>
              </w:numPr>
              <w:snapToGrid w:val="0"/>
              <w:spacing w:after="0"/>
              <w:ind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D1ABD" w:rsidRPr="00EA78E3">
              <w:rPr>
                <w:rFonts w:ascii="Arial" w:hAnsi="Arial" w:cs="Arial"/>
              </w:rPr>
              <w:t>oradztwo zawodowe,</w:t>
            </w:r>
          </w:p>
          <w:p w14:paraId="0188B498" w14:textId="6756429C" w:rsidR="008D1ABD" w:rsidRPr="00EA78E3" w:rsidRDefault="00741AB3" w:rsidP="00DA6D68">
            <w:pPr>
              <w:pStyle w:val="Akapitzlist"/>
              <w:numPr>
                <w:ilvl w:val="0"/>
                <w:numId w:val="19"/>
              </w:numPr>
              <w:snapToGrid w:val="0"/>
              <w:spacing w:after="0"/>
              <w:ind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D1ABD" w:rsidRPr="00EA78E3">
              <w:rPr>
                <w:rFonts w:ascii="Arial" w:hAnsi="Arial" w:cs="Arial"/>
              </w:rPr>
              <w:t>rzygotowanie i wdrożenie indywidualnego planu drogi życiowej i zawodowej,</w:t>
            </w:r>
          </w:p>
          <w:p w14:paraId="7484E61C" w14:textId="73463D33" w:rsidR="008D1ABD" w:rsidRPr="00EA78E3" w:rsidRDefault="00741AB3" w:rsidP="00DA6D68">
            <w:pPr>
              <w:pStyle w:val="Akapitzlist"/>
              <w:numPr>
                <w:ilvl w:val="0"/>
                <w:numId w:val="19"/>
              </w:numPr>
              <w:snapToGrid w:val="0"/>
              <w:spacing w:after="0"/>
              <w:ind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D1ABD" w:rsidRPr="00EA78E3">
              <w:rPr>
                <w:rFonts w:ascii="Arial" w:hAnsi="Arial" w:cs="Arial"/>
              </w:rPr>
              <w:t xml:space="preserve">rowadzenie specjalistycznego poradnictwa zawodowego </w:t>
            </w:r>
            <w:r w:rsidR="00F73528" w:rsidRPr="00EA78E3"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 xml:space="preserve">i pośrednictwa pracy, mających na celu przygotowanie </w:t>
            </w:r>
            <w:r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 xml:space="preserve">do aktywnego poszukiwania pracy i utrzymania </w:t>
            </w:r>
            <w:r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>w zatrudnieniu osób niepełnosprawnych.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2299" w14:textId="615D7A0B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300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00DC87BE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01D1E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Organizowanie regionalnych imprez kulturalnych, sportowych, turystycznych i rekreacyjnych dla osób niepełnosprawnych</w:t>
            </w:r>
            <w:r w:rsidR="00741AB3">
              <w:rPr>
                <w:rFonts w:ascii="Arial" w:hAnsi="Arial" w:cs="Arial"/>
              </w:rPr>
              <w:t>,</w:t>
            </w:r>
            <w:r w:rsidRPr="00EA78E3">
              <w:rPr>
                <w:rFonts w:ascii="Arial" w:hAnsi="Arial" w:cs="Arial"/>
              </w:rPr>
              <w:t xml:space="preserve"> wspierających ich aktywność w tych dziedzinach.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384C" w14:textId="16877974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300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092ADE3F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0261E" w14:textId="664B176D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Organizowanie i prowadzenie szkoleń dla tłumaczy języka migowego oraz tłumaczy</w:t>
            </w:r>
            <w:r w:rsidR="00741AB3">
              <w:rPr>
                <w:rFonts w:ascii="Arial" w:hAnsi="Arial" w:cs="Arial"/>
              </w:rPr>
              <w:t>-</w:t>
            </w:r>
            <w:r w:rsidRPr="00EA78E3">
              <w:rPr>
                <w:rFonts w:ascii="Arial" w:hAnsi="Arial" w:cs="Arial"/>
              </w:rPr>
              <w:t>przewodników.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B53D" w14:textId="3881443C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7B120E91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CDEBE" w14:textId="5223735C" w:rsidR="008D1ABD" w:rsidRPr="00EA78E3" w:rsidRDefault="008D1ABD" w:rsidP="00EA78E3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Świadczenie usług wspierających, które maj</w:t>
            </w:r>
            <w:r w:rsidR="00741AB3">
              <w:rPr>
                <w:rFonts w:ascii="Arial" w:hAnsi="Arial" w:cs="Arial"/>
              </w:rPr>
              <w:t>ą</w:t>
            </w:r>
            <w:r w:rsidRPr="00EA78E3">
              <w:rPr>
                <w:rFonts w:ascii="Arial" w:hAnsi="Arial" w:cs="Arial"/>
              </w:rPr>
              <w:t xml:space="preserve"> na celu umożliwienie lub wspomaganie niezależnego życia osób niepełnosprawnych, w szczególności usług asystencji osobistej.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9B28" w14:textId="5E538247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200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</w:tbl>
    <w:p w14:paraId="7EC5C3FD" w14:textId="77777777" w:rsidR="00D20B3A" w:rsidRPr="00EA78E3" w:rsidRDefault="00D20B3A" w:rsidP="00D20B3A">
      <w:pPr>
        <w:spacing w:after="0"/>
        <w:jc w:val="both"/>
        <w:rPr>
          <w:rFonts w:ascii="Arial" w:hAnsi="Arial" w:cs="Arial"/>
        </w:rPr>
      </w:pPr>
    </w:p>
    <w:p w14:paraId="03FCAFBC" w14:textId="77777777" w:rsidR="00D20B3A" w:rsidRPr="00EA78E3" w:rsidRDefault="00D20B3A" w:rsidP="00D20B3A">
      <w:pPr>
        <w:spacing w:after="0"/>
        <w:jc w:val="both"/>
        <w:rPr>
          <w:rFonts w:ascii="Arial" w:hAnsi="Arial" w:cs="Arial"/>
        </w:rPr>
      </w:pPr>
    </w:p>
    <w:p w14:paraId="0FEE654A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  <w:b/>
        </w:rPr>
        <w:t>Celem/celami realizacji zadania/zadań jest:</w:t>
      </w:r>
    </w:p>
    <w:p w14:paraId="47B07EE1" w14:textId="44B9CC16" w:rsidR="00D20B3A" w:rsidRPr="00EA78E3" w:rsidRDefault="00404AA0" w:rsidP="00404AA0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0736" w:rsidRPr="00EA78E3">
        <w:rPr>
          <w:rFonts w:ascii="Arial" w:hAnsi="Arial" w:cs="Arial"/>
        </w:rPr>
        <w:t>worzenie warunków osobom z niepełnosprawnością do pełnego uczestnictwa we wszystkich dziedzinach życia społecznego poprzez zwiększenie dostępu do dóbr i usług</w:t>
      </w:r>
      <w:r>
        <w:rPr>
          <w:rFonts w:ascii="Arial" w:hAnsi="Arial" w:cs="Arial"/>
        </w:rPr>
        <w:t>;</w:t>
      </w:r>
    </w:p>
    <w:p w14:paraId="59006404" w14:textId="26D75038" w:rsidR="00F80736" w:rsidRPr="00EA78E3" w:rsidRDefault="00404AA0" w:rsidP="00404AA0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F80736" w:rsidRPr="00EA78E3">
        <w:rPr>
          <w:rFonts w:ascii="Arial" w:hAnsi="Arial" w:cs="Arial"/>
        </w:rPr>
        <w:t>sparcie aktywności zawodowej osób z niepełnosprawnością na otwartym i chronionym rynku pracy</w:t>
      </w:r>
      <w:r>
        <w:rPr>
          <w:rFonts w:ascii="Arial" w:hAnsi="Arial" w:cs="Arial"/>
        </w:rPr>
        <w:t>;</w:t>
      </w:r>
    </w:p>
    <w:p w14:paraId="7F09C4F7" w14:textId="13676B3D" w:rsidR="00F80736" w:rsidRPr="00EA78E3" w:rsidRDefault="00404AA0" w:rsidP="00404AA0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0736" w:rsidRPr="00EA78E3">
        <w:rPr>
          <w:rFonts w:ascii="Arial" w:hAnsi="Arial" w:cs="Arial"/>
        </w:rPr>
        <w:t xml:space="preserve">większenie aktywności i organizacji pozarządowych działających na rzecz osób </w:t>
      </w:r>
      <w:r w:rsidR="00D12476">
        <w:rPr>
          <w:rFonts w:ascii="Arial" w:hAnsi="Arial" w:cs="Arial"/>
        </w:rPr>
        <w:br/>
      </w:r>
      <w:r w:rsidR="00F80736" w:rsidRPr="00EA78E3">
        <w:rPr>
          <w:rFonts w:ascii="Arial" w:hAnsi="Arial" w:cs="Arial"/>
        </w:rPr>
        <w:t>z niepełnosprawnością</w:t>
      </w:r>
      <w:r>
        <w:rPr>
          <w:rFonts w:ascii="Arial" w:hAnsi="Arial" w:cs="Arial"/>
        </w:rPr>
        <w:t>.</w:t>
      </w:r>
    </w:p>
    <w:p w14:paraId="34D63DEE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</w:rPr>
      </w:pPr>
    </w:p>
    <w:p w14:paraId="1A12933A" w14:textId="3C2BE91F" w:rsidR="00D20B3A" w:rsidRPr="00EA78E3" w:rsidRDefault="00D20B3A" w:rsidP="00DA6D68">
      <w:pPr>
        <w:pStyle w:val="Nagwek3"/>
        <w:numPr>
          <w:ilvl w:val="0"/>
          <w:numId w:val="27"/>
        </w:numPr>
        <w:ind w:left="426" w:hanging="142"/>
        <w:jc w:val="left"/>
        <w:rPr>
          <w:sz w:val="22"/>
          <w:szCs w:val="22"/>
        </w:rPr>
      </w:pPr>
      <w:bookmarkStart w:id="1" w:name="_Toc502832591"/>
      <w:r w:rsidRPr="00EA78E3">
        <w:rPr>
          <w:sz w:val="22"/>
          <w:szCs w:val="22"/>
        </w:rPr>
        <w:t>Zasady przyznawania dotacji</w:t>
      </w:r>
      <w:bookmarkEnd w:id="1"/>
    </w:p>
    <w:p w14:paraId="55A6E1A6" w14:textId="074F4771" w:rsidR="00D20B3A" w:rsidRPr="00EA78E3" w:rsidRDefault="00D20B3A" w:rsidP="00DA6D68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" w:hAnsi="Arial" w:cs="Arial"/>
          <w:b/>
          <w:bCs/>
        </w:rPr>
      </w:pPr>
      <w:r w:rsidRPr="00EA78E3">
        <w:rPr>
          <w:rFonts w:ascii="Arial" w:hAnsi="Arial" w:cs="Arial"/>
        </w:rPr>
        <w:t xml:space="preserve">Wnioskowana kwota dotacji nie może przekraczać </w:t>
      </w:r>
      <w:r w:rsidR="00C23F52" w:rsidRPr="00EA78E3">
        <w:rPr>
          <w:rFonts w:ascii="Arial" w:hAnsi="Arial" w:cs="Arial"/>
          <w:b/>
          <w:bCs/>
        </w:rPr>
        <w:t>80</w:t>
      </w:r>
      <w:r w:rsidRPr="00EA78E3">
        <w:rPr>
          <w:rFonts w:ascii="Arial" w:hAnsi="Arial" w:cs="Arial"/>
          <w:b/>
          <w:bCs/>
        </w:rPr>
        <w:t>% całkowitych kosztów zadania</w:t>
      </w:r>
      <w:r w:rsidR="00F73528" w:rsidRPr="00EA78E3">
        <w:rPr>
          <w:rFonts w:ascii="Arial" w:hAnsi="Arial" w:cs="Arial"/>
          <w:b/>
          <w:bCs/>
        </w:rPr>
        <w:t>.</w:t>
      </w:r>
    </w:p>
    <w:p w14:paraId="7E2B8560" w14:textId="77777777" w:rsidR="00D20B3A" w:rsidRPr="00EA78E3" w:rsidRDefault="00D20B3A" w:rsidP="00DA6D68">
      <w:pPr>
        <w:pStyle w:val="Tekstpodstawowywcity"/>
        <w:numPr>
          <w:ilvl w:val="3"/>
          <w:numId w:val="4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W ramach dotacji będą finansowane wyłącznie koszty bezpośrednio związane z realizacją zadania.</w:t>
      </w:r>
    </w:p>
    <w:p w14:paraId="72C90126" w14:textId="77777777" w:rsidR="00F80736" w:rsidRPr="00EA78E3" w:rsidRDefault="00F80736" w:rsidP="00DA6D68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W pkt. III 6 oferty należy obowiązkowo wypełnić tabelkę „Dodatkowe informacje dotyczące rezultatów zadania publicznego”.</w:t>
      </w:r>
    </w:p>
    <w:p w14:paraId="243DFDDA" w14:textId="77777777" w:rsidR="008D1ABD" w:rsidRPr="005A0425" w:rsidRDefault="008D1ABD" w:rsidP="00AE68C4">
      <w:pPr>
        <w:numPr>
          <w:ilvl w:val="3"/>
          <w:numId w:val="4"/>
        </w:numPr>
        <w:tabs>
          <w:tab w:val="clear" w:pos="2880"/>
          <w:tab w:val="left" w:pos="426"/>
          <w:tab w:val="left" w:pos="454"/>
        </w:tabs>
        <w:spacing w:after="0" w:line="240" w:lineRule="auto"/>
        <w:ind w:left="426" w:hanging="284"/>
        <w:jc w:val="both"/>
        <w:rPr>
          <w:rFonts w:ascii="Arial" w:hAnsi="Arial" w:cs="Arial"/>
          <w:iCs/>
        </w:rPr>
      </w:pPr>
      <w:r w:rsidRPr="005A0425">
        <w:rPr>
          <w:rFonts w:ascii="Arial" w:hAnsi="Arial" w:cs="Arial"/>
          <w:iCs/>
        </w:rPr>
        <w:t>Deklarowany w ofercie udział środków finansowych z „innych źródeł publicznych” nie może obejmować środków pochodzących z Państwowego Funduszu Rehabilitacji Osób Niepełnosprawnych (dalej</w:t>
      </w:r>
      <w:r w:rsidR="00404AA0">
        <w:rPr>
          <w:rFonts w:ascii="Arial" w:hAnsi="Arial" w:cs="Arial"/>
          <w:iCs/>
        </w:rPr>
        <w:t>:</w:t>
      </w:r>
      <w:r w:rsidRPr="005A0425">
        <w:rPr>
          <w:rFonts w:ascii="Arial" w:hAnsi="Arial" w:cs="Arial"/>
          <w:iCs/>
        </w:rPr>
        <w:t xml:space="preserve"> „PFRON</w:t>
      </w:r>
      <w:r w:rsidR="00404AA0">
        <w:rPr>
          <w:rFonts w:ascii="Arial" w:hAnsi="Arial" w:cs="Arial"/>
          <w:iCs/>
        </w:rPr>
        <w:t>”</w:t>
      </w:r>
      <w:r w:rsidRPr="005A0425">
        <w:rPr>
          <w:rFonts w:ascii="Arial" w:hAnsi="Arial" w:cs="Arial"/>
          <w:iCs/>
        </w:rPr>
        <w:t>)</w:t>
      </w:r>
      <w:r w:rsidR="00404AA0">
        <w:rPr>
          <w:rFonts w:ascii="Arial" w:hAnsi="Arial" w:cs="Arial"/>
          <w:iCs/>
        </w:rPr>
        <w:t>,</w:t>
      </w:r>
      <w:r w:rsidRPr="005A0425">
        <w:rPr>
          <w:rFonts w:ascii="Arial" w:hAnsi="Arial" w:cs="Arial"/>
          <w:iCs/>
        </w:rPr>
        <w:t xml:space="preserve"> tzn. środków przekazanych oferentowi bezpośrednio </w:t>
      </w:r>
      <w:r w:rsidR="00F73528" w:rsidRPr="005A0425">
        <w:rPr>
          <w:rFonts w:ascii="Arial" w:hAnsi="Arial" w:cs="Arial"/>
          <w:iCs/>
        </w:rPr>
        <w:br/>
      </w:r>
      <w:r w:rsidRPr="005A0425">
        <w:rPr>
          <w:rFonts w:ascii="Arial" w:hAnsi="Arial" w:cs="Arial"/>
          <w:iCs/>
        </w:rPr>
        <w:t>z PFRON lub pośrednio przez jednostki samorządu terytorialnego.</w:t>
      </w:r>
    </w:p>
    <w:p w14:paraId="79404F29" w14:textId="77777777" w:rsidR="00D20B3A" w:rsidRPr="00EA78E3" w:rsidRDefault="00D20B3A" w:rsidP="00B17E29">
      <w:pPr>
        <w:numPr>
          <w:ilvl w:val="3"/>
          <w:numId w:val="4"/>
        </w:numPr>
        <w:tabs>
          <w:tab w:val="clear" w:pos="2880"/>
          <w:tab w:val="left" w:pos="360"/>
          <w:tab w:val="left" w:pos="426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Złożenie oferty nie jest równoznaczne z przyznaniem dotacji.</w:t>
      </w:r>
    </w:p>
    <w:p w14:paraId="3329D63A" w14:textId="77777777" w:rsidR="00D20B3A" w:rsidRPr="00EA78E3" w:rsidRDefault="00D20B3A" w:rsidP="00F73528">
      <w:pPr>
        <w:tabs>
          <w:tab w:val="left" w:pos="360"/>
          <w:tab w:val="left" w:pos="426"/>
          <w:tab w:val="left" w:pos="454"/>
        </w:tabs>
        <w:spacing w:after="0"/>
        <w:ind w:left="400" w:hanging="360"/>
        <w:jc w:val="both"/>
        <w:rPr>
          <w:rFonts w:ascii="Arial" w:hAnsi="Arial" w:cs="Arial"/>
        </w:rPr>
      </w:pPr>
    </w:p>
    <w:p w14:paraId="670C2C23" w14:textId="1B918393" w:rsidR="00D20B3A" w:rsidRPr="00EA78E3" w:rsidRDefault="00D20B3A" w:rsidP="00DA6D68">
      <w:pPr>
        <w:pStyle w:val="Nagwek3"/>
        <w:numPr>
          <w:ilvl w:val="0"/>
          <w:numId w:val="27"/>
        </w:numPr>
        <w:ind w:left="426" w:hanging="142"/>
        <w:jc w:val="left"/>
        <w:rPr>
          <w:sz w:val="22"/>
          <w:szCs w:val="22"/>
        </w:rPr>
      </w:pPr>
      <w:bookmarkStart w:id="2" w:name="_Toc502832592"/>
      <w:r w:rsidRPr="00EA78E3">
        <w:rPr>
          <w:sz w:val="22"/>
          <w:szCs w:val="22"/>
        </w:rPr>
        <w:t>Warunki rozliczenia realizacji zadania publicznego</w:t>
      </w:r>
      <w:bookmarkEnd w:id="2"/>
    </w:p>
    <w:p w14:paraId="590615FA" w14:textId="77777777" w:rsidR="00D20B3A" w:rsidRPr="00EA78E3" w:rsidRDefault="00D20B3A" w:rsidP="00DA6D68">
      <w:p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eastAsia="Times New Roman" w:hAnsi="Arial" w:cs="Arial"/>
          <w:color w:val="000000"/>
          <w:kern w:val="0"/>
          <w:lang w:eastAsia="pl-PL"/>
        </w:rPr>
        <w:t xml:space="preserve">Rozliczenie dotacji odbywać się będzie w oparciu o weryfikację poziomu osiągnięcia zakładanych rezultatów realizacji zadania publicznego oraz stopnia realizacji zaplanowanych </w:t>
      </w:r>
      <w:r w:rsidR="0074267F" w:rsidRPr="00EA78E3">
        <w:rPr>
          <w:rFonts w:ascii="Arial" w:eastAsia="Times New Roman" w:hAnsi="Arial" w:cs="Arial"/>
          <w:color w:val="000000"/>
          <w:kern w:val="0"/>
          <w:lang w:eastAsia="pl-PL"/>
        </w:rPr>
        <w:t>w</w:t>
      </w:r>
      <w:r w:rsidRPr="00EA78E3">
        <w:rPr>
          <w:rFonts w:ascii="Arial" w:eastAsia="Times New Roman" w:hAnsi="Arial" w:cs="Arial"/>
          <w:color w:val="000000"/>
          <w:kern w:val="0"/>
          <w:lang w:eastAsia="pl-PL"/>
        </w:rPr>
        <w:t xml:space="preserve"> ofercie działań.</w:t>
      </w:r>
    </w:p>
    <w:p w14:paraId="5985FACD" w14:textId="77777777" w:rsidR="00A726E6" w:rsidRPr="00EA78E3" w:rsidRDefault="00A726E6" w:rsidP="00A726E6">
      <w:pPr>
        <w:tabs>
          <w:tab w:val="left" w:pos="-200"/>
        </w:tabs>
        <w:spacing w:after="0" w:line="240" w:lineRule="auto"/>
        <w:ind w:left="403"/>
        <w:jc w:val="both"/>
        <w:rPr>
          <w:rFonts w:ascii="Arial" w:hAnsi="Arial" w:cs="Arial"/>
        </w:rPr>
      </w:pPr>
    </w:p>
    <w:p w14:paraId="03F3624B" w14:textId="38716A01" w:rsidR="00D20B3A" w:rsidRPr="00DA6D68" w:rsidRDefault="00D20B3A" w:rsidP="00DA6D68">
      <w:pPr>
        <w:pStyle w:val="Akapitzlist"/>
        <w:numPr>
          <w:ilvl w:val="0"/>
          <w:numId w:val="27"/>
        </w:numPr>
        <w:spacing w:after="0" w:line="240" w:lineRule="auto"/>
        <w:ind w:left="426" w:hanging="142"/>
        <w:jc w:val="both"/>
        <w:rPr>
          <w:rFonts w:ascii="Arial" w:hAnsi="Arial" w:cs="Arial"/>
          <w:b/>
        </w:rPr>
      </w:pPr>
      <w:r w:rsidRPr="00DA6D68">
        <w:rPr>
          <w:rFonts w:ascii="Arial" w:hAnsi="Arial" w:cs="Arial"/>
          <w:b/>
        </w:rPr>
        <w:t>Termin i warunki realizacji zadania</w:t>
      </w:r>
    </w:p>
    <w:p w14:paraId="674034A3" w14:textId="71FC8CC4" w:rsidR="00D20B3A" w:rsidRPr="00EA78E3" w:rsidRDefault="00D20B3A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Zadanie musi być realizowane na rzecz mieszkańców woj</w:t>
      </w:r>
      <w:r w:rsidR="00404AA0">
        <w:rPr>
          <w:rFonts w:ascii="Arial" w:hAnsi="Arial" w:cs="Arial"/>
        </w:rPr>
        <w:t xml:space="preserve">. </w:t>
      </w:r>
      <w:r w:rsidRPr="00EA78E3">
        <w:rPr>
          <w:rFonts w:ascii="Arial" w:hAnsi="Arial" w:cs="Arial"/>
        </w:rPr>
        <w:t>mazowieckiego.</w:t>
      </w:r>
    </w:p>
    <w:p w14:paraId="25303BB1" w14:textId="77777777" w:rsidR="00D20B3A" w:rsidRPr="00EA78E3" w:rsidRDefault="00D20B3A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Terminy oraz warunki realizacji zadań będą każdorazowo określone w umowie.</w:t>
      </w:r>
    </w:p>
    <w:p w14:paraId="466EAD0C" w14:textId="72F41C20" w:rsidR="00D20B3A" w:rsidRPr="00EA78E3" w:rsidRDefault="00D20B3A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Planowana data rozpoczęcia realizacji zadania nie może być wcześniejsza niż spodziewany termin rozstrzygnięcia konkursu określony w punkcie V</w:t>
      </w:r>
      <w:r w:rsidR="000C59E2" w:rsidRPr="00EA78E3">
        <w:rPr>
          <w:rFonts w:ascii="Arial" w:hAnsi="Arial" w:cs="Arial"/>
        </w:rPr>
        <w:t>I</w:t>
      </w:r>
      <w:r w:rsidR="00404AA0">
        <w:rPr>
          <w:rFonts w:ascii="Arial" w:hAnsi="Arial" w:cs="Arial"/>
        </w:rPr>
        <w:t xml:space="preserve"> ust. </w:t>
      </w:r>
      <w:r w:rsidRPr="00EA78E3">
        <w:rPr>
          <w:rFonts w:ascii="Arial" w:hAnsi="Arial" w:cs="Arial"/>
        </w:rPr>
        <w:t>12. Planowana data zakończenia zadania</w:t>
      </w:r>
      <w:r w:rsidR="004035FF" w:rsidRPr="00EA78E3">
        <w:rPr>
          <w:rFonts w:ascii="Arial" w:hAnsi="Arial" w:cs="Arial"/>
        </w:rPr>
        <w:t xml:space="preserve"> nie może być późniejsza niż </w:t>
      </w:r>
      <w:r w:rsidR="00AE68C4">
        <w:rPr>
          <w:rFonts w:ascii="Arial" w:hAnsi="Arial" w:cs="Arial"/>
        </w:rPr>
        <w:t>15 grudnia</w:t>
      </w:r>
      <w:r w:rsidR="004035FF" w:rsidRPr="00EA78E3">
        <w:rPr>
          <w:rFonts w:ascii="Arial" w:hAnsi="Arial" w:cs="Arial"/>
        </w:rPr>
        <w:t xml:space="preserve"> 2019 r.</w:t>
      </w:r>
    </w:p>
    <w:p w14:paraId="753653E5" w14:textId="38E53F80" w:rsidR="00857EC1" w:rsidRPr="00EA78E3" w:rsidRDefault="000C59E2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W trakcie realizacji zadania dopuszczalne będzie dokonywanie przesunięć pomiędzy poszczególnymi kosztami określonymi w ofercie w zestawieniu kosztów realizacji zadania. Dopuszczalne będzie zwiększenie poszczególnych kosztów nie więcej niż o 15% ich wysokości. Zmiany przewyższające wskazany limit będą możliwe wyłącznie za zgodą Zleceniodawcy po uprzednim aneksowaniu umowy.</w:t>
      </w:r>
    </w:p>
    <w:p w14:paraId="6CE8FD12" w14:textId="6AC877A6" w:rsidR="00C45813" w:rsidRDefault="004035FF" w:rsidP="00C80CA1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2BB1">
        <w:rPr>
          <w:rFonts w:ascii="Arial" w:hAnsi="Arial" w:cs="Arial"/>
        </w:rPr>
        <w:t xml:space="preserve">Beneficjentami bezpośrednimi zadań 1, 3, 4, 5, 7  mogą być wyłącznie osoby niepełnosprawne </w:t>
      </w:r>
      <w:r w:rsidR="00FE41A2" w:rsidRPr="00EA2BB1">
        <w:rPr>
          <w:rFonts w:ascii="Arial" w:hAnsi="Arial" w:cs="Arial"/>
        </w:rPr>
        <w:br/>
      </w:r>
      <w:r w:rsidRPr="00857EC1">
        <w:rPr>
          <w:rFonts w:ascii="Arial" w:hAnsi="Arial" w:cs="Arial"/>
        </w:rPr>
        <w:t xml:space="preserve">w rozumieniu art. 1 </w:t>
      </w:r>
      <w:r w:rsidR="00964053" w:rsidRPr="00857EC1">
        <w:rPr>
          <w:rFonts w:ascii="Arial" w:hAnsi="Arial" w:cs="Arial"/>
        </w:rPr>
        <w:t xml:space="preserve">ustawy </w:t>
      </w:r>
      <w:r w:rsidRPr="00857EC1">
        <w:rPr>
          <w:rFonts w:ascii="Arial" w:hAnsi="Arial" w:cs="Arial"/>
        </w:rPr>
        <w:t xml:space="preserve">z dnia 27 sierpnia 1997 r. o rehabilitacji zawodowej i społecznej </w:t>
      </w:r>
      <w:r w:rsidR="00E75AB8">
        <w:rPr>
          <w:rFonts w:ascii="Arial" w:hAnsi="Arial" w:cs="Arial"/>
        </w:rPr>
        <w:br/>
      </w:r>
      <w:r w:rsidRPr="00857EC1">
        <w:rPr>
          <w:rFonts w:ascii="Arial" w:hAnsi="Arial" w:cs="Arial"/>
        </w:rPr>
        <w:t>oraz zatrudnianiu osób niepełn</w:t>
      </w:r>
      <w:r w:rsidR="00A726E6" w:rsidRPr="00857EC1">
        <w:rPr>
          <w:rFonts w:ascii="Arial" w:hAnsi="Arial" w:cs="Arial"/>
        </w:rPr>
        <w:t xml:space="preserve">osprawnych </w:t>
      </w:r>
      <w:r w:rsidR="00857EC1" w:rsidRPr="00857EC1">
        <w:rPr>
          <w:rFonts w:ascii="Arial" w:hAnsi="Arial" w:cs="Arial"/>
        </w:rPr>
        <w:t>(Dz. U. z 201</w:t>
      </w:r>
      <w:r w:rsidR="002B131A">
        <w:rPr>
          <w:rFonts w:ascii="Arial" w:hAnsi="Arial" w:cs="Arial"/>
        </w:rPr>
        <w:t>8</w:t>
      </w:r>
      <w:r w:rsidR="00857EC1" w:rsidRPr="00857EC1">
        <w:rPr>
          <w:rFonts w:ascii="Arial" w:hAnsi="Arial" w:cs="Arial"/>
        </w:rPr>
        <w:t xml:space="preserve"> r. poz. 511, </w:t>
      </w:r>
      <w:r w:rsidR="00C45813">
        <w:rPr>
          <w:rFonts w:ascii="Arial" w:hAnsi="Arial" w:cs="Arial"/>
        </w:rPr>
        <w:t>z późn. zm.</w:t>
      </w:r>
      <w:r w:rsidR="00C45813">
        <w:rPr>
          <w:rStyle w:val="Odwoanieprzypisudolnego"/>
          <w:rFonts w:ascii="Arial" w:hAnsi="Arial" w:cs="Arial"/>
        </w:rPr>
        <w:footnoteReference w:customMarkFollows="1" w:id="1"/>
        <w:t>1)</w:t>
      </w:r>
      <w:r w:rsidR="00C45813">
        <w:rPr>
          <w:rFonts w:ascii="Arial" w:hAnsi="Arial" w:cs="Arial"/>
        </w:rPr>
        <w:t>)</w:t>
      </w:r>
    </w:p>
    <w:p w14:paraId="5634DB0B" w14:textId="77777777" w:rsidR="004035FF" w:rsidRPr="00EA78E3" w:rsidRDefault="004035FF" w:rsidP="00DA6D68">
      <w:pPr>
        <w:pStyle w:val="Akapitzlist"/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Regionalny charakter zadania 5 musi być zachowany przez udział niepełnosprawnych uczestników zadania z co najmniej trzech powiatów, których nazwy należy wymienić w ofercie.</w:t>
      </w:r>
    </w:p>
    <w:p w14:paraId="44C41E32" w14:textId="10D4596A" w:rsidR="004035FF" w:rsidRPr="00EA78E3" w:rsidRDefault="004035FF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W ramach zadania 5 nie będą dofinansowywane turnusy re</w:t>
      </w:r>
      <w:r w:rsidR="00F73528" w:rsidRPr="00EA78E3">
        <w:rPr>
          <w:rFonts w:ascii="Arial" w:hAnsi="Arial" w:cs="Arial"/>
        </w:rPr>
        <w:t>habilitacyjne w rozumieniu art.</w:t>
      </w:r>
      <w:r w:rsidR="00404AA0">
        <w:rPr>
          <w:rFonts w:ascii="Arial" w:hAnsi="Arial" w:cs="Arial"/>
        </w:rPr>
        <w:t xml:space="preserve"> </w:t>
      </w:r>
      <w:r w:rsidR="00A036A3">
        <w:rPr>
          <w:rFonts w:ascii="Arial" w:hAnsi="Arial" w:cs="Arial"/>
        </w:rPr>
        <w:t xml:space="preserve">10c </w:t>
      </w:r>
      <w:r w:rsidR="00964053">
        <w:rPr>
          <w:rFonts w:ascii="Arial" w:hAnsi="Arial" w:cs="Arial"/>
        </w:rPr>
        <w:t xml:space="preserve">ustawy </w:t>
      </w:r>
      <w:r w:rsidRPr="00EA78E3">
        <w:rPr>
          <w:rFonts w:ascii="Arial" w:hAnsi="Arial" w:cs="Arial"/>
        </w:rPr>
        <w:t>z dnia 27 sierpnia 1997 r. o rehabilitacji zawodowej i społecznej oraz zatrudnianiu osób niepełn</w:t>
      </w:r>
      <w:r w:rsidR="00A726E6" w:rsidRPr="00EA78E3">
        <w:rPr>
          <w:rFonts w:ascii="Arial" w:hAnsi="Arial" w:cs="Arial"/>
        </w:rPr>
        <w:t xml:space="preserve">osprawnych </w:t>
      </w:r>
      <w:r w:rsidRPr="00EA78E3">
        <w:rPr>
          <w:rFonts w:ascii="Arial" w:hAnsi="Arial" w:cs="Arial"/>
        </w:rPr>
        <w:t>.</w:t>
      </w:r>
    </w:p>
    <w:p w14:paraId="32C73EE7" w14:textId="77777777" w:rsidR="004035FF" w:rsidRPr="00EA78E3" w:rsidRDefault="004035FF" w:rsidP="004035F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0C4FC7C" w14:textId="1D3A9B93" w:rsidR="00D20B3A" w:rsidRPr="00DA6D68" w:rsidRDefault="00D20B3A" w:rsidP="00DA6D68">
      <w:pPr>
        <w:pStyle w:val="Akapitzlist"/>
        <w:numPr>
          <w:ilvl w:val="0"/>
          <w:numId w:val="27"/>
        </w:numPr>
        <w:spacing w:after="0"/>
        <w:ind w:left="426" w:hanging="284"/>
        <w:rPr>
          <w:rFonts w:ascii="Arial" w:hAnsi="Arial" w:cs="Arial"/>
          <w:b/>
        </w:rPr>
      </w:pPr>
      <w:r w:rsidRPr="00DA6D68">
        <w:rPr>
          <w:rFonts w:ascii="Arial" w:hAnsi="Arial" w:cs="Arial"/>
          <w:b/>
        </w:rPr>
        <w:t>Termin i warunki składania ofert</w:t>
      </w:r>
    </w:p>
    <w:p w14:paraId="4016EF59" w14:textId="453F974C" w:rsidR="00D20B3A" w:rsidRPr="00EA78E3" w:rsidRDefault="00D20B3A" w:rsidP="00DA6D68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Termin składania ofert wyznacza się </w:t>
      </w:r>
      <w:r w:rsidRPr="00DA6D68">
        <w:rPr>
          <w:rFonts w:ascii="Arial" w:hAnsi="Arial" w:cs="Arial"/>
          <w:b/>
        </w:rPr>
        <w:t>od dnia</w:t>
      </w:r>
      <w:r w:rsidRPr="00EA78E3">
        <w:rPr>
          <w:rFonts w:ascii="Arial" w:hAnsi="Arial" w:cs="Arial"/>
        </w:rPr>
        <w:t xml:space="preserve"> </w:t>
      </w:r>
      <w:r w:rsidR="00461963">
        <w:rPr>
          <w:rFonts w:ascii="Arial" w:hAnsi="Arial" w:cs="Arial"/>
          <w:b/>
        </w:rPr>
        <w:t>7 maja</w:t>
      </w:r>
      <w:r w:rsidRPr="00EA78E3">
        <w:rPr>
          <w:rFonts w:ascii="Arial" w:hAnsi="Arial" w:cs="Arial"/>
          <w:b/>
        </w:rPr>
        <w:t xml:space="preserve"> do dnia </w:t>
      </w:r>
      <w:r w:rsidR="00EF730F">
        <w:rPr>
          <w:rFonts w:ascii="Arial" w:hAnsi="Arial" w:cs="Arial"/>
          <w:b/>
        </w:rPr>
        <w:t>6 czerwca</w:t>
      </w:r>
      <w:r w:rsidR="004035FF" w:rsidRPr="00EA78E3">
        <w:rPr>
          <w:rFonts w:ascii="Arial" w:hAnsi="Arial" w:cs="Arial"/>
          <w:b/>
        </w:rPr>
        <w:t xml:space="preserve"> 2019 r.</w:t>
      </w:r>
      <w:r w:rsidR="004035FF" w:rsidRP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 xml:space="preserve"> Termin ten dotyczy złożenia oferty poprzez generator ofert. </w:t>
      </w:r>
    </w:p>
    <w:p w14:paraId="4AE8FC0D" w14:textId="77777777" w:rsidR="00D20B3A" w:rsidRPr="00EA78E3" w:rsidRDefault="00D20B3A" w:rsidP="00A036A3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 należy składać poprzez generator ofert konkursowych w serwisie Witkac.pl, dostępny </w:t>
      </w:r>
      <w:r w:rsidR="005579E8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na stronie  </w:t>
      </w:r>
      <w:r w:rsidR="004035FF" w:rsidRPr="00EA78E3">
        <w:rPr>
          <w:rFonts w:ascii="Arial" w:hAnsi="Arial" w:cs="Arial"/>
        </w:rPr>
        <w:t>www.konkursyngo.mcps.com.pl</w:t>
      </w:r>
      <w:r w:rsidR="005579E8">
        <w:rPr>
          <w:rFonts w:ascii="Arial" w:hAnsi="Arial" w:cs="Arial"/>
        </w:rPr>
        <w:t>.</w:t>
      </w:r>
      <w:r w:rsidRPr="00EA78E3">
        <w:rPr>
          <w:rFonts w:ascii="Arial" w:hAnsi="Arial" w:cs="Arial"/>
        </w:rPr>
        <w:t xml:space="preserve"> </w:t>
      </w:r>
    </w:p>
    <w:p w14:paraId="671A6CF1" w14:textId="09C35E25" w:rsidR="00D20B3A" w:rsidRPr="00E75AB8" w:rsidRDefault="00D20B3A" w:rsidP="005F5A77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Po złożeniu oferty w generatorze ofert konkursowych niezbędne jest wydrukowanie potwierdzenia złożenia oferty, podpisanie przez osoby uprawnione do składania oświadczeń woli w imieniu oferenta  wymienione w Dziale 2 KRS</w:t>
      </w:r>
      <w:r w:rsidR="005579E8">
        <w:rPr>
          <w:rFonts w:ascii="Arial" w:hAnsi="Arial" w:cs="Arial"/>
        </w:rPr>
        <w:t>,</w:t>
      </w:r>
      <w:r w:rsidRPr="00EA78E3">
        <w:rPr>
          <w:rFonts w:ascii="Arial" w:hAnsi="Arial" w:cs="Arial"/>
        </w:rPr>
        <w:t xml:space="preserve"> bądź innym rejestrze lub których </w:t>
      </w:r>
      <w:r w:rsidRPr="00EA78E3">
        <w:rPr>
          <w:rFonts w:ascii="Arial" w:hAnsi="Arial" w:cs="Arial"/>
        </w:rPr>
        <w:lastRenderedPageBreak/>
        <w:t>uprawnienia</w:t>
      </w:r>
      <w:r w:rsidR="005F5A77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 xml:space="preserve">wynikają </w:t>
      </w:r>
      <w:r w:rsidRPr="00E75AB8">
        <w:rPr>
          <w:rFonts w:ascii="Arial" w:hAnsi="Arial" w:cs="Arial"/>
        </w:rPr>
        <w:t>z załączonych pełnomocnictw, a następnie złożenie potwierdzenia złożenia oferty</w:t>
      </w:r>
      <w:r w:rsidR="0092609C" w:rsidRPr="00E75AB8">
        <w:rPr>
          <w:rFonts w:ascii="Arial" w:hAnsi="Arial" w:cs="Arial"/>
        </w:rPr>
        <w:t xml:space="preserve"> </w:t>
      </w:r>
      <w:r w:rsidR="003F3F5B" w:rsidRPr="00E75AB8">
        <w:rPr>
          <w:rFonts w:ascii="Arial" w:hAnsi="Arial" w:cs="Arial"/>
        </w:rPr>
        <w:t xml:space="preserve">(w nieprzekraczalnym terminie do </w:t>
      </w:r>
      <w:r w:rsidR="00EF730F">
        <w:rPr>
          <w:rFonts w:ascii="Arial" w:hAnsi="Arial" w:cs="Arial"/>
        </w:rPr>
        <w:t>7 czerwca</w:t>
      </w:r>
      <w:r w:rsidR="005579E8" w:rsidRPr="00E75AB8">
        <w:rPr>
          <w:rFonts w:ascii="Arial" w:hAnsi="Arial" w:cs="Arial"/>
        </w:rPr>
        <w:t xml:space="preserve"> 2019 r.</w:t>
      </w:r>
      <w:r w:rsidR="003F3F5B" w:rsidRPr="00E75AB8">
        <w:rPr>
          <w:rFonts w:ascii="Arial" w:hAnsi="Arial" w:cs="Arial"/>
        </w:rPr>
        <w:t>)</w:t>
      </w:r>
    </w:p>
    <w:p w14:paraId="7BD23ACE" w14:textId="1F42B4E2" w:rsidR="00D20B3A" w:rsidRPr="00EA78E3" w:rsidRDefault="00D20B3A" w:rsidP="00A036A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</w:t>
      </w:r>
      <w:r w:rsidRPr="00EA78E3">
        <w:rPr>
          <w:rFonts w:ascii="Arial" w:hAnsi="Arial" w:cs="Arial"/>
          <w:iCs/>
        </w:rPr>
        <w:t xml:space="preserve">sobiście w godzinach: 8.00–16.00 w </w:t>
      </w:r>
      <w:r w:rsidR="008A1F1D" w:rsidRPr="00EA78E3">
        <w:rPr>
          <w:rFonts w:ascii="Arial" w:hAnsi="Arial" w:cs="Arial"/>
          <w:iCs/>
        </w:rPr>
        <w:t>sekretariacie Mazowieckiego Centrum Polityki Społecznej, ul. Nowogrodzka 62a</w:t>
      </w:r>
      <w:r w:rsidRPr="00EA78E3">
        <w:rPr>
          <w:rFonts w:ascii="Arial" w:hAnsi="Arial" w:cs="Arial"/>
          <w:iCs/>
        </w:rPr>
        <w:t xml:space="preserve"> </w:t>
      </w:r>
      <w:r w:rsidR="008A1F1D" w:rsidRPr="00EA78E3">
        <w:rPr>
          <w:rFonts w:ascii="Arial" w:hAnsi="Arial" w:cs="Arial"/>
          <w:iCs/>
        </w:rPr>
        <w:t>(III piętro)</w:t>
      </w:r>
      <w:r w:rsidR="005579E8">
        <w:rPr>
          <w:rFonts w:ascii="Arial" w:hAnsi="Arial" w:cs="Arial"/>
          <w:iCs/>
        </w:rPr>
        <w:t>,</w:t>
      </w:r>
      <w:r w:rsidR="008A1F1D" w:rsidRPr="00EA78E3">
        <w:rPr>
          <w:rFonts w:ascii="Arial" w:hAnsi="Arial" w:cs="Arial"/>
          <w:iCs/>
        </w:rPr>
        <w:t xml:space="preserve"> </w:t>
      </w:r>
    </w:p>
    <w:p w14:paraId="4B60407F" w14:textId="26FF7A33" w:rsidR="00D20B3A" w:rsidRPr="005579E8" w:rsidRDefault="00D20B3A" w:rsidP="00DA6D6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A78E3">
        <w:rPr>
          <w:rFonts w:ascii="Arial" w:hAnsi="Arial" w:cs="Arial"/>
        </w:rPr>
        <w:t xml:space="preserve">za pośrednictwem poczty lub poczty kurierskiej na adres: ul. </w:t>
      </w:r>
      <w:r w:rsidR="008A1F1D" w:rsidRPr="00EA78E3">
        <w:rPr>
          <w:rFonts w:ascii="Arial" w:hAnsi="Arial" w:cs="Arial"/>
        </w:rPr>
        <w:t xml:space="preserve">Nowogrodzka 62a, </w:t>
      </w:r>
      <w:r w:rsidR="005579E8">
        <w:rPr>
          <w:rFonts w:ascii="Arial" w:hAnsi="Arial" w:cs="Arial"/>
        </w:rPr>
        <w:br/>
      </w:r>
      <w:r w:rsidR="008A1F1D" w:rsidRPr="005579E8">
        <w:rPr>
          <w:rFonts w:ascii="Arial" w:hAnsi="Arial" w:cs="Arial"/>
        </w:rPr>
        <w:t>02-002</w:t>
      </w:r>
      <w:r w:rsidRPr="005579E8">
        <w:rPr>
          <w:rFonts w:ascii="Arial" w:hAnsi="Arial" w:cs="Arial"/>
        </w:rPr>
        <w:t xml:space="preserve"> Warszawa</w:t>
      </w:r>
      <w:r w:rsidR="008A1F1D" w:rsidRPr="005579E8">
        <w:rPr>
          <w:rFonts w:ascii="Arial" w:hAnsi="Arial" w:cs="Arial"/>
        </w:rPr>
        <w:t xml:space="preserve"> </w:t>
      </w:r>
      <w:r w:rsidR="000C59E2" w:rsidRPr="005579E8">
        <w:rPr>
          <w:rFonts w:ascii="Arial" w:hAnsi="Arial" w:cs="Arial"/>
        </w:rPr>
        <w:t>(liczy się data stempla pocztowego lub data nadania)</w:t>
      </w:r>
      <w:r w:rsidR="005579E8" w:rsidRPr="00DA6D68">
        <w:rPr>
          <w:rFonts w:ascii="Arial" w:hAnsi="Arial" w:cs="Arial"/>
        </w:rPr>
        <w:t xml:space="preserve"> </w:t>
      </w:r>
      <w:r w:rsidR="005579E8" w:rsidRPr="00DA6D68">
        <w:rPr>
          <w:rFonts w:ascii="Arial" w:hAnsi="Arial" w:cs="Arial"/>
          <w:b/>
        </w:rPr>
        <w:t>w</w:t>
      </w:r>
      <w:r w:rsidR="000C59E2" w:rsidRPr="00DA6D68">
        <w:rPr>
          <w:rFonts w:ascii="Arial" w:hAnsi="Arial" w:cs="Arial"/>
          <w:b/>
        </w:rPr>
        <w:t xml:space="preserve"> zamkniętej kopercie z dopiskiem: Konkurs ofert „Działalność na rzecz osób niepełnosprawnych”</w:t>
      </w:r>
    </w:p>
    <w:p w14:paraId="469732C2" w14:textId="77777777" w:rsidR="00D20B3A" w:rsidRPr="00EA78E3" w:rsidRDefault="00D20B3A" w:rsidP="00A036A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  <w:bCs/>
        </w:rPr>
        <w:t xml:space="preserve">za pomocą profilu zaufanego </w:t>
      </w:r>
      <w:proofErr w:type="spellStart"/>
      <w:r w:rsidRPr="00EA78E3">
        <w:rPr>
          <w:rFonts w:ascii="Arial" w:hAnsi="Arial" w:cs="Arial"/>
          <w:bCs/>
        </w:rPr>
        <w:t>ePUAP</w:t>
      </w:r>
      <w:proofErr w:type="spellEnd"/>
      <w:r w:rsidRPr="00EA78E3">
        <w:rPr>
          <w:rFonts w:ascii="Arial" w:hAnsi="Arial" w:cs="Arial"/>
          <w:bCs/>
        </w:rPr>
        <w:t xml:space="preserve"> zgodnie z zasadami opisanymi na stronie</w:t>
      </w:r>
      <w:r w:rsidRPr="00EA78E3">
        <w:rPr>
          <w:rFonts w:ascii="Arial" w:hAnsi="Arial" w:cs="Arial"/>
          <w:b/>
          <w:bCs/>
        </w:rPr>
        <w:t xml:space="preserve"> </w:t>
      </w:r>
      <w:hyperlink r:id="rId9" w:history="1">
        <w:r w:rsidRPr="00EA78E3">
          <w:rPr>
            <w:rStyle w:val="Hipercze"/>
            <w:rFonts w:ascii="Arial" w:hAnsi="Arial" w:cs="Arial"/>
          </w:rPr>
          <w:t>http://www.mazovia.pl/cyfrowy-urzad/elektroniczna-skrzynka-podawcza/;/</w:t>
        </w:r>
      </w:hyperlink>
      <w:r w:rsidRPr="00EA78E3">
        <w:rPr>
          <w:rFonts w:ascii="Arial" w:hAnsi="Arial" w:cs="Arial"/>
        </w:rPr>
        <w:t xml:space="preserve"> za pomocą profilu zaufanego </w:t>
      </w:r>
      <w:proofErr w:type="spellStart"/>
      <w:r w:rsidRPr="00EA78E3">
        <w:rPr>
          <w:rFonts w:ascii="Arial" w:hAnsi="Arial" w:cs="Arial"/>
        </w:rPr>
        <w:t>ePUAP</w:t>
      </w:r>
      <w:proofErr w:type="spellEnd"/>
      <w:r w:rsidRPr="00EA78E3">
        <w:rPr>
          <w:rFonts w:ascii="Arial" w:hAnsi="Arial" w:cs="Arial"/>
        </w:rPr>
        <w:t xml:space="preserve"> danej wojewódzkiej samorządowej jednostki organizacyjnej.</w:t>
      </w:r>
    </w:p>
    <w:p w14:paraId="31832886" w14:textId="346D27EA" w:rsidR="00D20B3A" w:rsidRPr="00EA78E3" w:rsidRDefault="00D20B3A" w:rsidP="00DA6D68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 złożone w generatorze, bez złożenia papierowego potwierdzenia złożenia oferty </w:t>
      </w:r>
      <w:r w:rsidR="00E75AB8">
        <w:rPr>
          <w:rFonts w:ascii="Arial" w:hAnsi="Arial" w:cs="Arial"/>
        </w:rPr>
        <w:br/>
      </w:r>
      <w:r w:rsidRPr="00EA78E3">
        <w:rPr>
          <w:rFonts w:ascii="Arial" w:hAnsi="Arial" w:cs="Arial"/>
        </w:rPr>
        <w:t>w ww. terminie, nie będą podlegać ocenie.</w:t>
      </w:r>
    </w:p>
    <w:p w14:paraId="0FB673AD" w14:textId="7B230EEF" w:rsidR="00D20B3A" w:rsidRPr="00EA78E3" w:rsidRDefault="00D20B3A" w:rsidP="00A036A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Za prawidłowe potwierdzenie złożenia oferty uznaje się jedynie potwierdzenie wygenerowane </w:t>
      </w:r>
      <w:r w:rsidR="005579E8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za pomocą generatora. Oferty, które zostaną poświadczone potwierdzeniem innym </w:t>
      </w:r>
      <w:r w:rsidR="00E75AB8">
        <w:rPr>
          <w:rFonts w:ascii="Arial" w:hAnsi="Arial" w:cs="Arial"/>
        </w:rPr>
        <w:br/>
      </w:r>
      <w:r w:rsidRPr="00EA78E3">
        <w:rPr>
          <w:rFonts w:ascii="Arial" w:hAnsi="Arial" w:cs="Arial"/>
        </w:rPr>
        <w:t>niż wygenerowane z generatora, nie będą podlegać ocenie.</w:t>
      </w:r>
    </w:p>
    <w:p w14:paraId="658062E7" w14:textId="77777777" w:rsidR="00D20B3A" w:rsidRPr="00EA78E3" w:rsidRDefault="00D20B3A" w:rsidP="005579E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 złożone w generatorze nie mogą być uzupełniane ani anulowane po upływie terminu składania ofert. W przypadku </w:t>
      </w:r>
      <w:r w:rsidR="003F3F5B" w:rsidRPr="00EA78E3">
        <w:rPr>
          <w:rFonts w:ascii="Arial" w:hAnsi="Arial" w:cs="Arial"/>
        </w:rPr>
        <w:t>woli</w:t>
      </w:r>
      <w:r w:rsidRPr="00EA78E3">
        <w:rPr>
          <w:rFonts w:ascii="Arial" w:hAnsi="Arial" w:cs="Arial"/>
        </w:rPr>
        <w:t xml:space="preserve"> wycofania (przed upływem terminu składania ofert) oferty złożonej w generatorze, należy dostarczyć </w:t>
      </w:r>
      <w:r w:rsidR="008A1F1D" w:rsidRPr="00EA78E3">
        <w:rPr>
          <w:rFonts w:ascii="Arial" w:hAnsi="Arial" w:cs="Arial"/>
        </w:rPr>
        <w:t>Mazowieckiego Centrum Polityki Społecznej</w:t>
      </w:r>
      <w:r w:rsidRPr="00EA78E3">
        <w:rPr>
          <w:rFonts w:ascii="Arial" w:hAnsi="Arial" w:cs="Arial"/>
        </w:rPr>
        <w:t xml:space="preserve"> oświadczenie o wycofaniu oferty.</w:t>
      </w:r>
    </w:p>
    <w:p w14:paraId="095F1475" w14:textId="77777777" w:rsidR="00D20B3A" w:rsidRPr="00EA78E3" w:rsidRDefault="00D20B3A" w:rsidP="00A036A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EA78E3">
        <w:rPr>
          <w:rFonts w:ascii="Arial" w:hAnsi="Arial" w:cs="Arial"/>
        </w:rPr>
        <w:t>Elementem oferty jest oświadczenie, że wszystkie kopie załączników są zgodne z oryginałem</w:t>
      </w:r>
      <w:r w:rsidRPr="00EA78E3">
        <w:rPr>
          <w:rFonts w:ascii="Arial" w:eastAsia="Arial" w:hAnsi="Arial" w:cs="Arial"/>
        </w:rPr>
        <w:t>.</w:t>
      </w:r>
    </w:p>
    <w:p w14:paraId="1FA08C7F" w14:textId="77777777" w:rsidR="00524BF7" w:rsidRPr="00EA78E3" w:rsidRDefault="00D20B3A" w:rsidP="00A036A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Oferent może złożyć nie więcej niż </w:t>
      </w:r>
      <w:r w:rsidR="0092609C" w:rsidRPr="00EA78E3">
        <w:rPr>
          <w:rFonts w:ascii="Arial" w:hAnsi="Arial" w:cs="Arial"/>
        </w:rPr>
        <w:t>2</w:t>
      </w:r>
      <w:r w:rsidRPr="00EA78E3">
        <w:rPr>
          <w:rFonts w:ascii="Arial" w:hAnsi="Arial" w:cs="Arial"/>
        </w:rPr>
        <w:t xml:space="preserve"> oferty w konkursie, o ile każda dotyczy innego zadania będącego jego przedmiotem.</w:t>
      </w:r>
      <w:r w:rsidR="00524BF7" w:rsidRPr="00EA78E3">
        <w:rPr>
          <w:rFonts w:ascii="Arial" w:hAnsi="Arial" w:cs="Arial"/>
        </w:rPr>
        <w:t xml:space="preserve"> Maksymalna kwota dofinansowania dla jednej oferty wynosi:</w:t>
      </w:r>
    </w:p>
    <w:p w14:paraId="6D3A9C41" w14:textId="77777777" w:rsidR="00524BF7" w:rsidRPr="00EA78E3" w:rsidRDefault="00524BF7" w:rsidP="00A036A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C896BAF" w14:textId="01EACE80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1 wynosi</w:t>
      </w:r>
      <w:r w:rsidR="00EA78E3">
        <w:rPr>
          <w:rFonts w:ascii="Arial" w:hAnsi="Arial" w:cs="Arial"/>
        </w:rPr>
        <w:tab/>
        <w:t xml:space="preserve"> </w:t>
      </w:r>
      <w:r w:rsidR="00A036A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30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3EF5255D" w14:textId="2800BF3F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2 wynosi</w:t>
      </w:r>
      <w:r w:rsidRPr="00EA78E3">
        <w:rPr>
          <w:rFonts w:ascii="Arial" w:hAnsi="Arial" w:cs="Arial"/>
        </w:rPr>
        <w:tab/>
      </w:r>
      <w:r w:rsidR="00EA78E3">
        <w:rPr>
          <w:rFonts w:ascii="Arial" w:hAnsi="Arial" w:cs="Arial"/>
        </w:rPr>
        <w:t xml:space="preserve"> </w:t>
      </w:r>
      <w:r w:rsidR="00A036A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30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5DA74650" w14:textId="3FB596F3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3 wynosi</w:t>
      </w:r>
      <w:r w:rsidRPr="00EA78E3">
        <w:rPr>
          <w:rFonts w:ascii="Arial" w:hAnsi="Arial" w:cs="Arial"/>
        </w:rPr>
        <w:tab/>
      </w:r>
      <w:r w:rsidR="00A036A3">
        <w:rPr>
          <w:rFonts w:ascii="Arial" w:hAnsi="Arial" w:cs="Arial"/>
        </w:rPr>
        <w:t xml:space="preserve"> </w:t>
      </w:r>
      <w:r w:rsid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30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7541499E" w14:textId="346CC890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4 wynosi</w:t>
      </w:r>
      <w:r w:rsidRPr="00EA78E3">
        <w:rPr>
          <w:rFonts w:ascii="Arial" w:hAnsi="Arial" w:cs="Arial"/>
        </w:rPr>
        <w:tab/>
        <w:t>300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64B23B71" w14:textId="4C56FF73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5 wynosi</w:t>
      </w:r>
      <w:r w:rsidRPr="00EA78E3">
        <w:rPr>
          <w:rFonts w:ascii="Arial" w:hAnsi="Arial" w:cs="Arial"/>
        </w:rPr>
        <w:tab/>
      </w:r>
      <w:r w:rsidR="00EA78E3">
        <w:rPr>
          <w:rFonts w:ascii="Arial" w:hAnsi="Arial" w:cs="Arial"/>
        </w:rPr>
        <w:t xml:space="preserve"> </w:t>
      </w:r>
      <w:r w:rsidR="00A036A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50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249F406F" w14:textId="4092AF07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</w:rPr>
      </w:pPr>
      <w:r w:rsidRPr="00EA78E3">
        <w:rPr>
          <w:rFonts w:ascii="Arial" w:hAnsi="Arial" w:cs="Arial"/>
          <w:color w:val="000000" w:themeColor="text1"/>
        </w:rPr>
        <w:t>dla zadania nr 6 wynosi</w:t>
      </w:r>
      <w:r w:rsidRPr="00EA78E3">
        <w:rPr>
          <w:rFonts w:ascii="Arial" w:hAnsi="Arial" w:cs="Arial"/>
          <w:color w:val="000000" w:themeColor="text1"/>
        </w:rPr>
        <w:tab/>
      </w:r>
      <w:r w:rsidR="00A036A3">
        <w:rPr>
          <w:rFonts w:ascii="Arial" w:hAnsi="Arial" w:cs="Arial"/>
          <w:color w:val="000000" w:themeColor="text1"/>
        </w:rPr>
        <w:t xml:space="preserve"> </w:t>
      </w:r>
      <w:r w:rsidR="00EA78E3">
        <w:rPr>
          <w:rFonts w:ascii="Arial" w:hAnsi="Arial" w:cs="Arial"/>
          <w:color w:val="000000" w:themeColor="text1"/>
        </w:rPr>
        <w:t xml:space="preserve"> </w:t>
      </w:r>
      <w:r w:rsidRPr="00EA78E3">
        <w:rPr>
          <w:rFonts w:ascii="Arial" w:hAnsi="Arial" w:cs="Arial"/>
          <w:color w:val="000000" w:themeColor="text1"/>
        </w:rPr>
        <w:t>50</w:t>
      </w:r>
      <w:r w:rsidR="005579E8">
        <w:rPr>
          <w:rFonts w:ascii="Arial" w:hAnsi="Arial" w:cs="Arial"/>
          <w:color w:val="000000" w:themeColor="text1"/>
        </w:rPr>
        <w:t> </w:t>
      </w:r>
      <w:r w:rsidRPr="00EA78E3">
        <w:rPr>
          <w:rFonts w:ascii="Arial" w:hAnsi="Arial" w:cs="Arial"/>
          <w:color w:val="000000" w:themeColor="text1"/>
        </w:rPr>
        <w:t>000</w:t>
      </w:r>
      <w:r w:rsidR="005579E8">
        <w:rPr>
          <w:rFonts w:ascii="Arial" w:hAnsi="Arial" w:cs="Arial"/>
          <w:color w:val="000000" w:themeColor="text1"/>
        </w:rPr>
        <w:t>,00</w:t>
      </w:r>
      <w:r w:rsidRPr="00EA78E3">
        <w:rPr>
          <w:rFonts w:ascii="Arial" w:hAnsi="Arial" w:cs="Arial"/>
          <w:color w:val="000000" w:themeColor="text1"/>
        </w:rPr>
        <w:t xml:space="preserve"> zł;</w:t>
      </w:r>
    </w:p>
    <w:p w14:paraId="0C77A8C3" w14:textId="0C0134ED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7 wynosi</w:t>
      </w:r>
      <w:r w:rsidRPr="00EA78E3">
        <w:rPr>
          <w:rFonts w:ascii="Arial" w:hAnsi="Arial" w:cs="Arial"/>
        </w:rPr>
        <w:tab/>
        <w:t>200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</w:t>
      </w:r>
      <w:r w:rsidR="005579E8">
        <w:rPr>
          <w:rFonts w:ascii="Arial" w:hAnsi="Arial" w:cs="Arial"/>
        </w:rPr>
        <w:t>.</w:t>
      </w:r>
    </w:p>
    <w:p w14:paraId="29DB2A2C" w14:textId="77777777" w:rsidR="00600E75" w:rsidRPr="00600E75" w:rsidRDefault="00600E75" w:rsidP="00DA6D68">
      <w:bookmarkStart w:id="3" w:name="_Toc502832593"/>
    </w:p>
    <w:p w14:paraId="57ED93E7" w14:textId="25582CBC" w:rsidR="00D20B3A" w:rsidRPr="00EA78E3" w:rsidRDefault="00D20B3A" w:rsidP="00DA6D68">
      <w:pPr>
        <w:pStyle w:val="Nagwek3"/>
        <w:numPr>
          <w:ilvl w:val="0"/>
          <w:numId w:val="38"/>
        </w:numPr>
        <w:ind w:left="426" w:hanging="142"/>
        <w:jc w:val="left"/>
        <w:rPr>
          <w:sz w:val="22"/>
          <w:szCs w:val="22"/>
        </w:rPr>
      </w:pPr>
      <w:r w:rsidRPr="00EA78E3">
        <w:rPr>
          <w:sz w:val="22"/>
          <w:szCs w:val="22"/>
        </w:rPr>
        <w:t>Terminy i tryb wyboru oferty</w:t>
      </w:r>
      <w:bookmarkEnd w:id="3"/>
    </w:p>
    <w:p w14:paraId="504FEE6B" w14:textId="7EB2D7D9" w:rsidR="00D20B3A" w:rsidRPr="00EA78E3" w:rsidRDefault="00D20B3A" w:rsidP="00A036A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W okresie między </w:t>
      </w:r>
      <w:r w:rsidR="00EF730F">
        <w:rPr>
          <w:rFonts w:ascii="Arial" w:hAnsi="Arial" w:cs="Arial"/>
          <w:b/>
        </w:rPr>
        <w:t>27</w:t>
      </w:r>
      <w:r w:rsidR="00461963" w:rsidRPr="00DA6D68">
        <w:rPr>
          <w:rFonts w:ascii="Arial" w:hAnsi="Arial" w:cs="Arial"/>
          <w:b/>
        </w:rPr>
        <w:t xml:space="preserve"> </w:t>
      </w:r>
      <w:r w:rsidR="008A1F1D" w:rsidRPr="00DA6D68">
        <w:rPr>
          <w:rFonts w:ascii="Arial" w:hAnsi="Arial" w:cs="Arial"/>
          <w:b/>
        </w:rPr>
        <w:t>czerwca</w:t>
      </w:r>
      <w:r w:rsidRPr="00DA6D68">
        <w:rPr>
          <w:rFonts w:ascii="Arial" w:hAnsi="Arial" w:cs="Arial"/>
          <w:b/>
        </w:rPr>
        <w:t xml:space="preserve"> a </w:t>
      </w:r>
      <w:r w:rsidR="00EF730F">
        <w:rPr>
          <w:rFonts w:ascii="Arial" w:hAnsi="Arial" w:cs="Arial"/>
          <w:b/>
        </w:rPr>
        <w:t>30</w:t>
      </w:r>
      <w:r w:rsidR="00461963" w:rsidRPr="00DA6D68">
        <w:rPr>
          <w:rFonts w:ascii="Arial" w:hAnsi="Arial" w:cs="Arial"/>
          <w:b/>
        </w:rPr>
        <w:t xml:space="preserve"> </w:t>
      </w:r>
      <w:r w:rsidR="008A1F1D" w:rsidRPr="00DA6D68">
        <w:rPr>
          <w:rFonts w:ascii="Arial" w:hAnsi="Arial" w:cs="Arial"/>
          <w:b/>
        </w:rPr>
        <w:t>czerwca 2019</w:t>
      </w:r>
      <w:r w:rsidR="008A1F1D" w:rsidRPr="00DA6D68">
        <w:rPr>
          <w:rFonts w:ascii="Arial" w:hAnsi="Arial" w:cs="Arial"/>
        </w:rPr>
        <w:t xml:space="preserve"> </w:t>
      </w:r>
      <w:r w:rsidR="008A1F1D" w:rsidRPr="00461963">
        <w:rPr>
          <w:rFonts w:ascii="Arial" w:hAnsi="Arial" w:cs="Arial"/>
          <w:b/>
        </w:rPr>
        <w:t>r.</w:t>
      </w:r>
      <w:r w:rsidR="008A1F1D" w:rsidRP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 xml:space="preserve"> na tablicy ogłoszeń </w:t>
      </w:r>
      <w:r w:rsidR="00600E75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w Urzędzie Marszałkowskim Województwa Mazowieckiego w Warszawie, w jego delegaturach oraz na stronie internetowej </w:t>
      </w:r>
      <w:hyperlink r:id="rId10" w:history="1">
        <w:r w:rsidRPr="00EA78E3">
          <w:rPr>
            <w:rStyle w:val="Hipercze"/>
            <w:rFonts w:ascii="Arial" w:hAnsi="Arial" w:cs="Arial"/>
          </w:rPr>
          <w:t>www.dialog.mazovia.pl</w:t>
        </w:r>
      </w:hyperlink>
      <w:r w:rsidRPr="00EA78E3">
        <w:rPr>
          <w:rFonts w:ascii="Arial" w:hAnsi="Arial" w:cs="Arial"/>
        </w:rPr>
        <w:t xml:space="preserve"> – zakładka „Konkursy ofert”</w:t>
      </w:r>
      <w:r w:rsidR="00600E75">
        <w:rPr>
          <w:rFonts w:ascii="Arial" w:hAnsi="Arial" w:cs="Arial"/>
        </w:rPr>
        <w:t>,</w:t>
      </w:r>
      <w:r w:rsidRPr="00EA78E3">
        <w:rPr>
          <w:rFonts w:ascii="Arial" w:hAnsi="Arial" w:cs="Arial"/>
        </w:rPr>
        <w:t xml:space="preserve"> zostaną zamieszczone wyniki oceny formalnej, ze wskazaniem wszystkich ofert złożonych w konkursie, </w:t>
      </w:r>
      <w:r w:rsidR="008708AB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w tym ofert niespełniających wymogów formalnych wraz z podaniem rodzaju błędu </w:t>
      </w:r>
      <w:r w:rsidR="00600E75">
        <w:rPr>
          <w:rFonts w:ascii="Arial" w:hAnsi="Arial" w:cs="Arial"/>
        </w:rPr>
        <w:br/>
      </w:r>
      <w:r w:rsidRPr="00EA78E3">
        <w:rPr>
          <w:rFonts w:ascii="Arial" w:hAnsi="Arial" w:cs="Arial"/>
        </w:rPr>
        <w:t>lub uchybienia formalnego oraz informacja o możliwości, trybie i terminach składania i rozpatrywania uzupełnień, poprawiania ofert lub składania zastrzeżeń do wyników oceny formalnej.</w:t>
      </w:r>
    </w:p>
    <w:p w14:paraId="257A4F1F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Oferent, którego oferta nie spełnia wymogów formalnych, ma możliwość w ciągu 7 dni następujących po dniu opublikowania wyników oceny formalnej ofert:</w:t>
      </w:r>
    </w:p>
    <w:p w14:paraId="603A2057" w14:textId="77777777" w:rsidR="00D20B3A" w:rsidRPr="00EA78E3" w:rsidRDefault="00D20B3A" w:rsidP="00A036A3">
      <w:pPr>
        <w:numPr>
          <w:ilvl w:val="3"/>
          <w:numId w:val="7"/>
        </w:numPr>
        <w:shd w:val="clear" w:color="auto" w:fill="FFFFFF"/>
        <w:tabs>
          <w:tab w:val="clear" w:pos="2880"/>
          <w:tab w:val="left" w:pos="0"/>
        </w:tabs>
        <w:spacing w:after="0" w:line="240" w:lineRule="auto"/>
        <w:ind w:left="709" w:hanging="40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złożenia zastrzeżenia do negatywnego wyniku oceny formalnej </w:t>
      </w:r>
      <w:r w:rsidRPr="00EA78E3">
        <w:rPr>
          <w:rFonts w:ascii="Arial" w:hAnsi="Arial" w:cs="Arial"/>
          <w:bCs/>
        </w:rPr>
        <w:t>w sytuacji, gdy uznaje, że jego oferta została przygotowana prawidłowo;</w:t>
      </w:r>
    </w:p>
    <w:p w14:paraId="30F79FC5" w14:textId="77777777" w:rsidR="00D20B3A" w:rsidRPr="00EA78E3" w:rsidRDefault="00D20B3A" w:rsidP="00A036A3">
      <w:pPr>
        <w:numPr>
          <w:ilvl w:val="3"/>
          <w:numId w:val="7"/>
        </w:numPr>
        <w:shd w:val="clear" w:color="auto" w:fill="FFFFFF"/>
        <w:tabs>
          <w:tab w:val="clear" w:pos="2880"/>
          <w:tab w:val="left" w:pos="0"/>
        </w:tabs>
        <w:spacing w:after="0" w:line="240" w:lineRule="auto"/>
        <w:ind w:left="709" w:hanging="40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poprawienia oferty lub uzupełnienia brakujących podpisów lub załączników – w przypadkach kiedy:</w:t>
      </w:r>
    </w:p>
    <w:p w14:paraId="26B90D34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jest niekompletna: nie wszystkie pola oferty są właściwie wypełnione,</w:t>
      </w:r>
    </w:p>
    <w:p w14:paraId="243C460E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do oferty nie dołączono wszystkich wymaganych załączników,</w:t>
      </w:r>
    </w:p>
    <w:p w14:paraId="37584979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nie została podpisana przez upoważnione do tego osoby zgodnie z zapisami statutu i KRS (lub innego właściwego rejestru),</w:t>
      </w:r>
    </w:p>
    <w:p w14:paraId="51077E3F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lastRenderedPageBreak/>
        <w:t>oferent przewiduje pobieranie opłat od adresatów zadania mimo, że jego statut lub inny dokument wewnętrzny nie przewiduje prowadzenia odpłatnej działalności pożytku publicznego.</w:t>
      </w:r>
    </w:p>
    <w:p w14:paraId="2783282E" w14:textId="01BAF20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 zachowaniu terminu, o którym mowa w punkcie 2, decyduje data wprowadzenia poprawek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w generatorze ofert, data uzupełnienia brakujących podpisów lub data wpływu zastrzeżenia </w:t>
      </w:r>
      <w:r w:rsidR="008708AB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do negatywnego wyniku oceny formalnej </w:t>
      </w:r>
      <w:r w:rsidR="008A1F1D" w:rsidRPr="00EA78E3">
        <w:rPr>
          <w:rFonts w:ascii="Arial" w:hAnsi="Arial" w:cs="Arial"/>
        </w:rPr>
        <w:t>do sekretariatu Mazowieckiego Centrum Polityki Społecznej.</w:t>
      </w:r>
    </w:p>
    <w:p w14:paraId="6DA938C3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Prawidłowo poprawione lub uzupełnione oferty zostają włączone do oceny merytorycznej. </w:t>
      </w:r>
    </w:p>
    <w:p w14:paraId="0FF378B2" w14:textId="2C0470E0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Zastrzeżenia będą rozpatrzone przez Komisję konkursową opiniującą oferty</w:t>
      </w:r>
      <w:r w:rsidRPr="00EA78E3">
        <w:rPr>
          <w:rFonts w:ascii="Arial" w:hAnsi="Arial" w:cs="Arial"/>
          <w:bCs/>
        </w:rPr>
        <w:t>.</w:t>
      </w:r>
      <w:r w:rsidRPr="00EA78E3">
        <w:rPr>
          <w:rFonts w:ascii="Arial" w:hAnsi="Arial" w:cs="Arial"/>
        </w:rPr>
        <w:t xml:space="preserve"> Ostateczna informacja o ofertach odrzuconych na etapie oceny formalnej zostanie opublikowana </w:t>
      </w:r>
      <w:r w:rsidR="00E75AB8">
        <w:rPr>
          <w:rFonts w:ascii="Arial" w:hAnsi="Arial" w:cs="Arial"/>
        </w:rPr>
        <w:br/>
      </w:r>
      <w:r w:rsidRPr="00EA78E3">
        <w:rPr>
          <w:rFonts w:ascii="Arial" w:hAnsi="Arial" w:cs="Arial"/>
        </w:rPr>
        <w:t>wraz z rozstrzygnięciem konkursu. Oferenci, których zastrzeżenia zostaną rozpatrzone negatywnie, po rozstrzygnięciu konkursu otrzymają informację na piśmie wraz z uzasadnieniem negatywnego rozpatrzenia zastrzeżenia.</w:t>
      </w:r>
    </w:p>
    <w:p w14:paraId="0A69EEDA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Oceny merytorycznej ofert dokona Komisja konkursowa opiniująca oferty powołana przez Zarząd Województwa Mazowieckiego. Komisja konkursowa opiniująca oferty będzie kierowała się kryteriami podanymi w punkcie VI</w:t>
      </w:r>
      <w:r w:rsidR="000C59E2" w:rsidRPr="00EA78E3">
        <w:rPr>
          <w:rFonts w:ascii="Arial" w:hAnsi="Arial" w:cs="Arial"/>
        </w:rPr>
        <w:t>I</w:t>
      </w:r>
      <w:r w:rsidRPr="00EA78E3">
        <w:rPr>
          <w:rFonts w:ascii="Arial" w:hAnsi="Arial" w:cs="Arial"/>
        </w:rPr>
        <w:t>.2. ogłoszenia.</w:t>
      </w:r>
    </w:p>
    <w:p w14:paraId="1CFCDECA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Oferty, które w toku oceny merytorycznej uzyskają mniej niż </w:t>
      </w:r>
      <w:r w:rsidR="000C59E2" w:rsidRPr="00EA78E3">
        <w:rPr>
          <w:rFonts w:ascii="Arial" w:hAnsi="Arial" w:cs="Arial"/>
        </w:rPr>
        <w:t>65</w:t>
      </w:r>
      <w:r w:rsidRPr="00EA78E3">
        <w:rPr>
          <w:rFonts w:ascii="Arial" w:hAnsi="Arial" w:cs="Arial"/>
        </w:rPr>
        <w:t xml:space="preserve"> punktów, nie mogą być rekomendowane do uzyskania dotacji.</w:t>
      </w:r>
    </w:p>
    <w:p w14:paraId="2BFBAAB3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Konkurs rozstrzyga Zarząd Województwa Mazowieckiego w formie uchwały, po zapoznaniu się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z opinią Komisji konkursowej.</w:t>
      </w:r>
    </w:p>
    <w:p w14:paraId="70D05B28" w14:textId="77777777" w:rsidR="00D20B3A" w:rsidRPr="00EA78E3" w:rsidRDefault="00D20B3A" w:rsidP="00A036A3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Komisja kończy działalność po </w:t>
      </w:r>
      <w:r w:rsidR="000C59E2" w:rsidRPr="00EA78E3">
        <w:rPr>
          <w:rFonts w:ascii="Arial" w:hAnsi="Arial" w:cs="Arial"/>
        </w:rPr>
        <w:t>przyjęciu</w:t>
      </w:r>
      <w:r w:rsidRPr="00EA78E3">
        <w:rPr>
          <w:rFonts w:ascii="Arial" w:hAnsi="Arial" w:cs="Arial"/>
        </w:rPr>
        <w:t xml:space="preserve"> przez Zarząd Województwa Mazowieckiego uchwały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w sprawie wyboru ofert i przyznania dotacji.</w:t>
      </w:r>
    </w:p>
    <w:p w14:paraId="04460E56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Ogłoszenie o rozstrzygnięciu konkursu zostanie zamieszczone w Biuletynie Informacji Publicznej, na tablicy ogłoszeń w siedzibie Urzędu Marszałkowskiego Województwa Mazowieckiego w Warszawie oraz w jego delegaturach, na stronie internetowej Województwa Mazowieckiego </w:t>
      </w:r>
      <w:hyperlink r:id="rId11" w:history="1">
        <w:r w:rsidRPr="00EA78E3">
          <w:rPr>
            <w:rStyle w:val="Hipercze"/>
            <w:rFonts w:ascii="Arial" w:hAnsi="Arial" w:cs="Arial"/>
          </w:rPr>
          <w:t>www.mazovia.pl</w:t>
        </w:r>
      </w:hyperlink>
      <w:r w:rsidRPr="00EA78E3">
        <w:rPr>
          <w:rFonts w:ascii="Arial" w:hAnsi="Arial" w:cs="Arial"/>
        </w:rPr>
        <w:t xml:space="preserve">, na stronie internetowej </w:t>
      </w:r>
      <w:hyperlink r:id="rId12" w:history="1">
        <w:r w:rsidRPr="00EA78E3">
          <w:rPr>
            <w:rStyle w:val="Hipercze"/>
            <w:rFonts w:ascii="Arial" w:hAnsi="Arial" w:cs="Arial"/>
          </w:rPr>
          <w:t>www.dialog.mazovia.pl</w:t>
        </w:r>
      </w:hyperlink>
      <w:r w:rsidRPr="00EA78E3">
        <w:rPr>
          <w:rFonts w:ascii="Arial" w:hAnsi="Arial" w:cs="Arial"/>
        </w:rPr>
        <w:t xml:space="preserve"> w zakładce „Konkursy ofert”, na stronie portalu organizacji pozarządowych </w:t>
      </w:r>
      <w:hyperlink r:id="rId13" w:history="1">
        <w:r w:rsidRPr="00EA78E3">
          <w:rPr>
            <w:rStyle w:val="Hipercze"/>
            <w:rFonts w:ascii="Arial" w:hAnsi="Arial" w:cs="Arial"/>
          </w:rPr>
          <w:t>www.ngo.pl</w:t>
        </w:r>
      </w:hyperlink>
      <w:r w:rsidRPr="00EA78E3">
        <w:rPr>
          <w:rFonts w:ascii="Arial" w:hAnsi="Arial" w:cs="Arial"/>
        </w:rPr>
        <w:t xml:space="preserve">; na stronie internetowej </w:t>
      </w:r>
      <w:hyperlink r:id="rId14" w:history="1">
        <w:r w:rsidRPr="00EA78E3">
          <w:rPr>
            <w:rStyle w:val="Hipercze"/>
            <w:rFonts w:ascii="Arial" w:hAnsi="Arial" w:cs="Arial"/>
          </w:rPr>
          <w:t>www.mcps.com.pl</w:t>
        </w:r>
      </w:hyperlink>
      <w:r w:rsidRPr="00EA78E3">
        <w:rPr>
          <w:rFonts w:ascii="Arial" w:hAnsi="Arial" w:cs="Arial"/>
        </w:rPr>
        <w:t>. Ponadto oferenci zostaną powiadomieni pisemnie o przyznaniu dotacji.</w:t>
      </w:r>
    </w:p>
    <w:p w14:paraId="0EA0B603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14:paraId="4673507B" w14:textId="15A4B473" w:rsidR="00D20B3A" w:rsidRPr="003F0F86" w:rsidRDefault="00D20B3A" w:rsidP="00A036A3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  <w:bCs/>
        </w:rPr>
        <w:t xml:space="preserve">Przewidywany termin rozstrzygnięcia konkursu: </w:t>
      </w:r>
      <w:r w:rsidR="00461963">
        <w:rPr>
          <w:rFonts w:ascii="Arial" w:hAnsi="Arial" w:cs="Arial"/>
          <w:b/>
          <w:bCs/>
        </w:rPr>
        <w:t>6 sierpnia</w:t>
      </w:r>
      <w:r w:rsidR="00C23F52" w:rsidRPr="00DA6D68">
        <w:rPr>
          <w:rFonts w:ascii="Arial" w:hAnsi="Arial" w:cs="Arial"/>
          <w:b/>
          <w:bCs/>
        </w:rPr>
        <w:t xml:space="preserve"> 2019 r</w:t>
      </w:r>
      <w:r w:rsidR="00C23F52" w:rsidRPr="003F0F86">
        <w:rPr>
          <w:rFonts w:ascii="Arial" w:hAnsi="Arial" w:cs="Arial"/>
          <w:b/>
          <w:bCs/>
        </w:rPr>
        <w:t>.</w:t>
      </w:r>
    </w:p>
    <w:p w14:paraId="50E34BC9" w14:textId="77777777" w:rsidR="00D20B3A" w:rsidRPr="00EA78E3" w:rsidRDefault="00D20B3A" w:rsidP="00A036A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</w:rPr>
        <w:t>W przypadku rezygnacji oferenta/oferentów z realizacji zadania i odstąpienia 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3ADF3456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</w:rPr>
      </w:pPr>
    </w:p>
    <w:p w14:paraId="1FE7AAAD" w14:textId="42B8EA75" w:rsidR="00D20B3A" w:rsidRPr="00EA78E3" w:rsidRDefault="00D20B3A" w:rsidP="00DA6D68">
      <w:pPr>
        <w:pStyle w:val="Nagwek3"/>
        <w:numPr>
          <w:ilvl w:val="0"/>
          <w:numId w:val="39"/>
        </w:numPr>
        <w:jc w:val="left"/>
        <w:rPr>
          <w:sz w:val="22"/>
          <w:szCs w:val="22"/>
        </w:rPr>
      </w:pPr>
      <w:bookmarkStart w:id="4" w:name="_Toc502832594"/>
      <w:r w:rsidRPr="00EA78E3">
        <w:rPr>
          <w:sz w:val="22"/>
          <w:szCs w:val="22"/>
        </w:rPr>
        <w:t>Kryteria wyboru ofert</w:t>
      </w:r>
      <w:bookmarkEnd w:id="4"/>
    </w:p>
    <w:p w14:paraId="158B63C0" w14:textId="77777777" w:rsidR="00D20B3A" w:rsidRPr="00EA78E3" w:rsidRDefault="00D20B3A" w:rsidP="00D20B3A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  <w:b/>
        </w:rPr>
        <w:t xml:space="preserve">Oferty nie będą rozpatrywane w sytuacji kiedy: </w:t>
      </w:r>
    </w:p>
    <w:p w14:paraId="1F7E795F" w14:textId="77777777" w:rsidR="00D20B3A" w:rsidRPr="00EA78E3" w:rsidRDefault="00D20B3A" w:rsidP="00DA6D68">
      <w:pPr>
        <w:numPr>
          <w:ilvl w:val="0"/>
          <w:numId w:val="25"/>
        </w:numPr>
        <w:tabs>
          <w:tab w:val="clear" w:pos="720"/>
        </w:tabs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oferent nie jest w świetle ustawy z dnia 24 kwietnia 2003 r. o działalności pożytku publicznego i o wolontariacie podmiotem uprawnionym do udziału w otwartym konkursie ofert;</w:t>
      </w:r>
    </w:p>
    <w:p w14:paraId="5202E2F7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forma złożenia oferty jest niezgodna z formą określoną w ogłoszeniu konkursowym;</w:t>
      </w:r>
    </w:p>
    <w:p w14:paraId="53C9F313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złożona została poza terminem wskazanym w ogłoszeniu o konkursie;</w:t>
      </w:r>
    </w:p>
    <w:p w14:paraId="057EF579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cele statutowe oferenta nie mieszczą się w obszarze priorytetowym, w którym realizowany jest konkurs;</w:t>
      </w:r>
    </w:p>
    <w:p w14:paraId="729BE710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14:paraId="61FC5549" w14:textId="292A52D5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oferta nie przewiduje realizacji zadania adresowanego do mieszkańców </w:t>
      </w:r>
      <w:r w:rsidR="00600E75">
        <w:rPr>
          <w:rFonts w:ascii="Arial" w:hAnsi="Arial" w:cs="Arial"/>
        </w:rPr>
        <w:br/>
      </w:r>
      <w:r w:rsidR="00866C57" w:rsidRPr="00EA78E3">
        <w:rPr>
          <w:rFonts w:ascii="Arial" w:hAnsi="Arial" w:cs="Arial"/>
        </w:rPr>
        <w:t>woj</w:t>
      </w:r>
      <w:r w:rsidR="00866C57">
        <w:rPr>
          <w:rFonts w:ascii="Arial" w:hAnsi="Arial" w:cs="Arial"/>
        </w:rPr>
        <w:t>ewództwa</w:t>
      </w:r>
      <w:r w:rsidRPr="00EA78E3">
        <w:rPr>
          <w:rFonts w:ascii="Arial" w:hAnsi="Arial" w:cs="Arial"/>
        </w:rPr>
        <w:t xml:space="preserve"> mazowieckiego;</w:t>
      </w:r>
    </w:p>
    <w:p w14:paraId="2860B0C1" w14:textId="77777777" w:rsidR="00D20B3A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oferta została złożona z przekroczeniem limitu liczby ofert od jednego oferenta określonego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w niniejszym ogłoszeniu konkursowym.</w:t>
      </w:r>
    </w:p>
    <w:p w14:paraId="31FFB851" w14:textId="77777777" w:rsidR="005F5A77" w:rsidRPr="00EA78E3" w:rsidRDefault="005F5A77" w:rsidP="005F5A77">
      <w:pPr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2069B0C9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  <w:bCs/>
        </w:rPr>
      </w:pPr>
    </w:p>
    <w:p w14:paraId="11AFCC3D" w14:textId="77777777" w:rsidR="00D20B3A" w:rsidRPr="00EA78E3" w:rsidRDefault="00D20B3A" w:rsidP="00D20B3A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EA78E3">
        <w:rPr>
          <w:rFonts w:ascii="Arial" w:hAnsi="Arial" w:cs="Arial"/>
          <w:b/>
          <w:bCs/>
        </w:rPr>
        <w:lastRenderedPageBreak/>
        <w:t>W trakcie oceny merytorycznej będą uwzględniane następujące kryteria: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1418"/>
      </w:tblGrid>
      <w:tr w:rsidR="00D20B3A" w:rsidRPr="00600E75" w14:paraId="1D208F5A" w14:textId="77777777" w:rsidTr="00DA6D68">
        <w:trPr>
          <w:trHeight w:val="867"/>
          <w:tblHeader/>
        </w:trPr>
        <w:tc>
          <w:tcPr>
            <w:tcW w:w="6946" w:type="dxa"/>
            <w:vAlign w:val="center"/>
          </w:tcPr>
          <w:p w14:paraId="203B0300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559" w:type="dxa"/>
            <w:vAlign w:val="center"/>
          </w:tcPr>
          <w:p w14:paraId="12EECB61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Maksymalna ocena punktowa</w:t>
            </w:r>
          </w:p>
        </w:tc>
        <w:tc>
          <w:tcPr>
            <w:tcW w:w="1418" w:type="dxa"/>
            <w:vAlign w:val="center"/>
          </w:tcPr>
          <w:p w14:paraId="6DFCFA70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Przyznana ocena punktowa</w:t>
            </w:r>
          </w:p>
        </w:tc>
      </w:tr>
      <w:tr w:rsidR="00D20B3A" w:rsidRPr="00EA78E3" w14:paraId="614ED53D" w14:textId="77777777" w:rsidTr="00DA6D68">
        <w:trPr>
          <w:tblHeader/>
        </w:trPr>
        <w:tc>
          <w:tcPr>
            <w:tcW w:w="6946" w:type="dxa"/>
          </w:tcPr>
          <w:p w14:paraId="0528427F" w14:textId="77777777" w:rsidR="00D20B3A" w:rsidRPr="00EA78E3" w:rsidRDefault="00D20B3A" w:rsidP="00EA78E3">
            <w:pPr>
              <w:spacing w:after="0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możliwości realizacji zadania publicznego, w szczególności:</w:t>
            </w:r>
          </w:p>
          <w:p w14:paraId="748BAA98" w14:textId="77777777" w:rsidR="00D20B3A" w:rsidRPr="00EA78E3" w:rsidRDefault="00D20B3A" w:rsidP="00EA78E3">
            <w:pPr>
              <w:pStyle w:val="Akapitzlist"/>
              <w:numPr>
                <w:ilvl w:val="0"/>
                <w:numId w:val="13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czy zaproponowane w ofercie działania przyczynią się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 xml:space="preserve">do osiągnięcia zakładanych celów realizacji zadania publicznego, </w:t>
            </w:r>
          </w:p>
          <w:p w14:paraId="2D1C8CB8" w14:textId="77777777" w:rsidR="00D20B3A" w:rsidRPr="00EA78E3" w:rsidRDefault="00D20B3A" w:rsidP="00EA78E3">
            <w:pPr>
              <w:pStyle w:val="Akapitzlist"/>
              <w:numPr>
                <w:ilvl w:val="0"/>
                <w:numId w:val="13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adekwatności i innowacyjności zaproponowanych działań do zakresu zadania konkursowego, </w:t>
            </w:r>
          </w:p>
          <w:p w14:paraId="3B4F404B" w14:textId="77777777" w:rsidR="00D20B3A" w:rsidRPr="00EA78E3" w:rsidRDefault="00D20B3A" w:rsidP="00EA78E3">
            <w:pPr>
              <w:pStyle w:val="Akapitzlist"/>
              <w:numPr>
                <w:ilvl w:val="0"/>
                <w:numId w:val="13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14:paraId="6A6241BA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do 30</w:t>
            </w:r>
          </w:p>
          <w:p w14:paraId="56807D85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1A5C4850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EA78E3" w14:paraId="4E6F7B8C" w14:textId="77777777" w:rsidTr="00DA6D68">
        <w:trPr>
          <w:tblHeader/>
        </w:trPr>
        <w:tc>
          <w:tcPr>
            <w:tcW w:w="6946" w:type="dxa"/>
          </w:tcPr>
          <w:p w14:paraId="28577D7F" w14:textId="77777777" w:rsidR="00D20B3A" w:rsidRPr="00EA78E3" w:rsidRDefault="00D20B3A" w:rsidP="00EA78E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A78E3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14:paraId="3F764009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14:paraId="36837D60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14:paraId="6D6D9920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kwalifikacji i doświadczenia personelu proponowanego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do realizacji zadania,</w:t>
            </w:r>
          </w:p>
          <w:p w14:paraId="209844E2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559" w:type="dxa"/>
          </w:tcPr>
          <w:p w14:paraId="0C974714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do 30</w:t>
            </w:r>
          </w:p>
          <w:p w14:paraId="228E8DDA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51E4B7E4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EA78E3" w14:paraId="2C87DD2A" w14:textId="77777777" w:rsidTr="00DA6D68">
        <w:trPr>
          <w:tblHeader/>
        </w:trPr>
        <w:tc>
          <w:tcPr>
            <w:tcW w:w="6946" w:type="dxa"/>
          </w:tcPr>
          <w:p w14:paraId="25E37BE8" w14:textId="77777777" w:rsidR="00D20B3A" w:rsidRPr="00EA78E3" w:rsidRDefault="00D20B3A" w:rsidP="00A036A3">
            <w:pPr>
              <w:spacing w:after="0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 w:rsidR="00A036A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 xml:space="preserve">z innych </w:t>
            </w:r>
            <w:r w:rsidR="00A036A3">
              <w:rPr>
                <w:rFonts w:ascii="Arial" w:hAnsi="Arial" w:cs="Arial"/>
              </w:rPr>
              <w:t xml:space="preserve"> </w:t>
            </w:r>
            <w:r w:rsidRPr="00EA78E3">
              <w:rPr>
                <w:rFonts w:ascii="Arial" w:hAnsi="Arial" w:cs="Arial"/>
              </w:rPr>
              <w:t>źródeł, w szczególności:</w:t>
            </w:r>
          </w:p>
          <w:p w14:paraId="23154927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racjonalności i efektywności zaplanowanych wydatków,</w:t>
            </w:r>
          </w:p>
          <w:p w14:paraId="02A416CB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niezbędności wydatków do realizacji zadania i osiągania jego celów,</w:t>
            </w:r>
          </w:p>
          <w:p w14:paraId="6C0B1102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prawidłowości sporządzenia kosztorysu i kwalifikowalności kosztów (przejrzystość i poprawność rachunkowa, zgodność </w:t>
            </w:r>
            <w:r w:rsidR="00A036A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14:paraId="7F985A75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zgodności proponowanych stawek jednostkowych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ze stawkami rynkowymi.</w:t>
            </w:r>
          </w:p>
        </w:tc>
        <w:tc>
          <w:tcPr>
            <w:tcW w:w="1559" w:type="dxa"/>
          </w:tcPr>
          <w:p w14:paraId="12D33E75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do 30</w:t>
            </w:r>
          </w:p>
          <w:p w14:paraId="4D0FBD09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6FD3D463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EA78E3" w14:paraId="2BFE1BF4" w14:textId="77777777" w:rsidTr="00DA6D68">
        <w:trPr>
          <w:tblHeader/>
        </w:trPr>
        <w:tc>
          <w:tcPr>
            <w:tcW w:w="6946" w:type="dxa"/>
          </w:tcPr>
          <w:p w14:paraId="733C7031" w14:textId="77DD5BE7" w:rsidR="00D20B3A" w:rsidRPr="00EA78E3" w:rsidRDefault="00D20B3A" w:rsidP="00EA78E3">
            <w:pPr>
              <w:spacing w:after="0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wkładu rzeczowego (np. sprzęt, lokal) i osobowego (świadczenia wolontariuszy i praca społeczna członków),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w szczególności:</w:t>
            </w:r>
          </w:p>
          <w:p w14:paraId="70A90321" w14:textId="77777777" w:rsidR="00D20B3A" w:rsidRPr="00EA78E3" w:rsidRDefault="00D20B3A" w:rsidP="00EA78E3">
            <w:pPr>
              <w:pStyle w:val="Akapitzlist"/>
              <w:numPr>
                <w:ilvl w:val="0"/>
                <w:numId w:val="12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14:paraId="1EEA0898" w14:textId="77777777" w:rsidR="00D20B3A" w:rsidRPr="00EA78E3" w:rsidRDefault="00D20B3A" w:rsidP="00EA78E3">
            <w:pPr>
              <w:pStyle w:val="Akapitzlist"/>
              <w:numPr>
                <w:ilvl w:val="0"/>
                <w:numId w:val="12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14:paraId="13586F96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 xml:space="preserve">do </w:t>
            </w:r>
            <w:r w:rsidR="00AD7A07" w:rsidRPr="00EA78E3">
              <w:rPr>
                <w:rFonts w:ascii="Arial" w:hAnsi="Arial" w:cs="Arial"/>
                <w:kern w:val="2"/>
              </w:rPr>
              <w:t>10</w:t>
            </w:r>
          </w:p>
          <w:p w14:paraId="42BD8218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7B3499D3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600E75" w14:paraId="002D62C9" w14:textId="77777777" w:rsidTr="00DA6D68">
        <w:trPr>
          <w:trHeight w:val="547"/>
          <w:tblHeader/>
        </w:trPr>
        <w:tc>
          <w:tcPr>
            <w:tcW w:w="6946" w:type="dxa"/>
            <w:vAlign w:val="center"/>
          </w:tcPr>
          <w:p w14:paraId="4E83337C" w14:textId="77777777" w:rsidR="00D20B3A" w:rsidRPr="00DA6D68" w:rsidRDefault="00D20B3A" w:rsidP="00E35EDE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Liczba punktów ogółem</w:t>
            </w:r>
          </w:p>
        </w:tc>
        <w:tc>
          <w:tcPr>
            <w:tcW w:w="1559" w:type="dxa"/>
            <w:vAlign w:val="center"/>
          </w:tcPr>
          <w:p w14:paraId="1A5AFFB4" w14:textId="77777777" w:rsidR="00D20B3A" w:rsidRPr="00DA6D68" w:rsidRDefault="00E35EDE" w:rsidP="00E35EDE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418" w:type="dxa"/>
          </w:tcPr>
          <w:p w14:paraId="30106632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color w:val="FFFFFF"/>
                <w:kern w:val="2"/>
              </w:rPr>
            </w:pPr>
            <w:r w:rsidRPr="00DA6D68">
              <w:rPr>
                <w:rFonts w:ascii="Arial" w:hAnsi="Arial" w:cs="Arial"/>
                <w:b/>
                <w:color w:val="FFFFFF"/>
              </w:rPr>
              <w:t>Do uzupełnienia</w:t>
            </w:r>
          </w:p>
        </w:tc>
      </w:tr>
    </w:tbl>
    <w:p w14:paraId="68336B98" w14:textId="77777777" w:rsidR="00D20B3A" w:rsidRDefault="00D20B3A" w:rsidP="00D20B3A">
      <w:pPr>
        <w:spacing w:after="0"/>
        <w:rPr>
          <w:rFonts w:ascii="Arial" w:hAnsi="Arial" w:cs="Arial"/>
          <w:b/>
        </w:rPr>
      </w:pPr>
    </w:p>
    <w:p w14:paraId="3A4EC156" w14:textId="77777777" w:rsidR="005F5A77" w:rsidRPr="00EA78E3" w:rsidRDefault="005F5A77" w:rsidP="00D20B3A">
      <w:pPr>
        <w:spacing w:after="0"/>
        <w:rPr>
          <w:rFonts w:ascii="Arial" w:hAnsi="Arial" w:cs="Arial"/>
          <w:b/>
        </w:rPr>
      </w:pPr>
    </w:p>
    <w:p w14:paraId="17B3975D" w14:textId="789149AB" w:rsidR="00D20B3A" w:rsidRPr="00DA6D68" w:rsidRDefault="00D20B3A" w:rsidP="00DA6D68">
      <w:pPr>
        <w:pStyle w:val="Akapitzlist"/>
        <w:numPr>
          <w:ilvl w:val="0"/>
          <w:numId w:val="41"/>
        </w:numPr>
        <w:spacing w:after="0"/>
        <w:ind w:left="426" w:hanging="66"/>
        <w:jc w:val="both"/>
        <w:rPr>
          <w:rFonts w:ascii="Arial" w:eastAsia="Times New Roman" w:hAnsi="Arial" w:cs="Arial"/>
          <w:kern w:val="0"/>
          <w:lang w:eastAsia="pl-PL"/>
        </w:rPr>
      </w:pPr>
      <w:r w:rsidRPr="00DA6D68">
        <w:rPr>
          <w:rFonts w:ascii="Arial" w:hAnsi="Arial" w:cs="Arial"/>
          <w:b/>
        </w:rPr>
        <w:lastRenderedPageBreak/>
        <w:t xml:space="preserve">Informacja o </w:t>
      </w:r>
      <w:r w:rsidRPr="00DA6D68">
        <w:rPr>
          <w:rFonts w:ascii="Arial" w:eastAsia="Times New Roman" w:hAnsi="Arial" w:cs="Arial"/>
          <w:b/>
          <w:kern w:val="0"/>
          <w:lang w:eastAsia="pl-PL"/>
        </w:rPr>
        <w:t xml:space="preserve">zrealizowanych przez Województwo Mazowieckie </w:t>
      </w:r>
      <w:r w:rsidR="00C23F52" w:rsidRPr="00DA6D68">
        <w:rPr>
          <w:rFonts w:ascii="Arial" w:eastAsia="Times New Roman" w:hAnsi="Arial" w:cs="Arial"/>
          <w:b/>
          <w:kern w:val="0"/>
          <w:lang w:eastAsia="pl-PL"/>
        </w:rPr>
        <w:t>zadaniach publicznych tego samego rodzaju i związanych z nimi dotacji w roku ogłoszenia otwartego konkursu ofert i w roku poprzedzającym</w:t>
      </w:r>
    </w:p>
    <w:p w14:paraId="5FC29749" w14:textId="4CF3CD14" w:rsidR="00C23F52" w:rsidRDefault="00C23F52" w:rsidP="00D20B3A">
      <w:pPr>
        <w:spacing w:after="0"/>
        <w:jc w:val="both"/>
        <w:rPr>
          <w:rFonts w:ascii="Arial" w:eastAsia="Times New Roman" w:hAnsi="Arial" w:cs="Arial"/>
          <w:i/>
          <w:kern w:val="0"/>
          <w:lang w:eastAsia="pl-PL"/>
        </w:rPr>
      </w:pPr>
      <w:r w:rsidRPr="00EA78E3">
        <w:rPr>
          <w:rFonts w:ascii="Arial" w:eastAsia="Times New Roman" w:hAnsi="Arial" w:cs="Arial"/>
          <w:kern w:val="0"/>
          <w:lang w:eastAsia="pl-PL"/>
        </w:rPr>
        <w:t>W roku ogłoszenia otwartego konkursu ofert Województwo Mazowieckie nie zlecało realizacji zadań publicznych w obszarze „Działalność na rzecz osób niepełnosprawnych”</w:t>
      </w:r>
      <w:r w:rsidR="0074267F" w:rsidRPr="00EA78E3">
        <w:rPr>
          <w:rFonts w:ascii="Arial" w:eastAsia="Times New Roman" w:hAnsi="Arial" w:cs="Arial"/>
          <w:kern w:val="0"/>
          <w:lang w:eastAsia="pl-PL"/>
        </w:rPr>
        <w:t xml:space="preserve">. </w:t>
      </w:r>
      <w:r w:rsidRPr="00EA78E3">
        <w:rPr>
          <w:rFonts w:ascii="Arial" w:eastAsia="Times New Roman" w:hAnsi="Arial" w:cs="Arial"/>
          <w:kern w:val="0"/>
          <w:lang w:eastAsia="pl-PL"/>
        </w:rPr>
        <w:t xml:space="preserve">W roku 2018 Województwo Mazowieckie zrealizowało konkurs obejmujący zadania dotyczące działań na rzecz osób niepełnosprawnych, w którym łączna kwota przyznanych dotacji wyniosła </w:t>
      </w:r>
      <w:r w:rsidRPr="00DA6D68">
        <w:rPr>
          <w:rFonts w:ascii="Arial" w:eastAsia="Times New Roman" w:hAnsi="Arial" w:cs="Arial"/>
          <w:kern w:val="0"/>
          <w:lang w:eastAsia="pl-PL"/>
        </w:rPr>
        <w:t>1 280 046, 40 zł</w:t>
      </w:r>
      <w:r w:rsidRPr="00EA78E3">
        <w:rPr>
          <w:rFonts w:ascii="Arial" w:eastAsia="Times New Roman" w:hAnsi="Arial" w:cs="Arial"/>
          <w:i/>
          <w:kern w:val="0"/>
          <w:lang w:eastAsia="pl-PL"/>
        </w:rPr>
        <w:t>.</w:t>
      </w:r>
    </w:p>
    <w:p w14:paraId="400F673C" w14:textId="77777777" w:rsidR="00E239ED" w:rsidRPr="00EA78E3" w:rsidRDefault="00E239ED" w:rsidP="00D20B3A">
      <w:pPr>
        <w:spacing w:after="0"/>
        <w:jc w:val="both"/>
        <w:rPr>
          <w:rFonts w:ascii="Arial" w:hAnsi="Arial" w:cs="Arial"/>
          <w:b/>
        </w:rPr>
      </w:pPr>
    </w:p>
    <w:p w14:paraId="4732B6D1" w14:textId="2CF1FBE5" w:rsidR="00E60FC7" w:rsidRPr="00DA6D68" w:rsidRDefault="00D20B3A" w:rsidP="00DA6D68">
      <w:pPr>
        <w:pStyle w:val="Akapitzlist"/>
        <w:numPr>
          <w:ilvl w:val="0"/>
          <w:numId w:val="41"/>
        </w:numPr>
        <w:spacing w:after="0"/>
        <w:ind w:left="426" w:hanging="142"/>
        <w:jc w:val="both"/>
        <w:rPr>
          <w:rFonts w:ascii="Arial" w:hAnsi="Arial" w:cs="Arial"/>
        </w:rPr>
      </w:pPr>
      <w:r w:rsidRPr="00DA6D68">
        <w:rPr>
          <w:rFonts w:ascii="Arial" w:hAnsi="Arial" w:cs="Arial"/>
          <w:b/>
        </w:rPr>
        <w:t xml:space="preserve">Dodatkowych </w:t>
      </w:r>
      <w:r w:rsidR="00600E75" w:rsidRPr="00DA6D68">
        <w:rPr>
          <w:rFonts w:ascii="Arial" w:hAnsi="Arial" w:cs="Arial"/>
          <w:b/>
        </w:rPr>
        <w:t>i</w:t>
      </w:r>
      <w:r w:rsidRPr="00DA6D68">
        <w:rPr>
          <w:rFonts w:ascii="Arial" w:hAnsi="Arial" w:cs="Arial"/>
          <w:b/>
        </w:rPr>
        <w:t xml:space="preserve">nformacji udzielają </w:t>
      </w:r>
      <w:r w:rsidR="00AD7A07" w:rsidRPr="00DA6D68">
        <w:rPr>
          <w:rFonts w:ascii="Arial" w:hAnsi="Arial" w:cs="Arial"/>
        </w:rPr>
        <w:t xml:space="preserve">pracownicy Wydziału ds. </w:t>
      </w:r>
      <w:r w:rsidR="00600E75">
        <w:rPr>
          <w:rFonts w:ascii="Arial" w:hAnsi="Arial" w:cs="Arial"/>
        </w:rPr>
        <w:t>O</w:t>
      </w:r>
      <w:r w:rsidR="00AD7A07" w:rsidRPr="00DA6D68">
        <w:rPr>
          <w:rFonts w:ascii="Arial" w:hAnsi="Arial" w:cs="Arial"/>
        </w:rPr>
        <w:t xml:space="preserve">sób </w:t>
      </w:r>
      <w:r w:rsidR="00600E75">
        <w:rPr>
          <w:rFonts w:ascii="Arial" w:hAnsi="Arial" w:cs="Arial"/>
        </w:rPr>
        <w:t>N</w:t>
      </w:r>
      <w:r w:rsidR="00AD7A07" w:rsidRPr="00DA6D68">
        <w:rPr>
          <w:rFonts w:ascii="Arial" w:hAnsi="Arial" w:cs="Arial"/>
        </w:rPr>
        <w:t>iepełnosprawnych Mazowieckiego Centrum Polityki Społecznej pod numerem telefonu 22 622 42 32 w. 12,</w:t>
      </w:r>
      <w:r w:rsidR="00600E75">
        <w:rPr>
          <w:rFonts w:ascii="Arial" w:hAnsi="Arial" w:cs="Arial"/>
        </w:rPr>
        <w:t xml:space="preserve"> </w:t>
      </w:r>
      <w:r w:rsidR="00AD7A07" w:rsidRPr="00DA6D68">
        <w:rPr>
          <w:rFonts w:ascii="Arial" w:hAnsi="Arial" w:cs="Arial"/>
        </w:rPr>
        <w:t>19,</w:t>
      </w:r>
      <w:r w:rsidR="00600E75">
        <w:rPr>
          <w:rFonts w:ascii="Arial" w:hAnsi="Arial" w:cs="Arial"/>
        </w:rPr>
        <w:t xml:space="preserve"> </w:t>
      </w:r>
      <w:r w:rsidR="00AD7A07" w:rsidRPr="00DA6D68">
        <w:rPr>
          <w:rFonts w:ascii="Arial" w:hAnsi="Arial" w:cs="Arial"/>
        </w:rPr>
        <w:t>55.</w:t>
      </w:r>
    </w:p>
    <w:sectPr w:rsidR="00E60FC7" w:rsidRPr="00DA6D68" w:rsidSect="00A726E6"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DB79F" w16cid:durableId="20584974"/>
  <w16cid:commentId w16cid:paraId="4D4A3F87" w16cid:durableId="20584C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02FEB" w14:textId="77777777" w:rsidR="000D5B1F" w:rsidRDefault="000D5B1F" w:rsidP="00D20B3A">
      <w:pPr>
        <w:spacing w:after="0" w:line="240" w:lineRule="auto"/>
      </w:pPr>
      <w:r>
        <w:separator/>
      </w:r>
    </w:p>
  </w:endnote>
  <w:endnote w:type="continuationSeparator" w:id="0">
    <w:p w14:paraId="3A7783E7" w14:textId="77777777" w:rsidR="000D5B1F" w:rsidRDefault="000D5B1F" w:rsidP="00D2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430584"/>
      <w:docPartObj>
        <w:docPartGallery w:val="Page Numbers (Bottom of Page)"/>
        <w:docPartUnique/>
      </w:docPartObj>
    </w:sdtPr>
    <w:sdtEndPr/>
    <w:sdtContent>
      <w:p w14:paraId="2544505B" w14:textId="12AA4CC2" w:rsidR="00741AB3" w:rsidRDefault="00741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7E">
          <w:rPr>
            <w:noProof/>
          </w:rPr>
          <w:t>1</w:t>
        </w:r>
        <w:r>
          <w:fldChar w:fldCharType="end"/>
        </w:r>
      </w:p>
    </w:sdtContent>
  </w:sdt>
  <w:p w14:paraId="48CB8BB3" w14:textId="77777777" w:rsidR="00741AB3" w:rsidRDefault="00741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FCFA" w14:textId="77777777" w:rsidR="000D5B1F" w:rsidRDefault="000D5B1F" w:rsidP="00D20B3A">
      <w:pPr>
        <w:spacing w:after="0" w:line="240" w:lineRule="auto"/>
      </w:pPr>
      <w:r>
        <w:separator/>
      </w:r>
    </w:p>
  </w:footnote>
  <w:footnote w:type="continuationSeparator" w:id="0">
    <w:p w14:paraId="64AF249C" w14:textId="77777777" w:rsidR="000D5B1F" w:rsidRDefault="000D5B1F" w:rsidP="00D20B3A">
      <w:pPr>
        <w:spacing w:after="0" w:line="240" w:lineRule="auto"/>
      </w:pPr>
      <w:r>
        <w:continuationSeparator/>
      </w:r>
    </w:p>
  </w:footnote>
  <w:footnote w:id="1">
    <w:p w14:paraId="4FD9887F" w14:textId="5FA22E93" w:rsidR="00C45813" w:rsidRDefault="00C45813" w:rsidP="00C45813">
      <w:pPr>
        <w:pStyle w:val="Tekstprzypisudolneg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30C162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51CC8AD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2FE7BA3"/>
    <w:multiLevelType w:val="hybridMultilevel"/>
    <w:tmpl w:val="C12C5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F0E80"/>
    <w:multiLevelType w:val="hybridMultilevel"/>
    <w:tmpl w:val="01B8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52F65"/>
    <w:multiLevelType w:val="hybridMultilevel"/>
    <w:tmpl w:val="DD7693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2E4F"/>
    <w:multiLevelType w:val="hybridMultilevel"/>
    <w:tmpl w:val="FEC0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00BDA"/>
    <w:multiLevelType w:val="hybridMultilevel"/>
    <w:tmpl w:val="B7327E7A"/>
    <w:lvl w:ilvl="0" w:tplc="6FBE548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0736"/>
    <w:multiLevelType w:val="hybridMultilevel"/>
    <w:tmpl w:val="7A9C3E0A"/>
    <w:lvl w:ilvl="0" w:tplc="805250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2D83"/>
    <w:multiLevelType w:val="hybridMultilevel"/>
    <w:tmpl w:val="5F70B3CA"/>
    <w:lvl w:ilvl="0" w:tplc="82F809F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4F0E283E">
      <w:start w:val="1"/>
      <w:numFmt w:val="decimal"/>
      <w:lvlText w:val="%2)"/>
      <w:lvlJc w:val="center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40AD"/>
    <w:multiLevelType w:val="hybridMultilevel"/>
    <w:tmpl w:val="7DFEE510"/>
    <w:lvl w:ilvl="0" w:tplc="15FCD8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3D6D"/>
    <w:multiLevelType w:val="hybridMultilevel"/>
    <w:tmpl w:val="865A9C6C"/>
    <w:lvl w:ilvl="0" w:tplc="AB487DB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55998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40582C38"/>
    <w:multiLevelType w:val="hybridMultilevel"/>
    <w:tmpl w:val="765E850C"/>
    <w:lvl w:ilvl="0" w:tplc="4F0E283E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97A8C"/>
    <w:multiLevelType w:val="hybridMultilevel"/>
    <w:tmpl w:val="4D5AD4B6"/>
    <w:name w:val="WW8Num63"/>
    <w:lvl w:ilvl="0" w:tplc="4F6431B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42A7A"/>
    <w:multiLevelType w:val="hybridMultilevel"/>
    <w:tmpl w:val="258E0140"/>
    <w:lvl w:ilvl="0" w:tplc="2356218A">
      <w:start w:val="1"/>
      <w:numFmt w:val="lowerLetter"/>
      <w:lvlText w:val="%1)"/>
      <w:lvlJc w:val="righ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4E2D48BA"/>
    <w:multiLevelType w:val="hybridMultilevel"/>
    <w:tmpl w:val="81B6A7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11BF3"/>
    <w:multiLevelType w:val="hybridMultilevel"/>
    <w:tmpl w:val="D4487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6416D"/>
    <w:multiLevelType w:val="hybridMultilevel"/>
    <w:tmpl w:val="1328458C"/>
    <w:lvl w:ilvl="0" w:tplc="4F0E283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C4BEC"/>
    <w:multiLevelType w:val="hybridMultilevel"/>
    <w:tmpl w:val="9D64A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54907"/>
    <w:multiLevelType w:val="hybridMultilevel"/>
    <w:tmpl w:val="99A841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47FF9"/>
    <w:multiLevelType w:val="hybridMultilevel"/>
    <w:tmpl w:val="2C983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35750A1"/>
    <w:multiLevelType w:val="hybridMultilevel"/>
    <w:tmpl w:val="F2589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A34E5"/>
    <w:multiLevelType w:val="multilevel"/>
    <w:tmpl w:val="84984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81C96"/>
    <w:multiLevelType w:val="hybridMultilevel"/>
    <w:tmpl w:val="DA72D492"/>
    <w:lvl w:ilvl="0" w:tplc="C9E2761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21A7D"/>
    <w:multiLevelType w:val="hybridMultilevel"/>
    <w:tmpl w:val="7F4C28DC"/>
    <w:lvl w:ilvl="0" w:tplc="82F809F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18073C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F23C7"/>
    <w:multiLevelType w:val="hybridMultilevel"/>
    <w:tmpl w:val="24C02D0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22769"/>
    <w:multiLevelType w:val="hybridMultilevel"/>
    <w:tmpl w:val="5D2279A8"/>
    <w:lvl w:ilvl="0" w:tplc="B4FEFB5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E26A3"/>
    <w:multiLevelType w:val="hybridMultilevel"/>
    <w:tmpl w:val="2332AEF0"/>
    <w:name w:val="WW8Num62"/>
    <w:lvl w:ilvl="0" w:tplc="BEBE215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42EA8"/>
    <w:multiLevelType w:val="hybridMultilevel"/>
    <w:tmpl w:val="1A404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0D99"/>
    <w:multiLevelType w:val="hybridMultilevel"/>
    <w:tmpl w:val="744C0392"/>
    <w:lvl w:ilvl="0" w:tplc="2356218A">
      <w:start w:val="1"/>
      <w:numFmt w:val="lowerLetter"/>
      <w:lvlText w:val="%1)"/>
      <w:lvlJc w:val="righ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786C195A"/>
    <w:multiLevelType w:val="hybridMultilevel"/>
    <w:tmpl w:val="73F4CA20"/>
    <w:name w:val="WW8Num64"/>
    <w:lvl w:ilvl="0" w:tplc="36B6654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84998"/>
    <w:multiLevelType w:val="hybridMultilevel"/>
    <w:tmpl w:val="26B2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B4B9E"/>
    <w:multiLevelType w:val="hybridMultilevel"/>
    <w:tmpl w:val="75C46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46C0C"/>
    <w:multiLevelType w:val="hybridMultilevel"/>
    <w:tmpl w:val="C4C42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8"/>
  </w:num>
  <w:num w:numId="7">
    <w:abstractNumId w:val="20"/>
  </w:num>
  <w:num w:numId="8">
    <w:abstractNumId w:val="7"/>
  </w:num>
  <w:num w:numId="9">
    <w:abstractNumId w:val="25"/>
  </w:num>
  <w:num w:numId="10">
    <w:abstractNumId w:val="16"/>
  </w:num>
  <w:num w:numId="11">
    <w:abstractNumId w:val="30"/>
  </w:num>
  <w:num w:numId="12">
    <w:abstractNumId w:val="41"/>
  </w:num>
  <w:num w:numId="13">
    <w:abstractNumId w:val="12"/>
  </w:num>
  <w:num w:numId="14">
    <w:abstractNumId w:val="10"/>
  </w:num>
  <w:num w:numId="15">
    <w:abstractNumId w:val="14"/>
  </w:num>
  <w:num w:numId="16">
    <w:abstractNumId w:val="32"/>
  </w:num>
  <w:num w:numId="17">
    <w:abstractNumId w:val="8"/>
  </w:num>
  <w:num w:numId="18">
    <w:abstractNumId w:val="36"/>
  </w:num>
  <w:num w:numId="19">
    <w:abstractNumId w:val="18"/>
  </w:num>
  <w:num w:numId="20">
    <w:abstractNumId w:val="5"/>
  </w:num>
  <w:num w:numId="21">
    <w:abstractNumId w:val="31"/>
  </w:num>
  <w:num w:numId="22">
    <w:abstractNumId w:val="40"/>
  </w:num>
  <w:num w:numId="23">
    <w:abstractNumId w:val="38"/>
  </w:num>
  <w:num w:numId="24">
    <w:abstractNumId w:val="22"/>
  </w:num>
  <w:num w:numId="25">
    <w:abstractNumId w:val="15"/>
  </w:num>
  <w:num w:numId="26">
    <w:abstractNumId w:val="23"/>
  </w:num>
  <w:num w:numId="27">
    <w:abstractNumId w:val="29"/>
  </w:num>
  <w:num w:numId="28">
    <w:abstractNumId w:val="6"/>
  </w:num>
  <w:num w:numId="29">
    <w:abstractNumId w:val="24"/>
  </w:num>
  <w:num w:numId="30">
    <w:abstractNumId w:val="21"/>
  </w:num>
  <w:num w:numId="31">
    <w:abstractNumId w:val="13"/>
  </w:num>
  <w:num w:numId="32">
    <w:abstractNumId w:val="11"/>
  </w:num>
  <w:num w:numId="33">
    <w:abstractNumId w:val="27"/>
  </w:num>
  <w:num w:numId="34">
    <w:abstractNumId w:val="39"/>
  </w:num>
  <w:num w:numId="35">
    <w:abstractNumId w:val="4"/>
  </w:num>
  <w:num w:numId="36">
    <w:abstractNumId w:val="34"/>
  </w:num>
  <w:num w:numId="37">
    <w:abstractNumId w:val="17"/>
  </w:num>
  <w:num w:numId="38">
    <w:abstractNumId w:val="37"/>
  </w:num>
  <w:num w:numId="39">
    <w:abstractNumId w:val="9"/>
  </w:num>
  <w:num w:numId="40">
    <w:abstractNumId w:val="19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A"/>
    <w:rsid w:val="000008A0"/>
    <w:rsid w:val="00010134"/>
    <w:rsid w:val="00011B83"/>
    <w:rsid w:val="00011E57"/>
    <w:rsid w:val="000134F4"/>
    <w:rsid w:val="00015859"/>
    <w:rsid w:val="00016490"/>
    <w:rsid w:val="000201C6"/>
    <w:rsid w:val="000211FE"/>
    <w:rsid w:val="00022A50"/>
    <w:rsid w:val="000240E2"/>
    <w:rsid w:val="00024A81"/>
    <w:rsid w:val="000250D9"/>
    <w:rsid w:val="00027AD2"/>
    <w:rsid w:val="00027CFB"/>
    <w:rsid w:val="00032408"/>
    <w:rsid w:val="00032CF0"/>
    <w:rsid w:val="00032F0C"/>
    <w:rsid w:val="000340C5"/>
    <w:rsid w:val="00036D78"/>
    <w:rsid w:val="00037198"/>
    <w:rsid w:val="00037289"/>
    <w:rsid w:val="0004124B"/>
    <w:rsid w:val="00042D8C"/>
    <w:rsid w:val="000454BB"/>
    <w:rsid w:val="00045AA8"/>
    <w:rsid w:val="00045EFE"/>
    <w:rsid w:val="00050DAE"/>
    <w:rsid w:val="00051853"/>
    <w:rsid w:val="00054D71"/>
    <w:rsid w:val="000707D9"/>
    <w:rsid w:val="000717F7"/>
    <w:rsid w:val="00071D29"/>
    <w:rsid w:val="0007244D"/>
    <w:rsid w:val="0007627A"/>
    <w:rsid w:val="0007630F"/>
    <w:rsid w:val="00081263"/>
    <w:rsid w:val="00082F64"/>
    <w:rsid w:val="00083A86"/>
    <w:rsid w:val="0008683E"/>
    <w:rsid w:val="000872E6"/>
    <w:rsid w:val="000902B5"/>
    <w:rsid w:val="00090A3E"/>
    <w:rsid w:val="00090F41"/>
    <w:rsid w:val="00093CCD"/>
    <w:rsid w:val="000955DE"/>
    <w:rsid w:val="00096624"/>
    <w:rsid w:val="00097E4E"/>
    <w:rsid w:val="000A0C41"/>
    <w:rsid w:val="000A25E7"/>
    <w:rsid w:val="000A2D3C"/>
    <w:rsid w:val="000A4126"/>
    <w:rsid w:val="000A522A"/>
    <w:rsid w:val="000A52A2"/>
    <w:rsid w:val="000A64AD"/>
    <w:rsid w:val="000A6E2F"/>
    <w:rsid w:val="000B0070"/>
    <w:rsid w:val="000B0D4F"/>
    <w:rsid w:val="000B65FA"/>
    <w:rsid w:val="000B747A"/>
    <w:rsid w:val="000C2409"/>
    <w:rsid w:val="000C28DA"/>
    <w:rsid w:val="000C3968"/>
    <w:rsid w:val="000C59E2"/>
    <w:rsid w:val="000C72BF"/>
    <w:rsid w:val="000D2A93"/>
    <w:rsid w:val="000D2BA2"/>
    <w:rsid w:val="000D2C2A"/>
    <w:rsid w:val="000D5B1F"/>
    <w:rsid w:val="000D684C"/>
    <w:rsid w:val="000E1B8F"/>
    <w:rsid w:val="000E2AC9"/>
    <w:rsid w:val="000F609C"/>
    <w:rsid w:val="000F6B09"/>
    <w:rsid w:val="001015B7"/>
    <w:rsid w:val="0010404D"/>
    <w:rsid w:val="001045BE"/>
    <w:rsid w:val="0010559A"/>
    <w:rsid w:val="00111B7B"/>
    <w:rsid w:val="001125D4"/>
    <w:rsid w:val="0011353A"/>
    <w:rsid w:val="00113EF0"/>
    <w:rsid w:val="0012239A"/>
    <w:rsid w:val="001342CA"/>
    <w:rsid w:val="00134838"/>
    <w:rsid w:val="00136A19"/>
    <w:rsid w:val="00137731"/>
    <w:rsid w:val="00141ADC"/>
    <w:rsid w:val="00146ACD"/>
    <w:rsid w:val="00153C40"/>
    <w:rsid w:val="00156879"/>
    <w:rsid w:val="00157056"/>
    <w:rsid w:val="0016193D"/>
    <w:rsid w:val="00162580"/>
    <w:rsid w:val="001708AC"/>
    <w:rsid w:val="001729CC"/>
    <w:rsid w:val="001743F1"/>
    <w:rsid w:val="00176AC6"/>
    <w:rsid w:val="00182EC9"/>
    <w:rsid w:val="00186DEE"/>
    <w:rsid w:val="0018750A"/>
    <w:rsid w:val="001924E0"/>
    <w:rsid w:val="00194AB0"/>
    <w:rsid w:val="001955A2"/>
    <w:rsid w:val="00195A91"/>
    <w:rsid w:val="00196CDE"/>
    <w:rsid w:val="00197FE2"/>
    <w:rsid w:val="001A66F8"/>
    <w:rsid w:val="001B21E4"/>
    <w:rsid w:val="001C0D63"/>
    <w:rsid w:val="001C10A4"/>
    <w:rsid w:val="001C1E2C"/>
    <w:rsid w:val="001C3DD6"/>
    <w:rsid w:val="001C53D4"/>
    <w:rsid w:val="001C56D1"/>
    <w:rsid w:val="001C6F5C"/>
    <w:rsid w:val="001D19C6"/>
    <w:rsid w:val="001D22B9"/>
    <w:rsid w:val="001D315A"/>
    <w:rsid w:val="001E2F9B"/>
    <w:rsid w:val="001E5B63"/>
    <w:rsid w:val="001F09FE"/>
    <w:rsid w:val="001F0AEC"/>
    <w:rsid w:val="001F1BAC"/>
    <w:rsid w:val="001F2203"/>
    <w:rsid w:val="001F2BDD"/>
    <w:rsid w:val="001F4589"/>
    <w:rsid w:val="001F5B2D"/>
    <w:rsid w:val="00201635"/>
    <w:rsid w:val="002119CF"/>
    <w:rsid w:val="00211D56"/>
    <w:rsid w:val="00211F9A"/>
    <w:rsid w:val="00214A54"/>
    <w:rsid w:val="00214B39"/>
    <w:rsid w:val="00217204"/>
    <w:rsid w:val="002179D7"/>
    <w:rsid w:val="00217F33"/>
    <w:rsid w:val="0022103E"/>
    <w:rsid w:val="002219CF"/>
    <w:rsid w:val="00221BF7"/>
    <w:rsid w:val="002231AF"/>
    <w:rsid w:val="00232F65"/>
    <w:rsid w:val="002335CC"/>
    <w:rsid w:val="00234EDD"/>
    <w:rsid w:val="00236979"/>
    <w:rsid w:val="00237462"/>
    <w:rsid w:val="00250ACD"/>
    <w:rsid w:val="002611C7"/>
    <w:rsid w:val="0026194D"/>
    <w:rsid w:val="00262A71"/>
    <w:rsid w:val="00264360"/>
    <w:rsid w:val="0026601F"/>
    <w:rsid w:val="002676C7"/>
    <w:rsid w:val="00270E45"/>
    <w:rsid w:val="00271333"/>
    <w:rsid w:val="00271571"/>
    <w:rsid w:val="00273913"/>
    <w:rsid w:val="00275244"/>
    <w:rsid w:val="002764D8"/>
    <w:rsid w:val="0028316B"/>
    <w:rsid w:val="00285B2D"/>
    <w:rsid w:val="00286F1C"/>
    <w:rsid w:val="00290BF3"/>
    <w:rsid w:val="00292935"/>
    <w:rsid w:val="00293DAE"/>
    <w:rsid w:val="00294803"/>
    <w:rsid w:val="002968C0"/>
    <w:rsid w:val="00297A9B"/>
    <w:rsid w:val="002A1518"/>
    <w:rsid w:val="002A2331"/>
    <w:rsid w:val="002A354E"/>
    <w:rsid w:val="002A44E0"/>
    <w:rsid w:val="002A57A1"/>
    <w:rsid w:val="002B04ED"/>
    <w:rsid w:val="002B131A"/>
    <w:rsid w:val="002B2CAF"/>
    <w:rsid w:val="002B348E"/>
    <w:rsid w:val="002B6E77"/>
    <w:rsid w:val="002C6694"/>
    <w:rsid w:val="002D16D5"/>
    <w:rsid w:val="002D31B9"/>
    <w:rsid w:val="002D6327"/>
    <w:rsid w:val="002D6436"/>
    <w:rsid w:val="002D64BF"/>
    <w:rsid w:val="002D6BBF"/>
    <w:rsid w:val="002D7FA8"/>
    <w:rsid w:val="002E732F"/>
    <w:rsid w:val="002F29A6"/>
    <w:rsid w:val="002F453D"/>
    <w:rsid w:val="002F476F"/>
    <w:rsid w:val="002F7144"/>
    <w:rsid w:val="00304F2D"/>
    <w:rsid w:val="003100A1"/>
    <w:rsid w:val="003102B4"/>
    <w:rsid w:val="003106DD"/>
    <w:rsid w:val="00311D0C"/>
    <w:rsid w:val="003124B7"/>
    <w:rsid w:val="0032674C"/>
    <w:rsid w:val="00327F74"/>
    <w:rsid w:val="00334EC7"/>
    <w:rsid w:val="00336552"/>
    <w:rsid w:val="00337882"/>
    <w:rsid w:val="00337F02"/>
    <w:rsid w:val="00341BA4"/>
    <w:rsid w:val="00345104"/>
    <w:rsid w:val="00346072"/>
    <w:rsid w:val="003500F7"/>
    <w:rsid w:val="00352B44"/>
    <w:rsid w:val="00355F02"/>
    <w:rsid w:val="00355FFB"/>
    <w:rsid w:val="003561B6"/>
    <w:rsid w:val="00356F3B"/>
    <w:rsid w:val="003571D5"/>
    <w:rsid w:val="0036090F"/>
    <w:rsid w:val="00360B37"/>
    <w:rsid w:val="003612A1"/>
    <w:rsid w:val="0036167C"/>
    <w:rsid w:val="003616CF"/>
    <w:rsid w:val="00364223"/>
    <w:rsid w:val="00366133"/>
    <w:rsid w:val="00372621"/>
    <w:rsid w:val="003749ED"/>
    <w:rsid w:val="003759BE"/>
    <w:rsid w:val="00376904"/>
    <w:rsid w:val="00376DAA"/>
    <w:rsid w:val="00377E51"/>
    <w:rsid w:val="0038195C"/>
    <w:rsid w:val="00385F51"/>
    <w:rsid w:val="003870F6"/>
    <w:rsid w:val="0039113B"/>
    <w:rsid w:val="0039271E"/>
    <w:rsid w:val="003940A1"/>
    <w:rsid w:val="00395863"/>
    <w:rsid w:val="0039676B"/>
    <w:rsid w:val="003A0F27"/>
    <w:rsid w:val="003A308C"/>
    <w:rsid w:val="003A5556"/>
    <w:rsid w:val="003A5D3B"/>
    <w:rsid w:val="003A7880"/>
    <w:rsid w:val="003B436F"/>
    <w:rsid w:val="003B6C89"/>
    <w:rsid w:val="003C0494"/>
    <w:rsid w:val="003C247D"/>
    <w:rsid w:val="003C4F96"/>
    <w:rsid w:val="003C5FE8"/>
    <w:rsid w:val="003D6982"/>
    <w:rsid w:val="003D6DE2"/>
    <w:rsid w:val="003D71ED"/>
    <w:rsid w:val="003E00B9"/>
    <w:rsid w:val="003E0FB9"/>
    <w:rsid w:val="003E12CD"/>
    <w:rsid w:val="003E3F7B"/>
    <w:rsid w:val="003E4196"/>
    <w:rsid w:val="003E58B1"/>
    <w:rsid w:val="003E76A5"/>
    <w:rsid w:val="003F02A1"/>
    <w:rsid w:val="003F0F86"/>
    <w:rsid w:val="003F1BCC"/>
    <w:rsid w:val="003F3AD0"/>
    <w:rsid w:val="003F3F5B"/>
    <w:rsid w:val="004010E7"/>
    <w:rsid w:val="004035FF"/>
    <w:rsid w:val="00404138"/>
    <w:rsid w:val="00404AA0"/>
    <w:rsid w:val="004067F5"/>
    <w:rsid w:val="00406989"/>
    <w:rsid w:val="0040717B"/>
    <w:rsid w:val="00413391"/>
    <w:rsid w:val="00413B73"/>
    <w:rsid w:val="004161AB"/>
    <w:rsid w:val="00416615"/>
    <w:rsid w:val="00427A17"/>
    <w:rsid w:val="00430295"/>
    <w:rsid w:val="00430ECF"/>
    <w:rsid w:val="00431777"/>
    <w:rsid w:val="004320D7"/>
    <w:rsid w:val="004338E1"/>
    <w:rsid w:val="00435BCD"/>
    <w:rsid w:val="0043613B"/>
    <w:rsid w:val="004366B5"/>
    <w:rsid w:val="00443D11"/>
    <w:rsid w:val="00445C81"/>
    <w:rsid w:val="00445F3E"/>
    <w:rsid w:val="004512FC"/>
    <w:rsid w:val="004521A5"/>
    <w:rsid w:val="004543B9"/>
    <w:rsid w:val="00456F63"/>
    <w:rsid w:val="00457CCC"/>
    <w:rsid w:val="00457FE4"/>
    <w:rsid w:val="00461963"/>
    <w:rsid w:val="00462E9B"/>
    <w:rsid w:val="004643A3"/>
    <w:rsid w:val="00467E16"/>
    <w:rsid w:val="00470C3D"/>
    <w:rsid w:val="004716DF"/>
    <w:rsid w:val="00471CAD"/>
    <w:rsid w:val="00474DE1"/>
    <w:rsid w:val="0047720A"/>
    <w:rsid w:val="00480084"/>
    <w:rsid w:val="00484A99"/>
    <w:rsid w:val="00484F3B"/>
    <w:rsid w:val="00485B63"/>
    <w:rsid w:val="00493156"/>
    <w:rsid w:val="004953ED"/>
    <w:rsid w:val="004A1BFE"/>
    <w:rsid w:val="004A4D93"/>
    <w:rsid w:val="004B0E7C"/>
    <w:rsid w:val="004B7938"/>
    <w:rsid w:val="004B7BAA"/>
    <w:rsid w:val="004B7E8E"/>
    <w:rsid w:val="004C131B"/>
    <w:rsid w:val="004C33C8"/>
    <w:rsid w:val="004C3EE2"/>
    <w:rsid w:val="004C6E82"/>
    <w:rsid w:val="004D2356"/>
    <w:rsid w:val="004D272F"/>
    <w:rsid w:val="004D2931"/>
    <w:rsid w:val="004D6256"/>
    <w:rsid w:val="004D7AF1"/>
    <w:rsid w:val="004E0B3D"/>
    <w:rsid w:val="004E1819"/>
    <w:rsid w:val="004E31A0"/>
    <w:rsid w:val="004E4C3E"/>
    <w:rsid w:val="004E707F"/>
    <w:rsid w:val="004E71E2"/>
    <w:rsid w:val="004F3B0A"/>
    <w:rsid w:val="004F726F"/>
    <w:rsid w:val="00503A4B"/>
    <w:rsid w:val="00505944"/>
    <w:rsid w:val="005129AA"/>
    <w:rsid w:val="00512B60"/>
    <w:rsid w:val="005141D3"/>
    <w:rsid w:val="00514304"/>
    <w:rsid w:val="00514D9A"/>
    <w:rsid w:val="0052103C"/>
    <w:rsid w:val="00521BB9"/>
    <w:rsid w:val="00521DB6"/>
    <w:rsid w:val="0052374E"/>
    <w:rsid w:val="00524BF7"/>
    <w:rsid w:val="00525B20"/>
    <w:rsid w:val="00530B1E"/>
    <w:rsid w:val="00532AAF"/>
    <w:rsid w:val="00534B97"/>
    <w:rsid w:val="00535618"/>
    <w:rsid w:val="00535B72"/>
    <w:rsid w:val="00540835"/>
    <w:rsid w:val="005410F8"/>
    <w:rsid w:val="0054269D"/>
    <w:rsid w:val="005428C7"/>
    <w:rsid w:val="00543A93"/>
    <w:rsid w:val="00544DAE"/>
    <w:rsid w:val="005461A0"/>
    <w:rsid w:val="0054655A"/>
    <w:rsid w:val="005514E9"/>
    <w:rsid w:val="00553DC7"/>
    <w:rsid w:val="00556BB5"/>
    <w:rsid w:val="005579E8"/>
    <w:rsid w:val="00562EB1"/>
    <w:rsid w:val="00570A3D"/>
    <w:rsid w:val="005712DE"/>
    <w:rsid w:val="00572EE2"/>
    <w:rsid w:val="0057362C"/>
    <w:rsid w:val="00573E6C"/>
    <w:rsid w:val="00574265"/>
    <w:rsid w:val="00575C33"/>
    <w:rsid w:val="0058295F"/>
    <w:rsid w:val="0058411D"/>
    <w:rsid w:val="00584ADA"/>
    <w:rsid w:val="00590A69"/>
    <w:rsid w:val="00591050"/>
    <w:rsid w:val="00595369"/>
    <w:rsid w:val="005A0425"/>
    <w:rsid w:val="005A1C34"/>
    <w:rsid w:val="005A3FF7"/>
    <w:rsid w:val="005A5FCF"/>
    <w:rsid w:val="005A7EB7"/>
    <w:rsid w:val="005B01CE"/>
    <w:rsid w:val="005B1991"/>
    <w:rsid w:val="005B256D"/>
    <w:rsid w:val="005B27DA"/>
    <w:rsid w:val="005B4EA6"/>
    <w:rsid w:val="005B7CF1"/>
    <w:rsid w:val="005C08C1"/>
    <w:rsid w:val="005C1F30"/>
    <w:rsid w:val="005C22FF"/>
    <w:rsid w:val="005C4876"/>
    <w:rsid w:val="005C71DD"/>
    <w:rsid w:val="005C75B5"/>
    <w:rsid w:val="005D3E18"/>
    <w:rsid w:val="005D42E5"/>
    <w:rsid w:val="005D57C1"/>
    <w:rsid w:val="005D5F1F"/>
    <w:rsid w:val="005D699D"/>
    <w:rsid w:val="005E2002"/>
    <w:rsid w:val="005E29CC"/>
    <w:rsid w:val="005E3F9D"/>
    <w:rsid w:val="005E431F"/>
    <w:rsid w:val="005E7F05"/>
    <w:rsid w:val="005F20FF"/>
    <w:rsid w:val="005F549C"/>
    <w:rsid w:val="005F5A77"/>
    <w:rsid w:val="00600E75"/>
    <w:rsid w:val="00600FC6"/>
    <w:rsid w:val="00603F3F"/>
    <w:rsid w:val="00605A20"/>
    <w:rsid w:val="00605CA7"/>
    <w:rsid w:val="00607941"/>
    <w:rsid w:val="00611DA2"/>
    <w:rsid w:val="00614A5B"/>
    <w:rsid w:val="00614FA3"/>
    <w:rsid w:val="00615841"/>
    <w:rsid w:val="0061589A"/>
    <w:rsid w:val="00616D00"/>
    <w:rsid w:val="00620C87"/>
    <w:rsid w:val="00622865"/>
    <w:rsid w:val="006236FC"/>
    <w:rsid w:val="006243A7"/>
    <w:rsid w:val="00625D8F"/>
    <w:rsid w:val="006267E5"/>
    <w:rsid w:val="006302CD"/>
    <w:rsid w:val="00640E56"/>
    <w:rsid w:val="006433B0"/>
    <w:rsid w:val="00646E32"/>
    <w:rsid w:val="00647E2C"/>
    <w:rsid w:val="006618C6"/>
    <w:rsid w:val="00662ACF"/>
    <w:rsid w:val="006634DB"/>
    <w:rsid w:val="006648E2"/>
    <w:rsid w:val="00671182"/>
    <w:rsid w:val="00674A67"/>
    <w:rsid w:val="00677F3C"/>
    <w:rsid w:val="00685254"/>
    <w:rsid w:val="0068578C"/>
    <w:rsid w:val="00686367"/>
    <w:rsid w:val="00686A47"/>
    <w:rsid w:val="00691AF2"/>
    <w:rsid w:val="006941A1"/>
    <w:rsid w:val="006947E0"/>
    <w:rsid w:val="00694E2B"/>
    <w:rsid w:val="006A0626"/>
    <w:rsid w:val="006A3464"/>
    <w:rsid w:val="006A388E"/>
    <w:rsid w:val="006A4CF3"/>
    <w:rsid w:val="006A5185"/>
    <w:rsid w:val="006A67D2"/>
    <w:rsid w:val="006B0F11"/>
    <w:rsid w:val="006B2F9B"/>
    <w:rsid w:val="006B612E"/>
    <w:rsid w:val="006B7DC8"/>
    <w:rsid w:val="006C1F16"/>
    <w:rsid w:val="006C2B1A"/>
    <w:rsid w:val="006C3245"/>
    <w:rsid w:val="006C6668"/>
    <w:rsid w:val="006C729B"/>
    <w:rsid w:val="006D73A7"/>
    <w:rsid w:val="006D7BAF"/>
    <w:rsid w:val="006E2B0F"/>
    <w:rsid w:val="006E35A7"/>
    <w:rsid w:val="006E507B"/>
    <w:rsid w:val="006E50F2"/>
    <w:rsid w:val="006E5B90"/>
    <w:rsid w:val="006E640F"/>
    <w:rsid w:val="006E7E85"/>
    <w:rsid w:val="006F034C"/>
    <w:rsid w:val="00701E39"/>
    <w:rsid w:val="007048DC"/>
    <w:rsid w:val="00705EFF"/>
    <w:rsid w:val="00706293"/>
    <w:rsid w:val="0071038A"/>
    <w:rsid w:val="00713233"/>
    <w:rsid w:val="00716B49"/>
    <w:rsid w:val="007214A7"/>
    <w:rsid w:val="00722A66"/>
    <w:rsid w:val="007231F7"/>
    <w:rsid w:val="00723D35"/>
    <w:rsid w:val="00724EB8"/>
    <w:rsid w:val="007306A9"/>
    <w:rsid w:val="00732314"/>
    <w:rsid w:val="00733FF1"/>
    <w:rsid w:val="00740520"/>
    <w:rsid w:val="00740E0E"/>
    <w:rsid w:val="007416ED"/>
    <w:rsid w:val="00741AB3"/>
    <w:rsid w:val="00741F45"/>
    <w:rsid w:val="0074267F"/>
    <w:rsid w:val="00743B8D"/>
    <w:rsid w:val="00752831"/>
    <w:rsid w:val="00753AC9"/>
    <w:rsid w:val="0075631A"/>
    <w:rsid w:val="00756833"/>
    <w:rsid w:val="00757C65"/>
    <w:rsid w:val="00761903"/>
    <w:rsid w:val="007623E9"/>
    <w:rsid w:val="00763086"/>
    <w:rsid w:val="007645A4"/>
    <w:rsid w:val="007650D4"/>
    <w:rsid w:val="00765233"/>
    <w:rsid w:val="007657FE"/>
    <w:rsid w:val="007719EE"/>
    <w:rsid w:val="00774721"/>
    <w:rsid w:val="00775292"/>
    <w:rsid w:val="00777C03"/>
    <w:rsid w:val="00781B8C"/>
    <w:rsid w:val="007826DA"/>
    <w:rsid w:val="00782DD2"/>
    <w:rsid w:val="0078690D"/>
    <w:rsid w:val="00790DEF"/>
    <w:rsid w:val="007945DC"/>
    <w:rsid w:val="007947F5"/>
    <w:rsid w:val="007A0DBA"/>
    <w:rsid w:val="007A1064"/>
    <w:rsid w:val="007A33D8"/>
    <w:rsid w:val="007A35B5"/>
    <w:rsid w:val="007A5ABC"/>
    <w:rsid w:val="007B052B"/>
    <w:rsid w:val="007B1365"/>
    <w:rsid w:val="007B56EE"/>
    <w:rsid w:val="007B5F61"/>
    <w:rsid w:val="007B6342"/>
    <w:rsid w:val="007B6528"/>
    <w:rsid w:val="007B7363"/>
    <w:rsid w:val="007C055C"/>
    <w:rsid w:val="007C069C"/>
    <w:rsid w:val="007C1F5D"/>
    <w:rsid w:val="007C5DFF"/>
    <w:rsid w:val="007D096B"/>
    <w:rsid w:val="007D0C06"/>
    <w:rsid w:val="007D0FB4"/>
    <w:rsid w:val="007D4712"/>
    <w:rsid w:val="007D6590"/>
    <w:rsid w:val="007E00D4"/>
    <w:rsid w:val="007E4516"/>
    <w:rsid w:val="007E457D"/>
    <w:rsid w:val="007E6BD8"/>
    <w:rsid w:val="007E7911"/>
    <w:rsid w:val="007F2969"/>
    <w:rsid w:val="007F313D"/>
    <w:rsid w:val="007F4B80"/>
    <w:rsid w:val="007F768A"/>
    <w:rsid w:val="007F78F7"/>
    <w:rsid w:val="00800108"/>
    <w:rsid w:val="00803808"/>
    <w:rsid w:val="00805C81"/>
    <w:rsid w:val="0081182F"/>
    <w:rsid w:val="00811914"/>
    <w:rsid w:val="0082176D"/>
    <w:rsid w:val="00822ACF"/>
    <w:rsid w:val="00823840"/>
    <w:rsid w:val="00823F16"/>
    <w:rsid w:val="008363FF"/>
    <w:rsid w:val="00840E6B"/>
    <w:rsid w:val="008411A0"/>
    <w:rsid w:val="00842717"/>
    <w:rsid w:val="008427FC"/>
    <w:rsid w:val="00844BAA"/>
    <w:rsid w:val="00846B06"/>
    <w:rsid w:val="008500FE"/>
    <w:rsid w:val="0085296C"/>
    <w:rsid w:val="00855D36"/>
    <w:rsid w:val="00857EC1"/>
    <w:rsid w:val="008607B9"/>
    <w:rsid w:val="00861703"/>
    <w:rsid w:val="008628CA"/>
    <w:rsid w:val="00862F06"/>
    <w:rsid w:val="00864818"/>
    <w:rsid w:val="00866C57"/>
    <w:rsid w:val="008676FF"/>
    <w:rsid w:val="008708AB"/>
    <w:rsid w:val="008736B6"/>
    <w:rsid w:val="008742D4"/>
    <w:rsid w:val="00874546"/>
    <w:rsid w:val="00880FEF"/>
    <w:rsid w:val="00881B5E"/>
    <w:rsid w:val="00882390"/>
    <w:rsid w:val="00883B24"/>
    <w:rsid w:val="00883EB0"/>
    <w:rsid w:val="00885001"/>
    <w:rsid w:val="00886379"/>
    <w:rsid w:val="00897FA8"/>
    <w:rsid w:val="008A1F1D"/>
    <w:rsid w:val="008A3BDC"/>
    <w:rsid w:val="008A55EF"/>
    <w:rsid w:val="008A7AA8"/>
    <w:rsid w:val="008B08E7"/>
    <w:rsid w:val="008B0AA3"/>
    <w:rsid w:val="008B16FB"/>
    <w:rsid w:val="008B1B77"/>
    <w:rsid w:val="008B2ED4"/>
    <w:rsid w:val="008B5218"/>
    <w:rsid w:val="008B5E0C"/>
    <w:rsid w:val="008B7746"/>
    <w:rsid w:val="008B7CC3"/>
    <w:rsid w:val="008C0A4F"/>
    <w:rsid w:val="008C13B5"/>
    <w:rsid w:val="008C45E0"/>
    <w:rsid w:val="008C6BB6"/>
    <w:rsid w:val="008D1548"/>
    <w:rsid w:val="008D1ABD"/>
    <w:rsid w:val="008D4567"/>
    <w:rsid w:val="008D47C2"/>
    <w:rsid w:val="008D5A96"/>
    <w:rsid w:val="008E3CF6"/>
    <w:rsid w:val="008E449B"/>
    <w:rsid w:val="008E5C66"/>
    <w:rsid w:val="008E5E83"/>
    <w:rsid w:val="008E6816"/>
    <w:rsid w:val="008E6EEC"/>
    <w:rsid w:val="008F354C"/>
    <w:rsid w:val="008F3E41"/>
    <w:rsid w:val="008F44A4"/>
    <w:rsid w:val="008F4AE5"/>
    <w:rsid w:val="008F4F31"/>
    <w:rsid w:val="008F6B4E"/>
    <w:rsid w:val="008F6DE9"/>
    <w:rsid w:val="00903C0C"/>
    <w:rsid w:val="009050E3"/>
    <w:rsid w:val="00906253"/>
    <w:rsid w:val="009079F4"/>
    <w:rsid w:val="0091068C"/>
    <w:rsid w:val="0091156F"/>
    <w:rsid w:val="00911E1A"/>
    <w:rsid w:val="0091263C"/>
    <w:rsid w:val="00920F32"/>
    <w:rsid w:val="0092236D"/>
    <w:rsid w:val="0092243F"/>
    <w:rsid w:val="00922E73"/>
    <w:rsid w:val="0092609C"/>
    <w:rsid w:val="00926AE4"/>
    <w:rsid w:val="00927544"/>
    <w:rsid w:val="009310C4"/>
    <w:rsid w:val="00931A8F"/>
    <w:rsid w:val="00933CCE"/>
    <w:rsid w:val="00935946"/>
    <w:rsid w:val="009360C6"/>
    <w:rsid w:val="00940639"/>
    <w:rsid w:val="00944779"/>
    <w:rsid w:val="00944BAB"/>
    <w:rsid w:val="0094742B"/>
    <w:rsid w:val="009512CF"/>
    <w:rsid w:val="009547D3"/>
    <w:rsid w:val="009548F6"/>
    <w:rsid w:val="00955458"/>
    <w:rsid w:val="009601DD"/>
    <w:rsid w:val="00960D48"/>
    <w:rsid w:val="00961473"/>
    <w:rsid w:val="00961FC2"/>
    <w:rsid w:val="009621FA"/>
    <w:rsid w:val="00962ADA"/>
    <w:rsid w:val="00964053"/>
    <w:rsid w:val="009669AD"/>
    <w:rsid w:val="00966EF7"/>
    <w:rsid w:val="00974D25"/>
    <w:rsid w:val="009752A0"/>
    <w:rsid w:val="00975D34"/>
    <w:rsid w:val="009766DF"/>
    <w:rsid w:val="0098232A"/>
    <w:rsid w:val="00982602"/>
    <w:rsid w:val="00986DBE"/>
    <w:rsid w:val="00996D44"/>
    <w:rsid w:val="00997BA2"/>
    <w:rsid w:val="00997C7A"/>
    <w:rsid w:val="009A4687"/>
    <w:rsid w:val="009A79D3"/>
    <w:rsid w:val="009B1029"/>
    <w:rsid w:val="009C1146"/>
    <w:rsid w:val="009C5896"/>
    <w:rsid w:val="009C5AFB"/>
    <w:rsid w:val="009C5F5B"/>
    <w:rsid w:val="009C740D"/>
    <w:rsid w:val="009D03B5"/>
    <w:rsid w:val="009D0701"/>
    <w:rsid w:val="009D4035"/>
    <w:rsid w:val="009D45D6"/>
    <w:rsid w:val="009D54F7"/>
    <w:rsid w:val="009D6F1D"/>
    <w:rsid w:val="009E0491"/>
    <w:rsid w:val="009E394F"/>
    <w:rsid w:val="009E63AA"/>
    <w:rsid w:val="009F0C85"/>
    <w:rsid w:val="009F18DA"/>
    <w:rsid w:val="009F31B4"/>
    <w:rsid w:val="009F6604"/>
    <w:rsid w:val="009F72EE"/>
    <w:rsid w:val="00A036A3"/>
    <w:rsid w:val="00A0605C"/>
    <w:rsid w:val="00A06EEF"/>
    <w:rsid w:val="00A112AF"/>
    <w:rsid w:val="00A118CB"/>
    <w:rsid w:val="00A13112"/>
    <w:rsid w:val="00A14084"/>
    <w:rsid w:val="00A20EC9"/>
    <w:rsid w:val="00A21C8C"/>
    <w:rsid w:val="00A22A55"/>
    <w:rsid w:val="00A2377B"/>
    <w:rsid w:val="00A24425"/>
    <w:rsid w:val="00A263F2"/>
    <w:rsid w:val="00A30F7D"/>
    <w:rsid w:val="00A314CC"/>
    <w:rsid w:val="00A31A48"/>
    <w:rsid w:val="00A35C64"/>
    <w:rsid w:val="00A36AB3"/>
    <w:rsid w:val="00A429CA"/>
    <w:rsid w:val="00A44CCA"/>
    <w:rsid w:val="00A45D0E"/>
    <w:rsid w:val="00A5282D"/>
    <w:rsid w:val="00A550BB"/>
    <w:rsid w:val="00A60059"/>
    <w:rsid w:val="00A618D2"/>
    <w:rsid w:val="00A62633"/>
    <w:rsid w:val="00A65A86"/>
    <w:rsid w:val="00A67D22"/>
    <w:rsid w:val="00A70BC8"/>
    <w:rsid w:val="00A70FB2"/>
    <w:rsid w:val="00A715C0"/>
    <w:rsid w:val="00A726E6"/>
    <w:rsid w:val="00A75D34"/>
    <w:rsid w:val="00A766D0"/>
    <w:rsid w:val="00A81D43"/>
    <w:rsid w:val="00A87B09"/>
    <w:rsid w:val="00A90DBF"/>
    <w:rsid w:val="00A90FC9"/>
    <w:rsid w:val="00A91C8F"/>
    <w:rsid w:val="00A92319"/>
    <w:rsid w:val="00A930D4"/>
    <w:rsid w:val="00A93574"/>
    <w:rsid w:val="00A9471A"/>
    <w:rsid w:val="00A958AC"/>
    <w:rsid w:val="00A974C4"/>
    <w:rsid w:val="00AA17A4"/>
    <w:rsid w:val="00AA2C22"/>
    <w:rsid w:val="00AA461E"/>
    <w:rsid w:val="00AB0D16"/>
    <w:rsid w:val="00AB1172"/>
    <w:rsid w:val="00AB38FA"/>
    <w:rsid w:val="00AB6589"/>
    <w:rsid w:val="00AB725D"/>
    <w:rsid w:val="00AC0006"/>
    <w:rsid w:val="00AC11AF"/>
    <w:rsid w:val="00AC3420"/>
    <w:rsid w:val="00AD7A07"/>
    <w:rsid w:val="00AE383F"/>
    <w:rsid w:val="00AE68C4"/>
    <w:rsid w:val="00AE780C"/>
    <w:rsid w:val="00AE7BE0"/>
    <w:rsid w:val="00AF32BF"/>
    <w:rsid w:val="00B00A15"/>
    <w:rsid w:val="00B01B99"/>
    <w:rsid w:val="00B026EC"/>
    <w:rsid w:val="00B06348"/>
    <w:rsid w:val="00B06D67"/>
    <w:rsid w:val="00B1092F"/>
    <w:rsid w:val="00B1271E"/>
    <w:rsid w:val="00B1599E"/>
    <w:rsid w:val="00B17E29"/>
    <w:rsid w:val="00B20370"/>
    <w:rsid w:val="00B20D2A"/>
    <w:rsid w:val="00B20F82"/>
    <w:rsid w:val="00B212A7"/>
    <w:rsid w:val="00B21904"/>
    <w:rsid w:val="00B22D17"/>
    <w:rsid w:val="00B2730D"/>
    <w:rsid w:val="00B27C0A"/>
    <w:rsid w:val="00B328E5"/>
    <w:rsid w:val="00B33C60"/>
    <w:rsid w:val="00B34378"/>
    <w:rsid w:val="00B36F07"/>
    <w:rsid w:val="00B370E8"/>
    <w:rsid w:val="00B401F0"/>
    <w:rsid w:val="00B406B3"/>
    <w:rsid w:val="00B41738"/>
    <w:rsid w:val="00B43E56"/>
    <w:rsid w:val="00B442D9"/>
    <w:rsid w:val="00B46DA0"/>
    <w:rsid w:val="00B500A3"/>
    <w:rsid w:val="00B520E3"/>
    <w:rsid w:val="00B54AA2"/>
    <w:rsid w:val="00B55CE3"/>
    <w:rsid w:val="00B56DBC"/>
    <w:rsid w:val="00B57B37"/>
    <w:rsid w:val="00B60B9F"/>
    <w:rsid w:val="00B616C6"/>
    <w:rsid w:val="00B62E4F"/>
    <w:rsid w:val="00B645BF"/>
    <w:rsid w:val="00B64C59"/>
    <w:rsid w:val="00B64CF0"/>
    <w:rsid w:val="00B65C48"/>
    <w:rsid w:val="00B665C8"/>
    <w:rsid w:val="00B678E3"/>
    <w:rsid w:val="00B7473D"/>
    <w:rsid w:val="00B74BFC"/>
    <w:rsid w:val="00B77D69"/>
    <w:rsid w:val="00B82AC3"/>
    <w:rsid w:val="00B839D2"/>
    <w:rsid w:val="00B87F99"/>
    <w:rsid w:val="00B97F5A"/>
    <w:rsid w:val="00BA1823"/>
    <w:rsid w:val="00BA79F8"/>
    <w:rsid w:val="00BA7C89"/>
    <w:rsid w:val="00BB29E4"/>
    <w:rsid w:val="00BB563C"/>
    <w:rsid w:val="00BB5FDB"/>
    <w:rsid w:val="00BC18D1"/>
    <w:rsid w:val="00BC4B04"/>
    <w:rsid w:val="00BC64AE"/>
    <w:rsid w:val="00BC6C05"/>
    <w:rsid w:val="00BC73FC"/>
    <w:rsid w:val="00BD205A"/>
    <w:rsid w:val="00BD3095"/>
    <w:rsid w:val="00BD3C2D"/>
    <w:rsid w:val="00BD4C87"/>
    <w:rsid w:val="00BD6179"/>
    <w:rsid w:val="00BD75DE"/>
    <w:rsid w:val="00BE00D8"/>
    <w:rsid w:val="00BE08F1"/>
    <w:rsid w:val="00BE0BD1"/>
    <w:rsid w:val="00BE1E4D"/>
    <w:rsid w:val="00BF05F2"/>
    <w:rsid w:val="00BF06FC"/>
    <w:rsid w:val="00BF16AF"/>
    <w:rsid w:val="00BF17BB"/>
    <w:rsid w:val="00BF2F9C"/>
    <w:rsid w:val="00BF5480"/>
    <w:rsid w:val="00BF684F"/>
    <w:rsid w:val="00C013A7"/>
    <w:rsid w:val="00C01B18"/>
    <w:rsid w:val="00C0286A"/>
    <w:rsid w:val="00C0482A"/>
    <w:rsid w:val="00C04C7A"/>
    <w:rsid w:val="00C07EC4"/>
    <w:rsid w:val="00C2024E"/>
    <w:rsid w:val="00C2283F"/>
    <w:rsid w:val="00C23BDA"/>
    <w:rsid w:val="00C23F52"/>
    <w:rsid w:val="00C24F36"/>
    <w:rsid w:val="00C26120"/>
    <w:rsid w:val="00C30C7B"/>
    <w:rsid w:val="00C41261"/>
    <w:rsid w:val="00C4286C"/>
    <w:rsid w:val="00C4465F"/>
    <w:rsid w:val="00C45813"/>
    <w:rsid w:val="00C464CE"/>
    <w:rsid w:val="00C47CBA"/>
    <w:rsid w:val="00C53A19"/>
    <w:rsid w:val="00C53B76"/>
    <w:rsid w:val="00C54231"/>
    <w:rsid w:val="00C553C7"/>
    <w:rsid w:val="00C5558C"/>
    <w:rsid w:val="00C55DB7"/>
    <w:rsid w:val="00C60D50"/>
    <w:rsid w:val="00C62038"/>
    <w:rsid w:val="00C6294E"/>
    <w:rsid w:val="00C66FF2"/>
    <w:rsid w:val="00C678F9"/>
    <w:rsid w:val="00C71A7A"/>
    <w:rsid w:val="00C72B7C"/>
    <w:rsid w:val="00C72D3F"/>
    <w:rsid w:val="00C73343"/>
    <w:rsid w:val="00C75A02"/>
    <w:rsid w:val="00C769F5"/>
    <w:rsid w:val="00C77654"/>
    <w:rsid w:val="00C80CA1"/>
    <w:rsid w:val="00C80EB1"/>
    <w:rsid w:val="00C810D7"/>
    <w:rsid w:val="00C81A06"/>
    <w:rsid w:val="00C84189"/>
    <w:rsid w:val="00C86D80"/>
    <w:rsid w:val="00C86DB1"/>
    <w:rsid w:val="00C8724C"/>
    <w:rsid w:val="00C9217E"/>
    <w:rsid w:val="00C92B7C"/>
    <w:rsid w:val="00C92D31"/>
    <w:rsid w:val="00C93498"/>
    <w:rsid w:val="00C9414A"/>
    <w:rsid w:val="00C94952"/>
    <w:rsid w:val="00CA3A34"/>
    <w:rsid w:val="00CA47A8"/>
    <w:rsid w:val="00CA7107"/>
    <w:rsid w:val="00CA756C"/>
    <w:rsid w:val="00CA7962"/>
    <w:rsid w:val="00CB642F"/>
    <w:rsid w:val="00CD569A"/>
    <w:rsid w:val="00CD7858"/>
    <w:rsid w:val="00CD7A1C"/>
    <w:rsid w:val="00CE1948"/>
    <w:rsid w:val="00CE1D7D"/>
    <w:rsid w:val="00CE4FEB"/>
    <w:rsid w:val="00CF26AE"/>
    <w:rsid w:val="00CF2A93"/>
    <w:rsid w:val="00CF2EA5"/>
    <w:rsid w:val="00CF2F9B"/>
    <w:rsid w:val="00CF7EB3"/>
    <w:rsid w:val="00D02ACB"/>
    <w:rsid w:val="00D05D6C"/>
    <w:rsid w:val="00D061E2"/>
    <w:rsid w:val="00D06439"/>
    <w:rsid w:val="00D10347"/>
    <w:rsid w:val="00D12476"/>
    <w:rsid w:val="00D174EC"/>
    <w:rsid w:val="00D20B3A"/>
    <w:rsid w:val="00D24041"/>
    <w:rsid w:val="00D26334"/>
    <w:rsid w:val="00D275A8"/>
    <w:rsid w:val="00D32083"/>
    <w:rsid w:val="00D33F68"/>
    <w:rsid w:val="00D35E9A"/>
    <w:rsid w:val="00D36967"/>
    <w:rsid w:val="00D41AF0"/>
    <w:rsid w:val="00D4296C"/>
    <w:rsid w:val="00D43F51"/>
    <w:rsid w:val="00D45AA1"/>
    <w:rsid w:val="00D46BFB"/>
    <w:rsid w:val="00D5035A"/>
    <w:rsid w:val="00D5041F"/>
    <w:rsid w:val="00D50AF8"/>
    <w:rsid w:val="00D50EB5"/>
    <w:rsid w:val="00D51AF7"/>
    <w:rsid w:val="00D51E9D"/>
    <w:rsid w:val="00D53747"/>
    <w:rsid w:val="00D542AD"/>
    <w:rsid w:val="00D55178"/>
    <w:rsid w:val="00D55DDE"/>
    <w:rsid w:val="00D56888"/>
    <w:rsid w:val="00D56EDA"/>
    <w:rsid w:val="00D6088C"/>
    <w:rsid w:val="00D652E6"/>
    <w:rsid w:val="00D66B29"/>
    <w:rsid w:val="00D66E5A"/>
    <w:rsid w:val="00D675C8"/>
    <w:rsid w:val="00D67C9E"/>
    <w:rsid w:val="00D700AC"/>
    <w:rsid w:val="00D7073D"/>
    <w:rsid w:val="00D70E4D"/>
    <w:rsid w:val="00D745B4"/>
    <w:rsid w:val="00D7508E"/>
    <w:rsid w:val="00D80A8F"/>
    <w:rsid w:val="00D819CA"/>
    <w:rsid w:val="00D81D88"/>
    <w:rsid w:val="00D82C37"/>
    <w:rsid w:val="00D82CD9"/>
    <w:rsid w:val="00D84686"/>
    <w:rsid w:val="00D85762"/>
    <w:rsid w:val="00D912A8"/>
    <w:rsid w:val="00D95A54"/>
    <w:rsid w:val="00D96D2E"/>
    <w:rsid w:val="00D97130"/>
    <w:rsid w:val="00DA0361"/>
    <w:rsid w:val="00DA193B"/>
    <w:rsid w:val="00DA3913"/>
    <w:rsid w:val="00DA6005"/>
    <w:rsid w:val="00DA6D68"/>
    <w:rsid w:val="00DB1398"/>
    <w:rsid w:val="00DB175C"/>
    <w:rsid w:val="00DB286A"/>
    <w:rsid w:val="00DB7149"/>
    <w:rsid w:val="00DC3039"/>
    <w:rsid w:val="00DC368E"/>
    <w:rsid w:val="00DC3BAE"/>
    <w:rsid w:val="00DC3BD9"/>
    <w:rsid w:val="00DC4A71"/>
    <w:rsid w:val="00DD32FD"/>
    <w:rsid w:val="00DD3B0A"/>
    <w:rsid w:val="00DD6E8D"/>
    <w:rsid w:val="00DE031C"/>
    <w:rsid w:val="00DE0438"/>
    <w:rsid w:val="00DE22B9"/>
    <w:rsid w:val="00DE2C96"/>
    <w:rsid w:val="00DE67A3"/>
    <w:rsid w:val="00DF6938"/>
    <w:rsid w:val="00E00FF2"/>
    <w:rsid w:val="00E0612E"/>
    <w:rsid w:val="00E073F2"/>
    <w:rsid w:val="00E07F70"/>
    <w:rsid w:val="00E10EBA"/>
    <w:rsid w:val="00E14687"/>
    <w:rsid w:val="00E1636B"/>
    <w:rsid w:val="00E206EE"/>
    <w:rsid w:val="00E20A5F"/>
    <w:rsid w:val="00E22DF9"/>
    <w:rsid w:val="00E239ED"/>
    <w:rsid w:val="00E253B5"/>
    <w:rsid w:val="00E27ABE"/>
    <w:rsid w:val="00E30268"/>
    <w:rsid w:val="00E30794"/>
    <w:rsid w:val="00E331EA"/>
    <w:rsid w:val="00E33827"/>
    <w:rsid w:val="00E33EA4"/>
    <w:rsid w:val="00E35D2D"/>
    <w:rsid w:val="00E35EDE"/>
    <w:rsid w:val="00E371F6"/>
    <w:rsid w:val="00E3788F"/>
    <w:rsid w:val="00E4176A"/>
    <w:rsid w:val="00E41EBA"/>
    <w:rsid w:val="00E454E8"/>
    <w:rsid w:val="00E47D49"/>
    <w:rsid w:val="00E50A31"/>
    <w:rsid w:val="00E5210A"/>
    <w:rsid w:val="00E5480C"/>
    <w:rsid w:val="00E54CDF"/>
    <w:rsid w:val="00E550A9"/>
    <w:rsid w:val="00E56C43"/>
    <w:rsid w:val="00E60B3C"/>
    <w:rsid w:val="00E60FC7"/>
    <w:rsid w:val="00E610CE"/>
    <w:rsid w:val="00E61B13"/>
    <w:rsid w:val="00E64C19"/>
    <w:rsid w:val="00E66F3F"/>
    <w:rsid w:val="00E700A8"/>
    <w:rsid w:val="00E704FB"/>
    <w:rsid w:val="00E72E3E"/>
    <w:rsid w:val="00E74E37"/>
    <w:rsid w:val="00E75AB8"/>
    <w:rsid w:val="00E76CAA"/>
    <w:rsid w:val="00E804A7"/>
    <w:rsid w:val="00E8069E"/>
    <w:rsid w:val="00E80A62"/>
    <w:rsid w:val="00E82722"/>
    <w:rsid w:val="00E850C6"/>
    <w:rsid w:val="00E85484"/>
    <w:rsid w:val="00E871D5"/>
    <w:rsid w:val="00E87622"/>
    <w:rsid w:val="00E8787E"/>
    <w:rsid w:val="00E92D8F"/>
    <w:rsid w:val="00E94CEF"/>
    <w:rsid w:val="00E96177"/>
    <w:rsid w:val="00E96686"/>
    <w:rsid w:val="00E9712B"/>
    <w:rsid w:val="00E975FA"/>
    <w:rsid w:val="00EA0FD4"/>
    <w:rsid w:val="00EA2BB1"/>
    <w:rsid w:val="00EA78E3"/>
    <w:rsid w:val="00EB121C"/>
    <w:rsid w:val="00EC14C1"/>
    <w:rsid w:val="00EC2CA8"/>
    <w:rsid w:val="00EC48A9"/>
    <w:rsid w:val="00EC5F08"/>
    <w:rsid w:val="00EC5FA0"/>
    <w:rsid w:val="00EC6A08"/>
    <w:rsid w:val="00EC7979"/>
    <w:rsid w:val="00ED0B31"/>
    <w:rsid w:val="00ED0BF4"/>
    <w:rsid w:val="00ED0E7E"/>
    <w:rsid w:val="00ED54EA"/>
    <w:rsid w:val="00EE0223"/>
    <w:rsid w:val="00EE48AC"/>
    <w:rsid w:val="00EE63D1"/>
    <w:rsid w:val="00EE71CE"/>
    <w:rsid w:val="00EF0BC2"/>
    <w:rsid w:val="00EF1CD7"/>
    <w:rsid w:val="00EF2298"/>
    <w:rsid w:val="00EF3885"/>
    <w:rsid w:val="00EF38C8"/>
    <w:rsid w:val="00EF5243"/>
    <w:rsid w:val="00EF730F"/>
    <w:rsid w:val="00EF7442"/>
    <w:rsid w:val="00F00110"/>
    <w:rsid w:val="00F01B6D"/>
    <w:rsid w:val="00F021DD"/>
    <w:rsid w:val="00F03FC4"/>
    <w:rsid w:val="00F05419"/>
    <w:rsid w:val="00F05BB2"/>
    <w:rsid w:val="00F125F8"/>
    <w:rsid w:val="00F16CFF"/>
    <w:rsid w:val="00F210F8"/>
    <w:rsid w:val="00F308DE"/>
    <w:rsid w:val="00F30F90"/>
    <w:rsid w:val="00F411DA"/>
    <w:rsid w:val="00F45262"/>
    <w:rsid w:val="00F478ED"/>
    <w:rsid w:val="00F5006B"/>
    <w:rsid w:val="00F555A3"/>
    <w:rsid w:val="00F620D3"/>
    <w:rsid w:val="00F6498D"/>
    <w:rsid w:val="00F724E2"/>
    <w:rsid w:val="00F73528"/>
    <w:rsid w:val="00F742EA"/>
    <w:rsid w:val="00F74862"/>
    <w:rsid w:val="00F7505B"/>
    <w:rsid w:val="00F80736"/>
    <w:rsid w:val="00F819E9"/>
    <w:rsid w:val="00F83DFB"/>
    <w:rsid w:val="00F83E38"/>
    <w:rsid w:val="00F849C2"/>
    <w:rsid w:val="00F8539F"/>
    <w:rsid w:val="00F85A1D"/>
    <w:rsid w:val="00F91A4F"/>
    <w:rsid w:val="00F91AB4"/>
    <w:rsid w:val="00F92BF2"/>
    <w:rsid w:val="00F93979"/>
    <w:rsid w:val="00F95B13"/>
    <w:rsid w:val="00F979B0"/>
    <w:rsid w:val="00FA2012"/>
    <w:rsid w:val="00FA487F"/>
    <w:rsid w:val="00FA6C6A"/>
    <w:rsid w:val="00FA7925"/>
    <w:rsid w:val="00FB0AB3"/>
    <w:rsid w:val="00FB2031"/>
    <w:rsid w:val="00FB40D7"/>
    <w:rsid w:val="00FB4A64"/>
    <w:rsid w:val="00FB57EC"/>
    <w:rsid w:val="00FB62C4"/>
    <w:rsid w:val="00FC185D"/>
    <w:rsid w:val="00FC3DD8"/>
    <w:rsid w:val="00FC3E44"/>
    <w:rsid w:val="00FC476D"/>
    <w:rsid w:val="00FC5FC7"/>
    <w:rsid w:val="00FC79A7"/>
    <w:rsid w:val="00FD094A"/>
    <w:rsid w:val="00FD1C9B"/>
    <w:rsid w:val="00FD4E0E"/>
    <w:rsid w:val="00FE0A37"/>
    <w:rsid w:val="00FE1198"/>
    <w:rsid w:val="00FE2027"/>
    <w:rsid w:val="00FE41A2"/>
    <w:rsid w:val="00FE76B8"/>
    <w:rsid w:val="00FF152C"/>
    <w:rsid w:val="00FF2542"/>
    <w:rsid w:val="00FF42EF"/>
    <w:rsid w:val="00FF446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3A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0B3A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0B3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0B3A"/>
    <w:pPr>
      <w:keepNext/>
      <w:spacing w:after="0"/>
      <w:jc w:val="center"/>
      <w:outlineLvl w:val="2"/>
    </w:pPr>
    <w:rPr>
      <w:rFonts w:ascii="Arial" w:hAnsi="Arial" w:cs="Arial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B3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20B3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20B3A"/>
    <w:rPr>
      <w:rFonts w:ascii="Arial" w:eastAsia="Calibri" w:hAnsi="Arial" w:cs="Arial"/>
      <w:b/>
      <w:bCs/>
      <w:kern w:val="1"/>
      <w:sz w:val="20"/>
      <w:szCs w:val="18"/>
      <w:lang w:eastAsia="ar-SA"/>
    </w:rPr>
  </w:style>
  <w:style w:type="character" w:styleId="Hipercze">
    <w:name w:val="Hyperlink"/>
    <w:uiPriority w:val="99"/>
    <w:rsid w:val="00D20B3A"/>
    <w:rPr>
      <w:color w:val="000080"/>
      <w:u w:val="single"/>
    </w:rPr>
  </w:style>
  <w:style w:type="character" w:customStyle="1" w:styleId="Znakiprzypiswdolnych">
    <w:name w:val="Znaki przypisów dolnych"/>
    <w:rsid w:val="00D20B3A"/>
  </w:style>
  <w:style w:type="character" w:styleId="Odwoanieprzypisudolnego">
    <w:name w:val="footnote reference"/>
    <w:rsid w:val="00D20B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20B3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0B3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D20B3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B3A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qFormat/>
    <w:rsid w:val="00D20B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Pogrubienie">
    <w:name w:val="Strong"/>
    <w:uiPriority w:val="99"/>
    <w:qFormat/>
    <w:rsid w:val="00D20B3A"/>
    <w:rPr>
      <w:b/>
      <w:bCs/>
    </w:rPr>
  </w:style>
  <w:style w:type="paragraph" w:styleId="Akapitzlist">
    <w:name w:val="List Paragraph"/>
    <w:basedOn w:val="Normalny"/>
    <w:uiPriority w:val="34"/>
    <w:qFormat/>
    <w:rsid w:val="00D20B3A"/>
    <w:pPr>
      <w:ind w:left="708"/>
    </w:pPr>
  </w:style>
  <w:style w:type="character" w:styleId="Odwoaniedokomentarza">
    <w:name w:val="annotation reference"/>
    <w:uiPriority w:val="99"/>
    <w:rsid w:val="00D20B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0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0B3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B3A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3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AB3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AB3"/>
    <w:rPr>
      <w:rFonts w:ascii="Calibri" w:eastAsia="Calibri" w:hAnsi="Calibri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AA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AA0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3A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0B3A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0B3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0B3A"/>
    <w:pPr>
      <w:keepNext/>
      <w:spacing w:after="0"/>
      <w:jc w:val="center"/>
      <w:outlineLvl w:val="2"/>
    </w:pPr>
    <w:rPr>
      <w:rFonts w:ascii="Arial" w:hAnsi="Arial" w:cs="Arial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B3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20B3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20B3A"/>
    <w:rPr>
      <w:rFonts w:ascii="Arial" w:eastAsia="Calibri" w:hAnsi="Arial" w:cs="Arial"/>
      <w:b/>
      <w:bCs/>
      <w:kern w:val="1"/>
      <w:sz w:val="20"/>
      <w:szCs w:val="18"/>
      <w:lang w:eastAsia="ar-SA"/>
    </w:rPr>
  </w:style>
  <w:style w:type="character" w:styleId="Hipercze">
    <w:name w:val="Hyperlink"/>
    <w:uiPriority w:val="99"/>
    <w:rsid w:val="00D20B3A"/>
    <w:rPr>
      <w:color w:val="000080"/>
      <w:u w:val="single"/>
    </w:rPr>
  </w:style>
  <w:style w:type="character" w:customStyle="1" w:styleId="Znakiprzypiswdolnych">
    <w:name w:val="Znaki przypisów dolnych"/>
    <w:rsid w:val="00D20B3A"/>
  </w:style>
  <w:style w:type="character" w:styleId="Odwoanieprzypisudolnego">
    <w:name w:val="footnote reference"/>
    <w:rsid w:val="00D20B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20B3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0B3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D20B3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B3A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qFormat/>
    <w:rsid w:val="00D20B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Pogrubienie">
    <w:name w:val="Strong"/>
    <w:uiPriority w:val="99"/>
    <w:qFormat/>
    <w:rsid w:val="00D20B3A"/>
    <w:rPr>
      <w:b/>
      <w:bCs/>
    </w:rPr>
  </w:style>
  <w:style w:type="paragraph" w:styleId="Akapitzlist">
    <w:name w:val="List Paragraph"/>
    <w:basedOn w:val="Normalny"/>
    <w:uiPriority w:val="34"/>
    <w:qFormat/>
    <w:rsid w:val="00D20B3A"/>
    <w:pPr>
      <w:ind w:left="708"/>
    </w:pPr>
  </w:style>
  <w:style w:type="character" w:styleId="Odwoaniedokomentarza">
    <w:name w:val="annotation reference"/>
    <w:uiPriority w:val="99"/>
    <w:rsid w:val="00D20B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0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0B3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B3A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3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AB3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AB3"/>
    <w:rPr>
      <w:rFonts w:ascii="Calibri" w:eastAsia="Calibri" w:hAnsi="Calibri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AA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AA0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go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ov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log.mazov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ovia.pl/cyfrowy-urzad/elektroniczna-skrzynka-podawcza/;/" TargetMode="External"/><Relationship Id="rId14" Type="http://schemas.openxmlformats.org/officeDocument/2006/relationships/hyperlink" Target="http://www.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0FCA-7922-409E-9865-0957D355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Damian Zielinski</cp:lastModifiedBy>
  <cp:revision>6</cp:revision>
  <cp:lastPrinted>2019-04-10T06:44:00Z</cp:lastPrinted>
  <dcterms:created xsi:type="dcterms:W3CDTF">2019-05-17T06:13:00Z</dcterms:created>
  <dcterms:modified xsi:type="dcterms:W3CDTF">2019-05-21T11:32:00Z</dcterms:modified>
</cp:coreProperties>
</file>