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0FB" w:rsidRDefault="009C40FB" w:rsidP="00154CDC">
      <w:pPr>
        <w:spacing w:after="0"/>
        <w:jc w:val="center"/>
        <w:rPr>
          <w:rFonts w:ascii="Lato" w:eastAsia="Times New Roman" w:hAnsi="Lato" w:cs="Arial"/>
          <w:b/>
          <w:bCs/>
          <w:color w:val="000000"/>
          <w:lang w:eastAsia="pl-PL"/>
        </w:rPr>
      </w:pPr>
      <w:r w:rsidRPr="009C40FB">
        <w:rPr>
          <w:rFonts w:ascii="Lato" w:eastAsia="Times New Roman" w:hAnsi="Lato" w:cs="Arial"/>
          <w:b/>
          <w:bCs/>
          <w:noProof/>
          <w:color w:val="000000"/>
          <w:lang w:eastAsia="pl-PL"/>
        </w:rPr>
        <w:drawing>
          <wp:inline distT="0" distB="0" distL="0" distR="0">
            <wp:extent cx="5760720" cy="76617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Natalia\Wydarzenie SCWO 22.11.2017\GRAFIKI\ZnamyZmiany_mail_750x1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0FB" w:rsidRDefault="009C40FB" w:rsidP="00154CDC">
      <w:pPr>
        <w:spacing w:after="0"/>
        <w:jc w:val="center"/>
        <w:rPr>
          <w:rFonts w:ascii="Lato" w:eastAsia="Times New Roman" w:hAnsi="Lato" w:cs="Arial"/>
          <w:b/>
          <w:bCs/>
          <w:color w:val="000000"/>
          <w:lang w:eastAsia="pl-PL"/>
        </w:rPr>
      </w:pPr>
    </w:p>
    <w:p w:rsidR="00F74C48" w:rsidRPr="00F74C48" w:rsidRDefault="00F74C48" w:rsidP="00154CDC">
      <w:pPr>
        <w:spacing w:after="0"/>
        <w:jc w:val="center"/>
        <w:rPr>
          <w:rFonts w:ascii="Lato" w:eastAsia="Times New Roman" w:hAnsi="Lato" w:cs="Arial"/>
          <w:lang w:eastAsia="pl-PL"/>
        </w:rPr>
      </w:pPr>
      <w:r w:rsidRPr="00F74C48">
        <w:rPr>
          <w:rFonts w:ascii="Lato" w:eastAsia="Times New Roman" w:hAnsi="Lato" w:cs="Arial"/>
          <w:b/>
          <w:bCs/>
          <w:color w:val="000000"/>
          <w:lang w:eastAsia="pl-PL"/>
        </w:rPr>
        <w:t>“ZNAMY ZMIANY – o nowych zasadach i narzędziach współpracy organizacji z miastem”</w:t>
      </w:r>
    </w:p>
    <w:p w:rsidR="00F74C48" w:rsidRDefault="00F74C48" w:rsidP="00154CDC">
      <w:pPr>
        <w:spacing w:after="0"/>
        <w:jc w:val="center"/>
        <w:rPr>
          <w:rFonts w:ascii="Lato" w:eastAsia="Times New Roman" w:hAnsi="Lato" w:cs="Arial"/>
          <w:lang w:eastAsia="pl-PL"/>
        </w:rPr>
      </w:pPr>
      <w:r w:rsidRPr="00F74C48">
        <w:rPr>
          <w:rFonts w:ascii="Lato" w:eastAsia="Times New Roman" w:hAnsi="Lato" w:cs="Arial"/>
          <w:lang w:eastAsia="pl-PL"/>
        </w:rPr>
        <w:t>Termin wydarzenia: 22 listopada 2017 (środa)</w:t>
      </w:r>
    </w:p>
    <w:p w:rsidR="00F74C48" w:rsidRPr="005F0E3D" w:rsidRDefault="005F0E3D" w:rsidP="00154CDC">
      <w:pPr>
        <w:spacing w:after="0"/>
        <w:jc w:val="center"/>
        <w:rPr>
          <w:rFonts w:ascii="Lato" w:eastAsia="Times New Roman" w:hAnsi="Lato" w:cs="Arial"/>
          <w:b/>
          <w:lang w:eastAsia="pl-PL"/>
        </w:rPr>
      </w:pPr>
      <w:r w:rsidRPr="005F0E3D">
        <w:rPr>
          <w:rFonts w:ascii="Lato" w:eastAsia="Times New Roman" w:hAnsi="Lato" w:cs="Arial"/>
          <w:b/>
          <w:lang w:eastAsia="pl-PL"/>
        </w:rPr>
        <w:t>PROGRAM</w:t>
      </w:r>
    </w:p>
    <w:p w:rsidR="00F74C48" w:rsidRPr="00F74C48" w:rsidRDefault="00F74C48" w:rsidP="00154CDC">
      <w:pPr>
        <w:spacing w:before="120" w:after="0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bCs/>
          <w:lang w:eastAsia="pl-PL"/>
        </w:rPr>
        <w:t xml:space="preserve">Więcej informacji o wydarzeniu: </w:t>
      </w:r>
      <w:hyperlink r:id="rId6" w:history="1">
        <w:r w:rsidRPr="00103084">
          <w:rPr>
            <w:rStyle w:val="Hipercze"/>
            <w:rFonts w:ascii="Lato" w:eastAsia="Times New Roman" w:hAnsi="Lato" w:cs="Arial"/>
            <w:bCs/>
            <w:lang w:eastAsia="pl-PL"/>
          </w:rPr>
          <w:t>warszawa.ngo.pl/</w:t>
        </w:r>
        <w:proofErr w:type="spellStart"/>
        <w:r w:rsidRPr="00103084">
          <w:rPr>
            <w:rStyle w:val="Hipercze"/>
            <w:rFonts w:ascii="Lato" w:eastAsia="Times New Roman" w:hAnsi="Lato" w:cs="Arial"/>
            <w:bCs/>
            <w:lang w:eastAsia="pl-PL"/>
          </w:rPr>
          <w:t>ZnamyZmiany</w:t>
        </w:r>
        <w:proofErr w:type="spellEnd"/>
      </w:hyperlink>
      <w:r>
        <w:rPr>
          <w:rFonts w:ascii="Lato" w:eastAsia="Times New Roman" w:hAnsi="Lato" w:cs="Arial"/>
          <w:bCs/>
          <w:lang w:eastAsia="pl-PL"/>
        </w:rPr>
        <w:t>.</w:t>
      </w:r>
    </w:p>
    <w:p w:rsidR="00F74C48" w:rsidRPr="005F0E3D" w:rsidRDefault="00B85FAD" w:rsidP="00154CDC">
      <w:pPr>
        <w:spacing w:before="120" w:after="0"/>
        <w:rPr>
          <w:rFonts w:ascii="Lato" w:eastAsia="Times New Roman" w:hAnsi="Lato" w:cs="Arial"/>
          <w:sz w:val="24"/>
          <w:lang w:eastAsia="pl-PL"/>
        </w:rPr>
      </w:pPr>
      <w:r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>13.15</w:t>
      </w:r>
      <w:r w:rsidR="00F74C48"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>-14.00</w:t>
      </w:r>
      <w:r w:rsidR="00F74C48" w:rsidRPr="005F0E3D">
        <w:rPr>
          <w:rFonts w:ascii="Lato" w:eastAsia="Times New Roman" w:hAnsi="Lato" w:cs="Arial"/>
          <w:color w:val="000000"/>
          <w:sz w:val="24"/>
          <w:lang w:eastAsia="pl-PL"/>
        </w:rPr>
        <w:t xml:space="preserve"> </w:t>
      </w:r>
    </w:p>
    <w:p w:rsidR="00F74C48" w:rsidRPr="00154CDC" w:rsidRDefault="00F74C48" w:rsidP="00154CDC">
      <w:pPr>
        <w:spacing w:after="0"/>
        <w:rPr>
          <w:rFonts w:ascii="Lato" w:eastAsia="Times New Roman" w:hAnsi="Lato" w:cs="Arial"/>
          <w:b/>
          <w:sz w:val="24"/>
          <w:lang w:eastAsia="pl-PL"/>
        </w:rPr>
      </w:pPr>
      <w:r w:rsidRPr="005F0E3D">
        <w:rPr>
          <w:rFonts w:ascii="Lato" w:eastAsia="Times New Roman" w:hAnsi="Lato" w:cs="Arial"/>
          <w:b/>
          <w:color w:val="000000"/>
          <w:sz w:val="24"/>
          <w:lang w:eastAsia="pl-PL"/>
        </w:rPr>
        <w:t>Rejestracja</w:t>
      </w:r>
    </w:p>
    <w:p w:rsidR="00F74C48" w:rsidRPr="005F0E3D" w:rsidRDefault="00F74C48" w:rsidP="00154CDC">
      <w:pPr>
        <w:spacing w:before="120" w:after="0"/>
        <w:rPr>
          <w:rFonts w:ascii="Lato" w:eastAsia="Times New Roman" w:hAnsi="Lato" w:cs="Arial"/>
          <w:sz w:val="24"/>
          <w:lang w:eastAsia="pl-PL"/>
        </w:rPr>
      </w:pPr>
      <w:r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>14.00-15.00</w:t>
      </w:r>
      <w:r w:rsidRPr="005F0E3D">
        <w:rPr>
          <w:rFonts w:ascii="Lato" w:eastAsia="Times New Roman" w:hAnsi="Lato" w:cs="Arial"/>
          <w:color w:val="000000"/>
          <w:sz w:val="24"/>
          <w:lang w:eastAsia="pl-PL"/>
        </w:rPr>
        <w:t xml:space="preserve"> </w:t>
      </w:r>
    </w:p>
    <w:p w:rsidR="00F74C48" w:rsidRPr="005F0E3D" w:rsidRDefault="00F74C48" w:rsidP="00154CDC">
      <w:pPr>
        <w:spacing w:after="0"/>
        <w:rPr>
          <w:rFonts w:ascii="Lato" w:eastAsia="Times New Roman" w:hAnsi="Lato" w:cs="Arial"/>
          <w:color w:val="000000"/>
          <w:sz w:val="24"/>
          <w:lang w:eastAsia="pl-PL"/>
        </w:rPr>
      </w:pPr>
      <w:r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>Najważniejsze zmiany we współpracy pomiędzy organizacjami pozarzą</w:t>
      </w:r>
      <w:r w:rsidR="00B422D6"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>dowymi i Urzędem m.st. Warszawy</w:t>
      </w:r>
      <w:r w:rsidRPr="005F0E3D">
        <w:rPr>
          <w:rFonts w:ascii="Lato" w:eastAsia="Times New Roman" w:hAnsi="Lato" w:cs="Arial"/>
          <w:color w:val="000000"/>
          <w:sz w:val="24"/>
          <w:lang w:eastAsia="pl-PL"/>
        </w:rPr>
        <w:t xml:space="preserve"> </w:t>
      </w:r>
    </w:p>
    <w:p w:rsidR="00F74C48" w:rsidRPr="00F74C48" w:rsidRDefault="00ED708C" w:rsidP="00154CDC">
      <w:pPr>
        <w:spacing w:after="0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color w:val="000000"/>
          <w:lang w:eastAsia="pl-PL"/>
        </w:rPr>
        <w:t>Z gościnnym</w:t>
      </w:r>
      <w:r w:rsidR="00F74C48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1307B7">
        <w:rPr>
          <w:rFonts w:ascii="Lato" w:eastAsia="Times New Roman" w:hAnsi="Lato" w:cs="Arial"/>
          <w:color w:val="000000"/>
          <w:lang w:eastAsia="pl-PL"/>
        </w:rPr>
        <w:t>wystąpieniem</w:t>
      </w:r>
      <w:bookmarkStart w:id="0" w:name="_GoBack"/>
      <w:bookmarkEnd w:id="0"/>
      <w:r w:rsidR="00F74C48" w:rsidRPr="00F74C48">
        <w:rPr>
          <w:rFonts w:ascii="Lato" w:eastAsia="Times New Roman" w:hAnsi="Lato" w:cs="Arial"/>
          <w:color w:val="000000"/>
          <w:lang w:eastAsia="pl-PL"/>
        </w:rPr>
        <w:t xml:space="preserve"> p. </w:t>
      </w:r>
      <w:r w:rsidR="00F74C48" w:rsidRPr="00F74C48">
        <w:rPr>
          <w:rFonts w:ascii="Lato" w:eastAsia="Times New Roman" w:hAnsi="Lato" w:cs="Arial"/>
          <w:iCs/>
          <w:color w:val="000000"/>
          <w:lang w:eastAsia="pl-PL"/>
        </w:rPr>
        <w:t xml:space="preserve">Ewy </w:t>
      </w:r>
      <w:proofErr w:type="spellStart"/>
      <w:r w:rsidR="00F74C48" w:rsidRPr="00F74C48">
        <w:rPr>
          <w:rFonts w:ascii="Lato" w:eastAsia="Times New Roman" w:hAnsi="Lato" w:cs="Arial"/>
          <w:iCs/>
          <w:color w:val="000000"/>
          <w:lang w:eastAsia="pl-PL"/>
        </w:rPr>
        <w:t>Kolankiewicz</w:t>
      </w:r>
      <w:proofErr w:type="spellEnd"/>
      <w:r w:rsidR="00F74C48" w:rsidRPr="00F74C48">
        <w:rPr>
          <w:rFonts w:ascii="Lato" w:eastAsia="Times New Roman" w:hAnsi="Lato" w:cs="Arial"/>
          <w:color w:val="000000"/>
          <w:lang w:eastAsia="pl-PL"/>
        </w:rPr>
        <w:t xml:space="preserve">, Pełnomocnik Prezydenta m.st. Warszawy ds. współpracy z organizacjami pozarządowymi </w:t>
      </w:r>
    </w:p>
    <w:p w:rsidR="00F74C48" w:rsidRPr="005F0E3D" w:rsidRDefault="00F74C48" w:rsidP="00154CDC">
      <w:pPr>
        <w:spacing w:before="120" w:after="0"/>
        <w:rPr>
          <w:rFonts w:ascii="Lato" w:eastAsia="Times New Roman" w:hAnsi="Lato" w:cs="Arial"/>
          <w:sz w:val="24"/>
          <w:lang w:eastAsia="pl-PL"/>
        </w:rPr>
      </w:pPr>
      <w:r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>15.00-18.00</w:t>
      </w:r>
      <w:r w:rsidRPr="005F0E3D">
        <w:rPr>
          <w:rFonts w:ascii="Lato" w:eastAsia="Times New Roman" w:hAnsi="Lato" w:cs="Arial"/>
          <w:color w:val="000000"/>
          <w:sz w:val="24"/>
          <w:lang w:eastAsia="pl-PL"/>
        </w:rPr>
        <w:t xml:space="preserve"> </w:t>
      </w:r>
    </w:p>
    <w:p w:rsidR="00F74C48" w:rsidRPr="00F74C48" w:rsidRDefault="00F74C48" w:rsidP="00154CDC">
      <w:pPr>
        <w:spacing w:after="0"/>
        <w:rPr>
          <w:rFonts w:ascii="Lato" w:eastAsia="Times New Roman" w:hAnsi="Lato" w:cs="Arial"/>
          <w:lang w:eastAsia="pl-PL"/>
        </w:rPr>
      </w:pPr>
      <w:r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>Od wniosku projektowego do sprawozdania. Jak przygotować się do skutecznej współpracy finansowej z Urzędem m.st. Warszawy</w:t>
      </w:r>
      <w:r w:rsidR="00ED708C"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>*</w:t>
      </w:r>
    </w:p>
    <w:p w:rsidR="00F74C48" w:rsidRPr="00154CDC" w:rsidRDefault="005F0E3D" w:rsidP="00154CDC">
      <w:pPr>
        <w:spacing w:before="120" w:after="0"/>
        <w:ind w:right="102" w:firstLine="709"/>
        <w:rPr>
          <w:rFonts w:ascii="Lato" w:eastAsia="Times New Roman" w:hAnsi="Lato" w:cs="Arial"/>
          <w:color w:val="000000"/>
          <w:u w:val="single"/>
          <w:lang w:eastAsia="pl-PL"/>
        </w:rPr>
      </w:pPr>
      <w:r w:rsidRPr="005F0E3D">
        <w:rPr>
          <w:rFonts w:ascii="Lato" w:eastAsia="Times New Roman" w:hAnsi="Lato" w:cs="Arial"/>
          <w:color w:val="000000"/>
          <w:u w:val="single"/>
          <w:lang w:eastAsia="pl-PL"/>
        </w:rPr>
        <w:t>1.</w:t>
      </w:r>
      <w:r w:rsidR="00F74C48" w:rsidRPr="005F0E3D">
        <w:rPr>
          <w:rFonts w:ascii="Lato" w:eastAsia="Times New Roman" w:hAnsi="Lato" w:cs="Arial"/>
          <w:color w:val="000000"/>
          <w:u w:val="single"/>
          <w:lang w:eastAsia="pl-PL"/>
        </w:rPr>
        <w:t xml:space="preserve"> ABC pisania projektu, czyli o tym jak pisać wnioski o dotację </w:t>
      </w:r>
    </w:p>
    <w:p w:rsidR="00F74C48" w:rsidRPr="00F74C48" w:rsidRDefault="00F74C48" w:rsidP="00154CDC">
      <w:pPr>
        <w:spacing w:before="120" w:after="0"/>
        <w:ind w:right="102"/>
        <w:rPr>
          <w:rFonts w:ascii="Lato" w:eastAsia="Times New Roman" w:hAnsi="Lato" w:cs="Arial"/>
          <w:lang w:eastAsia="pl-PL"/>
        </w:rPr>
      </w:pPr>
      <w:r w:rsidRPr="00F74C48">
        <w:rPr>
          <w:rFonts w:ascii="Lato" w:eastAsia="Times New Roman" w:hAnsi="Lato" w:cs="Arial"/>
          <w:color w:val="000000"/>
          <w:lang w:eastAsia="pl-PL"/>
        </w:rPr>
        <w:t>Dzięki udziałowi w sesji:</w:t>
      </w:r>
    </w:p>
    <w:p w:rsidR="00CA0BD8" w:rsidRPr="00CA0BD8" w:rsidRDefault="005F0E3D" w:rsidP="00154CDC">
      <w:pPr>
        <w:pStyle w:val="Akapitzlist"/>
        <w:spacing w:after="0"/>
        <w:ind w:right="100"/>
        <w:rPr>
          <w:rFonts w:ascii="Lato" w:eastAsia="Times New Roman" w:hAnsi="Lato" w:cs="Arial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CA0BD8">
        <w:rPr>
          <w:rFonts w:ascii="Lato" w:eastAsia="Times New Roman" w:hAnsi="Lato" w:cs="Arial"/>
          <w:color w:val="000000"/>
          <w:lang w:eastAsia="pl-PL"/>
        </w:rPr>
        <w:t>uzyskasz podstawowe informacje na</w:t>
      </w:r>
      <w:r w:rsidR="00ED708C" w:rsidRPr="00CA0BD8">
        <w:rPr>
          <w:rFonts w:ascii="Lato" w:eastAsia="Times New Roman" w:hAnsi="Lato" w:cs="Arial"/>
          <w:color w:val="000000"/>
          <w:lang w:eastAsia="pl-PL"/>
        </w:rPr>
        <w:t xml:space="preserve"> temat metody pracy projektowej</w:t>
      </w:r>
    </w:p>
    <w:p w:rsidR="00CA0BD8" w:rsidRPr="00CA0BD8" w:rsidRDefault="005F0E3D" w:rsidP="00154CDC">
      <w:pPr>
        <w:pStyle w:val="Akapitzlist"/>
        <w:spacing w:after="0"/>
        <w:ind w:right="100"/>
        <w:rPr>
          <w:rFonts w:ascii="Lato" w:eastAsia="Times New Roman" w:hAnsi="Lato" w:cs="Arial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CA0BD8">
        <w:rPr>
          <w:rFonts w:ascii="Lato" w:eastAsia="Times New Roman" w:hAnsi="Lato" w:cs="Arial"/>
          <w:color w:val="000000"/>
          <w:lang w:eastAsia="pl-PL"/>
        </w:rPr>
        <w:t>poznasz elementy projektu i zależności między nimi</w:t>
      </w:r>
    </w:p>
    <w:p w:rsidR="00F74C48" w:rsidRPr="00F74C48" w:rsidRDefault="005F0E3D" w:rsidP="00154CDC">
      <w:pPr>
        <w:pStyle w:val="Akapitzlist"/>
        <w:spacing w:after="0"/>
        <w:ind w:right="100"/>
        <w:rPr>
          <w:rFonts w:ascii="Lato" w:eastAsia="Times New Roman" w:hAnsi="Lato" w:cs="Arial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CA0BD8">
        <w:rPr>
          <w:rFonts w:ascii="Lato" w:eastAsia="Times New Roman" w:hAnsi="Lato" w:cs="Arial"/>
          <w:color w:val="000000"/>
          <w:lang w:eastAsia="pl-PL"/>
        </w:rPr>
        <w:t>dowiesz się, jakie są najczęściej popełniane przez NGO bł</w:t>
      </w:r>
      <w:r w:rsidR="00ED708C" w:rsidRPr="00CA0BD8">
        <w:rPr>
          <w:rFonts w:ascii="Lato" w:eastAsia="Times New Roman" w:hAnsi="Lato" w:cs="Arial"/>
          <w:color w:val="000000"/>
          <w:lang w:eastAsia="pl-PL"/>
        </w:rPr>
        <w:t>ędy przy konstruowaniu projektu.</w:t>
      </w:r>
    </w:p>
    <w:p w:rsidR="00ED708C" w:rsidRDefault="005F0E3D" w:rsidP="00154CDC">
      <w:pPr>
        <w:spacing w:before="120" w:after="0"/>
        <w:ind w:right="102"/>
        <w:rPr>
          <w:rFonts w:ascii="Lato" w:eastAsia="Times New Roman" w:hAnsi="Lato" w:cs="Arial"/>
          <w:color w:val="000000"/>
          <w:lang w:eastAsia="pl-PL"/>
        </w:rPr>
      </w:pPr>
      <w:r>
        <w:rPr>
          <w:rFonts w:ascii="Lato" w:eastAsia="Times New Roman" w:hAnsi="Lato" w:cs="Arial"/>
          <w:color w:val="000000"/>
          <w:lang w:eastAsia="pl-PL"/>
        </w:rPr>
        <w:t>Prowadzenie</w:t>
      </w:r>
      <w:r w:rsidR="00F74C48" w:rsidRPr="00F74C48">
        <w:rPr>
          <w:rFonts w:ascii="Lato" w:eastAsia="Times New Roman" w:hAnsi="Lato" w:cs="Arial"/>
          <w:color w:val="000000"/>
          <w:lang w:eastAsia="pl-PL"/>
        </w:rPr>
        <w:t xml:space="preserve">: </w:t>
      </w:r>
    </w:p>
    <w:p w:rsidR="00F74C48" w:rsidRPr="00F74C48" w:rsidRDefault="00F74C48" w:rsidP="00154CDC">
      <w:pPr>
        <w:spacing w:after="0"/>
        <w:ind w:right="100"/>
        <w:rPr>
          <w:rFonts w:ascii="Lato" w:eastAsia="Times New Roman" w:hAnsi="Lato" w:cs="Arial"/>
          <w:lang w:eastAsia="pl-PL"/>
        </w:rPr>
      </w:pPr>
      <w:r w:rsidRPr="00F74C48">
        <w:rPr>
          <w:rFonts w:ascii="Lato" w:eastAsia="Times New Roman" w:hAnsi="Lato" w:cs="Arial"/>
          <w:color w:val="000000"/>
          <w:lang w:eastAsia="pl-PL"/>
        </w:rPr>
        <w:t>Joanna Krasnodębska</w:t>
      </w:r>
      <w:r>
        <w:rPr>
          <w:rFonts w:ascii="Lato" w:eastAsia="Times New Roman" w:hAnsi="Lato" w:cs="Arial"/>
          <w:color w:val="000000"/>
          <w:lang w:eastAsia="pl-PL"/>
        </w:rPr>
        <w:t xml:space="preserve"> </w:t>
      </w:r>
      <w:r w:rsidRPr="00F74C48">
        <w:rPr>
          <w:rFonts w:ascii="Lato" w:eastAsia="Times New Roman" w:hAnsi="Lato" w:cs="Arial"/>
          <w:color w:val="000000"/>
          <w:lang w:eastAsia="pl-PL"/>
        </w:rPr>
        <w:t xml:space="preserve"> – Konsultantka i trenerka SCWO, teoretyk i praktyk w zakresie tworzenia projektów, na co dzień tworzy i rozlicza projekty, wspiera także w tym zakresie inne organizacje pozarządowe.</w:t>
      </w:r>
    </w:p>
    <w:p w:rsidR="00F74C48" w:rsidRPr="00154CDC" w:rsidRDefault="005F0E3D" w:rsidP="00154CDC">
      <w:pPr>
        <w:spacing w:before="120" w:after="0"/>
        <w:ind w:right="102" w:firstLine="709"/>
        <w:rPr>
          <w:rFonts w:ascii="Lato" w:eastAsia="Times New Roman" w:hAnsi="Lato" w:cs="Arial"/>
          <w:color w:val="000000"/>
          <w:u w:val="single"/>
          <w:lang w:eastAsia="pl-PL"/>
        </w:rPr>
      </w:pPr>
      <w:r w:rsidRPr="005F0E3D">
        <w:rPr>
          <w:rFonts w:ascii="Lato" w:eastAsia="Times New Roman" w:hAnsi="Lato" w:cs="Arial"/>
          <w:color w:val="000000"/>
          <w:u w:val="single"/>
          <w:lang w:eastAsia="pl-PL"/>
        </w:rPr>
        <w:t xml:space="preserve">2. </w:t>
      </w:r>
      <w:r w:rsidR="00F74C48" w:rsidRPr="005F0E3D">
        <w:rPr>
          <w:rFonts w:ascii="Lato" w:eastAsia="Times New Roman" w:hAnsi="Lato" w:cs="Arial"/>
          <w:color w:val="000000"/>
          <w:u w:val="single"/>
          <w:lang w:eastAsia="pl-PL"/>
        </w:rPr>
        <w:t xml:space="preserve"> ABC procedury konkursowej i oferty, czyli o zasadach ubiegania się przez organizacje pozarządowe o dotacje w m.st Warszawa</w:t>
      </w:r>
    </w:p>
    <w:p w:rsidR="00F74C48" w:rsidRPr="00F74C48" w:rsidRDefault="00F74C48" w:rsidP="00154CDC">
      <w:pPr>
        <w:spacing w:before="120" w:after="0"/>
        <w:ind w:right="102"/>
        <w:rPr>
          <w:rFonts w:ascii="Lato" w:eastAsia="Times New Roman" w:hAnsi="Lato" w:cs="Arial"/>
          <w:lang w:eastAsia="pl-PL"/>
        </w:rPr>
      </w:pPr>
      <w:r w:rsidRPr="00F74C48">
        <w:rPr>
          <w:rFonts w:ascii="Lato" w:eastAsia="Times New Roman" w:hAnsi="Lato" w:cs="Arial"/>
          <w:color w:val="000000"/>
          <w:lang w:eastAsia="pl-PL"/>
        </w:rPr>
        <w:t>Dzięki udziałowi w sesji:</w:t>
      </w:r>
    </w:p>
    <w:p w:rsidR="00CA0BD8" w:rsidRPr="00CA0BD8" w:rsidRDefault="005F0E3D" w:rsidP="00154CDC">
      <w:pPr>
        <w:pStyle w:val="Akapitzlist"/>
        <w:spacing w:after="0"/>
        <w:ind w:right="100"/>
        <w:rPr>
          <w:rFonts w:ascii="Lato" w:eastAsia="Times New Roman" w:hAnsi="Lato" w:cs="Arial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CA0BD8">
        <w:rPr>
          <w:rFonts w:ascii="Lato" w:eastAsia="Times New Roman" w:hAnsi="Lato" w:cs="Arial"/>
          <w:color w:val="000000"/>
          <w:lang w:eastAsia="pl-PL"/>
        </w:rPr>
        <w:t xml:space="preserve">dowiesz się, jakie są najważniejsze elementy procedury konkursowej </w:t>
      </w:r>
      <w:r w:rsidR="00ED708C" w:rsidRPr="00CA0BD8">
        <w:rPr>
          <w:rFonts w:ascii="Lato" w:eastAsia="Times New Roman" w:hAnsi="Lato" w:cs="Arial"/>
          <w:color w:val="000000"/>
          <w:lang w:eastAsia="pl-PL"/>
        </w:rPr>
        <w:t>stosowanej przez m.st. Warszawa</w:t>
      </w:r>
    </w:p>
    <w:p w:rsidR="00CA0BD8" w:rsidRPr="00CA0BD8" w:rsidRDefault="005F0E3D" w:rsidP="00154CDC">
      <w:pPr>
        <w:pStyle w:val="Akapitzlist"/>
        <w:spacing w:after="0"/>
        <w:ind w:right="100"/>
        <w:rPr>
          <w:rFonts w:ascii="Lato" w:eastAsia="Times New Roman" w:hAnsi="Lato" w:cs="Arial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CA0BD8">
        <w:rPr>
          <w:rFonts w:ascii="Lato" w:eastAsia="Times New Roman" w:hAnsi="Lato" w:cs="Arial"/>
          <w:color w:val="000000"/>
          <w:lang w:eastAsia="pl-PL"/>
        </w:rPr>
        <w:t xml:space="preserve">poznasz formularz oferty w systemie </w:t>
      </w:r>
      <w:proofErr w:type="spellStart"/>
      <w:r w:rsidR="00F74C48" w:rsidRPr="00CA0BD8">
        <w:rPr>
          <w:rFonts w:ascii="Lato" w:eastAsia="Times New Roman" w:hAnsi="Lato" w:cs="Arial"/>
          <w:color w:val="000000"/>
          <w:lang w:eastAsia="pl-PL"/>
        </w:rPr>
        <w:t>Witkac</w:t>
      </w:r>
      <w:proofErr w:type="spellEnd"/>
    </w:p>
    <w:p w:rsidR="00F74C48" w:rsidRPr="00F74C48" w:rsidRDefault="005F0E3D" w:rsidP="00154CDC">
      <w:pPr>
        <w:pStyle w:val="Akapitzlist"/>
        <w:spacing w:after="0"/>
        <w:ind w:right="100"/>
        <w:rPr>
          <w:rFonts w:ascii="Lato" w:eastAsia="Times New Roman" w:hAnsi="Lato" w:cs="Arial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CA0BD8">
        <w:rPr>
          <w:rFonts w:ascii="Lato" w:eastAsia="Times New Roman" w:hAnsi="Lato" w:cs="Arial"/>
          <w:color w:val="000000"/>
          <w:lang w:eastAsia="pl-PL"/>
        </w:rPr>
        <w:t>dowiesz się, jakie są najczęściej popełniane przez NGO błędy przy ubieganiu się o dotacje.</w:t>
      </w:r>
    </w:p>
    <w:p w:rsidR="00ED708C" w:rsidRDefault="005F0E3D" w:rsidP="00154CDC">
      <w:pPr>
        <w:spacing w:before="120" w:after="0"/>
        <w:ind w:right="102"/>
        <w:rPr>
          <w:rFonts w:ascii="Lato" w:eastAsia="Times New Roman" w:hAnsi="Lato" w:cs="Arial"/>
          <w:color w:val="000000"/>
          <w:lang w:eastAsia="pl-PL"/>
        </w:rPr>
      </w:pPr>
      <w:r>
        <w:rPr>
          <w:rFonts w:ascii="Lato" w:eastAsia="Times New Roman" w:hAnsi="Lato" w:cs="Arial"/>
          <w:color w:val="000000"/>
          <w:lang w:eastAsia="pl-PL"/>
        </w:rPr>
        <w:t>P</w:t>
      </w:r>
      <w:r w:rsidRPr="00F74C48">
        <w:rPr>
          <w:rFonts w:ascii="Lato" w:eastAsia="Times New Roman" w:hAnsi="Lato" w:cs="Arial"/>
          <w:color w:val="000000"/>
          <w:lang w:eastAsia="pl-PL"/>
        </w:rPr>
        <w:t xml:space="preserve">rowadzenie: </w:t>
      </w:r>
    </w:p>
    <w:p w:rsidR="00F74C48" w:rsidRPr="00F74C48" w:rsidRDefault="00154CDC" w:rsidP="00154CDC">
      <w:pPr>
        <w:spacing w:after="0"/>
        <w:ind w:right="100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color w:val="000000"/>
          <w:lang w:eastAsia="pl-PL"/>
        </w:rPr>
        <w:t>Aneta Krawczyk – K</w:t>
      </w:r>
      <w:r w:rsidR="00F74C48" w:rsidRPr="00F74C48">
        <w:rPr>
          <w:rFonts w:ascii="Lato" w:eastAsia="Times New Roman" w:hAnsi="Lato" w:cs="Arial"/>
          <w:color w:val="000000"/>
          <w:lang w:eastAsia="pl-PL"/>
        </w:rPr>
        <w:t xml:space="preserve">onsultantka i trenerka SCWO z wieloletnim doświadczeniem w doradzaniu nt. zakładania i prowadzenia stowarzyszeń i fundacji. Pomaga przy tworzeniu </w:t>
      </w:r>
      <w:r w:rsidR="00F74C48" w:rsidRPr="00F74C48">
        <w:rPr>
          <w:rFonts w:ascii="Lato" w:eastAsia="Times New Roman" w:hAnsi="Lato" w:cs="Arial"/>
          <w:color w:val="000000"/>
          <w:lang w:eastAsia="pl-PL"/>
        </w:rPr>
        <w:lastRenderedPageBreak/>
        <w:t>projektów społecznych oraz konsultuje wnioski o dotacje składane do warszawskiego samorządu.</w:t>
      </w:r>
    </w:p>
    <w:p w:rsidR="00F74C48" w:rsidRPr="00154CDC" w:rsidRDefault="005F0E3D" w:rsidP="00154CDC">
      <w:pPr>
        <w:spacing w:before="120" w:after="0"/>
        <w:ind w:right="102" w:firstLine="709"/>
        <w:rPr>
          <w:rFonts w:ascii="Lato" w:eastAsia="Times New Roman" w:hAnsi="Lato" w:cs="Arial"/>
          <w:color w:val="000000"/>
          <w:u w:val="single"/>
          <w:lang w:eastAsia="pl-PL"/>
        </w:rPr>
      </w:pPr>
      <w:r w:rsidRPr="005F0E3D">
        <w:rPr>
          <w:rFonts w:ascii="Lato" w:eastAsia="Times New Roman" w:hAnsi="Lato" w:cs="Arial"/>
          <w:color w:val="000000"/>
          <w:u w:val="single"/>
          <w:lang w:eastAsia="pl-PL"/>
        </w:rPr>
        <w:t xml:space="preserve">3. </w:t>
      </w:r>
      <w:r w:rsidR="00F74C48" w:rsidRPr="005F0E3D">
        <w:rPr>
          <w:rFonts w:ascii="Lato" w:eastAsia="Times New Roman" w:hAnsi="Lato" w:cs="Arial"/>
          <w:color w:val="000000"/>
          <w:u w:val="single"/>
          <w:lang w:eastAsia="pl-PL"/>
        </w:rPr>
        <w:t xml:space="preserve"> ABC umowy dotacyjnej i sprawozdania, czyli co jest ważne, gdy organizacja </w:t>
      </w:r>
      <w:r w:rsidR="0007329B" w:rsidRPr="005F0E3D">
        <w:rPr>
          <w:rFonts w:ascii="Lato" w:eastAsia="Times New Roman" w:hAnsi="Lato" w:cs="Arial"/>
          <w:color w:val="000000"/>
          <w:u w:val="single"/>
          <w:lang w:eastAsia="pl-PL"/>
        </w:rPr>
        <w:t>chce rozliczyć dotację otrzymaną ze środków</w:t>
      </w:r>
      <w:r w:rsidR="00F74C48" w:rsidRPr="005F0E3D">
        <w:rPr>
          <w:rFonts w:ascii="Lato" w:eastAsia="Times New Roman" w:hAnsi="Lato" w:cs="Arial"/>
          <w:color w:val="000000"/>
          <w:u w:val="single"/>
          <w:lang w:eastAsia="pl-PL"/>
        </w:rPr>
        <w:t xml:space="preserve"> Urzędu m.st. Warszawy </w:t>
      </w:r>
    </w:p>
    <w:p w:rsidR="00F74C48" w:rsidRPr="00F74C48" w:rsidRDefault="00F74C48" w:rsidP="00154CDC">
      <w:pPr>
        <w:spacing w:before="240" w:after="0"/>
        <w:rPr>
          <w:rFonts w:ascii="Lato" w:eastAsia="Times New Roman" w:hAnsi="Lato" w:cs="Arial"/>
          <w:lang w:eastAsia="pl-PL"/>
        </w:rPr>
      </w:pPr>
      <w:r w:rsidRPr="00F74C48">
        <w:rPr>
          <w:rFonts w:ascii="Lato" w:eastAsia="Times New Roman" w:hAnsi="Lato" w:cs="Arial"/>
          <w:color w:val="000000"/>
          <w:lang w:eastAsia="pl-PL"/>
        </w:rPr>
        <w:t>Dzięki udziałowi w sesji:</w:t>
      </w:r>
    </w:p>
    <w:p w:rsidR="00CA0BD8" w:rsidRPr="00CA0BD8" w:rsidRDefault="005F0E3D" w:rsidP="00154CDC">
      <w:pPr>
        <w:pStyle w:val="Akapitzlist"/>
        <w:spacing w:after="0"/>
        <w:rPr>
          <w:rFonts w:ascii="Lato" w:eastAsia="Times New Roman" w:hAnsi="Lato" w:cs="Arial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CA0BD8">
        <w:rPr>
          <w:rFonts w:ascii="Lato" w:eastAsia="Times New Roman" w:hAnsi="Lato" w:cs="Arial"/>
          <w:color w:val="000000"/>
          <w:lang w:eastAsia="pl-PL"/>
        </w:rPr>
        <w:t>zapoznasz się z najważniejszymi punktami umowy dotacyjnej, które wpływają na realizację projektu i jego prawidłowe rozliczenie</w:t>
      </w:r>
    </w:p>
    <w:p w:rsidR="00CA0BD8" w:rsidRPr="00CA0BD8" w:rsidRDefault="005F0E3D" w:rsidP="00154CDC">
      <w:pPr>
        <w:pStyle w:val="Akapitzlist"/>
        <w:spacing w:after="0"/>
        <w:rPr>
          <w:rFonts w:ascii="Lato" w:eastAsia="Times New Roman" w:hAnsi="Lato" w:cs="Arial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CA0BD8">
        <w:rPr>
          <w:rFonts w:ascii="Lato" w:eastAsia="Times New Roman" w:hAnsi="Lato" w:cs="Arial"/>
          <w:color w:val="000000"/>
          <w:lang w:eastAsia="pl-PL"/>
        </w:rPr>
        <w:t>poznasz formularz</w:t>
      </w:r>
      <w:r w:rsidR="00ED708C" w:rsidRPr="00CA0BD8">
        <w:rPr>
          <w:rFonts w:ascii="Lato" w:eastAsia="Times New Roman" w:hAnsi="Lato" w:cs="Arial"/>
          <w:color w:val="000000"/>
          <w:lang w:eastAsia="pl-PL"/>
        </w:rPr>
        <w:t xml:space="preserve"> sprawozdania w systemie </w:t>
      </w:r>
      <w:proofErr w:type="spellStart"/>
      <w:r w:rsidR="00ED708C" w:rsidRPr="00CA0BD8">
        <w:rPr>
          <w:rFonts w:ascii="Lato" w:eastAsia="Times New Roman" w:hAnsi="Lato" w:cs="Arial"/>
          <w:color w:val="000000"/>
          <w:lang w:eastAsia="pl-PL"/>
        </w:rPr>
        <w:t>Witkac</w:t>
      </w:r>
      <w:proofErr w:type="spellEnd"/>
    </w:p>
    <w:p w:rsidR="00F74C48" w:rsidRPr="00F74C48" w:rsidRDefault="005F0E3D" w:rsidP="00154CDC">
      <w:pPr>
        <w:pStyle w:val="Akapitzlist"/>
        <w:spacing w:after="0"/>
        <w:rPr>
          <w:rFonts w:ascii="Lato" w:eastAsia="Times New Roman" w:hAnsi="Lato" w:cs="Arial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CA0BD8">
        <w:rPr>
          <w:rFonts w:ascii="Lato" w:eastAsia="Times New Roman" w:hAnsi="Lato" w:cs="Arial"/>
          <w:color w:val="000000"/>
          <w:lang w:eastAsia="pl-PL"/>
        </w:rPr>
        <w:t>dowiesz się, jakie są najczęściej popełniane przez NGO błędy przy sporządzaniu sprawozdania.</w:t>
      </w:r>
    </w:p>
    <w:p w:rsidR="00ED708C" w:rsidRDefault="005F0E3D" w:rsidP="00154CDC">
      <w:pPr>
        <w:spacing w:before="120" w:after="0"/>
        <w:rPr>
          <w:rFonts w:ascii="Lato" w:eastAsia="Times New Roman" w:hAnsi="Lato" w:cs="Arial"/>
          <w:color w:val="000000"/>
          <w:lang w:eastAsia="pl-PL"/>
        </w:rPr>
      </w:pPr>
      <w:r>
        <w:rPr>
          <w:rFonts w:ascii="Lato" w:eastAsia="Times New Roman" w:hAnsi="Lato" w:cs="Arial"/>
          <w:color w:val="000000"/>
          <w:lang w:eastAsia="pl-PL"/>
        </w:rPr>
        <w:t>Prowadzenie:</w:t>
      </w:r>
      <w:r w:rsidR="00F74C48" w:rsidRPr="00F74C48">
        <w:rPr>
          <w:rFonts w:ascii="Lato" w:eastAsia="Times New Roman" w:hAnsi="Lato" w:cs="Arial"/>
          <w:color w:val="000000"/>
          <w:lang w:eastAsia="pl-PL"/>
        </w:rPr>
        <w:t xml:space="preserve"> </w:t>
      </w:r>
    </w:p>
    <w:p w:rsidR="00ED708C" w:rsidRPr="00154CDC" w:rsidRDefault="00F74C48" w:rsidP="00154CDC">
      <w:pPr>
        <w:spacing w:after="0"/>
        <w:rPr>
          <w:rFonts w:ascii="Lato" w:eastAsia="Times New Roman" w:hAnsi="Lato" w:cs="Arial"/>
          <w:lang w:eastAsia="pl-PL"/>
        </w:rPr>
      </w:pPr>
      <w:r w:rsidRPr="00F74C48">
        <w:rPr>
          <w:rFonts w:ascii="Lato" w:eastAsia="Times New Roman" w:hAnsi="Lato" w:cs="Arial"/>
          <w:color w:val="000000"/>
          <w:lang w:eastAsia="pl-PL"/>
        </w:rPr>
        <w:t>Alina Gałązka – Konsultantka SCWO z wieloletnią praktyką w tworzeniu i rozliczaniu wniosków dotacyjnych, dofinansowanych m.in. przez Urząd m.st. Warszawy.</w:t>
      </w:r>
    </w:p>
    <w:p w:rsidR="00F74C48" w:rsidRPr="00154CDC" w:rsidRDefault="00F74C48" w:rsidP="00154CDC">
      <w:pPr>
        <w:spacing w:before="120" w:after="0"/>
        <w:rPr>
          <w:rFonts w:ascii="Lato" w:eastAsia="Times New Roman" w:hAnsi="Lato" w:cs="Arial"/>
          <w:sz w:val="20"/>
          <w:lang w:eastAsia="pl-PL"/>
        </w:rPr>
      </w:pPr>
      <w:r w:rsidRPr="00ED708C">
        <w:rPr>
          <w:rFonts w:ascii="Lato" w:eastAsia="Times New Roman" w:hAnsi="Lato" w:cs="Arial"/>
          <w:color w:val="000000"/>
          <w:sz w:val="20"/>
          <w:lang w:eastAsia="pl-PL"/>
        </w:rPr>
        <w:t>* Sesje zostaną przeprowadzone w równoległych blokach tematycznych, dzięki czemu każda osoba będzie mogła wziąć udział we wszystkich sesjach.</w:t>
      </w:r>
    </w:p>
    <w:p w:rsidR="00F74C48" w:rsidRPr="005F0E3D" w:rsidRDefault="00F74C48" w:rsidP="00154CDC">
      <w:pPr>
        <w:spacing w:before="120" w:after="0"/>
        <w:rPr>
          <w:rFonts w:ascii="Lato" w:eastAsia="Times New Roman" w:hAnsi="Lato" w:cs="Arial"/>
          <w:sz w:val="24"/>
          <w:lang w:eastAsia="pl-PL"/>
        </w:rPr>
      </w:pPr>
      <w:r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 xml:space="preserve">18.00-19.00 </w:t>
      </w:r>
    </w:p>
    <w:p w:rsidR="00F74C48" w:rsidRPr="005F0E3D" w:rsidRDefault="005F0E3D" w:rsidP="00154CDC">
      <w:pPr>
        <w:spacing w:after="0"/>
        <w:rPr>
          <w:rFonts w:ascii="Lato" w:eastAsia="Times New Roman" w:hAnsi="Lato" w:cs="Arial"/>
          <w:b/>
          <w:sz w:val="24"/>
          <w:lang w:eastAsia="pl-PL"/>
        </w:rPr>
      </w:pPr>
      <w:r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>Warszawska Rada</w:t>
      </w:r>
      <w:r w:rsidR="00F74C48"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 xml:space="preserve"> Pożytku</w:t>
      </w:r>
      <w:r w:rsidR="00F74C48" w:rsidRPr="005F0E3D">
        <w:rPr>
          <w:rFonts w:ascii="Lato" w:eastAsia="Times New Roman" w:hAnsi="Lato" w:cs="Arial"/>
          <w:color w:val="000000"/>
          <w:sz w:val="24"/>
          <w:lang w:eastAsia="pl-PL"/>
        </w:rPr>
        <w:t xml:space="preserve"> </w:t>
      </w:r>
      <w:r w:rsidRPr="005F0E3D">
        <w:rPr>
          <w:rFonts w:ascii="Lato" w:eastAsia="Times New Roman" w:hAnsi="Lato" w:cs="Arial"/>
          <w:b/>
          <w:color w:val="000000"/>
          <w:sz w:val="24"/>
          <w:lang w:eastAsia="pl-PL"/>
        </w:rPr>
        <w:t xml:space="preserve">– wszystko, co </w:t>
      </w:r>
      <w:r w:rsidR="0033267C">
        <w:rPr>
          <w:rFonts w:ascii="Lato" w:eastAsia="Times New Roman" w:hAnsi="Lato" w:cs="Arial"/>
          <w:b/>
          <w:color w:val="000000"/>
          <w:sz w:val="24"/>
          <w:lang w:eastAsia="pl-PL"/>
        </w:rPr>
        <w:t>trzeba</w:t>
      </w:r>
      <w:r w:rsidRPr="005F0E3D">
        <w:rPr>
          <w:rFonts w:ascii="Lato" w:eastAsia="Times New Roman" w:hAnsi="Lato" w:cs="Arial"/>
          <w:b/>
          <w:color w:val="000000"/>
          <w:sz w:val="24"/>
          <w:lang w:eastAsia="pl-PL"/>
        </w:rPr>
        <w:t xml:space="preserve"> wiedzieć</w:t>
      </w:r>
    </w:p>
    <w:p w:rsidR="00F74C48" w:rsidRPr="00F74C48" w:rsidRDefault="00F74C48" w:rsidP="00154CDC">
      <w:pPr>
        <w:spacing w:before="120" w:after="0"/>
        <w:rPr>
          <w:rFonts w:ascii="Lato" w:eastAsia="Times New Roman" w:hAnsi="Lato" w:cs="Arial"/>
          <w:lang w:eastAsia="pl-PL"/>
        </w:rPr>
      </w:pPr>
      <w:r w:rsidRPr="00F74C48">
        <w:rPr>
          <w:rFonts w:ascii="Lato" w:eastAsia="Times New Roman" w:hAnsi="Lato" w:cs="Arial"/>
          <w:color w:val="000000"/>
          <w:lang w:eastAsia="pl-PL"/>
        </w:rPr>
        <w:t>Dzięki udziałowi w sesji:</w:t>
      </w:r>
    </w:p>
    <w:p w:rsidR="00F74C48" w:rsidRPr="00CA0BD8" w:rsidRDefault="005F0E3D" w:rsidP="00154CDC">
      <w:pPr>
        <w:spacing w:after="0"/>
        <w:ind w:left="720"/>
        <w:textAlignment w:val="baseline"/>
        <w:rPr>
          <w:rFonts w:ascii="Lato" w:eastAsia="Times New Roman" w:hAnsi="Lato" w:cs="Arial"/>
          <w:color w:val="000000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F74C48">
        <w:rPr>
          <w:rFonts w:ascii="Lato" w:eastAsia="Times New Roman" w:hAnsi="Lato" w:cs="Arial"/>
          <w:color w:val="000000"/>
          <w:lang w:eastAsia="pl-PL"/>
        </w:rPr>
        <w:t xml:space="preserve">poznasz zadania Warszawskiej Rady Działalności Pożytku Publicznego </w:t>
      </w:r>
      <w:r w:rsidR="00F74C48" w:rsidRPr="00CA0BD8">
        <w:rPr>
          <w:rFonts w:ascii="Lato" w:eastAsia="Times New Roman" w:hAnsi="Lato" w:cs="Arial"/>
          <w:color w:val="000000"/>
          <w:lang w:eastAsia="pl-PL"/>
        </w:rPr>
        <w:t>oraz sposób jej działania</w:t>
      </w:r>
    </w:p>
    <w:p w:rsidR="00F74C48" w:rsidRPr="00F74C48" w:rsidRDefault="005F0E3D" w:rsidP="00154CDC">
      <w:pPr>
        <w:spacing w:after="0"/>
        <w:ind w:left="720"/>
        <w:textAlignment w:val="baseline"/>
        <w:rPr>
          <w:rFonts w:ascii="Lato" w:eastAsia="Times New Roman" w:hAnsi="Lato" w:cs="Arial"/>
          <w:color w:val="000000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F74C48">
        <w:rPr>
          <w:rFonts w:ascii="Lato" w:eastAsia="Times New Roman" w:hAnsi="Lato" w:cs="Arial"/>
          <w:color w:val="000000"/>
          <w:lang w:eastAsia="pl-PL"/>
        </w:rPr>
        <w:t xml:space="preserve">dowiesz się, dlaczego warto być na bieżąco z </w:t>
      </w:r>
      <w:r w:rsidR="00CA0BD8">
        <w:rPr>
          <w:rFonts w:ascii="Lato" w:eastAsia="Times New Roman" w:hAnsi="Lato" w:cs="Arial"/>
          <w:color w:val="000000"/>
          <w:lang w:eastAsia="pl-PL"/>
        </w:rPr>
        <w:t>pracami Rady</w:t>
      </w:r>
      <w:r w:rsidR="00F74C48" w:rsidRPr="00F74C48">
        <w:rPr>
          <w:rFonts w:ascii="Lato" w:eastAsia="Times New Roman" w:hAnsi="Lato" w:cs="Arial"/>
          <w:color w:val="000000"/>
          <w:lang w:eastAsia="pl-PL"/>
        </w:rPr>
        <w:t xml:space="preserve"> </w:t>
      </w:r>
    </w:p>
    <w:p w:rsidR="00F74C48" w:rsidRPr="00154CDC" w:rsidRDefault="005F0E3D" w:rsidP="00154CDC">
      <w:pPr>
        <w:spacing w:after="0"/>
        <w:ind w:left="720"/>
        <w:textAlignment w:val="baseline"/>
        <w:rPr>
          <w:rFonts w:ascii="Lato" w:eastAsia="Times New Roman" w:hAnsi="Lato" w:cs="Arial"/>
          <w:color w:val="000000"/>
          <w:lang w:eastAsia="pl-PL"/>
        </w:rPr>
      </w:pPr>
      <w:r w:rsidRPr="005F0E3D">
        <w:rPr>
          <w:rFonts w:ascii="Arial" w:eastAsia="Times New Roman" w:hAnsi="Arial" w:cs="Arial"/>
          <w:color w:val="000000"/>
          <w:lang w:eastAsia="pl-PL"/>
        </w:rPr>
        <w:t>►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74C48" w:rsidRPr="00F74C48">
        <w:rPr>
          <w:rFonts w:ascii="Lato" w:eastAsia="Times New Roman" w:hAnsi="Lato" w:cs="Arial"/>
          <w:color w:val="000000"/>
          <w:lang w:eastAsia="pl-PL"/>
        </w:rPr>
        <w:t xml:space="preserve">poznasz osoby zasiadające w Radzie oraz ich plany związane z działalnością w </w:t>
      </w:r>
      <w:r w:rsidR="00154CDC">
        <w:rPr>
          <w:rFonts w:ascii="Lato" w:eastAsia="Times New Roman" w:hAnsi="Lato" w:cs="Arial"/>
          <w:color w:val="000000"/>
          <w:lang w:eastAsia="pl-PL"/>
        </w:rPr>
        <w:t>WRDPP</w:t>
      </w:r>
      <w:r w:rsidR="00F74C48" w:rsidRPr="00F74C48">
        <w:rPr>
          <w:rFonts w:ascii="Lato" w:eastAsia="Times New Roman" w:hAnsi="Lato" w:cs="Arial"/>
          <w:color w:val="000000"/>
          <w:lang w:eastAsia="pl-PL"/>
        </w:rPr>
        <w:t>.</w:t>
      </w:r>
    </w:p>
    <w:p w:rsidR="005F0E3D" w:rsidRPr="005F0E3D" w:rsidRDefault="005F0E3D" w:rsidP="00154CDC">
      <w:pPr>
        <w:spacing w:before="120" w:after="0"/>
        <w:rPr>
          <w:rFonts w:ascii="Lato" w:eastAsia="Times New Roman" w:hAnsi="Lato" w:cs="Arial"/>
          <w:sz w:val="24"/>
          <w:lang w:eastAsia="pl-PL"/>
        </w:rPr>
      </w:pPr>
      <w:r w:rsidRPr="005F0E3D">
        <w:rPr>
          <w:rFonts w:ascii="Lato" w:eastAsia="Times New Roman" w:hAnsi="Lato" w:cs="Arial"/>
          <w:b/>
          <w:bCs/>
          <w:color w:val="000000"/>
          <w:sz w:val="24"/>
          <w:lang w:eastAsia="pl-PL"/>
        </w:rPr>
        <w:t xml:space="preserve">19.00 </w:t>
      </w:r>
    </w:p>
    <w:p w:rsidR="00F74C48" w:rsidRPr="00154CDC" w:rsidRDefault="005F0E3D" w:rsidP="00154CDC">
      <w:pPr>
        <w:spacing w:after="0"/>
        <w:rPr>
          <w:rFonts w:ascii="Lato" w:eastAsia="Times New Roman" w:hAnsi="Lato" w:cs="Arial"/>
          <w:b/>
          <w:bCs/>
          <w:color w:val="000000"/>
          <w:lang w:eastAsia="pl-PL"/>
        </w:rPr>
      </w:pPr>
      <w:r>
        <w:rPr>
          <w:rFonts w:ascii="Lato" w:eastAsia="Times New Roman" w:hAnsi="Lato" w:cs="Arial"/>
          <w:b/>
          <w:bCs/>
          <w:color w:val="000000"/>
          <w:lang w:eastAsia="pl-PL"/>
        </w:rPr>
        <w:t>Poczęstunek</w:t>
      </w:r>
    </w:p>
    <w:p w:rsidR="00154CDC" w:rsidRPr="002B7CDC" w:rsidRDefault="00F74C48" w:rsidP="002B7CDC">
      <w:pPr>
        <w:spacing w:before="240" w:after="0"/>
        <w:rPr>
          <w:rFonts w:ascii="Lato" w:eastAsia="Times New Roman" w:hAnsi="Lato" w:cs="Arial"/>
          <w:b/>
          <w:lang w:eastAsia="pl-PL"/>
        </w:rPr>
      </w:pPr>
      <w:r w:rsidRPr="00154CDC">
        <w:rPr>
          <w:rFonts w:ascii="Lato" w:eastAsia="Times New Roman" w:hAnsi="Lato" w:cs="Arial"/>
          <w:b/>
          <w:color w:val="000000"/>
          <w:sz w:val="20"/>
          <w:lang w:eastAsia="pl-PL"/>
        </w:rPr>
        <w:t>W czasie wydarzenia przewidziane są przerwy kawowe</w:t>
      </w:r>
      <w:r w:rsidRPr="00F74C48">
        <w:rPr>
          <w:rFonts w:ascii="Lato" w:eastAsia="Times New Roman" w:hAnsi="Lato" w:cs="Arial"/>
          <w:b/>
          <w:color w:val="000000"/>
          <w:lang w:eastAsia="pl-PL"/>
        </w:rPr>
        <w:t>.</w:t>
      </w:r>
    </w:p>
    <w:p w:rsidR="00F74C48" w:rsidRPr="00F74C48" w:rsidRDefault="00154CDC" w:rsidP="00154CDC">
      <w:pPr>
        <w:spacing w:before="240"/>
        <w:rPr>
          <w:rFonts w:ascii="Lato" w:hAnsi="Lato" w:cs="Arial"/>
        </w:rPr>
      </w:pPr>
      <w:r>
        <w:rPr>
          <w:rFonts w:ascii="Lato" w:hAnsi="Lato" w:cs="Arial"/>
        </w:rPr>
        <w:t>Wyd</w:t>
      </w:r>
      <w:r w:rsidR="00F74C48" w:rsidRPr="00F74C48">
        <w:rPr>
          <w:rFonts w:ascii="Lato" w:hAnsi="Lato" w:cs="Arial"/>
        </w:rPr>
        <w:t xml:space="preserve">arzenie jest organizowane w ramach </w:t>
      </w:r>
      <w:r w:rsidR="00CA0BD8">
        <w:rPr>
          <w:rFonts w:ascii="Lato" w:hAnsi="Lato" w:cs="Arial"/>
        </w:rPr>
        <w:t xml:space="preserve">projektu </w:t>
      </w:r>
      <w:r w:rsidR="00F74C48" w:rsidRPr="00F74C48">
        <w:rPr>
          <w:rFonts w:ascii="Lato" w:hAnsi="Lato" w:cs="Arial"/>
        </w:rPr>
        <w:t xml:space="preserve">“Stołeczne Centrum </w:t>
      </w:r>
      <w:r>
        <w:rPr>
          <w:rFonts w:ascii="Lato" w:hAnsi="Lato" w:cs="Arial"/>
        </w:rPr>
        <w:t>Wspierania Organizacji Pozarządo</w:t>
      </w:r>
      <w:r w:rsidR="00F74C48" w:rsidRPr="00F74C48">
        <w:rPr>
          <w:rFonts w:ascii="Lato" w:hAnsi="Lato" w:cs="Arial"/>
        </w:rPr>
        <w:t>wych”, współfinansowanego ze środków m.st. Warszawy.</w:t>
      </w:r>
      <w:r w:rsidR="00CA0BD8" w:rsidRPr="00CA0BD8">
        <w:rPr>
          <w:rFonts w:ascii="Lato" w:hAnsi="Lato" w:cs="Arial"/>
          <w:noProof/>
          <w:lang w:eastAsia="pl-PL"/>
        </w:rPr>
        <w:t xml:space="preserve"> </w:t>
      </w:r>
    </w:p>
    <w:p w:rsidR="009C40FB" w:rsidRDefault="00F74C48" w:rsidP="00154CDC">
      <w:pPr>
        <w:rPr>
          <w:rFonts w:ascii="Lato" w:hAnsi="Lato" w:cs="Arial"/>
        </w:rPr>
      </w:pPr>
      <w:r w:rsidRPr="00F74C48">
        <w:rPr>
          <w:rFonts w:ascii="Lato" w:hAnsi="Lato" w:cs="Arial"/>
        </w:rPr>
        <w:t xml:space="preserve">Więcej na temat SCWO: </w:t>
      </w:r>
      <w:hyperlink r:id="rId7" w:history="1">
        <w:r w:rsidRPr="00F74C48">
          <w:rPr>
            <w:rStyle w:val="Hipercze"/>
            <w:rFonts w:ascii="Lato" w:hAnsi="Lato" w:cs="Arial"/>
          </w:rPr>
          <w:t>warszawa.ngo.pl/scwo</w:t>
        </w:r>
      </w:hyperlink>
      <w:r w:rsidRPr="00F74C48">
        <w:rPr>
          <w:rFonts w:ascii="Lato" w:hAnsi="Lato" w:cs="Arial"/>
        </w:rPr>
        <w:t>.</w:t>
      </w:r>
    </w:p>
    <w:p w:rsidR="009C40FB" w:rsidRDefault="002B7CDC" w:rsidP="00154CDC">
      <w:pPr>
        <w:rPr>
          <w:rFonts w:ascii="Lato" w:hAnsi="Lato" w:cs="Arial"/>
        </w:rPr>
      </w:pPr>
      <w:r>
        <w:rPr>
          <w:rFonts w:ascii="Lato" w:hAnsi="Lato" w:cs="Arial"/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3176905</wp:posOffset>
            </wp:positionH>
            <wp:positionV relativeFrom="margin">
              <wp:posOffset>6853555</wp:posOffset>
            </wp:positionV>
            <wp:extent cx="1266825" cy="1370965"/>
            <wp:effectExtent l="0" t="0" r="9525" b="635"/>
            <wp:wrapSquare wrapText="bothSides"/>
            <wp:docPr id="4" name="Obraz 4" descr="R:\Natalia\Logotypy i stopki\Miasto_syrenka_logo_biale_wspolfinanso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Natalia\Logotypy i stopki\Miasto_syrenka_logo_biale_wspolfinansowan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 w:cs="Arial"/>
          <w:noProof/>
          <w:lang w:eastAsia="pl-P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967105</wp:posOffset>
            </wp:positionH>
            <wp:positionV relativeFrom="margin">
              <wp:posOffset>6852920</wp:posOffset>
            </wp:positionV>
            <wp:extent cx="1566545" cy="119062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WO_z taglinem_biale-tl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C48" w:rsidRPr="00F74C48" w:rsidRDefault="00F74C48" w:rsidP="00154CDC">
      <w:pPr>
        <w:rPr>
          <w:rFonts w:ascii="Lato" w:hAnsi="Lato" w:cs="Arial"/>
        </w:rPr>
      </w:pPr>
    </w:p>
    <w:sectPr w:rsidR="00F74C48" w:rsidRPr="00F74C48" w:rsidSect="00221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2AF" w:usb1="50006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1EE6"/>
    <w:multiLevelType w:val="hybridMultilevel"/>
    <w:tmpl w:val="07E43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7E60"/>
    <w:multiLevelType w:val="multilevel"/>
    <w:tmpl w:val="D97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77191"/>
    <w:multiLevelType w:val="hybridMultilevel"/>
    <w:tmpl w:val="2396B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65F1B"/>
    <w:multiLevelType w:val="hybridMultilevel"/>
    <w:tmpl w:val="D5000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48"/>
    <w:rsid w:val="0007329B"/>
    <w:rsid w:val="00103084"/>
    <w:rsid w:val="001307B7"/>
    <w:rsid w:val="00131041"/>
    <w:rsid w:val="00154CDC"/>
    <w:rsid w:val="0022169B"/>
    <w:rsid w:val="00261C11"/>
    <w:rsid w:val="002B7CDC"/>
    <w:rsid w:val="0033267C"/>
    <w:rsid w:val="005778B0"/>
    <w:rsid w:val="005837D5"/>
    <w:rsid w:val="005F0E3D"/>
    <w:rsid w:val="00696330"/>
    <w:rsid w:val="006F2907"/>
    <w:rsid w:val="00755A93"/>
    <w:rsid w:val="008B3780"/>
    <w:rsid w:val="009264AA"/>
    <w:rsid w:val="009C40FB"/>
    <w:rsid w:val="00B20750"/>
    <w:rsid w:val="00B422D6"/>
    <w:rsid w:val="00B85FAD"/>
    <w:rsid w:val="00C66A33"/>
    <w:rsid w:val="00CA0BD8"/>
    <w:rsid w:val="00CD4FC1"/>
    <w:rsid w:val="00CF3C7F"/>
    <w:rsid w:val="00DD5380"/>
    <w:rsid w:val="00ED708C"/>
    <w:rsid w:val="00F7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90F68-CC61-43C7-A320-388BFAFC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4C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B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file:///C:\Users\natalia.klorek\Downloads\warszawa.ngo.pl\scw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atalia.klorek\Downloads\warszawa.ngo.pl\ZnamyZmian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Klorek</dc:creator>
  <cp:lastModifiedBy>Natalia Klorek</cp:lastModifiedBy>
  <cp:revision>4</cp:revision>
  <cp:lastPrinted>2017-10-31T12:35:00Z</cp:lastPrinted>
  <dcterms:created xsi:type="dcterms:W3CDTF">2017-10-31T12:33:00Z</dcterms:created>
  <dcterms:modified xsi:type="dcterms:W3CDTF">2017-10-31T12:38:00Z</dcterms:modified>
</cp:coreProperties>
</file>