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66" w:rsidRDefault="00360366" w:rsidP="00420C42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pl-PL"/>
        </w:rPr>
      </w:pPr>
      <w:bookmarkStart w:id="0" w:name="_GoBack"/>
      <w:bookmarkEnd w:id="0"/>
    </w:p>
    <w:p w:rsidR="00A80D82" w:rsidRDefault="00A80D82" w:rsidP="001F26EC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</w:p>
    <w:p w:rsidR="00A80D82" w:rsidRDefault="00A80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</w:p>
    <w:p w:rsidR="0040213F" w:rsidRDefault="00402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60585" w:rsidRDefault="00B60585" w:rsidP="00CF3E6E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60585" w:rsidRDefault="00241244" w:rsidP="00CF3E6E">
      <w:pPr>
        <w:spacing w:after="0" w:line="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105410</wp:posOffset>
                </wp:positionV>
                <wp:extent cx="5715000" cy="675640"/>
                <wp:effectExtent l="9525" t="9525" r="952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75640"/>
                        </a:xfrm>
                        <a:prstGeom prst="rect">
                          <a:avLst/>
                        </a:prstGeom>
                        <a:solidFill>
                          <a:srgbClr val="FFBE38"/>
                        </a:solidFill>
                        <a:ln w="9525">
                          <a:solidFill>
                            <a:srgbClr val="FFBE3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231B9" id="Rectangle 3" o:spid="_x0000_s1026" style="position:absolute;margin-left:2.65pt;margin-top:8.3pt;width:450pt;height:5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42JIgIAADwEAAAOAAAAZHJzL2Uyb0RvYy54bWysU9uO0zAQfUfiHyy/0yTd3jZqulq6W4S0&#10;wIqFD3AdJ7HwjbHbtHw9Y6dbuvCCEC/WTGZ8cs6Z8fLmoBXZC/DSmooWo5wSYbitpWkr+vXL5s2C&#10;Eh+YqZmyRlT0KDy9Wb1+texdKca2s6oWQBDE+LJ3Fe1CcGWWed4JzfzIOmGw2FjQLGAKbVYD6xFd&#10;q2yc57Ost1A7sFx4j1/vhiJdJfymETx8ahovAlEVRW4hnZDObTyz1ZKVLTDXSX6iwf6BhWbS4E/P&#10;UHcsMLID+QeUlhyst00Ycasz2zSSi6QB1RT5b2qeOuZE0oLmeHe2yf8/WP5x/whE1hUdU2KYxhF9&#10;RtOYaZUgV9Ge3vkSu57cI0SB3j1Y/s0TY9cddolbANt3gtVIqoj92YsLMfF4lWz7D7ZGdLYLNjl1&#10;aEBHQPSAHNJAjueBiEMgHD9O58U0z3FuHGuz+XQ2SRPLWPl824EP74TVJAYVBeSe0Nn+wYfIhpXP&#10;LYm9VbLeSKVSAu12rYDsGS7HZvP2/mqRBKDIyzZlSF/R6+l4mpBf1PzfQWgZcMuV1BVdoB5UlPYu&#10;2nZv6hQHJtUQI2VlTj5G64YRbG19RBvBDiuMTw6DzsIPSnpc34r67zsGghL13uAorosJekVCSibT&#10;+RgTuKxsLyvMcISqaKBkCNdheCM7B7Lt8E9F0m7sLY6vkcnZONqB1Yksrmgy/PSc4hu4zFPXr0e/&#10;+gkAAP//AwBQSwMEFAAGAAgAAAAhAHvFZnfbAAAACAEAAA8AAABkcnMvZG93bnJldi54bWxMj8FO&#10;wzAQRO9I/IO1SNyoTaomJMSpEFIvPSC18AFubOIIex1sNw1/z/YEx30zmp1pt4t3bDYxjQElPK4E&#10;MIN90CMOEj7edw9PwFJWqJULaCT8mATb7vamVY0OFzyY+ZgHRiGYGiXB5jw1nKfeGq/SKkwGSfsM&#10;0atMZxy4jupC4d7xQoiSezUifbBqMq/W9F/Hs5ewq/aF9Ydvl6q3TV3V5X6OtpTy/m55eQaWzZL/&#10;zHCtT9Who06ncEadmJOwWZORcFkCI7kWV3AiUKwF8K7l/wd0vwAAAP//AwBQSwECLQAUAAYACAAA&#10;ACEAtoM4kv4AAADhAQAAEwAAAAAAAAAAAAAAAAAAAAAAW0NvbnRlbnRfVHlwZXNdLnhtbFBLAQIt&#10;ABQABgAIAAAAIQA4/SH/1gAAAJQBAAALAAAAAAAAAAAAAAAAAC8BAABfcmVscy8ucmVsc1BLAQIt&#10;ABQABgAIAAAAIQDh442JIgIAADwEAAAOAAAAAAAAAAAAAAAAAC4CAABkcnMvZTJvRG9jLnhtbFBL&#10;AQItABQABgAIAAAAIQB7xWZ32wAAAAgBAAAPAAAAAAAAAAAAAAAAAHwEAABkcnMvZG93bnJldi54&#10;bWxQSwUGAAAAAAQABADzAAAAhAUAAAAA&#10;" fillcolor="#ffbe38" strokecolor="#ffbe38"/>
            </w:pict>
          </mc:Fallback>
        </mc:AlternateContent>
      </w:r>
    </w:p>
    <w:p w:rsidR="00360366" w:rsidRPr="00A80D82" w:rsidRDefault="003B274A" w:rsidP="00B605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80D8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JAK CZYTAĆ OGŁOSZENIE KONKURSOWE?</w:t>
      </w:r>
    </w:p>
    <w:p w:rsidR="00360366" w:rsidRPr="00B415C6" w:rsidRDefault="003B274A" w:rsidP="00B605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A80D8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CO ZWRACAĆ UWAGĘ PRZY JEGO KONSULTOWANIU</w:t>
      </w:r>
      <w:r w:rsidR="00B415C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?</w:t>
      </w:r>
    </w:p>
    <w:p w:rsidR="00A80D82" w:rsidRDefault="00A80D82">
      <w:pPr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0585" w:rsidRDefault="00B60585" w:rsidP="00E96FC0">
      <w:pPr>
        <w:spacing w:after="0" w:line="2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E6E" w:rsidRDefault="00A80D82" w:rsidP="00B605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Zapraszamy do zapoznania się z komentarzem </w:t>
      </w:r>
      <w:hyperlink r:id="rId8" w:history="1">
        <w:r w:rsidRPr="00B415C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Stołecznego Centrum Wspierania Organizacji Pozarządowych</w:t>
        </w:r>
      </w:hyperlink>
      <w:r w:rsidRPr="00A80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wzoru </w:t>
      </w:r>
      <w:r w:rsidR="00CF3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ogłoszeń </w:t>
      </w:r>
      <w:r w:rsidR="00C91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konkursowych </w:t>
      </w:r>
      <w:r w:rsidR="00CF3E6E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stosowanych w otwartych konkursach</w:t>
      </w:r>
      <w:r w:rsidR="00CF3E6E" w:rsidRPr="00CF3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na realizację zadań publicznych m.st. Warszawy</w:t>
      </w:r>
      <w:r w:rsidR="0012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96FC0" w:rsidRDefault="00122A15" w:rsidP="00B605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Komentarz opracowano</w:t>
      </w:r>
      <w:r w:rsidR="00B41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marcu 2019 r.</w:t>
      </w:r>
      <w:r w:rsidR="00B60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przykładzie ogłoszenia do konkursów ogłaszanych przez </w:t>
      </w:r>
      <w:r w:rsidR="00B60585" w:rsidRPr="00B60585">
        <w:rPr>
          <w:rFonts w:ascii="Times New Roman" w:eastAsia="Times New Roman" w:hAnsi="Times New Roman" w:cs="Times New Roman"/>
          <w:sz w:val="24"/>
          <w:szCs w:val="24"/>
          <w:lang w:eastAsia="pl-PL"/>
        </w:rPr>
        <w:t>biura Urzędu m.st. Warszawy</w:t>
      </w:r>
      <w:r w:rsidR="00B605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jednak wskazówki mają także zastosowanie  do ogłoszeń w konkursach ogłaszanych przez </w:t>
      </w:r>
      <w:r w:rsidR="00B60585" w:rsidRPr="00B60585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wydziały dla dzielnic m.st. Warszawy</w:t>
      </w:r>
      <w:r w:rsidR="00B605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0D82" w:rsidRPr="00A80D82" w:rsidRDefault="00A80D82" w:rsidP="00B60585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dokumencie znajdują się dwa rodzaje </w:t>
      </w:r>
      <w:r w:rsidR="00E96FC0">
        <w:rPr>
          <w:rFonts w:ascii="Times New Roman" w:eastAsia="Times New Roman" w:hAnsi="Times New Roman" w:cs="Times New Roman"/>
          <w:sz w:val="24"/>
          <w:szCs w:val="24"/>
          <w:lang w:eastAsia="pl-PL"/>
        </w:rPr>
        <w:t>wskazówek</w:t>
      </w:r>
      <w:r w:rsidRPr="00A80D8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80D82" w:rsidRPr="00A80D82" w:rsidRDefault="00A80D82" w:rsidP="00B60585">
      <w:pPr>
        <w:pStyle w:val="Akapitzlist"/>
        <w:numPr>
          <w:ilvl w:val="0"/>
          <w:numId w:val="19"/>
        </w:numPr>
        <w:spacing w:before="240"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 granatowo) </w:t>
      </w:r>
      <w:r w:rsidRPr="00B415C6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dotyczące tego, jak czytać ogłoszenie konkursowe</w:t>
      </w:r>
    </w:p>
    <w:p w:rsidR="00A80D82" w:rsidRPr="00B415C6" w:rsidRDefault="00A80D82" w:rsidP="00B60585">
      <w:pPr>
        <w:pStyle w:val="Akapitzlist"/>
        <w:numPr>
          <w:ilvl w:val="0"/>
          <w:numId w:val="19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 czerwono) </w:t>
      </w:r>
      <w:r w:rsidRPr="00B415C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dotyczące tego, na co zwracać uwagę przy konsultowaniu ogłoszenia konkursowego</w:t>
      </w:r>
      <w:r w:rsidR="00B415C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B415C6" w:rsidRDefault="00C91344" w:rsidP="00B60585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Poradniku warszawskim znajdują się także inne materiały</w:t>
      </w:r>
      <w:r w:rsidR="00B41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</w:t>
      </w:r>
      <w:r w:rsidR="00B41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procedury konkursowej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pozostałych</w:t>
      </w:r>
      <w:r w:rsidR="00B41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aspektów współpracy organizacji pozarządowych </w:t>
      </w:r>
      <w:r w:rsidR="006366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B415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m.st. Warszawy. Do Poradnika można wejść z głównej strony serwisu </w:t>
      </w:r>
      <w:hyperlink r:id="rId9" w:history="1">
        <w:r w:rsidR="00B415C6" w:rsidRPr="00B415C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warszawa.ngo.pl</w:t>
        </w:r>
      </w:hyperlink>
      <w:r w:rsidR="00B415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60585" w:rsidRDefault="00B415C6" w:rsidP="00B60585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SCWO</w:t>
      </w:r>
    </w:p>
    <w:p w:rsidR="00B60585" w:rsidRDefault="00B60585" w:rsidP="00B605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B60585" w:rsidRDefault="00B60585" w:rsidP="00B60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A15" w:rsidRPr="00122A15" w:rsidRDefault="00122A15" w:rsidP="00122A15">
      <w:pPr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A15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3</w:t>
      </w:r>
    </w:p>
    <w:p w:rsidR="00122A15" w:rsidRPr="00122A15" w:rsidRDefault="00122A15" w:rsidP="00122A15">
      <w:pPr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A15">
        <w:rPr>
          <w:rFonts w:ascii="Times New Roman" w:eastAsia="Times New Roman" w:hAnsi="Times New Roman" w:cs="Times New Roman"/>
          <w:sz w:val="20"/>
          <w:szCs w:val="20"/>
          <w:lang w:eastAsia="pl-PL"/>
        </w:rPr>
        <w:t>do zarządzenia nr  339/2019</w:t>
      </w:r>
    </w:p>
    <w:p w:rsidR="00122A15" w:rsidRPr="00122A15" w:rsidRDefault="00122A15" w:rsidP="00122A15">
      <w:pPr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A15">
        <w:rPr>
          <w:rFonts w:ascii="Times New Roman" w:eastAsia="Times New Roman" w:hAnsi="Times New Roman" w:cs="Times New Roman"/>
          <w:sz w:val="20"/>
          <w:szCs w:val="20"/>
          <w:lang w:eastAsia="pl-PL"/>
        </w:rPr>
        <w:t>Prezydenta m.st. Warszawy</w:t>
      </w:r>
    </w:p>
    <w:p w:rsidR="00122A15" w:rsidRPr="00122A15" w:rsidRDefault="00122A15" w:rsidP="00122A15">
      <w:pPr>
        <w:spacing w:after="0" w:line="240" w:lineRule="auto"/>
        <w:ind w:left="648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22A15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1.03.2019 r.</w:t>
      </w:r>
    </w:p>
    <w:p w:rsidR="00122A15" w:rsidRPr="00122A15" w:rsidRDefault="00122A15" w:rsidP="00122A15">
      <w:pPr>
        <w:spacing w:after="0" w:line="240" w:lineRule="auto"/>
        <w:ind w:left="648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22A15" w:rsidRPr="00122A15" w:rsidRDefault="00122A15" w:rsidP="00122A15">
      <w:pPr>
        <w:tabs>
          <w:tab w:val="center" w:pos="5580"/>
        </w:tabs>
        <w:spacing w:after="0" w:line="240" w:lineRule="auto"/>
        <w:ind w:left="5580" w:right="-235"/>
        <w:jc w:val="right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122A15">
        <w:rPr>
          <w:rFonts w:ascii="Times New Roman" w:eastAsia="Times New Roman" w:hAnsi="Times New Roman" w:cs="Times New Roman"/>
          <w:b/>
          <w:sz w:val="24"/>
          <w:lang w:eastAsia="pl-PL"/>
        </w:rPr>
        <w:t>Wzór</w:t>
      </w:r>
    </w:p>
    <w:p w:rsidR="00122A15" w:rsidRPr="00122A15" w:rsidRDefault="00122A15" w:rsidP="00122A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2A15" w:rsidRPr="00122A15" w:rsidRDefault="00122A15" w:rsidP="00122A1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2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Pr="00122A15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122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Pr="00122A15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122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22A15" w:rsidRPr="00122A15" w:rsidRDefault="00122A15" w:rsidP="00122A1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 w:rsidRPr="00122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PREZYDENTA MIASTA STOŁECZNEGO WARSZAWY </w:t>
      </w:r>
    </w:p>
    <w:p w:rsidR="00122A15" w:rsidRPr="00122A15" w:rsidRDefault="00122A15" w:rsidP="00122A1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2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Pr="00122A15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122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22A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(dzień, miesiąc)</w:t>
      </w:r>
      <w:r w:rsidRPr="00122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Pr="00122A15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122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122A15" w:rsidRPr="00122A15" w:rsidRDefault="00122A15" w:rsidP="00122A1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22A15" w:rsidRPr="00122A15" w:rsidRDefault="00122A15" w:rsidP="00122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2A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122A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ogłoszenia otwartego konkursu ofert na realizację zadania publicznego w zakresie ………………………</w:t>
      </w:r>
      <w:r w:rsidRPr="00122A15">
        <w:rPr>
          <w:rFonts w:ascii="Times New Roman" w:eastAsia="Times New Roman" w:hAnsi="Times New Roman" w:cs="Times New Roman"/>
          <w:b/>
          <w:sz w:val="24"/>
          <w:vertAlign w:val="superscript"/>
          <w:lang w:eastAsia="pl-PL"/>
        </w:rPr>
        <w:footnoteReference w:id="1"/>
      </w:r>
      <w:r w:rsidRPr="00122A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22A1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122A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…… roku/w latach …… pod nazwą …….</w:t>
      </w:r>
      <w:r w:rsidRPr="00122A15">
        <w:rPr>
          <w:rFonts w:ascii="Times New Roman" w:eastAsia="Times New Roman" w:hAnsi="Times New Roman" w:cs="Times New Roman"/>
          <w:b/>
          <w:sz w:val="24"/>
          <w:vertAlign w:val="superscript"/>
          <w:lang w:eastAsia="pl-PL"/>
        </w:rPr>
        <w:footnoteReference w:id="2"/>
      </w:r>
    </w:p>
    <w:p w:rsidR="00122A15" w:rsidRPr="00122A15" w:rsidRDefault="00122A15" w:rsidP="00122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2A15" w:rsidRPr="00122A15" w:rsidRDefault="00122A15" w:rsidP="0012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A15" w:rsidRPr="00122A15" w:rsidRDefault="00122A15" w:rsidP="00122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A15">
        <w:rPr>
          <w:rFonts w:ascii="Times New Roman" w:eastAsia="Times New Roman" w:hAnsi="Times New Roman" w:cs="Times New Roman"/>
          <w:sz w:val="24"/>
          <w:szCs w:val="24"/>
        </w:rPr>
        <w:t xml:space="preserve">Na podstawie art. 30 ust. 1 w związku z art. 11a ust. 3 ustawy z dnia 8 marca 1990 r. </w:t>
      </w:r>
      <w:r w:rsidRPr="00122A15">
        <w:rPr>
          <w:rFonts w:ascii="Times New Roman" w:eastAsia="Times New Roman" w:hAnsi="Times New Roman" w:cs="Times New Roman"/>
          <w:sz w:val="24"/>
          <w:szCs w:val="24"/>
        </w:rPr>
        <w:br/>
        <w:t>o samorządzie gminnym (Dz. U.    …………………...</w:t>
      </w:r>
      <w:r w:rsidRPr="00122A15">
        <w:rPr>
          <w:rFonts w:ascii="Times New Roman" w:eastAsia="Times New Roman" w:hAnsi="Times New Roman" w:cs="Times New Roman"/>
          <w:sz w:val="24"/>
          <w:vertAlign w:val="superscript"/>
        </w:rPr>
        <w:footnoteReference w:id="3"/>
      </w:r>
      <w:r w:rsidRPr="00122A15">
        <w:rPr>
          <w:rFonts w:ascii="Times New Roman" w:eastAsia="Times New Roman" w:hAnsi="Times New Roman" w:cs="Times New Roman"/>
          <w:sz w:val="24"/>
          <w:szCs w:val="24"/>
        </w:rPr>
        <w:t>), art. 4 ust. 1 pkt. ……</w:t>
      </w:r>
      <w:r w:rsidRPr="00122A15">
        <w:rPr>
          <w:rFonts w:ascii="Times New Roman" w:eastAsia="Times New Roman" w:hAnsi="Times New Roman" w:cs="Times New Roman"/>
          <w:sz w:val="24"/>
          <w:vertAlign w:val="superscript"/>
        </w:rPr>
        <w:footnoteReference w:id="4"/>
      </w:r>
      <w:r w:rsidRPr="00122A15">
        <w:rPr>
          <w:rFonts w:ascii="Times New Roman" w:eastAsia="Times New Roman" w:hAnsi="Times New Roman" w:cs="Times New Roman"/>
          <w:sz w:val="24"/>
          <w:szCs w:val="24"/>
        </w:rPr>
        <w:t>, art. 11 ust. 1 pkt 1 i 2, art. 13, art. 16a</w:t>
      </w:r>
      <w:r w:rsidRPr="00122A15">
        <w:rPr>
          <w:rFonts w:ascii="Times New Roman" w:eastAsia="Times New Roman" w:hAnsi="Times New Roman" w:cs="Times New Roman"/>
          <w:sz w:val="24"/>
          <w:vertAlign w:val="superscript"/>
        </w:rPr>
        <w:footnoteReference w:id="5"/>
      </w:r>
      <w:r w:rsidRPr="00122A15">
        <w:rPr>
          <w:rFonts w:ascii="Times New Roman" w:eastAsia="Times New Roman" w:hAnsi="Times New Roman" w:cs="Times New Roman"/>
          <w:sz w:val="24"/>
          <w:szCs w:val="24"/>
        </w:rPr>
        <w:t xml:space="preserve"> ustawy z dnia 24 kwietnia 2003 r. o działalności pożytku publicznego i o wolontariacie (Dz. U. ……………………...</w:t>
      </w:r>
      <w:r w:rsidRPr="00122A15">
        <w:rPr>
          <w:rFonts w:ascii="Times New Roman" w:eastAsia="Times New Roman" w:hAnsi="Times New Roman" w:cs="Times New Roman"/>
          <w:sz w:val="24"/>
          <w:vertAlign w:val="superscript"/>
        </w:rPr>
        <w:footnoteReference w:id="6"/>
      </w:r>
      <w:r w:rsidRPr="00122A15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122A15">
        <w:rPr>
          <w:rFonts w:ascii="Times New Roman" w:eastAsia="Times New Roman" w:hAnsi="Times New Roman" w:cs="Times New Roman"/>
          <w:sz w:val="24"/>
          <w:vertAlign w:val="superscript"/>
        </w:rPr>
        <w:footnoteReference w:id="7"/>
      </w:r>
      <w:r w:rsidRPr="00122A15">
        <w:rPr>
          <w:rFonts w:ascii="Times New Roman" w:eastAsia="Times New Roman" w:hAnsi="Times New Roman" w:cs="Times New Roman"/>
          <w:sz w:val="24"/>
          <w:szCs w:val="24"/>
        </w:rPr>
        <w:t xml:space="preserve"> zarządza się, co następuje:</w:t>
      </w:r>
    </w:p>
    <w:p w:rsidR="00122A15" w:rsidRPr="00122A15" w:rsidRDefault="00122A15" w:rsidP="00122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A15" w:rsidRPr="00122A15" w:rsidRDefault="00122A15" w:rsidP="00122A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A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12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122A15">
        <w:rPr>
          <w:rFonts w:ascii="Times New Roman" w:eastAsia="Times New Roman" w:hAnsi="Times New Roman" w:cs="Times New Roman"/>
          <w:sz w:val="24"/>
          <w:szCs w:val="24"/>
        </w:rPr>
        <w:t>Ogłasza się otwarty konkurs ofert na realizację zadania</w:t>
      </w:r>
      <w:r w:rsidRPr="00122A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w zakresie …………………………………………….. w …… roku/w latach ……. pod nazwą ……….. .</w:t>
      </w:r>
    </w:p>
    <w:p w:rsidR="00122A15" w:rsidRPr="00122A15" w:rsidRDefault="00122A15" w:rsidP="00122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2A15" w:rsidRPr="00122A15" w:rsidRDefault="00122A15" w:rsidP="00122A15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A15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Zadanie, o którym mowa w ust. 1 mieści się w zakresie priorytetowych zadań publicznych wskazanych w ………………………………………………………….</w:t>
      </w:r>
      <w:r w:rsidRPr="00122A15"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t xml:space="preserve"> </w:t>
      </w:r>
      <w:r w:rsidRPr="00122A1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</w:t>
      </w:r>
      <w:r w:rsidRPr="00122A15"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footnoteReference w:id="8"/>
      </w:r>
    </w:p>
    <w:p w:rsidR="00122A15" w:rsidRPr="00122A15" w:rsidRDefault="00122A15" w:rsidP="00122A15">
      <w:pPr>
        <w:spacing w:after="0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A15" w:rsidRPr="00122A15" w:rsidRDefault="00122A15" w:rsidP="00122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A15">
        <w:rPr>
          <w:rFonts w:ascii="Times New Roman" w:eastAsia="Times New Roman" w:hAnsi="Times New Roman" w:cs="Times New Roman"/>
          <w:sz w:val="24"/>
          <w:szCs w:val="24"/>
          <w:lang w:eastAsia="pl-PL"/>
        </w:rPr>
        <w:t>3. Ogłoszenie o otwartym konkursie ofert stanowi załącznik do niniejszego zarządzenia.</w:t>
      </w:r>
    </w:p>
    <w:p w:rsidR="00122A15" w:rsidRPr="00122A15" w:rsidRDefault="00122A15" w:rsidP="00122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A15" w:rsidRPr="00122A15" w:rsidRDefault="00122A15" w:rsidP="00122A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A15">
        <w:rPr>
          <w:rFonts w:ascii="Times New Roman" w:eastAsia="Times New Roman" w:hAnsi="Times New Roman" w:cs="Times New Roman"/>
          <w:b/>
          <w:sz w:val="24"/>
          <w:szCs w:val="24"/>
        </w:rPr>
        <w:t>§ 2.</w:t>
      </w:r>
      <w:r w:rsidRPr="00122A15">
        <w:rPr>
          <w:rFonts w:ascii="Times New Roman" w:eastAsia="Times New Roman" w:hAnsi="Times New Roman" w:cs="Times New Roman"/>
          <w:sz w:val="24"/>
          <w:szCs w:val="24"/>
        </w:rPr>
        <w:t xml:space="preserve"> Zlecenie realizacji zadania publicznego wymienionego w § 1 ust. 1 nastąpi </w:t>
      </w:r>
      <w:r w:rsidRPr="00122A15">
        <w:rPr>
          <w:rFonts w:ascii="Times New Roman" w:eastAsia="Times New Roman" w:hAnsi="Times New Roman" w:cs="Times New Roman"/>
          <w:sz w:val="24"/>
          <w:szCs w:val="24"/>
        </w:rPr>
        <w:br/>
        <w:t xml:space="preserve">w formie wspierania lub powierzania wraz z udzieleniem dotacji. </w:t>
      </w:r>
    </w:p>
    <w:p w:rsidR="00122A15" w:rsidRPr="00122A15" w:rsidRDefault="00122A15" w:rsidP="00122A15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2A15" w:rsidRPr="00122A15" w:rsidRDefault="00122A15" w:rsidP="00122A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A15">
        <w:rPr>
          <w:rFonts w:ascii="Times New Roman" w:eastAsia="Times New Roman" w:hAnsi="Times New Roman" w:cs="Times New Roman"/>
          <w:b/>
          <w:sz w:val="24"/>
          <w:szCs w:val="24"/>
        </w:rPr>
        <w:t>§ 3</w:t>
      </w:r>
      <w:r w:rsidRPr="00122A15">
        <w:rPr>
          <w:rFonts w:ascii="Times New Roman" w:eastAsia="Times New Roman" w:hAnsi="Times New Roman" w:cs="Times New Roman"/>
          <w:sz w:val="24"/>
          <w:szCs w:val="24"/>
        </w:rPr>
        <w:t>. Wykonanie zarządzenia powierza się Dyrektorowi ...................</w:t>
      </w:r>
      <w:r w:rsidRPr="00122A15">
        <w:rPr>
          <w:rFonts w:ascii="Times New Roman" w:eastAsia="Times New Roman" w:hAnsi="Times New Roman" w:cs="Times New Roman"/>
          <w:sz w:val="24"/>
          <w:vertAlign w:val="superscript"/>
        </w:rPr>
        <w:footnoteReference w:id="9"/>
      </w:r>
      <w:r w:rsidRPr="00122A15">
        <w:rPr>
          <w:rFonts w:ascii="Times New Roman" w:eastAsia="Times New Roman" w:hAnsi="Times New Roman" w:cs="Times New Roman"/>
          <w:sz w:val="24"/>
          <w:szCs w:val="24"/>
        </w:rPr>
        <w:t xml:space="preserve"> Urzędu m.st. Warszawy. </w:t>
      </w:r>
    </w:p>
    <w:p w:rsidR="00122A15" w:rsidRPr="00122A15" w:rsidRDefault="00122A15" w:rsidP="00122A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2A15" w:rsidRPr="00122A15" w:rsidRDefault="00122A15" w:rsidP="00122A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22A15">
        <w:rPr>
          <w:rFonts w:ascii="Times New Roman" w:eastAsia="Times New Roman" w:hAnsi="Times New Roman" w:cs="Times New Roman"/>
          <w:b/>
          <w:sz w:val="24"/>
          <w:szCs w:val="24"/>
        </w:rPr>
        <w:t>§ 4.</w:t>
      </w:r>
      <w:r w:rsidRPr="00122A15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122A15">
        <w:rPr>
          <w:rFonts w:ascii="Times New Roman" w:eastAsia="Times New Roman" w:hAnsi="Times New Roman" w:cs="Times New Roman"/>
          <w:sz w:val="24"/>
        </w:rPr>
        <w:t xml:space="preserve">Zarządzenie podlega ogłoszeniu w Biuletynie Informacji Publicznej Miasta Stołecznego Warszawy, na stronie internetowej Urzędu Miasta Stołecznego Warszawy </w:t>
      </w:r>
      <w:hyperlink r:id="rId10" w:history="1">
        <w:r w:rsidRPr="00122A15">
          <w:rPr>
            <w:rFonts w:ascii="Times New Roman" w:eastAsia="Times New Roman" w:hAnsi="Times New Roman" w:cs="Times New Roman"/>
            <w:sz w:val="24"/>
            <w:lang w:eastAsia="pl-PL"/>
          </w:rPr>
          <w:t>www.ngo.um.warszawa.pl</w:t>
        </w:r>
      </w:hyperlink>
      <w:r w:rsidRPr="00122A15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122A15">
        <w:rPr>
          <w:rFonts w:ascii="Times New Roman" w:eastAsia="Times New Roman" w:hAnsi="Times New Roman" w:cs="Times New Roman"/>
          <w:sz w:val="24"/>
        </w:rPr>
        <w:t>oraz w miejscu przeznaczonym na zamieszczanie ogłoszeń.</w:t>
      </w:r>
    </w:p>
    <w:p w:rsidR="00CF3E6E" w:rsidRDefault="0012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A15">
        <w:rPr>
          <w:rFonts w:ascii="Times New Roman" w:eastAsia="Times New Roman" w:hAnsi="Times New Roman" w:cs="Times New Roman"/>
          <w:sz w:val="24"/>
          <w:szCs w:val="24"/>
          <w:lang w:eastAsia="pl-PL"/>
        </w:rPr>
        <w:t>2. Zarządzenie wchodzi w życie z dniem podpisania.</w:t>
      </w:r>
      <w:r w:rsidR="00CF3E6E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122A15" w:rsidRDefault="00122A15" w:rsidP="00122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2A15" w:rsidRDefault="00122A15">
      <w:pPr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60366" w:rsidRDefault="003B274A">
      <w:pPr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3</w:t>
      </w:r>
    </w:p>
    <w:p w:rsidR="00360366" w:rsidRDefault="003B274A">
      <w:pPr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zarządzenia nr 339/2019</w:t>
      </w:r>
    </w:p>
    <w:p w:rsidR="00360366" w:rsidRDefault="003B274A">
      <w:pPr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Prezydenta m.st. Warszawy</w:t>
      </w:r>
    </w:p>
    <w:p w:rsidR="00360366" w:rsidRDefault="003B274A" w:rsidP="001F26EC">
      <w:pPr>
        <w:spacing w:after="0" w:line="240" w:lineRule="auto"/>
        <w:ind w:left="648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1.03.2019 r.</w:t>
      </w:r>
    </w:p>
    <w:p w:rsidR="00360366" w:rsidRDefault="00167D10" w:rsidP="00167D10">
      <w:pPr>
        <w:tabs>
          <w:tab w:val="center" w:pos="5580"/>
        </w:tabs>
        <w:spacing w:after="0" w:line="240" w:lineRule="auto"/>
        <w:ind w:left="5580" w:right="-235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ab/>
        <w:t xml:space="preserve">          </w:t>
      </w:r>
      <w:r w:rsidR="003B274A">
        <w:rPr>
          <w:rFonts w:ascii="Times New Roman" w:eastAsia="Times New Roman" w:hAnsi="Times New Roman" w:cs="Times New Roman"/>
          <w:b/>
          <w:sz w:val="24"/>
          <w:lang w:eastAsia="pl-PL"/>
        </w:rPr>
        <w:t>Wzór</w:t>
      </w:r>
    </w:p>
    <w:p w:rsidR="00360366" w:rsidRDefault="003B274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do zarządzenia nr …./ </w:t>
      </w:r>
    </w:p>
    <w:p w:rsidR="00360366" w:rsidRDefault="003B274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Prezydenta m.st. Warszawy z dnia ……</w:t>
      </w:r>
    </w:p>
    <w:p w:rsidR="00360366" w:rsidRDefault="0036036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0366" w:rsidRDefault="003B2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</w:t>
      </w:r>
    </w:p>
    <w:p w:rsidR="00360366" w:rsidRPr="00A80D82" w:rsidRDefault="003B274A" w:rsidP="001F26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A80D8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CZYTAMY CAŁE OGŁOSZENIE!!!</w:t>
      </w:r>
      <w:r w:rsidR="001F26EC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A80D8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SAMA TABELKA TO ZA MAŁO.</w:t>
      </w:r>
    </w:p>
    <w:p w:rsidR="00360366" w:rsidRPr="00A80D82" w:rsidRDefault="003B27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A80D8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INTEGRALNĄ CZĘSCIĄ OGŁOSZENIA SĄ TAKŻE ZAŁĄCZNIKI </w:t>
      </w:r>
    </w:p>
    <w:p w:rsidR="00360366" w:rsidRPr="00A80D82" w:rsidRDefault="003B27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A80D8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INFORMUJĄCE O KRYTERIACH OCENY FORMALNEJ I MERYTORYCZNEJ.</w:t>
      </w:r>
    </w:p>
    <w:p w:rsidR="00360366" w:rsidRDefault="00360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366" w:rsidRDefault="003B2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m.st. Warszawy ogłasza otwarty konkurs ofert na realizację w roku ……../w latach……… zadania publicznego w zakresie …………………………………………</w:t>
      </w:r>
      <w:r>
        <w:rPr>
          <w:rStyle w:val="Zakotwiczenieprzypisudolnego"/>
          <w:rFonts w:ascii="Times New Roman" w:eastAsia="Times New Roman" w:hAnsi="Times New Roman"/>
          <w:sz w:val="24"/>
          <w:szCs w:val="24"/>
          <w:lang w:eastAsia="pl-PL"/>
        </w:rPr>
        <w:footnoteReference w:id="10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zaprasza do składania ofert. </w:t>
      </w:r>
    </w:p>
    <w:p w:rsidR="00360366" w:rsidRDefault="0036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366" w:rsidRDefault="003B274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 Rodzaj zadania i wysokość środków publicznych przeznaczonych na realizację zadania.</w:t>
      </w:r>
    </w:p>
    <w:p w:rsidR="00360366" w:rsidRDefault="003603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366" w:rsidRDefault="003B27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realizacji zadania publicznego nastąpi w formie wspierania lub powierzania wraz z udzieleniem dotacji.</w:t>
      </w:r>
    </w:p>
    <w:p w:rsidR="00360366" w:rsidRPr="00CF3E6E" w:rsidRDefault="003B274A" w:rsidP="00CF3E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dotyczące zadania zawiera poniższa tabela.</w:t>
      </w:r>
    </w:p>
    <w:p w:rsidR="00122A15" w:rsidRDefault="00122A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1"/>
      </w:tblGrid>
      <w:tr w:rsidR="00360366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66" w:rsidRDefault="003B274A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 zadania konkursowego:</w:t>
            </w:r>
          </w:p>
          <w:p w:rsidR="00360366" w:rsidRDefault="00360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360366" w:rsidRPr="001F26EC" w:rsidRDefault="003B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</w:pPr>
            <w:r w:rsidRPr="001F26EC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 xml:space="preserve">Konkurs ogłaszany jest na realizację konkretnego, jednego zadania konkursowego. </w:t>
            </w:r>
          </w:p>
        </w:tc>
      </w:tr>
      <w:tr w:rsidR="00360366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66" w:rsidRDefault="003B274A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Forma realizacji zadania: powierzenie lub wsparcie</w:t>
            </w:r>
          </w:p>
          <w:p w:rsidR="00360366" w:rsidRDefault="0036036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360366" w:rsidRPr="00A80D82" w:rsidRDefault="003B274A" w:rsidP="00122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</w:pPr>
            <w:r w:rsidRPr="00A80D8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>UWAGA</w:t>
            </w:r>
            <w:r w:rsidR="00AC6A09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>:</w:t>
            </w:r>
            <w:r w:rsidRPr="00A80D8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 xml:space="preserve"> NOWOŚĆ !!!</w:t>
            </w:r>
          </w:p>
          <w:p w:rsidR="00360366" w:rsidRPr="00A80D82" w:rsidRDefault="003B274A" w:rsidP="00122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</w:pPr>
            <w:r w:rsidRPr="00A80D8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>Urząd nie określa jaka jest forma realizacji zadania, może jednak premiować wkład własny finansowy i niefinansowy (czyli osobowy / rzeczowy) przy ocenie oferty (patrz Protokół Oceny Oferty</w:t>
            </w:r>
          </w:p>
          <w:p w:rsidR="00360366" w:rsidRPr="00A80D82" w:rsidRDefault="003B274A" w:rsidP="00122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</w:pPr>
            <w:r w:rsidRPr="00A80D8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>Organizacja deklaruje na poziomie oferty wkład własny finansowy i/lub niefinansowy (osobowy/rzeczowy) tym samym to ona decyduje, czy będzie to powierzenie czy wsparcie.</w:t>
            </w:r>
          </w:p>
          <w:p w:rsidR="00360366" w:rsidRPr="00A80D82" w:rsidRDefault="00360366" w:rsidP="00122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</w:pPr>
          </w:p>
          <w:p w:rsidR="00360366" w:rsidRPr="00A80D82" w:rsidRDefault="003B274A" w:rsidP="00122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</w:pPr>
            <w:r w:rsidRPr="00A80D8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>Warto pamiętać:</w:t>
            </w:r>
          </w:p>
          <w:p w:rsidR="00360366" w:rsidRPr="00A80D82" w:rsidRDefault="003B274A" w:rsidP="00122A1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</w:pPr>
            <w:r w:rsidRPr="00A80D8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 xml:space="preserve">Zadanie realizowane jako </w:t>
            </w:r>
            <w:r w:rsidRPr="00A80D8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u w:val="single"/>
                <w:lang w:eastAsia="pl-PL"/>
              </w:rPr>
              <w:t>wsparcie wymaga wkładu finansowego oferenta</w:t>
            </w:r>
            <w:r w:rsidRPr="00A80D8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>. Może to być własny wkład finansowy lub wpłaty uczestników zadania (świadczenia pieniężne od odbiorców zadania) . Dodatkowo organizacja może wnieść wkład niefinansowy.</w:t>
            </w:r>
          </w:p>
          <w:p w:rsidR="00360366" w:rsidRPr="00A80D82" w:rsidRDefault="003B274A" w:rsidP="00122A1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</w:pPr>
            <w:r w:rsidRPr="00A80D8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 xml:space="preserve">Zadanie realizowane jako </w:t>
            </w:r>
            <w:r w:rsidRPr="00A80D8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u w:val="single"/>
                <w:lang w:eastAsia="pl-PL"/>
              </w:rPr>
              <w:t>powierzenie nie wymaga wkładu finansowego oferenta</w:t>
            </w:r>
            <w:r w:rsidRPr="00A80D8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>.</w:t>
            </w:r>
          </w:p>
          <w:p w:rsidR="00360366" w:rsidRPr="00A80D82" w:rsidRDefault="003B274A" w:rsidP="00122A1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</w:pPr>
            <w:r w:rsidRPr="00A80D8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>Organizacja może  zadeklarować wkład niefinansowy.</w:t>
            </w:r>
          </w:p>
          <w:p w:rsidR="00360366" w:rsidRDefault="00360366" w:rsidP="00122A15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  <w:lang w:eastAsia="pl-PL"/>
              </w:rPr>
            </w:pPr>
          </w:p>
          <w:p w:rsidR="00360366" w:rsidRDefault="003B274A" w:rsidP="00122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KONSULTOWANIE OGŁOSZENIA:</w:t>
            </w:r>
          </w:p>
          <w:p w:rsidR="00360366" w:rsidRPr="001F26EC" w:rsidRDefault="003B274A" w:rsidP="00122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Jeśli chcemy promować wkład własny oferentów, sprawdźmy czy w Protokole Oceny Oferty (załącznik nr 2 do Ogłoszenia ) znajduje się punktacja za wkład finansowy i/lub niefinansowy.</w:t>
            </w:r>
            <w:bookmarkStart w:id="1" w:name="__DdeLink__1568_505221859"/>
            <w:bookmarkEnd w:id="1"/>
          </w:p>
        </w:tc>
      </w:tr>
      <w:tr w:rsidR="00360366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66" w:rsidRDefault="003B274A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Cel zadania: </w:t>
            </w:r>
          </w:p>
          <w:p w:rsidR="00360366" w:rsidRDefault="00360366" w:rsidP="00122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360366" w:rsidRPr="00A80D82" w:rsidRDefault="003B274A" w:rsidP="00122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</w:pPr>
            <w:r w:rsidRPr="00A80D8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>UWAGA</w:t>
            </w:r>
            <w:r w:rsidR="00AC6A09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>:</w:t>
            </w:r>
            <w:r w:rsidRPr="00A80D8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 xml:space="preserve"> NOWOŚĆ!!!</w:t>
            </w:r>
          </w:p>
          <w:p w:rsidR="00360366" w:rsidRPr="00A80D82" w:rsidRDefault="003B274A" w:rsidP="00122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</w:pPr>
            <w:r w:rsidRPr="00A80D8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>Nowa rubryka w ogłoszeniu konkursowym.</w:t>
            </w:r>
          </w:p>
          <w:p w:rsidR="00360366" w:rsidRPr="00A80D82" w:rsidRDefault="003B274A" w:rsidP="00122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</w:pPr>
            <w:r w:rsidRPr="00A80D8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>Urząd obo</w:t>
            </w:r>
            <w:r w:rsidR="00433D6E" w:rsidRPr="00A80D8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>wiązkowo formułuje cel zadania –</w:t>
            </w:r>
            <w:r w:rsidRPr="00A80D8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 xml:space="preserve"> organizacja dostosowuje swoją ofertę tak, aby była ona odpowiedzią na wyznaczony w ogłoszeniu cel.</w:t>
            </w:r>
          </w:p>
          <w:p w:rsidR="00360366" w:rsidRPr="00A80D82" w:rsidRDefault="003B274A" w:rsidP="00122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</w:pPr>
            <w:r w:rsidRPr="00A80D8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>Organizacja nie ma obowiązku określania w ofercie celu.</w:t>
            </w:r>
          </w:p>
          <w:p w:rsidR="00360366" w:rsidRDefault="00360366" w:rsidP="00122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F0"/>
                <w:sz w:val="24"/>
                <w:szCs w:val="24"/>
                <w:lang w:eastAsia="pl-PL"/>
              </w:rPr>
            </w:pPr>
          </w:p>
          <w:p w:rsidR="00360366" w:rsidRDefault="003B274A" w:rsidP="00122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KONSULTOWANIE OGŁOSZENIA:</w:t>
            </w:r>
          </w:p>
          <w:p w:rsidR="00360366" w:rsidRDefault="003B274A" w:rsidP="00122A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Zwróćmy uwagę na sformułowanie celu: czy jest on rzeczywiście celem, a nie działaniem.</w:t>
            </w:r>
          </w:p>
          <w:p w:rsidR="00360366" w:rsidRDefault="00360366" w:rsidP="00122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</w:p>
          <w:p w:rsidR="00360366" w:rsidRDefault="003B274A" w:rsidP="00122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Przykład:</w:t>
            </w:r>
          </w:p>
          <w:p w:rsidR="00360366" w:rsidRDefault="003B274A" w:rsidP="00122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pl-PL"/>
              </w:rPr>
              <w:t>Ograniczenie szkód zdrowotnych wynikających ze spożywania alkoholu. (cel)</w:t>
            </w:r>
          </w:p>
          <w:p w:rsidR="00360366" w:rsidRDefault="003B274A" w:rsidP="00122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a nie</w:t>
            </w:r>
          </w:p>
          <w:p w:rsidR="00360366" w:rsidRPr="001F26EC" w:rsidRDefault="003B274A" w:rsidP="00122A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pl-PL"/>
              </w:rPr>
              <w:t xml:space="preserve">Prowadzenie klubów AA. (działanie) </w:t>
            </w:r>
          </w:p>
        </w:tc>
      </w:tr>
      <w:tr w:rsidR="00360366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66" w:rsidRDefault="003B274A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Opis zadania: </w:t>
            </w:r>
            <w:r>
              <w:rPr>
                <w:rStyle w:val="Zakotwiczenieprzypisudolnego"/>
                <w:rFonts w:ascii="Times New Roman" w:eastAsia="Times New Roman" w:hAnsi="Times New Roman"/>
                <w:sz w:val="24"/>
                <w:lang w:eastAsia="pl-PL"/>
              </w:rPr>
              <w:footnoteReference w:id="11"/>
            </w: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</w:t>
            </w:r>
            <w:r>
              <w:rPr>
                <w:rStyle w:val="Zakotwiczenieprzypisudolnego"/>
                <w:rFonts w:ascii="Times New Roman" w:eastAsia="Times New Roman" w:hAnsi="Times New Roman"/>
                <w:sz w:val="24"/>
                <w:lang w:eastAsia="pl-PL"/>
              </w:rPr>
              <w:footnoteReference w:id="12"/>
            </w: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</w:t>
            </w:r>
          </w:p>
          <w:p w:rsidR="00360366" w:rsidRDefault="0036036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360366" w:rsidRPr="00A80D82" w:rsidRDefault="003B274A" w:rsidP="0012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lang w:eastAsia="pl-PL"/>
              </w:rPr>
            </w:pPr>
            <w:r w:rsidRPr="00A80D82">
              <w:rPr>
                <w:rFonts w:ascii="Times New Roman" w:eastAsia="Times New Roman" w:hAnsi="Times New Roman" w:cs="Times New Roman"/>
                <w:color w:val="0070C0"/>
                <w:sz w:val="24"/>
                <w:lang w:eastAsia="pl-PL"/>
              </w:rPr>
              <w:t>Urząd opisuje wymagania stawiane oferentom w zakresie realizacji zadania. Nie posługuje się jednym schematem opisu. Zależy on od rodzaju zadania konkursowego.</w:t>
            </w:r>
          </w:p>
          <w:p w:rsidR="00360366" w:rsidRPr="00A80D82" w:rsidRDefault="003B274A" w:rsidP="0012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lang w:eastAsia="pl-PL"/>
              </w:rPr>
            </w:pPr>
            <w:r w:rsidRPr="00A80D82">
              <w:rPr>
                <w:rFonts w:ascii="Times New Roman" w:eastAsia="Times New Roman" w:hAnsi="Times New Roman" w:cs="Times New Roman"/>
                <w:color w:val="0070C0"/>
                <w:sz w:val="24"/>
                <w:lang w:eastAsia="pl-PL"/>
              </w:rPr>
              <w:t>UWAGA !!!</w:t>
            </w:r>
          </w:p>
          <w:p w:rsidR="00360366" w:rsidRPr="00A80D82" w:rsidRDefault="003B274A" w:rsidP="00122A15">
            <w:pPr>
              <w:spacing w:after="0" w:line="240" w:lineRule="auto"/>
              <w:rPr>
                <w:color w:val="0070C0"/>
              </w:rPr>
            </w:pPr>
            <w:r w:rsidRPr="00A80D82">
              <w:rPr>
                <w:rFonts w:ascii="Times New Roman" w:eastAsia="Times New Roman" w:hAnsi="Times New Roman" w:cs="Times New Roman"/>
                <w:color w:val="0070C0"/>
                <w:sz w:val="24"/>
                <w:lang w:eastAsia="pl-PL"/>
              </w:rPr>
              <w:t>Urząd określi tu, w miarę możliwości, wskaźniki, które należy osiągnąć w ramach realizacji zadania wraz z ich wartościami.</w:t>
            </w:r>
          </w:p>
          <w:p w:rsidR="00360366" w:rsidRPr="00A80D82" w:rsidRDefault="003B274A" w:rsidP="0012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lang w:eastAsia="pl-PL"/>
              </w:rPr>
            </w:pPr>
            <w:r w:rsidRPr="00A80D82">
              <w:rPr>
                <w:rFonts w:ascii="Times New Roman" w:eastAsia="Times New Roman" w:hAnsi="Times New Roman" w:cs="Times New Roman"/>
                <w:color w:val="0070C0"/>
                <w:sz w:val="24"/>
                <w:lang w:eastAsia="pl-PL"/>
              </w:rPr>
              <w:t>Wskaźniki te organizacja musi uwzględnić w ofercie.</w:t>
            </w:r>
          </w:p>
          <w:p w:rsidR="00360366" w:rsidRDefault="00360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lang w:eastAsia="pl-PL"/>
              </w:rPr>
            </w:pPr>
          </w:p>
          <w:p w:rsidR="00360366" w:rsidRDefault="003B274A" w:rsidP="0012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  <w:t>KONSULTOWANIE OGŁOSZENIA:</w:t>
            </w:r>
          </w:p>
          <w:p w:rsidR="00360366" w:rsidRDefault="003B274A" w:rsidP="0012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  <w:t>Szczególną uwagę musimy zwrócić na określenie wskaźników. Warto „dopilnować”, aby ten element, jeśli jest to możliwe, znalazł się w ogłoszeniu. Idealną dla oferentów sytuacją byłoby dookreślenie także wartości wskaźnika oraz narzędzi jego pomiaru.</w:t>
            </w:r>
          </w:p>
          <w:p w:rsidR="00360366" w:rsidRDefault="003B274A" w:rsidP="00122A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  <w:t xml:space="preserve">Informacje te są pomocne przy tworzeniu ofert, a w konsekwencji także przy jej rozliczaniu z osiągniętych rezultatów. </w:t>
            </w:r>
          </w:p>
          <w:p w:rsidR="00360366" w:rsidRDefault="003B274A" w:rsidP="0012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  <w:t>Szczególnie ważne jest określenie wskaźników w sytuacji, w której Urząd nie określi rezultatów zadania. Organizacja opisując w ofercie rezultaty będzie mogła odnieść się do podanych wskaźników.</w:t>
            </w:r>
          </w:p>
          <w:p w:rsidR="00360366" w:rsidRDefault="00360366" w:rsidP="0012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  <w:p w:rsidR="00360366" w:rsidRDefault="003B274A" w:rsidP="0012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  <w:t>Przykłady wskaźników:</w:t>
            </w:r>
          </w:p>
          <w:p w:rsidR="00360366" w:rsidRDefault="003B274A" w:rsidP="00122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pl-PL"/>
              </w:rPr>
              <w:t>- liczba osób objętych wsparciem w ramach projektu;</w:t>
            </w:r>
          </w:p>
          <w:p w:rsidR="00360366" w:rsidRDefault="003B274A" w:rsidP="00122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pl-PL"/>
              </w:rPr>
              <w:t>- liczba godzin wsparcia psychologicznego;</w:t>
            </w:r>
          </w:p>
          <w:p w:rsidR="00360366" w:rsidRPr="001F26EC" w:rsidRDefault="003B274A" w:rsidP="00122A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pl-PL"/>
              </w:rPr>
              <w:t>- liczba udzielonych porad.</w:t>
            </w:r>
          </w:p>
        </w:tc>
      </w:tr>
      <w:tr w:rsidR="00360366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66" w:rsidRDefault="003B274A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Rezultaty zadania:</w:t>
            </w:r>
            <w:r>
              <w:rPr>
                <w:rStyle w:val="Zakotwiczenieprzypisudolnego"/>
                <w:rFonts w:ascii="Times New Roman" w:eastAsia="Times New Roman" w:hAnsi="Times New Roman"/>
                <w:sz w:val="24"/>
                <w:lang w:eastAsia="pl-PL"/>
              </w:rPr>
              <w:footnoteReference w:id="13"/>
            </w:r>
          </w:p>
          <w:p w:rsidR="00360366" w:rsidRDefault="00360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  <w:p w:rsidR="00360366" w:rsidRPr="00A80D82" w:rsidRDefault="003B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lang w:eastAsia="pl-PL"/>
              </w:rPr>
            </w:pPr>
            <w:r w:rsidRPr="00A80D82">
              <w:rPr>
                <w:rFonts w:ascii="Times New Roman" w:eastAsia="Times New Roman" w:hAnsi="Times New Roman" w:cs="Times New Roman"/>
                <w:color w:val="0070C0"/>
                <w:sz w:val="24"/>
                <w:lang w:eastAsia="pl-PL"/>
              </w:rPr>
              <w:t>UWAGA</w:t>
            </w:r>
            <w:r w:rsidR="00AC6A09">
              <w:rPr>
                <w:rFonts w:ascii="Times New Roman" w:eastAsia="Times New Roman" w:hAnsi="Times New Roman" w:cs="Times New Roman"/>
                <w:color w:val="0070C0"/>
                <w:sz w:val="24"/>
                <w:lang w:eastAsia="pl-PL"/>
              </w:rPr>
              <w:t>:</w:t>
            </w:r>
            <w:r w:rsidRPr="00A80D82">
              <w:rPr>
                <w:rFonts w:ascii="Times New Roman" w:eastAsia="Times New Roman" w:hAnsi="Times New Roman" w:cs="Times New Roman"/>
                <w:color w:val="0070C0"/>
                <w:sz w:val="24"/>
                <w:lang w:eastAsia="pl-PL"/>
              </w:rPr>
              <w:t xml:space="preserve"> NOWOŚĆ!!!</w:t>
            </w:r>
          </w:p>
          <w:p w:rsidR="00360366" w:rsidRPr="00A80D82" w:rsidRDefault="003B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lang w:eastAsia="pl-PL"/>
              </w:rPr>
            </w:pPr>
            <w:r w:rsidRPr="00A80D82">
              <w:rPr>
                <w:rFonts w:ascii="Times New Roman" w:eastAsia="Times New Roman" w:hAnsi="Times New Roman" w:cs="Times New Roman"/>
                <w:color w:val="0070C0"/>
                <w:sz w:val="24"/>
                <w:lang w:eastAsia="pl-PL"/>
              </w:rPr>
              <w:t>Nowa rubryka w ogłoszeniu konkursowym.</w:t>
            </w:r>
          </w:p>
          <w:p w:rsidR="00360366" w:rsidRPr="00433D6E" w:rsidRDefault="003B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E79" w:themeColor="accent1" w:themeShade="80"/>
                <w:sz w:val="24"/>
                <w:lang w:eastAsia="pl-PL"/>
              </w:rPr>
            </w:pPr>
            <w:r w:rsidRPr="00A80D82">
              <w:rPr>
                <w:rFonts w:ascii="Times New Roman" w:eastAsia="Times New Roman" w:hAnsi="Times New Roman" w:cs="Times New Roman"/>
                <w:color w:val="0070C0"/>
                <w:sz w:val="24"/>
                <w:lang w:eastAsia="pl-PL"/>
              </w:rPr>
              <w:t xml:space="preserve">Urząd określi obligatoryjne lub przykładowe rezultaty zadania publicznego. Jeżeli jednak </w:t>
            </w:r>
            <w:r w:rsidRPr="00A80D82">
              <w:rPr>
                <w:rFonts w:ascii="Times New Roman" w:eastAsia="Times New Roman" w:hAnsi="Times New Roman" w:cs="Times New Roman"/>
                <w:color w:val="0070C0"/>
                <w:sz w:val="24"/>
                <w:lang w:eastAsia="pl-PL"/>
              </w:rPr>
              <w:lastRenderedPageBreak/>
              <w:t>rodzaj zadania uniemożliwia ich określenie, punkt ten zostanie usunięty z ogłoszenia.</w:t>
            </w:r>
          </w:p>
          <w:p w:rsidR="00360366" w:rsidRDefault="00360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  <w:p w:rsidR="00360366" w:rsidRDefault="003B274A" w:rsidP="0012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  <w:t>KONSULTOWANIE OGŁOSZENIA:</w:t>
            </w:r>
          </w:p>
          <w:p w:rsidR="00360366" w:rsidRDefault="003B274A" w:rsidP="0012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  <w:t>Z uwagi na obowiązek rozliczenia się oferenta z rezultatów zadania dobrze, aby brak rezultatów w ogłoszeniu stanowił wyjątkową sytuację.</w:t>
            </w:r>
          </w:p>
          <w:p w:rsidR="00360366" w:rsidRDefault="00360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</w:p>
          <w:p w:rsidR="00360366" w:rsidRDefault="003B274A" w:rsidP="0012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lang w:eastAsia="pl-PL"/>
              </w:rPr>
              <w:t>Przykłady rezultatów:</w:t>
            </w:r>
          </w:p>
          <w:p w:rsidR="00360366" w:rsidRDefault="003B274A" w:rsidP="00122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pl-PL"/>
              </w:rPr>
              <w:t>nabycie przez uczestników projektu umiejętności radzenia sobie z trudnymi emocjami;</w:t>
            </w:r>
          </w:p>
          <w:p w:rsidR="00360366" w:rsidRDefault="003B274A" w:rsidP="00122A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pl-PL"/>
              </w:rPr>
              <w:t>- zwiększenie liczby osób, które uczestniczyć będą w zajęciach grup AA oraz grup wsparcia;</w:t>
            </w:r>
          </w:p>
          <w:p w:rsidR="001F26EC" w:rsidRPr="001F26EC" w:rsidRDefault="003B274A" w:rsidP="00122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lang w:eastAsia="pl-PL"/>
              </w:rPr>
              <w:t>- nabycie umiejętności zagospodarowania czasu wolnego.</w:t>
            </w:r>
          </w:p>
        </w:tc>
      </w:tr>
      <w:tr w:rsidR="00360366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66" w:rsidRDefault="003B274A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Wymagane jest wypełnienie tabeli w pkt III.6 oferty tj. dodatkowych informacji dot. rezultatów realizacji zadania publicznego.</w:t>
            </w:r>
            <w:r>
              <w:rPr>
                <w:rStyle w:val="Zakotwiczenieprzypisudolnego"/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footnoteReference w:id="14"/>
            </w:r>
          </w:p>
          <w:p w:rsidR="00360366" w:rsidRDefault="003B2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360366" w:rsidRPr="00A80D82" w:rsidRDefault="003B274A" w:rsidP="0012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A80D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Informacja o konieczności wypełnienia tabeli III.6 oferty (tabelka: rezultat/planowany poziom osiągnięcia rezultatu/sposób monitorowania rezultatu). Punkt ten zostanie usunięty z ogłoszenia, jeśli Urząd uzna, że rodzaj zadania uniemożliwia określenie rezultatów.</w:t>
            </w:r>
          </w:p>
          <w:p w:rsidR="00360366" w:rsidRDefault="00360366" w:rsidP="0012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</w:pPr>
          </w:p>
          <w:p w:rsidR="00360366" w:rsidRDefault="003B274A" w:rsidP="0012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eastAsia="pl-PL"/>
              </w:rPr>
              <w:t>KONSULTOWANIE OGŁOSZENIA:</w:t>
            </w:r>
          </w:p>
          <w:p w:rsidR="00360366" w:rsidRDefault="003B274A" w:rsidP="0012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Rekomendujmy pozostawienie tabeli.</w:t>
            </w:r>
          </w:p>
          <w:p w:rsidR="00360366" w:rsidRDefault="003B274A" w:rsidP="0012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Narzuca ona określenie nie tylko samych rezultatów, ale także ich planowanego poziomu osiągnięcia oraz narzędzi pomiaru</w:t>
            </w:r>
            <w:r w:rsidR="00122A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, czyli </w:t>
            </w:r>
            <w:r w:rsidR="00122A15" w:rsidRPr="00122A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wszystkich elementów kluczowych przy rozliczeniu.</w:t>
            </w:r>
          </w:p>
          <w:p w:rsidR="00360366" w:rsidRDefault="003B274A" w:rsidP="00122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W tabeli tej mogą zostać uwzględnione wszystkie rezultaty: zarówno te odnoszące się do działań (rezultaty twarde, produkty) jak i te odnoszące się do celów (rezultaty miękkie).</w:t>
            </w:r>
          </w:p>
        </w:tc>
      </w:tr>
      <w:tr w:rsidR="00360366">
        <w:trPr>
          <w:trHeight w:val="375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66" w:rsidRDefault="003B274A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Termin realizacji zadania:</w:t>
            </w:r>
          </w:p>
          <w:p w:rsidR="00360366" w:rsidRDefault="00360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360366" w:rsidRPr="00A80D82" w:rsidRDefault="003B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</w:pPr>
            <w:r w:rsidRPr="00A80D8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>Informacja od kiedy i do kiedy zadanie może być realizowane.</w:t>
            </w:r>
          </w:p>
        </w:tc>
      </w:tr>
      <w:tr w:rsidR="00360366">
        <w:trPr>
          <w:trHeight w:val="383"/>
        </w:trPr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66" w:rsidRDefault="003B274A">
            <w:pPr>
              <w:numPr>
                <w:ilvl w:val="0"/>
                <w:numId w:val="7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Miejsce realizacji zadania:</w:t>
            </w:r>
          </w:p>
          <w:p w:rsidR="00360366" w:rsidRDefault="00360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360366" w:rsidRPr="00A80D82" w:rsidRDefault="003B27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</w:pPr>
            <w:r w:rsidRPr="00A80D8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>Gdzie musi być realizowane zadanie publiczne przez oferenta.</w:t>
            </w:r>
          </w:p>
        </w:tc>
      </w:tr>
      <w:tr w:rsidR="00360366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66" w:rsidRDefault="003B274A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ramach niniejszego otwartego konkursu ofert każdy podmiot może złożyć dowolną liczbę / maksymalnie (wpisać liczbę) ofert.</w:t>
            </w:r>
          </w:p>
          <w:p w:rsidR="00360366" w:rsidRDefault="00360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360366" w:rsidRPr="00A80D82" w:rsidRDefault="003B27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</w:pPr>
            <w:r w:rsidRPr="00A80D82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pl-PL"/>
              </w:rPr>
              <w:t>Informacja o tym, ile jeden oferent może złożyć ofert w danym konkursie.</w:t>
            </w:r>
          </w:p>
        </w:tc>
      </w:tr>
      <w:tr w:rsidR="00360366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66" w:rsidRDefault="003B274A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Środki przeznaczone na realizację zadania:</w:t>
            </w: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……… zł.</w:t>
            </w:r>
            <w:r>
              <w:rPr>
                <w:rStyle w:val="Zakotwiczenieprzypisudolnego"/>
                <w:rFonts w:ascii="Times New Roman" w:eastAsia="Times New Roman" w:hAnsi="Times New Roman"/>
                <w:sz w:val="24"/>
                <w:lang w:eastAsia="pl-PL"/>
              </w:rPr>
              <w:footnoteReference w:id="15"/>
            </w:r>
          </w:p>
          <w:p w:rsidR="00360366" w:rsidRPr="001F26EC" w:rsidRDefault="003B274A" w:rsidP="001F26E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Kwota dotacji, o którą można się ubiegać: minimum…….. zł,* maksimum……. zł* </w:t>
            </w:r>
            <w:r>
              <w:rPr>
                <w:rStyle w:val="Zakotwiczenieprzypisudolnego"/>
                <w:rFonts w:ascii="Times New Roman" w:eastAsia="Times New Roman" w:hAnsi="Times New Roman"/>
                <w:sz w:val="24"/>
                <w:lang w:eastAsia="pl-PL"/>
              </w:rPr>
              <w:footnoteReference w:id="16"/>
            </w:r>
          </w:p>
        </w:tc>
      </w:tr>
    </w:tbl>
    <w:p w:rsidR="00360366" w:rsidRDefault="00360366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CF3E6E" w:rsidRDefault="00CF3E6E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br w:type="page"/>
      </w:r>
    </w:p>
    <w:p w:rsidR="00360366" w:rsidRDefault="003B274A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lastRenderedPageBreak/>
        <w:t>KONSULTOWANIE OGŁOSZENIA:</w:t>
      </w:r>
    </w:p>
    <w:p w:rsidR="00A80D82" w:rsidRDefault="003B274A" w:rsidP="00CF3E6E">
      <w:pPr>
        <w:spacing w:before="240" w:after="0" w:line="240" w:lineRule="auto"/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>Konsultując ogłoszenie konkursowe trzeba porównać zapisy i wymagania opisane w powyższej tabeli z kryteriami oceny zawartymi w Protokole Oceny Oferty/Indywidualnej Kracie Oceny (jeśli będzie stosowana). Opis i ocena muszą być spójne.</w:t>
      </w:r>
    </w:p>
    <w:p w:rsidR="00A80D82" w:rsidRDefault="00A80D82" w:rsidP="00A80D82">
      <w:pPr>
        <w:spacing w:after="0" w:line="240" w:lineRule="auto"/>
      </w:pPr>
    </w:p>
    <w:p w:rsidR="00360366" w:rsidRDefault="003B274A" w:rsidP="00A80D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 Zasady przyznawania dotacji</w:t>
      </w:r>
    </w:p>
    <w:p w:rsidR="00360366" w:rsidRDefault="00360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80D82" w:rsidRDefault="003B274A" w:rsidP="00A80D8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konkursowe odbywać się będzie z uwzględnieniem zasad określonych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ustawie z dnia 24 kwietnia 2003 roku o działalności pożytku 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o wolontariacie. </w:t>
      </w:r>
    </w:p>
    <w:p w:rsidR="00A80D82" w:rsidRDefault="003B274A" w:rsidP="00A80D8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przyznanie dotacji w ramach otwartego konkursu ofert mogą się ubiegać organizacje pozarządowe i podmioty, o których mowa w art. 3 ust. 3 ustawy </w:t>
      </w:r>
      <w:r w:rsidRPr="00A80D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24 kwietnia 2003 r. o działalności pożytku publicznego i o wolontariacie (dalej jako oferenci). </w:t>
      </w:r>
      <w:r w:rsidRPr="001F26EC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Informacja o tym , kto może być oferentem.</w:t>
      </w:r>
    </w:p>
    <w:p w:rsidR="00360366" w:rsidRPr="00A80D82" w:rsidRDefault="003B274A" w:rsidP="00A80D8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0D8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realizacji zadania możliwa jest współpraca z podmiotami niewymienionymi w art. 3 ust. 3 ustawy z dnia 24 kwietnia 2003 r. o działalności pożytku publicznego i o wolontariacie (również z jednostkami organizacyjnymi lub osobami prawnymi m.st. Warszawy). Podmioty te mogą uczestniczyć w zadaniu oferując wsparcie merytoryczne lub rzeczowe. Informacje o sposobie zaangażowania takiego podmiotu w realizację zadania należy przedstawić w pkt. III.3 oferty tj. „</w:t>
      </w:r>
      <w:r w:rsidRPr="00A80D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Syntetycznym opisie zadania”. </w:t>
      </w:r>
      <w:r w:rsidRPr="00A80D82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Gdzie należy opisać współpracę z innymi podmiotami oraz jaki może być zakres tej współpracy.</w:t>
      </w:r>
    </w:p>
    <w:p w:rsidR="00360366" w:rsidRDefault="003B274A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dane zadanie oferent może otrzymać dotację tylko z jednego biura Urzędu m.st. Warszawy lub Urzędu dzielnicy m.st. Warszawy. </w:t>
      </w:r>
      <w:r w:rsidRPr="00A80D8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Nie można finansować tego samego zadania </w:t>
      </w:r>
      <w:r w:rsidR="00A80D82" w:rsidRPr="00A80D8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z różnych źródeł w m.st Warszawy</w:t>
      </w:r>
      <w:r w:rsidRPr="00A80D8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.</w:t>
      </w:r>
    </w:p>
    <w:p w:rsidR="00360366" w:rsidRDefault="003B274A">
      <w:pPr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Oferenci, którzy:</w:t>
      </w:r>
      <w:r>
        <w:rPr>
          <w:rStyle w:val="Zakotwiczenieprzypisudolnego"/>
          <w:rFonts w:ascii="Times New Roman" w:eastAsia="Times New Roman" w:hAnsi="Times New Roman"/>
          <w:sz w:val="24"/>
          <w:szCs w:val="24"/>
          <w:lang w:eastAsia="pl-PL"/>
        </w:rPr>
        <w:footnoteReference w:id="1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0D8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Informacja o tym, czy w ofercie przedstawiamy koszty brutto czy netto (VAT).</w:t>
      </w:r>
    </w:p>
    <w:p w:rsidR="00360366" w:rsidRDefault="003B27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są podatnikami podatku VAT lub </w:t>
      </w:r>
    </w:p>
    <w:p w:rsidR="00360366" w:rsidRDefault="003B274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 podatnikami podatku VAT, ale w ramach realizacji zadania publicznego nie przewidują pobierania świadczeń pieniężnych od odbiorców zadania publicznego,</w:t>
      </w:r>
    </w:p>
    <w:p w:rsidR="00360366" w:rsidRDefault="003B274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przedstawiają w ofercie koszty brutto.</w:t>
      </w:r>
    </w:p>
    <w:p w:rsidR="00360366" w:rsidRDefault="003B27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Oferenci, którzy są czynnym podatnikiem podatku VAT i w ramach realizacji zadania publicznego przewidują pobieranie świadczeń pieniężnych od odbiorców zadania publicznego, zobowiązani są do przedstawienia w ofercie kosztów netto. </w:t>
      </w:r>
    </w:p>
    <w:p w:rsidR="00360366" w:rsidRDefault="003B27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możliwości odzyskania podatku VAT jego koszt nie może być składową części finansowej oferty ani po stronie dotacji ani po stronie wkładu własnego oferenta.</w:t>
      </w:r>
    </w:p>
    <w:p w:rsidR="00360366" w:rsidRDefault="003B27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Oferty, które nie spełnią wymogów formalnych, nie będą podlegać rozpatrywaniu pod względem merytorycznym. </w:t>
      </w:r>
    </w:p>
    <w:p w:rsidR="00360366" w:rsidRDefault="003B27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m.st. Warszawy zastrzega sobie prawo do:</w:t>
      </w:r>
    </w:p>
    <w:p w:rsidR="00360366" w:rsidRDefault="003B274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odstąpienia od ogłoszenia wyników otwartego konkursu ofert, bez podania przyczyny, w części lub w całości;</w:t>
      </w:r>
    </w:p>
    <w:p w:rsidR="00360366" w:rsidRDefault="003B274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zwiększenia wysokości środków publicznych przeznaczonych na realizację zadania w trakcie trwania konkursu;</w:t>
      </w:r>
    </w:p>
    <w:p w:rsidR="00360366" w:rsidRDefault="003B274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więcej niż jednej oferty</w:t>
      </w:r>
      <w:r>
        <w:rPr>
          <w:rStyle w:val="Zakotwiczenieprzypisudolnego"/>
          <w:rFonts w:ascii="Times New Roman" w:eastAsia="Times New Roman" w:hAnsi="Times New Roman"/>
          <w:sz w:val="24"/>
          <w:szCs w:val="24"/>
          <w:lang w:eastAsia="pl-PL"/>
        </w:rPr>
        <w:footnoteReference w:id="18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wyboru jednej oferty lub żadnej z ofert;</w:t>
      </w:r>
    </w:p>
    <w:p w:rsidR="00360366" w:rsidRDefault="003B274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zmniejszenia wysokości wnioskowanej dotacji.</w:t>
      </w:r>
    </w:p>
    <w:p w:rsidR="00360366" w:rsidRDefault="003B27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Prezydent m.st. Warszawy zastrzega sobie prawo do publicznego udostępniania w tzw. księdze dotacji </w:t>
      </w:r>
      <w:r>
        <w:rPr>
          <w:rFonts w:ascii="Times New Roman" w:eastAsia="Times New Roman" w:hAnsi="Times New Roman" w:cs="Times New Roman"/>
          <w:sz w:val="24"/>
          <w:lang w:eastAsia="pl-PL"/>
        </w:rPr>
        <w:t>informacji zawartych przez oferenta w pkt. III.3 oferty tj.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Syntetycznym opisie zadania</w:t>
      </w:r>
      <w:r>
        <w:rPr>
          <w:rFonts w:ascii="Times New Roman" w:eastAsia="Times New Roman" w:hAnsi="Times New Roman" w:cs="Times New Roman"/>
          <w:sz w:val="24"/>
          <w:lang w:eastAsia="pl-PL"/>
        </w:rPr>
        <w:t>”.</w:t>
      </w:r>
    </w:p>
    <w:p w:rsidR="00360366" w:rsidRDefault="003B274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otwartego konkursu ofert nie podlegają trybowi odwoławczemu. </w:t>
      </w:r>
    </w:p>
    <w:p w:rsidR="00360366" w:rsidRDefault="0036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366" w:rsidRDefault="003B274A">
      <w:pPr>
        <w:tabs>
          <w:tab w:val="left" w:pos="360"/>
        </w:tabs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 Warunki realizacji zadania publicznego</w:t>
      </w:r>
    </w:p>
    <w:p w:rsidR="00360366" w:rsidRDefault="00360366">
      <w:pPr>
        <w:tabs>
          <w:tab w:val="left" w:pos="360"/>
        </w:tabs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366" w:rsidRDefault="003B274A">
      <w:pPr>
        <w:numPr>
          <w:ilvl w:val="0"/>
          <w:numId w:val="5"/>
        </w:numPr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przedstawione w ofercie może być realizowane wspólnie przez kilku oferentów, jeżeli oferta została złożona wspólnie, zgodnie z art. 14 ust. 2-5 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24 kwietnia 2003 roku o działalności pożytku publicznego i o wolontariacie. W przypadku realizowania zadania wspólnie - oferenci odpowiadają solidarnie za realizację zadania.</w:t>
      </w:r>
    </w:p>
    <w:p w:rsidR="001F26EC" w:rsidRDefault="003B274A" w:rsidP="001F26EC">
      <w:pPr>
        <w:numPr>
          <w:ilvl w:val="0"/>
          <w:numId w:val="5"/>
        </w:numPr>
        <w:spacing w:after="0" w:line="240" w:lineRule="auto"/>
        <w:ind w:left="357" w:right="14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Dopuszcza się pobieranie świadczeń pieniężnych od odbiorców zadania publicznego pod warunkiem, że oferent realizujący zadanie publiczne prowadzi działalność odpłatną pożytku publicznego, z której przychód przeznacza na działalność statutową.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/ Nie dopuszcza się pobierania świadczeń pieniężnych od odbiorców zadania publicznego. </w:t>
      </w:r>
    </w:p>
    <w:p w:rsidR="00360366" w:rsidRPr="001F26EC" w:rsidRDefault="003B274A" w:rsidP="001F26EC">
      <w:pPr>
        <w:numPr>
          <w:ilvl w:val="0"/>
          <w:numId w:val="5"/>
        </w:numPr>
        <w:spacing w:after="0" w:line="240" w:lineRule="auto"/>
        <w:ind w:left="357" w:right="14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Oferent, realizując zadanie, zobowiązany jest do stosowania przepisów prawa, w szczególności </w:t>
      </w:r>
      <w:r w:rsidRPr="001F26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Rozporządzenia Parlamentu Europejskiego i Rady 2016/679 z dnia 27 kwietnia 2016 r. w sprawie ochrony osób fizycznych w związku z przetwarzaniem danych osobowych i w sprawie swobodnego przepływu takich danych oraz uchylenia dyrektywy 95/46/WE (ogólne rozporządzenie o ochronie danych, Dz. Urz. UE L 119 z 04.05.2016 r.) oraz wydanych na jego podstawie krajowych przepisach z zakresu ochrony danych osobowych w tym </w:t>
      </w:r>
      <w:r w:rsidRPr="001F26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z dnia 10 maja 2018 r. o ochronie danych osobowych</w:t>
      </w:r>
      <w:r w:rsidRPr="001F2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……………………..</w:t>
      </w:r>
      <w:r>
        <w:rPr>
          <w:rStyle w:val="Zakotwiczenieprzypisudolnego"/>
          <w:rFonts w:ascii="Times New Roman" w:eastAsia="Times New Roman" w:hAnsi="Times New Roman"/>
          <w:sz w:val="24"/>
          <w:szCs w:val="24"/>
          <w:lang w:eastAsia="pl-PL"/>
        </w:rPr>
        <w:footnoteReference w:id="19"/>
      </w:r>
      <w:r w:rsidRPr="001F26EC">
        <w:rPr>
          <w:rFonts w:ascii="Times New Roman" w:eastAsia="Times New Roman" w:hAnsi="Times New Roman" w:cs="Times New Roman"/>
          <w:sz w:val="24"/>
          <w:szCs w:val="24"/>
          <w:lang w:eastAsia="pl-PL"/>
        </w:rPr>
        <w:t>.) oraz ustawy z dnia 27 sierpnia 2009 r. o finansach publicznych (Dz. U. ………………….</w:t>
      </w:r>
      <w:r>
        <w:rPr>
          <w:rStyle w:val="Zakotwiczenieprzypisudolnego"/>
          <w:rFonts w:ascii="Times New Roman" w:eastAsia="Times New Roman" w:hAnsi="Times New Roman"/>
          <w:sz w:val="24"/>
          <w:szCs w:val="24"/>
          <w:lang w:eastAsia="pl-PL"/>
        </w:rPr>
        <w:footnoteReference w:id="20"/>
      </w:r>
      <w:r w:rsidRPr="001F2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 </w:t>
      </w:r>
      <w:r w:rsidRPr="001F26EC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Zobowiązanie do stosowania przez oferenta przepisów RODO.</w:t>
      </w:r>
    </w:p>
    <w:p w:rsidR="00360366" w:rsidRDefault="003B274A">
      <w:pPr>
        <w:numPr>
          <w:ilvl w:val="0"/>
          <w:numId w:val="5"/>
        </w:numPr>
        <w:spacing w:after="0" w:line="240" w:lineRule="auto"/>
        <w:ind w:right="13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planowania zlecania części zadania innemu podmiotowi oferent powinien uwzględnić taką informację w składanej ofercie. Informację tę oferent umieszcza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planie i harmonogramie działań w kolumnie „Zakres działania realizowany przez podmiot niebędący stroną umowy”.</w:t>
      </w:r>
    </w:p>
    <w:p w:rsidR="00360366" w:rsidRDefault="003B274A">
      <w:pPr>
        <w:numPr>
          <w:ilvl w:val="0"/>
          <w:numId w:val="5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wykonywaniu zadania publicznego Zleceniobiorca kieruje się zasadą równości,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szczególności dba o równe traktowanie wszystkich uczestników zadania publicznego.</w:t>
      </w:r>
    </w:p>
    <w:p w:rsidR="00360366" w:rsidRDefault="003B274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4. Składanie ofert </w:t>
      </w:r>
      <w:r w:rsidR="00122A15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Kiedy, gdzie i j</w:t>
      </w:r>
      <w:r w:rsidR="00122A15" w:rsidRPr="00A80D82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ak</w:t>
      </w:r>
    </w:p>
    <w:p w:rsidR="00360366" w:rsidRDefault="003B274A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Ofertę, na druku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zgodnym ze wzorem określonym w aktualnym rozporządzeniu Przewodniczącego Komitetu do spraw Pożytku Publicznego w sprawie wzorów ofert i ramowych wzorów umów dotyczących realizacji zadań publicznych oraz wzorów sprawozdań z wykonania tych zadań,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należy złożyć w Generatorze Wniosków dostępnym pod adresem </w:t>
      </w:r>
      <w:hyperlink r:id="rId11">
        <w:r>
          <w:rPr>
            <w:rStyle w:val="ListLabel146"/>
            <w:rFonts w:eastAsiaTheme="minorHAnsi"/>
          </w:rPr>
          <w:t>https://www</w:t>
        </w:r>
      </w:hyperlink>
      <w:r>
        <w:rPr>
          <w:rFonts w:ascii="Times New Roman" w:eastAsia="Times New Roman" w:hAnsi="Times New Roman" w:cs="Times New Roman"/>
          <w:sz w:val="24"/>
          <w:lang w:eastAsia="pl-PL"/>
        </w:rPr>
        <w:t xml:space="preserve">.…………….. </w:t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do dnia ……………… roku do godz. …………. .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Wygenerowane </w:t>
      </w:r>
      <w:r>
        <w:rPr>
          <w:rFonts w:ascii="Times New Roman" w:eastAsia="Times New Roman" w:hAnsi="Times New Roman" w:cs="Times New Roman"/>
          <w:i/>
          <w:sz w:val="24"/>
          <w:lang w:eastAsia="pl-PL"/>
        </w:rPr>
        <w:t>potwierdzenie złożenia oferty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należy wydrukować, prawidłowo podpisać i złożyć w nieprzekraczalnym terminie </w:t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do dnia ……………… roku do godz. …………..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w ………………………….. Urzędu m.st. Warszawy przy ul. ……………….. lub przesłać przesyłką/pocztą tradycyjną/przesyłką kurierską na adres: …………………………...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liczy się data wpływu do Biura</w:t>
      </w:r>
      <w:r>
        <w:rPr>
          <w:rFonts w:ascii="Times New Roman" w:eastAsia="Times New Roman" w:hAnsi="Times New Roman" w:cs="Times New Roman"/>
          <w:sz w:val="24"/>
          <w:lang w:eastAsia="pl-PL"/>
        </w:rPr>
        <w:t>).</w:t>
      </w:r>
    </w:p>
    <w:p w:rsidR="00360366" w:rsidRPr="00122A15" w:rsidRDefault="003B274A">
      <w:pPr>
        <w:spacing w:after="0" w:line="240" w:lineRule="auto"/>
        <w:ind w:left="340"/>
        <w:jc w:val="both"/>
        <w:rPr>
          <w:color w:val="0070C0"/>
        </w:rPr>
      </w:pPr>
      <w:r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Za prawidłowe zostaną uznane podpisy z pieczęcią imienną, a w przypadku braku pieczątki – czytelny podpis lub wydruk imienia i nazwiska, opatrzony podpisem, </w:t>
      </w:r>
      <w:r>
        <w:rPr>
          <w:rFonts w:ascii="Times New Roman" w:eastAsia="Times New Roman" w:hAnsi="Times New Roman" w:cs="Times New Roman"/>
          <w:i/>
          <w:sz w:val="24"/>
          <w:lang w:eastAsia="pl-PL"/>
        </w:rPr>
        <w:lastRenderedPageBreak/>
        <w:t xml:space="preserve">umożliwiający weryfikację osób podpisujących ofertę. Złożenie jedynie parafy nie jest wystarczające do uznania, iż oferta została prawidłowo podpisana. </w:t>
      </w:r>
      <w:r w:rsidR="00122A15" w:rsidRPr="00122A15">
        <w:rPr>
          <w:rFonts w:ascii="Times New Roman" w:eastAsia="Times New Roman" w:hAnsi="Times New Roman" w:cs="Times New Roman"/>
          <w:color w:val="0070C0"/>
          <w:sz w:val="24"/>
          <w:lang w:eastAsia="pl-PL"/>
        </w:rPr>
        <w:t>Jak prawidłowo podpisać wygenerowane potwierdzenie złożenia oferty</w:t>
      </w:r>
      <w:r w:rsidRPr="00122A15">
        <w:rPr>
          <w:rFonts w:ascii="Times New Roman" w:eastAsia="Times New Roman" w:hAnsi="Times New Roman" w:cs="Times New Roman"/>
          <w:color w:val="0070C0"/>
          <w:sz w:val="24"/>
          <w:lang w:eastAsia="pl-PL"/>
        </w:rPr>
        <w:t>.</w:t>
      </w:r>
    </w:p>
    <w:p w:rsidR="00360366" w:rsidRDefault="003B27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Oferty złożone w Generatorze Wniosków, bez złożenia papierowego </w:t>
      </w:r>
      <w:r>
        <w:rPr>
          <w:rFonts w:ascii="Times New Roman" w:eastAsia="Times New Roman" w:hAnsi="Times New Roman" w:cs="Times New Roman"/>
          <w:i/>
          <w:sz w:val="24"/>
          <w:lang w:eastAsia="pl-PL"/>
        </w:rPr>
        <w:t>potwierdzenia złożenia oferty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 w ww. terminie, nie będą podlegać ocenie merytorycznej. </w:t>
      </w:r>
    </w:p>
    <w:p w:rsidR="00360366" w:rsidRDefault="003B27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Za prawidłowe </w:t>
      </w:r>
      <w:r>
        <w:rPr>
          <w:rFonts w:ascii="Times New Roman" w:eastAsia="Times New Roman" w:hAnsi="Times New Roman" w:cs="Times New Roman"/>
          <w:i/>
          <w:sz w:val="24"/>
          <w:lang w:eastAsia="pl-PL"/>
        </w:rPr>
        <w:t>potwierdzenie złożenia oferty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uznaje się jedynie potwierdzenie wygenerowane za pomocą Generatora Wniosków. Oferty, które zostaną poświadczone potwierdzeniem innym niż wygenerowane z Generatora Wniosków, nie będą podlegać ocenie.</w:t>
      </w:r>
    </w:p>
    <w:p w:rsidR="00360366" w:rsidRDefault="003B27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Oferty złożone w Generatorze Wniosków nie mogą być uzupełniane ani anulowane. W przypadku chęci wycofania oferty złożonej w Generatorze Wniosków, należy dostarczyć do biura podpisane przez osoby upoważnione oświadczenie o wycofaniu oferty. </w:t>
      </w:r>
    </w:p>
    <w:p w:rsidR="00360366" w:rsidRDefault="003B27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Przed złożeniem oferty w Generatorze Wniosków pracownicy .............</w:t>
      </w:r>
      <w:r>
        <w:rPr>
          <w:rStyle w:val="Zakotwiczenieprzypisudolnego"/>
          <w:rFonts w:ascii="Times New Roman" w:eastAsia="Times New Roman" w:hAnsi="Times New Roman"/>
          <w:sz w:val="24"/>
          <w:lang w:eastAsia="pl-PL"/>
        </w:rPr>
        <w:footnoteReference w:id="21"/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Urzędu m.st. Warszawy udzielają oferentom stosownych wyjaśnień, dotyczących zadań konkursowych oraz wymogów formalnych (............................................ , nr telefonu ......................., </w:t>
      </w:r>
      <w:r>
        <w:rPr>
          <w:rFonts w:ascii="Times New Roman" w:eastAsia="Times New Roman" w:hAnsi="Times New Roman" w:cs="Times New Roman"/>
          <w:sz w:val="24"/>
          <w:lang w:eastAsia="pl-PL"/>
        </w:rPr>
        <w:br/>
        <w:t>od … do…  w godz. …-… ).</w:t>
      </w:r>
    </w:p>
    <w:p w:rsidR="00360366" w:rsidRDefault="0036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366" w:rsidRDefault="003B274A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5. Wymagana dokumentacja </w:t>
      </w:r>
    </w:p>
    <w:p w:rsidR="00360366" w:rsidRDefault="003B27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Obligatoryjnie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należy złożyć</w:t>
      </w:r>
      <w:r>
        <w:rPr>
          <w:rStyle w:val="Zakotwiczenieprzypisudolnego"/>
          <w:rFonts w:ascii="Times New Roman" w:eastAsia="Times New Roman" w:hAnsi="Times New Roman"/>
          <w:bCs/>
          <w:sz w:val="24"/>
          <w:szCs w:val="24"/>
          <w:lang w:eastAsia="pl-PL"/>
        </w:rPr>
        <w:footnoteReference w:id="22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360366" w:rsidRDefault="003B27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wygenerowane </w:t>
      </w:r>
      <w:r>
        <w:rPr>
          <w:rFonts w:ascii="Times New Roman" w:eastAsia="Times New Roman" w:hAnsi="Times New Roman" w:cs="Times New Roman"/>
          <w:i/>
          <w:sz w:val="24"/>
          <w:lang w:eastAsia="pl-PL"/>
        </w:rPr>
        <w:t>potwierdzenie złożenia oferty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, podpisane przez osoby upoważnione </w:t>
      </w:r>
      <w:r>
        <w:rPr>
          <w:rFonts w:ascii="Times New Roman" w:eastAsia="Times New Roman" w:hAnsi="Times New Roman" w:cs="Times New Roman"/>
          <w:sz w:val="24"/>
          <w:lang w:eastAsia="pl-PL"/>
        </w:rPr>
        <w:br/>
        <w:t xml:space="preserve">do składania oświadczeń woli; </w:t>
      </w:r>
    </w:p>
    <w:p w:rsidR="00360366" w:rsidRDefault="003B27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oferent nie podlega wpisowi w Krajowym Rejestrze Sądowym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– kopię aktualnego wyciągu z innego rejestru lub ewidencji, ewentualnie inny dokument potwierdzający status prawny oferenta. Odpis musi być zgodny ze stanem faktycznym i prawnym, niezależnie od tego, kiedy został wydany; </w:t>
      </w:r>
    </w:p>
    <w:p w:rsidR="00360366" w:rsidRDefault="003B27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innego sposobu reprezentacji oferentów składających ofertę niż wynikający z Krajowego Rejestru Sądowego lub innego właściwego rejestru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dokument potwierdzający upoważnienie do działania w imieniu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oferenta(-ów)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60366" w:rsidRDefault="003B27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umowy lub statutu spółki - w przypadku gdy oferent jest spółką prawa handlowego, o której mowa w art. 3 ust. 3 pkt 4 ustawy z dnia 24 kwietnia 2003 r. o działalności pożytku publicznego i o wolontariacie.</w:t>
      </w:r>
    </w:p>
    <w:p w:rsidR="00360366" w:rsidRDefault="003B27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Załączniki należy złożyć w formie elektronicznej za pośrednictwem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Generatora Wniosków dodając je do składanej oferty. Dopuszcza się możliwość dostarczenia załączników w formie papierowej, składając je wraz z </w:t>
      </w:r>
      <w:r>
        <w:rPr>
          <w:rFonts w:ascii="Times New Roman" w:eastAsia="Times New Roman" w:hAnsi="Times New Roman" w:cs="Times New Roman"/>
          <w:i/>
          <w:sz w:val="24"/>
          <w:lang w:eastAsia="pl-PL"/>
        </w:rPr>
        <w:t>potwierdzeniem złożenia oferty.</w:t>
      </w:r>
    </w:p>
    <w:p w:rsidR="00360366" w:rsidRDefault="003B27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Poza załącznikami wymienionymi w ust. 1, oferent może dołączyć rekomendacje i opinie oraz dokumenty świadczące o przeprowadzonej diagnozie sytuacji np. badania, ankiety, opracowania.</w:t>
      </w:r>
    </w:p>
    <w:p w:rsidR="00360366" w:rsidRDefault="003B27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przypadku, gdy oferta składana jest przez więcej niż jednego oferenta, każdy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oferentów zobowiązany jest do załączenia wszystkich dokumentów wymienionych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ust. 1 pkt 2-4</w:t>
      </w:r>
      <w:r>
        <w:rPr>
          <w:rStyle w:val="Zakotwiczenieprzypisudolnego"/>
          <w:rFonts w:ascii="Times New Roman" w:eastAsia="Times New Roman" w:hAnsi="Times New Roman"/>
          <w:bCs/>
          <w:sz w:val="24"/>
          <w:szCs w:val="24"/>
          <w:lang w:eastAsia="pl-PL"/>
        </w:rPr>
        <w:footnoteReference w:id="23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60366" w:rsidRDefault="003B27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Oferent zobowiązany jest w terminie do 15 dni roboczych od daty otrzymania powiadomienia o przyznaniu dotacji, przesłać informację o przyjęciu bądź nieprzyjęciu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dotacji wraz z podaniem terminu przesłania dokumentów niezbędnych do przygotowania projektu umowy o wsparcie bądź powierzenie realizacji zadania publicznego, w tym:</w:t>
      </w:r>
    </w:p>
    <w:p w:rsidR="00360366" w:rsidRDefault="003B274A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zaktualizowanej oferty, stanowiącej załącznik do umowy,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potwierdzenia aktualności danych oferenta zawartych w ofercie, niezbędnych do przygotowania umowy,</w:t>
      </w:r>
    </w:p>
    <w:p w:rsidR="00360366" w:rsidRDefault="003B274A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oświadczenia Zleceniobiorcy dotyczącego podatku VAT (czynny/zwolniony/nie jest podatnikiem podatku VAT) – wzór oświadczenia zamieszczony jest na stronie internetowej: </w:t>
      </w:r>
      <w:hyperlink r:id="rId12">
        <w:r>
          <w:rPr>
            <w:rStyle w:val="ListLabel147"/>
            <w:rFonts w:eastAsiaTheme="minorHAnsi"/>
          </w:rPr>
          <w:t>www.ngo.um.warszawa.pl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Style w:val="Zakotwiczenieprzypisudolnego"/>
          <w:rFonts w:ascii="Times New Roman" w:eastAsia="Times New Roman" w:hAnsi="Times New Roman"/>
          <w:bCs/>
          <w:sz w:val="24"/>
          <w:szCs w:val="24"/>
          <w:lang w:eastAsia="pl-PL"/>
        </w:rPr>
        <w:footnoteReference w:id="24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60366" w:rsidRDefault="003B274A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innych dokumentów wynikających z ogłoszenia konkursowego:</w:t>
      </w:r>
    </w:p>
    <w:p w:rsidR="00360366" w:rsidRDefault="003B27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</w:t>
      </w:r>
      <w:r>
        <w:rPr>
          <w:rStyle w:val="Zakotwiczenieprzypisudolnego"/>
          <w:rFonts w:ascii="Times New Roman" w:eastAsia="Times New Roman" w:hAnsi="Times New Roman"/>
          <w:bCs/>
          <w:sz w:val="24"/>
          <w:szCs w:val="24"/>
          <w:lang w:eastAsia="pl-PL"/>
        </w:rPr>
        <w:footnoteReference w:id="25"/>
      </w:r>
    </w:p>
    <w:p w:rsidR="00360366" w:rsidRDefault="003B27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Nieprzesłanie informacji oraz dokumentów, o których mowa w ust. 5, tożsame jest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z nieprzyjęciem dotacji przez oferenta. </w:t>
      </w:r>
      <w:r>
        <w:rPr>
          <w:rFonts w:ascii="Times New Roman" w:eastAsia="Times New Roman" w:hAnsi="Times New Roman" w:cs="Times New Roman"/>
          <w:sz w:val="24"/>
          <w:lang w:eastAsia="pl-PL"/>
        </w:rPr>
        <w:t>Istnieje możliwość przesunięcia terminu złożenia dokumentów po uzyskaniu zgody …………...</w:t>
      </w:r>
      <w:r>
        <w:rPr>
          <w:rStyle w:val="Zakotwiczenieprzypisudolnego"/>
          <w:rFonts w:ascii="Times New Roman" w:eastAsia="Times New Roman" w:hAnsi="Times New Roman"/>
          <w:sz w:val="24"/>
          <w:lang w:eastAsia="pl-PL"/>
        </w:rPr>
        <w:footnoteReference w:id="26"/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Urzędu m.st. Warszawy.</w:t>
      </w:r>
    </w:p>
    <w:p w:rsidR="00360366" w:rsidRDefault="00360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366" w:rsidRDefault="003B2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6. Tryb i kryteria stosowane przy wyborze ofert oraz termin dokonania wyboru ofert </w:t>
      </w:r>
    </w:p>
    <w:p w:rsidR="00360366" w:rsidRPr="00A80D82" w:rsidRDefault="003B27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</w:pPr>
      <w:r w:rsidRPr="00A80D8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 xml:space="preserve"> </w:t>
      </w:r>
      <w:r w:rsidRPr="00A80D82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pl-PL"/>
        </w:rPr>
        <w:t>Informacja o sposobie oceny oferty.</w:t>
      </w:r>
    </w:p>
    <w:p w:rsidR="00360366" w:rsidRDefault="003B27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oferty podlegać będą ocenie formalnej zgodnie z kryteriami wskazanymi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Karcie Oceny Formalnej Oferty, której wzór stanowi załącznik nr 1 do niniejszego ogłoszenia. </w:t>
      </w:r>
    </w:p>
    <w:p w:rsidR="00360366" w:rsidRDefault="003B27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Oceny merytorycznej złożonych ofert dokona komisja konkursowa do opiniowania ofert. Wzór Protokołu Oceny Oferty stanowi załącznik nr 2 do niniejszego ogłoszenia.</w:t>
      </w:r>
    </w:p>
    <w:p w:rsidR="00360366" w:rsidRDefault="003B27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konkursowej do opiniowania ofert ocenią każdą ofertę, która spełniła wymagania formalne, wypełniając Indywidualną Kartę Oceny Oferty, której wzór stanowi załącznik nr 3 do niniejszego ogłoszenia</w:t>
      </w:r>
      <w:r>
        <w:rPr>
          <w:rStyle w:val="Zakotwiczenieprzypisudolnego"/>
          <w:rFonts w:ascii="Times New Roman" w:eastAsia="Times New Roman" w:hAnsi="Times New Roman"/>
          <w:sz w:val="24"/>
          <w:szCs w:val="24"/>
          <w:lang w:eastAsia="pl-PL"/>
        </w:rPr>
        <w:footnoteReference w:id="27"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60366" w:rsidRDefault="003B27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ocenie merytorycznej złożonych ofert rekomendacje co do wyboru ofert przedkładane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są Prezydentowi m.st. Warszawy. </w:t>
      </w:r>
    </w:p>
    <w:p w:rsidR="00360366" w:rsidRDefault="003B27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Ogłoszenia wyników otwartego konkursu ofert dokonuje Prezydent m.st. Warszawy </w:t>
      </w:r>
      <w:r>
        <w:rPr>
          <w:rFonts w:ascii="Times New Roman" w:eastAsia="Times New Roman" w:hAnsi="Times New Roman" w:cs="Times New Roman"/>
          <w:sz w:val="24"/>
          <w:lang w:eastAsia="pl-PL"/>
        </w:rPr>
        <w:br/>
        <w:t>w drodze zarządzenia.</w:t>
      </w:r>
    </w:p>
    <w:p w:rsidR="00360366" w:rsidRDefault="003B274A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otwartego konkursu ofert zostaną podane do wiadomości publicznej (w Biuletynie Informacji Publicznej m.st. Warszawy, w miejscu przeznaczonym na zamieszczanie ogłoszeń oraz na stronie internetowej </w:t>
      </w:r>
      <w:hyperlink r:id="rId13">
        <w:r>
          <w:rPr>
            <w:rStyle w:val="ListLabel148"/>
            <w:rFonts w:eastAsiaTheme="minorHAnsi"/>
          </w:rPr>
          <w:t>www.ngo.um.warszawa.pl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360366" w:rsidRDefault="0036036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366" w:rsidRDefault="003B274A">
      <w:p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7. Informacja o zrealizowanych przez m.st. Warszawę w roku ogłoszenia otwartego konkursu ofert i w roku poprzednim zadaniach publicznych tego samego rodzaju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i związanych z nimi kosztami, ze szczególnym uwzględnieniem wysokości dotacji przekazanych organizacjom pozarządowym i podmiotom, o których mowa w art. 3   ust. 3 ustawy z dnia 24 kwietnia 2003 roku o działalności pożytku publicznego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i o wolontariacie </w:t>
      </w:r>
      <w:r>
        <w:rPr>
          <w:rStyle w:val="Zakotwicze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28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882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80"/>
        <w:gridCol w:w="2879"/>
        <w:gridCol w:w="2161"/>
      </w:tblGrid>
      <w:tr w:rsidR="0036036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66" w:rsidRDefault="003B2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zadania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66" w:rsidRDefault="003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20… r.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66" w:rsidRDefault="003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20… r.</w:t>
            </w:r>
          </w:p>
        </w:tc>
      </w:tr>
      <w:tr w:rsidR="0036036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366" w:rsidRDefault="003B2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…………………………………...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Default="003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……..  zł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Default="003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……. zł</w:t>
            </w:r>
          </w:p>
        </w:tc>
      </w:tr>
    </w:tbl>
    <w:p w:rsidR="00360366" w:rsidRDefault="00360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0366" w:rsidRDefault="003B2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br w:type="page"/>
      </w:r>
    </w:p>
    <w:p w:rsidR="00360366" w:rsidRDefault="003B274A">
      <w:pPr>
        <w:tabs>
          <w:tab w:val="left" w:pos="1665"/>
          <w:tab w:val="right" w:pos="9072"/>
        </w:tabs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Wzór</w:t>
      </w:r>
    </w:p>
    <w:p w:rsidR="00360366" w:rsidRDefault="003B274A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do ogłoszenia</w:t>
      </w:r>
    </w:p>
    <w:p w:rsidR="00360366" w:rsidRDefault="00360366">
      <w:pPr>
        <w:tabs>
          <w:tab w:val="center" w:pos="5580"/>
        </w:tabs>
        <w:spacing w:after="0" w:line="240" w:lineRule="auto"/>
        <w:ind w:left="5580" w:right="-235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60366" w:rsidRDefault="003B274A">
      <w:pPr>
        <w:spacing w:after="0" w:line="240" w:lineRule="auto"/>
        <w:ind w:left="6300" w:hanging="630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……………………………………..</w:t>
      </w:r>
    </w:p>
    <w:p w:rsidR="00360366" w:rsidRDefault="003B274A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(nazwa biura)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360366" w:rsidRDefault="003B2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KARTA OCENY FORMALNEJ OFERTY </w:t>
      </w:r>
    </w:p>
    <w:p w:rsidR="00360366" w:rsidRDefault="0036036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60366" w:rsidRDefault="0036036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670"/>
      </w:tblGrid>
      <w:tr w:rsidR="00360366" w:rsidTr="001F26EC">
        <w:trPr>
          <w:trHeight w:val="177"/>
        </w:trPr>
        <w:tc>
          <w:tcPr>
            <w:tcW w:w="9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60366" w:rsidRDefault="003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Adnotacje urzędowe</w:t>
            </w:r>
          </w:p>
        </w:tc>
      </w:tr>
      <w:tr w:rsidR="00360366" w:rsidTr="001F26EC">
        <w:trPr>
          <w:cantSplit/>
          <w:trHeight w:val="395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Default="003B274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Numer zarządzenia w sprawie ogłoszenia otwartego konkursu ofert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Default="0036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60366" w:rsidTr="001F26EC">
        <w:trPr>
          <w:cantSplit/>
          <w:trHeight w:val="346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Default="003B274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 zadania publicznego (z oferty)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Default="0036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60366" w:rsidTr="001F26EC">
        <w:trPr>
          <w:cantSplit/>
          <w:trHeight w:val="352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Default="003B274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oferenta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Default="0036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60366" w:rsidTr="001F26EC">
        <w:trPr>
          <w:cantSplit/>
          <w:trHeight w:val="352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Default="003B274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kancelaryjny oferty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Default="0036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60366" w:rsidRDefault="0036036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60366" w:rsidRDefault="0036036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60366" w:rsidRDefault="003B27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KRYTERIA FORMALNE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(wypełnia upoważniony pracownik biura)</w:t>
      </w:r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276"/>
      </w:tblGrid>
      <w:tr w:rsidR="00360366" w:rsidTr="001F26EC">
        <w:trPr>
          <w:trHeight w:val="343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60366" w:rsidRDefault="003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PRAWIDŁOWOŚĆ OFERTY POD WZGLĘDEM FORMALNYM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60366" w:rsidRDefault="003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TAK/ NIE/ NIE DOTYCZY</w:t>
            </w:r>
          </w:p>
        </w:tc>
      </w:tr>
      <w:tr w:rsidR="00360366" w:rsidTr="001F26EC">
        <w:trPr>
          <w:cantSplit/>
          <w:trHeight w:val="352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Default="003B274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realizacji zadania publicznego została złożona w Generatorze Wniosków w terminie określonym w ogłoszeniu konkursowym.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Default="0036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360366" w:rsidTr="001F26EC">
        <w:trPr>
          <w:cantSplit/>
          <w:trHeight w:val="352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Default="003B274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Oferta spełnia wymogi określone w tabeli w pkt. 7 ogłoszenia konkursowego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(„W ramach niniejszego otwartego konkursu ofert każdy podmiot może złożyć dowolną liczbę / maksymalnie …. (wpisać liczbę) ofert”).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uwagę brana jest kolejność ofert złożonych w Generatorze Wniosków.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Default="0036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360366" w:rsidTr="001F26EC">
        <w:trPr>
          <w:cantSplit/>
          <w:trHeight w:val="352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Default="003B274A" w:rsidP="00122A15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Wygenerowane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potwierdzenie złożenia oferty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zostało złożone w terminie i miejscu określonym w ogłoszeniu konkursowym. </w:t>
            </w:r>
            <w:r w:rsidRPr="00122A1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P</w:t>
            </w:r>
            <w:r w:rsidR="00122A1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atrz</w:t>
            </w:r>
            <w:r w:rsidRPr="00122A1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 § 4 </w:t>
            </w:r>
            <w:r w:rsidR="00122A1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ogłoszenia</w:t>
            </w:r>
            <w:r w:rsidRPr="00122A1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 </w:t>
            </w:r>
            <w:r w:rsidR="00122A1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pkt</w:t>
            </w:r>
            <w:r w:rsidRPr="00122A1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Default="0036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360366" w:rsidTr="001F26EC">
        <w:trPr>
          <w:cantSplit/>
          <w:trHeight w:val="352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Default="003B274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Potwierdzenie złożenia oferty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zostało podpisane przez osoby uprawnione do składania oświadczeń woli w imieniu oferenta. </w:t>
            </w:r>
            <w:r w:rsidR="00122A15" w:rsidRPr="00122A1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P</w:t>
            </w:r>
            <w:r w:rsidR="00122A1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atrz</w:t>
            </w:r>
            <w:r w:rsidR="00122A15" w:rsidRPr="00122A1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 § 4 </w:t>
            </w:r>
            <w:r w:rsidR="00122A1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ogłoszenia</w:t>
            </w:r>
            <w:r w:rsidR="00122A15" w:rsidRPr="00122A1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 </w:t>
            </w:r>
            <w:r w:rsidR="00122A1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pkt</w:t>
            </w:r>
            <w:r w:rsidR="00122A15" w:rsidRPr="00122A1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Default="0036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360366" w:rsidTr="001F26EC">
        <w:trPr>
          <w:cantSplit/>
          <w:trHeight w:val="555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Default="003B274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Oferent jest organizacją pozarządową lub innym podmiotem, o którym mowa w art. 3 ust. 3 ustawy z dnia 24 kwietnia 2003 roku o działalności pożytku publicznego i o wolontariacie. /Oferenci są organizacjami pozarządowymi lub innymi podmiotami, o których mowa w art. 3 ust. 3 ustawy z dnia 24 kwietnia 2003 roku o działalności pożytku publicznego i o wolontariacie.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Default="0036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0366" w:rsidTr="001F26EC">
        <w:trPr>
          <w:cantSplit/>
          <w:trHeight w:val="555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Default="003B274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i obowiązkowe załączniki wypełnione zostały w języku polskim albo zostały przetłumaczone na język polski (wystarczające jest tłumaczenie zwykłe).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Default="0036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0366" w:rsidTr="001F26EC">
        <w:trPr>
          <w:cantSplit/>
          <w:trHeight w:val="337"/>
        </w:trPr>
        <w:tc>
          <w:tcPr>
            <w:tcW w:w="9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Default="003B274A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oferty załączone zostały:</w:t>
            </w:r>
          </w:p>
        </w:tc>
      </w:tr>
      <w:tr w:rsidR="00360366" w:rsidTr="001F26EC">
        <w:trPr>
          <w:cantSplit/>
          <w:trHeight w:val="347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Default="003B274A">
            <w:pPr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kopia aktualnego wyciągu z innego rejestru lub ewidencji, ewentualnie inny dokument potwierdzający osobowość prawną oferenta - w  przypadku, gdy oferent nie podlega wpisowi w Krajowym Rejestrze Sądowym; </w:t>
            </w:r>
            <w:r w:rsidRPr="00A80D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dla organizacji niezarejestrowanych w KRS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Default="0036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0366" w:rsidTr="001F26EC">
        <w:trPr>
          <w:cantSplit/>
          <w:trHeight w:val="141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Default="003B274A">
            <w:pPr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dokument potwierdzający upoważnienie do działania w imieniu oferenta/oferentów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– </w:t>
            </w:r>
            <w:r w:rsidRPr="001F26E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w p</w:t>
            </w:r>
            <w:r w:rsidRPr="00A80D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rzypadku wyboru innego sposobu reprezentacji oferentów składających ofertę niż wynikający z Krajowego Rejestru Sądowego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innego właściwego rejestru lub ewidencji;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Default="0036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0366" w:rsidTr="001F26EC">
        <w:trPr>
          <w:cantSplit/>
          <w:trHeight w:val="141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Default="003B274A">
            <w:pPr>
              <w:numPr>
                <w:ilvl w:val="1"/>
                <w:numId w:val="14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kopia umowy lub statutu spółki - </w:t>
            </w:r>
            <w:r w:rsidRPr="00A80D82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w przypadku, gdy oferent jest spółką prawa handlowego,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której mowa w art. 3 ust. 3 pkt 4 ustawy z dnia 24 kwietnia 2003 r. o działalności pożytku publicznego i o wolontariacie;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Default="0036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60366" w:rsidTr="001F26EC">
        <w:trPr>
          <w:cantSplit/>
          <w:trHeight w:val="141"/>
        </w:trPr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Default="003B274A">
            <w:pPr>
              <w:numPr>
                <w:ilvl w:val="1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inne załączniki wskazane w ogłoszeniu konkursowym jako obowiązkowe</w:t>
            </w:r>
            <w:r>
              <w:rPr>
                <w:rStyle w:val="Zakotwiczenieprzypisudolnego"/>
                <w:rFonts w:ascii="Times New Roman" w:eastAsia="Times New Roman" w:hAnsi="Times New Roman"/>
                <w:sz w:val="20"/>
                <w:szCs w:val="20"/>
                <w:lang w:eastAsia="pl-PL"/>
              </w:rPr>
              <w:footnoteReference w:id="29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Style w:val="Zakotwiczenieprzypisudolnego"/>
                <w:rFonts w:ascii="Times New Roman" w:eastAsia="Times New Roman" w:hAnsi="Times New Roman"/>
                <w:sz w:val="20"/>
                <w:szCs w:val="20"/>
                <w:lang w:eastAsia="pl-PL"/>
              </w:rPr>
              <w:footnoteReference w:id="30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360366" w:rsidRPr="00122A15" w:rsidRDefault="003B274A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r w:rsidRPr="00122A1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>Dodanie dodatkowego załącznika obligatoryjnego wymaga zgody Pełnomocnika Prezydenta m.st. Warszawy.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Default="0036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60366" w:rsidRDefault="003603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02"/>
        <w:gridCol w:w="4866"/>
      </w:tblGrid>
      <w:tr w:rsidR="00360366" w:rsidTr="001F26EC"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60366" w:rsidRDefault="003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Uwagi dotyczące oceny formalnej</w:t>
            </w:r>
          </w:p>
        </w:tc>
      </w:tr>
      <w:tr w:rsidR="00360366" w:rsidTr="001F26EC">
        <w:trPr>
          <w:trHeight w:val="334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360366" w:rsidRDefault="003603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360366" w:rsidTr="001F26EC">
        <w:trPr>
          <w:trHeight w:val="274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60366" w:rsidRDefault="003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Adnotacje urzędowe</w:t>
            </w:r>
          </w:p>
        </w:tc>
      </w:tr>
      <w:tr w:rsidR="00360366" w:rsidTr="001F26EC">
        <w:trPr>
          <w:cantSplit/>
          <w:trHeight w:val="705"/>
        </w:trPr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Default="003B27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Oferta spełnia wymogi formalne i podlega ocenie merytorycznej/ Oferta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spełnia wymogów formalnych i nie podlega ocenie merytorycznej (niepotrzebne skreślić)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bottom"/>
          </w:tcPr>
          <w:p w:rsidR="00360366" w:rsidRDefault="0036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360366" w:rsidRDefault="003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  <w:p w:rsidR="00360366" w:rsidRDefault="003B2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(data i podpis pracownika biura dokonującego oceny formalnej oferty</w:t>
            </w:r>
            <w:r>
              <w:rPr>
                <w:rStyle w:val="Zakotwiczenieprzypisudolnego"/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footnoteReference w:id="31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</w:p>
        </w:tc>
      </w:tr>
    </w:tbl>
    <w:p w:rsidR="00360366" w:rsidRDefault="00360366"/>
    <w:p w:rsidR="00360366" w:rsidRDefault="00360366"/>
    <w:p w:rsidR="00360366" w:rsidRDefault="00360366"/>
    <w:p w:rsidR="00360366" w:rsidRDefault="00360366"/>
    <w:p w:rsidR="00360366" w:rsidRDefault="00360366"/>
    <w:p w:rsidR="00360366" w:rsidRDefault="00360366"/>
    <w:p w:rsidR="00360366" w:rsidRDefault="00360366"/>
    <w:p w:rsidR="00360366" w:rsidRDefault="00360366"/>
    <w:p w:rsidR="00360366" w:rsidRDefault="00360366"/>
    <w:p w:rsidR="00360366" w:rsidRDefault="00360366"/>
    <w:p w:rsidR="00360366" w:rsidRDefault="00360366"/>
    <w:p w:rsidR="00A80D82" w:rsidRDefault="00A80D82"/>
    <w:p w:rsidR="00A80D82" w:rsidRDefault="00A80D82"/>
    <w:p w:rsidR="00360366" w:rsidRDefault="00360366"/>
    <w:p w:rsidR="00360366" w:rsidRDefault="00360366"/>
    <w:p w:rsidR="00360366" w:rsidRDefault="00360366"/>
    <w:p w:rsidR="00360366" w:rsidRDefault="00360366"/>
    <w:p w:rsidR="0063661E" w:rsidRDefault="0063661E"/>
    <w:p w:rsidR="00360366" w:rsidRDefault="00360366"/>
    <w:p w:rsidR="00360366" w:rsidRDefault="00360366"/>
    <w:p w:rsidR="00360366" w:rsidRDefault="00360366"/>
    <w:p w:rsidR="00360366" w:rsidRPr="00773D6A" w:rsidRDefault="003B274A">
      <w:pPr>
        <w:jc w:val="right"/>
        <w:rPr>
          <w:rFonts w:ascii="Times New Roman" w:hAnsi="Times New Roman" w:cs="Times New Roman"/>
          <w:b/>
        </w:rPr>
      </w:pPr>
      <w:r w:rsidRPr="00773D6A">
        <w:rPr>
          <w:rFonts w:ascii="Times New Roman" w:hAnsi="Times New Roman" w:cs="Times New Roman"/>
          <w:b/>
        </w:rPr>
        <w:lastRenderedPageBreak/>
        <w:t>Wzór</w:t>
      </w:r>
    </w:p>
    <w:p w:rsidR="00360366" w:rsidRPr="00773D6A" w:rsidRDefault="003B274A">
      <w:pPr>
        <w:tabs>
          <w:tab w:val="left" w:pos="522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73D6A">
        <w:rPr>
          <w:rFonts w:ascii="Times New Roman" w:hAnsi="Times New Roman" w:cs="Times New Roman"/>
          <w:sz w:val="20"/>
          <w:szCs w:val="20"/>
        </w:rPr>
        <w:t>Załącznik nr 2 do ogłoszenia</w:t>
      </w:r>
    </w:p>
    <w:p w:rsidR="00360366" w:rsidRPr="00773D6A" w:rsidRDefault="003B274A">
      <w:pPr>
        <w:ind w:left="3540" w:hanging="2124"/>
        <w:rPr>
          <w:rFonts w:ascii="Times New Roman" w:hAnsi="Times New Roman" w:cs="Times New Roman"/>
        </w:rPr>
      </w:pPr>
      <w:r w:rsidRPr="00773D6A">
        <w:rPr>
          <w:rFonts w:ascii="Times New Roman" w:hAnsi="Times New Roman" w:cs="Times New Roman"/>
          <w:b/>
          <w:bCs/>
        </w:rPr>
        <w:t>…………………………………………………………..</w:t>
      </w:r>
    </w:p>
    <w:p w:rsidR="00360366" w:rsidRPr="00773D6A" w:rsidRDefault="003B274A">
      <w:pPr>
        <w:rPr>
          <w:rFonts w:ascii="Times New Roman" w:hAnsi="Times New Roman" w:cs="Times New Roman"/>
          <w:bCs/>
          <w:sz w:val="16"/>
          <w:szCs w:val="16"/>
        </w:rPr>
      </w:pPr>
      <w:r w:rsidRPr="00773D6A">
        <w:rPr>
          <w:rFonts w:ascii="Times New Roman" w:hAnsi="Times New Roman" w:cs="Times New Roman"/>
          <w:bCs/>
          <w:sz w:val="16"/>
          <w:szCs w:val="16"/>
        </w:rPr>
        <w:t xml:space="preserve">     </w:t>
      </w:r>
      <w:r w:rsidRPr="00773D6A">
        <w:rPr>
          <w:rFonts w:ascii="Times New Roman" w:hAnsi="Times New Roman" w:cs="Times New Roman"/>
          <w:bCs/>
          <w:sz w:val="16"/>
          <w:szCs w:val="16"/>
        </w:rPr>
        <w:tab/>
      </w:r>
      <w:r w:rsidRPr="00773D6A">
        <w:rPr>
          <w:rFonts w:ascii="Times New Roman" w:hAnsi="Times New Roman" w:cs="Times New Roman"/>
          <w:bCs/>
          <w:sz w:val="16"/>
          <w:szCs w:val="16"/>
        </w:rPr>
        <w:tab/>
        <w:t xml:space="preserve"> (nazwa biura)                                                                                                                                    data</w:t>
      </w:r>
    </w:p>
    <w:p w:rsidR="00360366" w:rsidRPr="00773D6A" w:rsidRDefault="00360366">
      <w:pPr>
        <w:rPr>
          <w:rFonts w:ascii="Times New Roman" w:hAnsi="Times New Roman" w:cs="Times New Roman"/>
          <w:b/>
        </w:rPr>
      </w:pPr>
    </w:p>
    <w:p w:rsidR="00360366" w:rsidRPr="00773D6A" w:rsidRDefault="003B274A">
      <w:pPr>
        <w:ind w:left="3540" w:hanging="3540"/>
        <w:jc w:val="center"/>
        <w:rPr>
          <w:rFonts w:ascii="Times New Roman" w:hAnsi="Times New Roman" w:cs="Times New Roman"/>
          <w:b/>
          <w:szCs w:val="20"/>
        </w:rPr>
      </w:pPr>
      <w:r w:rsidRPr="00773D6A">
        <w:rPr>
          <w:rFonts w:ascii="Times New Roman" w:hAnsi="Times New Roman" w:cs="Times New Roman"/>
          <w:b/>
          <w:szCs w:val="20"/>
        </w:rPr>
        <w:t>PROTOKÓŁ OCENY OFERTY</w:t>
      </w:r>
    </w:p>
    <w:p w:rsidR="00360366" w:rsidRPr="00A80D82" w:rsidRDefault="003B274A" w:rsidP="001F26EC">
      <w:pPr>
        <w:spacing w:after="0"/>
        <w:ind w:left="3540" w:hanging="3540"/>
        <w:rPr>
          <w:color w:val="0070C0"/>
        </w:rPr>
      </w:pPr>
      <w:r w:rsidRPr="00A80D82">
        <w:rPr>
          <w:rFonts w:ascii="Times New Roman" w:hAnsi="Times New Roman" w:cs="Times New Roman"/>
          <w:color w:val="0070C0"/>
          <w:sz w:val="24"/>
          <w:szCs w:val="24"/>
        </w:rPr>
        <w:t>Niezmienne pozostają kryteria z ustawy o działalności pożytku publicznego i o wolontariacie:</w:t>
      </w:r>
    </w:p>
    <w:p w:rsidR="00360366" w:rsidRPr="00A80D82" w:rsidRDefault="003B274A" w:rsidP="001F26EC">
      <w:pPr>
        <w:spacing w:after="0"/>
        <w:ind w:left="3540" w:hanging="3540"/>
        <w:rPr>
          <w:color w:val="0070C0"/>
        </w:rPr>
      </w:pPr>
      <w:r w:rsidRPr="00A80D82">
        <w:rPr>
          <w:rFonts w:ascii="Times New Roman" w:hAnsi="Times New Roman" w:cs="Times New Roman"/>
          <w:color w:val="0070C0"/>
          <w:sz w:val="24"/>
          <w:szCs w:val="24"/>
        </w:rPr>
        <w:t xml:space="preserve"> Ia, Ib, II, III, IV,V,VI. Podkryteria mogą w poszczególnych konkursach ulegać modyfikacji.</w:t>
      </w:r>
    </w:p>
    <w:p w:rsidR="00360366" w:rsidRPr="00A80D82" w:rsidRDefault="00360366" w:rsidP="001F26EC">
      <w:pPr>
        <w:spacing w:after="0"/>
        <w:ind w:left="3540" w:hanging="3540"/>
        <w:rPr>
          <w:rFonts w:ascii="Times New Roman" w:hAnsi="Times New Roman" w:cs="Times New Roman"/>
          <w:color w:val="0070C0"/>
          <w:sz w:val="24"/>
          <w:szCs w:val="24"/>
        </w:rPr>
      </w:pPr>
    </w:p>
    <w:p w:rsidR="00360366" w:rsidRDefault="003B274A" w:rsidP="00122A15">
      <w:pPr>
        <w:spacing w:after="0"/>
        <w:ind w:firstLine="4"/>
      </w:pPr>
      <w:r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122A15">
        <w:rPr>
          <w:rFonts w:ascii="Times New Roman" w:hAnsi="Times New Roman" w:cs="Times New Roman"/>
          <w:color w:val="FF0000"/>
          <w:sz w:val="24"/>
          <w:szCs w:val="24"/>
        </w:rPr>
        <w:t>prawdź, czy wymagania opisane w ogłoszeniu konkursowym znajdują odzwierciedlenie w protokole oceny oferty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60366" w:rsidRDefault="00360366">
      <w:pPr>
        <w:spacing w:after="0"/>
        <w:ind w:left="3540" w:hanging="3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5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74"/>
        <w:gridCol w:w="5881"/>
      </w:tblGrid>
      <w:tr w:rsidR="00360366" w:rsidRPr="00773D6A">
        <w:trPr>
          <w:trHeight w:val="589"/>
          <w:jc w:val="center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60366" w:rsidRPr="00773D6A" w:rsidRDefault="003B2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D6A">
              <w:rPr>
                <w:rFonts w:ascii="Times New Roman" w:hAnsi="Times New Roman" w:cs="Times New Roman"/>
                <w:b/>
                <w:sz w:val="20"/>
                <w:szCs w:val="20"/>
              </w:rPr>
              <w:t>Adnotacje urzędowe</w:t>
            </w:r>
          </w:p>
        </w:tc>
      </w:tr>
      <w:tr w:rsidR="00360366" w:rsidRPr="00773D6A">
        <w:trPr>
          <w:cantSplit/>
          <w:trHeight w:val="674"/>
          <w:jc w:val="center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D6A">
              <w:rPr>
                <w:rFonts w:ascii="Times New Roman" w:hAnsi="Times New Roman" w:cs="Times New Roman"/>
                <w:bCs/>
                <w:sz w:val="20"/>
                <w:szCs w:val="20"/>
              </w:rPr>
              <w:t>Numer zarządzenia w sprawie ogłoszenia otwartego konkursu ofert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0366" w:rsidRPr="00773D6A">
        <w:trPr>
          <w:cantSplit/>
          <w:trHeight w:val="592"/>
          <w:jc w:val="center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D6A">
              <w:rPr>
                <w:rFonts w:ascii="Times New Roman" w:hAnsi="Times New Roman" w:cs="Times New Roman"/>
                <w:sz w:val="20"/>
                <w:szCs w:val="20"/>
              </w:rPr>
              <w:t>Tytuł zadania publicznego (z oferty)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0366" w:rsidRPr="00773D6A">
        <w:trPr>
          <w:cantSplit/>
          <w:trHeight w:val="659"/>
          <w:jc w:val="center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D6A">
              <w:rPr>
                <w:rFonts w:ascii="Times New Roman" w:hAnsi="Times New Roman" w:cs="Times New Roman"/>
                <w:sz w:val="20"/>
                <w:szCs w:val="20"/>
              </w:rPr>
              <w:t>Nazwa i adres oferenta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0366" w:rsidRPr="00773D6A">
        <w:trPr>
          <w:cantSplit/>
          <w:trHeight w:val="659"/>
          <w:jc w:val="center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D6A">
              <w:rPr>
                <w:rFonts w:ascii="Times New Roman" w:hAnsi="Times New Roman" w:cs="Times New Roman"/>
                <w:bCs/>
                <w:sz w:val="20"/>
                <w:szCs w:val="20"/>
              </w:rPr>
              <w:t>Nr kancelaryjny oferty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60366" w:rsidRDefault="00360366">
      <w:pPr>
        <w:rPr>
          <w:b/>
        </w:rPr>
      </w:pPr>
    </w:p>
    <w:tbl>
      <w:tblPr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2"/>
        <w:gridCol w:w="6028"/>
        <w:gridCol w:w="1550"/>
        <w:gridCol w:w="1310"/>
      </w:tblGrid>
      <w:tr w:rsidR="00360366" w:rsidRPr="00773D6A">
        <w:trPr>
          <w:trHeight w:val="464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366" w:rsidRPr="00773D6A" w:rsidRDefault="003B2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366" w:rsidRPr="00773D6A" w:rsidRDefault="003B2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366" w:rsidRPr="00773D6A" w:rsidRDefault="003B2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b/>
                <w:sz w:val="24"/>
                <w:szCs w:val="24"/>
              </w:rPr>
              <w:t>Maksymalna liczba punktów</w:t>
            </w:r>
            <w:r w:rsidRPr="00773D6A">
              <w:rPr>
                <w:rStyle w:val="Zakotwiczenieprzypisudolnego"/>
                <w:rFonts w:ascii="Times New Roman" w:hAnsi="Times New Roman"/>
                <w:b/>
                <w:sz w:val="24"/>
                <w:szCs w:val="24"/>
              </w:rPr>
              <w:footnoteReference w:id="32"/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366" w:rsidRPr="00773D6A" w:rsidRDefault="003B2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b/>
                <w:sz w:val="24"/>
                <w:szCs w:val="24"/>
              </w:rPr>
              <w:t>Przyznana liczba punktów</w:t>
            </w:r>
          </w:p>
        </w:tc>
      </w:tr>
      <w:tr w:rsidR="00360366" w:rsidRPr="00773D6A">
        <w:trPr>
          <w:trHeight w:val="70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I a.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b/>
                <w:sz w:val="24"/>
                <w:szCs w:val="24"/>
              </w:rPr>
              <w:t>Proponowana jakość wykonania zadania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366" w:rsidRPr="00773D6A">
        <w:trPr>
          <w:trHeight w:val="70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Uzasadnienie potrzeby realizacji zadania, w tym przeprowadzona diagnoza sytuacji i potrzeb odbiorców zadania (np. badania, ankiety, opracowania)*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366" w:rsidRPr="00773D6A">
        <w:trPr>
          <w:trHeight w:val="70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 xml:space="preserve">Zgodność odbiorców zadania z wymaganiami zawartymi </w:t>
            </w:r>
            <w:r w:rsidRPr="00773D6A">
              <w:rPr>
                <w:rFonts w:ascii="Times New Roman" w:hAnsi="Times New Roman" w:cs="Times New Roman"/>
                <w:sz w:val="24"/>
                <w:szCs w:val="24"/>
              </w:rPr>
              <w:br/>
              <w:t>w ogłoszeniu konkursowym*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366" w:rsidRPr="00773D6A">
        <w:trPr>
          <w:trHeight w:val="70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Opis odbiorców zadania oraz metody i narzędzia ich rekrutacji*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366" w:rsidRPr="00773D6A">
        <w:trPr>
          <w:trHeight w:val="70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Zgodność założonych rezultatów z celami zadania określonymi w ogłoszeniu konkursowym, realność osiągnięcia rezultatów i sposób monitoringu.*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366" w:rsidRPr="00773D6A">
        <w:trPr>
          <w:trHeight w:val="70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Spójność, realność oraz szczegółowość opisu działań*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366" w:rsidRPr="00773D6A">
        <w:trPr>
          <w:trHeight w:val="70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Atrakcyjność (różnorodność) i jakość form realizacji zadania*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366" w:rsidRPr="00773D6A">
        <w:trPr>
          <w:trHeight w:val="70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Harmonogram realizacji zadania – spójny, adekwatny do poziomu złożoności i liczby zaplanowanych działań*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366" w:rsidRPr="00773D6A">
        <w:trPr>
          <w:trHeight w:val="70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Cykliczność/trwałość/potencjał kontynuacji działań*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366" w:rsidRPr="00773D6A">
        <w:trPr>
          <w:trHeight w:val="70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 xml:space="preserve">Analiza wystąpienia ryzyka w trakcie realizacji zadania oraz planowany sposób minimalizacji ryzyka </w:t>
            </w:r>
            <w:r w:rsidRPr="00773D6A">
              <w:rPr>
                <w:rStyle w:val="Zakotwiczenieprzypisudolnego"/>
                <w:rFonts w:ascii="Times New Roman" w:hAnsi="Times New Roman"/>
                <w:sz w:val="24"/>
                <w:szCs w:val="24"/>
              </w:rPr>
              <w:footnoteReference w:id="33"/>
            </w: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366" w:rsidRPr="00773D6A">
        <w:trPr>
          <w:trHeight w:val="70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Kwalifikacje osób, przy udziale których oferent będzie realizować zadanie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366" w:rsidRPr="00773D6A">
        <w:trPr>
          <w:trHeight w:val="70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Kwalifikacje, kompetencje i doświadczenie osób zaangażowanych w realizację zadania*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366" w:rsidRPr="00773D6A">
        <w:trPr>
          <w:trHeight w:val="70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366" w:rsidRPr="00773D6A" w:rsidRDefault="003B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Możliwość realizacji zadania publicznego przez oferenta, </w:t>
            </w: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w tym: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366" w:rsidRPr="00773D6A">
        <w:trPr>
          <w:trHeight w:val="70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Zgodność oferty z rodzajem zadania publicznego wskazanym w ogłoszeniu konkursowym*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366" w:rsidRPr="00773D6A">
        <w:trPr>
          <w:trHeight w:val="70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Prowadzenie działalności statutowej zgodnej z rodzajem zadania wskazanym w ogłoszeniu konkursowym*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366" w:rsidRPr="00773D6A">
        <w:trPr>
          <w:trHeight w:val="70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Dysponowanie odpowiednią bazą lokalową do realizacji zadania*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366" w:rsidRPr="00773D6A">
        <w:trPr>
          <w:trHeight w:val="70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Komplementarność zadania z innymi działaniami organizacji lub lokalnych instytucji*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366" w:rsidRPr="00773D6A">
        <w:trPr>
          <w:trHeight w:val="70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Przedstawiona kalkulacja kosztów realizacji zadania publicznego, w tym w odniesieniu do zakresu rzeczowego zadania, </w:t>
            </w: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w szczególności: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366" w:rsidRPr="00773D6A">
        <w:trPr>
          <w:trHeight w:val="70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Racjonalność i niezbędność przedstawionych kosztów z perspektywy założonych działań*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366" w:rsidRPr="00773D6A">
        <w:trPr>
          <w:trHeight w:val="70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Prawidłowa kwalifikacja kosztów do poszczególnych kategorii kosztów*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366" w:rsidRPr="00773D6A">
        <w:trPr>
          <w:trHeight w:val="70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Szczegółowy opis pozycji kosztorysu*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366" w:rsidRPr="00773D6A">
        <w:trPr>
          <w:trHeight w:val="709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Adekwatność i realność wysokości przyjętych w kalkulacji stawek*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366" w:rsidRPr="00773D6A">
        <w:trPr>
          <w:trHeight w:val="824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IV-V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Udział innych środków finansowych planowany </w:t>
            </w:r>
            <w:r w:rsidRPr="00773D6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 realizację zadania publicznego lub/i wkład rzeczowy, osobowy, w tym świadczenia wolontariuszy i praca społeczna członków</w:t>
            </w: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6A">
              <w:rPr>
                <w:rFonts w:ascii="Times New Roman" w:hAnsi="Times New Roman" w:cs="Times New Roman"/>
                <w:i/>
                <w:sz w:val="24"/>
                <w:szCs w:val="24"/>
              </w:rPr>
              <w:t>(przy wspieraniu):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366" w:rsidRPr="00773D6A">
        <w:trPr>
          <w:trHeight w:val="824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Wkład własny finansowy*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366" w:rsidRPr="00773D6A">
        <w:trPr>
          <w:trHeight w:val="900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 xml:space="preserve">Wkład rzeczowy, w szczególności dysponowanie odpowiednimi zasobami materialnymi adekwatnymi </w:t>
            </w:r>
            <w:r w:rsidRPr="00773D6A">
              <w:rPr>
                <w:rFonts w:ascii="Times New Roman" w:hAnsi="Times New Roman" w:cs="Times New Roman"/>
                <w:sz w:val="24"/>
                <w:szCs w:val="24"/>
              </w:rPr>
              <w:br/>
              <w:t>do realizacji zadania*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366" w:rsidRPr="00773D6A">
        <w:trPr>
          <w:trHeight w:val="900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Wkład osobowy, w tym świadczenia wolontariuszy i praca społeczna członków*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366" w:rsidRPr="00773D6A">
        <w:trPr>
          <w:trHeight w:val="523"/>
          <w:jc w:val="center"/>
        </w:trPr>
        <w:tc>
          <w:tcPr>
            <w:tcW w:w="6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366" w:rsidRPr="00773D6A" w:rsidRDefault="003B27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366" w:rsidRPr="00773D6A" w:rsidRDefault="003B27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0366" w:rsidRPr="00773D6A" w:rsidRDefault="00360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366" w:rsidRDefault="00360366">
      <w:pPr>
        <w:rPr>
          <w:b/>
          <w:bCs/>
          <w:sz w:val="20"/>
          <w:szCs w:val="20"/>
        </w:rPr>
      </w:pPr>
    </w:p>
    <w:tbl>
      <w:tblPr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1"/>
        <w:gridCol w:w="8879"/>
      </w:tblGrid>
      <w:tr w:rsidR="00360366" w:rsidRPr="00773D6A">
        <w:trPr>
          <w:trHeight w:val="356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Analiza i ocena realizacji zleconych zadań publicznych (dotyczy organizacji, które </w:t>
            </w:r>
            <w:r w:rsidRPr="00773D6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latach poprzednich realizowały zlecone zadania publiczne)</w:t>
            </w:r>
          </w:p>
        </w:tc>
      </w:tr>
      <w:tr w:rsidR="00360366" w:rsidRPr="00773D6A">
        <w:trPr>
          <w:trHeight w:val="356"/>
          <w:jc w:val="center"/>
        </w:trPr>
        <w:tc>
          <w:tcPr>
            <w:tcW w:w="9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Doświadczenie oferenta w realizacji zadań publicznych zgodnych z rodzajem zadania wskazanym w ogłoszeniu konkursowym</w:t>
            </w:r>
          </w:p>
          <w:p w:rsidR="00773D6A" w:rsidRPr="00773D6A" w:rsidRDefault="00773D6A" w:rsidP="0077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773D6A" w:rsidRPr="00773D6A" w:rsidRDefault="00773D6A" w:rsidP="00773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773D6A" w:rsidRPr="00773D6A" w:rsidRDefault="00773D6A">
            <w:r w:rsidRPr="00773D6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</w:tbl>
    <w:p w:rsidR="00360366" w:rsidRDefault="00360366">
      <w:pPr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77"/>
        <w:tblW w:w="95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360366">
        <w:trPr>
          <w:trHeight w:val="356"/>
          <w:jc w:val="center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60366" w:rsidRPr="00773D6A" w:rsidRDefault="003B274A" w:rsidP="0077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D6A">
              <w:rPr>
                <w:rFonts w:ascii="Times New Roman" w:hAnsi="Times New Roman" w:cs="Times New Roman"/>
                <w:b/>
                <w:sz w:val="24"/>
                <w:szCs w:val="24"/>
              </w:rPr>
              <w:t>WYNIK GŁOSOWANIA KOMISJI KONKURSOWEJ DO OPINIOWANIA OFERT</w:t>
            </w:r>
          </w:p>
        </w:tc>
      </w:tr>
      <w:tr w:rsidR="00360366">
        <w:trPr>
          <w:cantSplit/>
          <w:trHeight w:val="395"/>
          <w:jc w:val="center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D6A">
              <w:rPr>
                <w:rFonts w:ascii="Times New Roman" w:hAnsi="Times New Roman" w:cs="Times New Roman"/>
                <w:sz w:val="20"/>
                <w:szCs w:val="20"/>
              </w:rPr>
              <w:t>Ofertę rekomendowało/rekomendował …… członków/członek komisji konkursowej do opiniowania ofert.</w:t>
            </w:r>
          </w:p>
        </w:tc>
      </w:tr>
      <w:tr w:rsidR="00360366">
        <w:trPr>
          <w:cantSplit/>
          <w:trHeight w:val="352"/>
          <w:jc w:val="center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3D6A">
              <w:rPr>
                <w:rFonts w:ascii="Times New Roman" w:hAnsi="Times New Roman" w:cs="Times New Roman"/>
                <w:sz w:val="20"/>
                <w:szCs w:val="20"/>
              </w:rPr>
              <w:t>Za brakiem rekomendacji dla oferty głosowało/głosował ……  członków/członek komisji konkursowej do opiniowania ofert.</w:t>
            </w:r>
          </w:p>
        </w:tc>
      </w:tr>
      <w:tr w:rsidR="00360366">
        <w:trPr>
          <w:cantSplit/>
          <w:trHeight w:val="352"/>
          <w:jc w:val="center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773D6A" w:rsidRDefault="003B27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3D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Od głosu wstrzymało/wstrzymał się </w:t>
            </w:r>
            <w:r w:rsidRPr="00773D6A">
              <w:rPr>
                <w:rFonts w:ascii="Times New Roman" w:hAnsi="Times New Roman" w:cs="Times New Roman"/>
                <w:sz w:val="20"/>
                <w:szCs w:val="20"/>
              </w:rPr>
              <w:t>……  członków/członek komisji konkursowej do opiniowania ofert.</w:t>
            </w:r>
          </w:p>
        </w:tc>
      </w:tr>
    </w:tbl>
    <w:p w:rsidR="00420C42" w:rsidRDefault="00420C42">
      <w:pPr>
        <w:jc w:val="right"/>
        <w:rPr>
          <w:b/>
        </w:rPr>
      </w:pPr>
    </w:p>
    <w:p w:rsidR="00AC6A09" w:rsidRDefault="00AC6A09">
      <w:pPr>
        <w:jc w:val="right"/>
        <w:rPr>
          <w:b/>
        </w:rPr>
      </w:pPr>
    </w:p>
    <w:p w:rsidR="00AC6A09" w:rsidRDefault="00AC6A09">
      <w:pPr>
        <w:jc w:val="right"/>
        <w:rPr>
          <w:b/>
        </w:rPr>
      </w:pPr>
    </w:p>
    <w:tbl>
      <w:tblPr>
        <w:tblpPr w:leftFromText="141" w:rightFromText="141" w:vertAnchor="text" w:horzAnchor="margin" w:tblpXSpec="center" w:tblpY="77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420C42" w:rsidRPr="00420C42" w:rsidTr="00DF1DB1">
        <w:trPr>
          <w:trHeight w:val="356"/>
        </w:trPr>
        <w:tc>
          <w:tcPr>
            <w:tcW w:w="9568" w:type="dxa"/>
            <w:shd w:val="clear" w:color="auto" w:fill="CCCCCC"/>
            <w:vAlign w:val="center"/>
          </w:tcPr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lastRenderedPageBreak/>
              <w:t>STANOWISKO KOMISJI KONKURSOWEJ DO OPINIOWANIA OFERT</w:t>
            </w:r>
          </w:p>
        </w:tc>
      </w:tr>
      <w:tr w:rsidR="00420C42" w:rsidRPr="00420C42" w:rsidTr="00DF1DB1">
        <w:trPr>
          <w:cantSplit/>
          <w:trHeight w:val="395"/>
        </w:trPr>
        <w:tc>
          <w:tcPr>
            <w:tcW w:w="9568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20C42" w:rsidRPr="00420C42" w:rsidRDefault="00420C42" w:rsidP="00420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b/>
                <w:lang w:eastAsia="pl-PL"/>
              </w:rPr>
              <w:t>Komisja konkursowa do opiniowania ofert rekomenduje dofinansowanie/finansowanie w wysokości</w:t>
            </w:r>
            <w:r w:rsidRPr="00420C42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420C42">
              <w:rPr>
                <w:rFonts w:ascii="Times New Roman" w:eastAsia="Times New Roman" w:hAnsi="Times New Roman" w:cs="Times New Roman"/>
                <w:lang w:eastAsia="pl-PL"/>
              </w:rPr>
              <w:t>………..</w:t>
            </w:r>
            <w:r w:rsidRPr="00420C4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złotych /niedofinansowanie/niefinansowanie zadania</w:t>
            </w:r>
          </w:p>
          <w:p w:rsidR="00420C42" w:rsidRPr="00420C42" w:rsidRDefault="00420C42" w:rsidP="00420C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0C42" w:rsidRPr="00420C42" w:rsidTr="00DF1DB1">
        <w:trPr>
          <w:cantSplit/>
          <w:trHeight w:val="352"/>
        </w:trPr>
        <w:tc>
          <w:tcPr>
            <w:tcW w:w="9568" w:type="dxa"/>
            <w:vAlign w:val="center"/>
          </w:tcPr>
          <w:p w:rsidR="00420C42" w:rsidRPr="00420C42" w:rsidRDefault="00420C42" w:rsidP="00420C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Uwagi</w:t>
            </w:r>
          </w:p>
          <w:p w:rsidR="00420C42" w:rsidRPr="00420C42" w:rsidRDefault="00420C42" w:rsidP="00420C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18"/>
                <w:lang w:eastAsia="pl-PL"/>
              </w:rPr>
              <w:t>..………………………………………………………………………………………………………………………………………</w:t>
            </w:r>
          </w:p>
          <w:p w:rsidR="00420C42" w:rsidRPr="00420C42" w:rsidRDefault="00420C42" w:rsidP="00420C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18"/>
                <w:lang w:eastAsia="pl-PL"/>
              </w:rPr>
              <w:t>.…………………………………………………………………………………………………………………………………………</w:t>
            </w:r>
          </w:p>
          <w:p w:rsidR="00420C42" w:rsidRPr="00420C42" w:rsidRDefault="00420C42" w:rsidP="00420C4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18"/>
                <w:lang w:eastAsia="pl-PL"/>
              </w:rPr>
              <w:t>.…………………………………………………………………………………………………………………………………………</w:t>
            </w:r>
          </w:p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18"/>
                <w:lang w:eastAsia="pl-PL"/>
              </w:rPr>
              <w:t>.…………………………………………………………………………………………………………………………………………</w:t>
            </w:r>
          </w:p>
        </w:tc>
      </w:tr>
    </w:tbl>
    <w:p w:rsidR="00420C42" w:rsidRDefault="00420C42" w:rsidP="00420C42">
      <w:pPr>
        <w:rPr>
          <w:b/>
        </w:rPr>
      </w:pPr>
    </w:p>
    <w:tbl>
      <w:tblPr>
        <w:tblpPr w:leftFromText="141" w:rightFromText="141" w:vertAnchor="text" w:horzAnchor="margin" w:tblpX="-176" w:tblpY="-3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4709"/>
        <w:gridCol w:w="3816"/>
      </w:tblGrid>
      <w:tr w:rsidR="00420C42" w:rsidRPr="00420C42" w:rsidTr="00420C42">
        <w:trPr>
          <w:trHeight w:val="693"/>
        </w:trPr>
        <w:tc>
          <w:tcPr>
            <w:tcW w:w="9606" w:type="dxa"/>
            <w:gridSpan w:val="3"/>
            <w:shd w:val="clear" w:color="auto" w:fill="D9D9D9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20C42" w:rsidRPr="00420C42" w:rsidRDefault="00420C42" w:rsidP="0042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b/>
                <w:iCs/>
                <w:sz w:val="24"/>
                <w:lang w:eastAsia="pl-PL"/>
              </w:rPr>
              <w:t>PODPISY OBECNYCH NA POSIEDZENIU CZŁONKÓW KOMISJI KONKURSOWEJ DO OPINIOWANIA OFERT</w:t>
            </w:r>
            <w:r w:rsidRPr="00420C42" w:rsidDel="005230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420C42" w:rsidRPr="00420C42" w:rsidRDefault="00420C42" w:rsidP="0042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20C42" w:rsidRPr="00420C42" w:rsidTr="00420C42">
        <w:trPr>
          <w:trHeight w:val="343"/>
        </w:trPr>
        <w:tc>
          <w:tcPr>
            <w:tcW w:w="1081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09" w:type="dxa"/>
          </w:tcPr>
          <w:p w:rsidR="00420C42" w:rsidRPr="00420C42" w:rsidRDefault="00420C42" w:rsidP="0042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Imię i nazwisko członka Komisji konkursowej </w:t>
            </w:r>
            <w:r w:rsidRPr="0042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do opiniowania ofert</w:t>
            </w:r>
          </w:p>
        </w:tc>
        <w:tc>
          <w:tcPr>
            <w:tcW w:w="3816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Podpisy poszczególnych członków Komisji konkursowej do opiniowania ofert</w:t>
            </w:r>
          </w:p>
        </w:tc>
      </w:tr>
      <w:tr w:rsidR="00420C42" w:rsidRPr="00420C42" w:rsidTr="00420C42">
        <w:trPr>
          <w:trHeight w:val="351"/>
        </w:trPr>
        <w:tc>
          <w:tcPr>
            <w:tcW w:w="1081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9" w:type="dxa"/>
          </w:tcPr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6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0C42" w:rsidRPr="00420C42" w:rsidTr="00420C42">
        <w:trPr>
          <w:trHeight w:val="349"/>
        </w:trPr>
        <w:tc>
          <w:tcPr>
            <w:tcW w:w="1081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9" w:type="dxa"/>
          </w:tcPr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6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0C42" w:rsidRPr="00420C42" w:rsidTr="00420C42">
        <w:trPr>
          <w:trHeight w:val="344"/>
        </w:trPr>
        <w:tc>
          <w:tcPr>
            <w:tcW w:w="1081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9" w:type="dxa"/>
          </w:tcPr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6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20C42" w:rsidRPr="00420C42" w:rsidTr="00420C42">
        <w:trPr>
          <w:trHeight w:val="339"/>
        </w:trPr>
        <w:tc>
          <w:tcPr>
            <w:tcW w:w="1081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09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6" w:type="dxa"/>
          </w:tcPr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20C42" w:rsidRDefault="00420C42" w:rsidP="00420C42">
      <w:pPr>
        <w:tabs>
          <w:tab w:val="left" w:pos="7935"/>
        </w:tabs>
        <w:rPr>
          <w:b/>
        </w:rPr>
      </w:pPr>
    </w:p>
    <w:p w:rsidR="00420C42" w:rsidRDefault="00420C42" w:rsidP="00420C42">
      <w:pPr>
        <w:tabs>
          <w:tab w:val="left" w:pos="7935"/>
        </w:tabs>
        <w:rPr>
          <w:b/>
        </w:rPr>
      </w:pPr>
    </w:p>
    <w:p w:rsidR="00420C42" w:rsidRDefault="00420C42" w:rsidP="00420C42">
      <w:pPr>
        <w:tabs>
          <w:tab w:val="left" w:pos="7935"/>
        </w:tabs>
        <w:rPr>
          <w:b/>
        </w:rPr>
      </w:pPr>
    </w:p>
    <w:p w:rsidR="00420C42" w:rsidRDefault="00420C42" w:rsidP="00420C42">
      <w:pPr>
        <w:tabs>
          <w:tab w:val="left" w:pos="7935"/>
        </w:tabs>
        <w:rPr>
          <w:b/>
        </w:rPr>
      </w:pPr>
    </w:p>
    <w:p w:rsidR="00420C42" w:rsidRDefault="00420C42" w:rsidP="00420C42">
      <w:pPr>
        <w:tabs>
          <w:tab w:val="left" w:pos="7935"/>
        </w:tabs>
        <w:rPr>
          <w:b/>
        </w:rPr>
      </w:pPr>
    </w:p>
    <w:p w:rsidR="00420C42" w:rsidRDefault="00420C42" w:rsidP="00420C42">
      <w:pPr>
        <w:tabs>
          <w:tab w:val="left" w:pos="7935"/>
        </w:tabs>
        <w:rPr>
          <w:b/>
        </w:rPr>
      </w:pPr>
    </w:p>
    <w:p w:rsidR="00420C42" w:rsidRDefault="00420C42" w:rsidP="00420C42">
      <w:pPr>
        <w:tabs>
          <w:tab w:val="left" w:pos="7935"/>
        </w:tabs>
        <w:rPr>
          <w:b/>
        </w:rPr>
      </w:pPr>
    </w:p>
    <w:p w:rsidR="00420C42" w:rsidRDefault="00420C42" w:rsidP="00420C42">
      <w:pPr>
        <w:tabs>
          <w:tab w:val="left" w:pos="7935"/>
        </w:tabs>
        <w:rPr>
          <w:b/>
        </w:rPr>
      </w:pPr>
    </w:p>
    <w:p w:rsidR="00420C42" w:rsidRDefault="00420C42" w:rsidP="00420C42">
      <w:pPr>
        <w:tabs>
          <w:tab w:val="left" w:pos="7935"/>
        </w:tabs>
        <w:rPr>
          <w:b/>
        </w:rPr>
      </w:pPr>
    </w:p>
    <w:p w:rsidR="00420C42" w:rsidRDefault="00420C42" w:rsidP="00420C42">
      <w:pPr>
        <w:tabs>
          <w:tab w:val="left" w:pos="7935"/>
        </w:tabs>
        <w:rPr>
          <w:b/>
        </w:rPr>
      </w:pPr>
    </w:p>
    <w:p w:rsidR="00420C42" w:rsidRDefault="00420C42" w:rsidP="00420C42">
      <w:pPr>
        <w:tabs>
          <w:tab w:val="left" w:pos="7935"/>
        </w:tabs>
        <w:rPr>
          <w:b/>
        </w:rPr>
      </w:pPr>
    </w:p>
    <w:p w:rsidR="0063661E" w:rsidRDefault="0063661E" w:rsidP="00420C42">
      <w:pPr>
        <w:tabs>
          <w:tab w:val="left" w:pos="7935"/>
        </w:tabs>
        <w:rPr>
          <w:b/>
        </w:rPr>
      </w:pPr>
    </w:p>
    <w:p w:rsidR="0063661E" w:rsidRDefault="0063661E" w:rsidP="00420C42">
      <w:pPr>
        <w:tabs>
          <w:tab w:val="left" w:pos="7935"/>
        </w:tabs>
        <w:rPr>
          <w:b/>
        </w:rPr>
      </w:pPr>
    </w:p>
    <w:p w:rsidR="0063661E" w:rsidRDefault="0063661E" w:rsidP="00420C42">
      <w:pPr>
        <w:tabs>
          <w:tab w:val="left" w:pos="7935"/>
        </w:tabs>
        <w:rPr>
          <w:b/>
        </w:rPr>
      </w:pPr>
    </w:p>
    <w:p w:rsidR="0063661E" w:rsidRDefault="0063661E" w:rsidP="00420C42">
      <w:pPr>
        <w:tabs>
          <w:tab w:val="left" w:pos="7935"/>
        </w:tabs>
        <w:rPr>
          <w:b/>
        </w:rPr>
      </w:pPr>
    </w:p>
    <w:p w:rsidR="0063661E" w:rsidRDefault="0063661E" w:rsidP="00420C42">
      <w:pPr>
        <w:tabs>
          <w:tab w:val="left" w:pos="7935"/>
        </w:tabs>
        <w:rPr>
          <w:b/>
        </w:rPr>
      </w:pPr>
    </w:p>
    <w:p w:rsidR="0063661E" w:rsidRDefault="0063661E" w:rsidP="00420C42">
      <w:pPr>
        <w:tabs>
          <w:tab w:val="left" w:pos="7935"/>
        </w:tabs>
        <w:rPr>
          <w:b/>
        </w:rPr>
      </w:pPr>
    </w:p>
    <w:p w:rsidR="0063661E" w:rsidRDefault="0063661E" w:rsidP="00420C42">
      <w:pPr>
        <w:tabs>
          <w:tab w:val="left" w:pos="7935"/>
        </w:tabs>
        <w:rPr>
          <w:b/>
        </w:rPr>
      </w:pPr>
    </w:p>
    <w:p w:rsidR="00360366" w:rsidRPr="009B5442" w:rsidRDefault="003B274A">
      <w:pPr>
        <w:jc w:val="right"/>
        <w:rPr>
          <w:rFonts w:ascii="Times New Roman" w:hAnsi="Times New Roman" w:cs="Times New Roman"/>
          <w:b/>
        </w:rPr>
      </w:pPr>
      <w:r w:rsidRPr="009B5442">
        <w:rPr>
          <w:rFonts w:ascii="Times New Roman" w:hAnsi="Times New Roman" w:cs="Times New Roman"/>
          <w:b/>
        </w:rPr>
        <w:t>Wzór</w:t>
      </w:r>
    </w:p>
    <w:p w:rsidR="00360366" w:rsidRPr="009B5442" w:rsidRDefault="003B274A">
      <w:pPr>
        <w:tabs>
          <w:tab w:val="left" w:pos="522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B5442">
        <w:rPr>
          <w:rFonts w:ascii="Times New Roman" w:hAnsi="Times New Roman" w:cs="Times New Roman"/>
          <w:sz w:val="20"/>
          <w:szCs w:val="20"/>
        </w:rPr>
        <w:t>Załącznik nr 3 do ogłoszenia</w:t>
      </w:r>
    </w:p>
    <w:p w:rsidR="00360366" w:rsidRPr="009B5442" w:rsidRDefault="003B274A">
      <w:pPr>
        <w:ind w:left="3540" w:hanging="3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5442">
        <w:rPr>
          <w:rFonts w:ascii="Times New Roman" w:hAnsi="Times New Roman" w:cs="Times New Roman"/>
          <w:b/>
          <w:sz w:val="20"/>
          <w:szCs w:val="20"/>
        </w:rPr>
        <w:t>INDYWIDUALNA KARTA OCENY OFERTY</w:t>
      </w:r>
    </w:p>
    <w:p w:rsidR="00360366" w:rsidRPr="009B5442" w:rsidRDefault="003B274A" w:rsidP="001F26EC">
      <w:pPr>
        <w:spacing w:after="0"/>
        <w:rPr>
          <w:rFonts w:ascii="Times New Roman" w:hAnsi="Times New Roman" w:cs="Times New Roman"/>
          <w:color w:val="0070C0"/>
        </w:rPr>
      </w:pPr>
      <w:r w:rsidRPr="009B5442">
        <w:rPr>
          <w:rFonts w:ascii="Times New Roman" w:hAnsi="Times New Roman" w:cs="Times New Roman"/>
          <w:color w:val="0070C0"/>
          <w:sz w:val="24"/>
          <w:szCs w:val="24"/>
        </w:rPr>
        <w:t xml:space="preserve">Załącznik jest stosowany, jeśli tryb oceny oferty przewiduje ocenę z </w:t>
      </w:r>
      <w:r w:rsidR="001F26EC" w:rsidRPr="009B5442">
        <w:rPr>
          <w:rFonts w:ascii="Times New Roman" w:hAnsi="Times New Roman" w:cs="Times New Roman"/>
          <w:color w:val="0070C0"/>
          <w:sz w:val="24"/>
          <w:szCs w:val="24"/>
        </w:rPr>
        <w:t xml:space="preserve">zastosowaniem </w:t>
      </w:r>
      <w:r w:rsidRPr="009B5442">
        <w:rPr>
          <w:rFonts w:ascii="Times New Roman" w:hAnsi="Times New Roman" w:cs="Times New Roman"/>
          <w:color w:val="0070C0"/>
          <w:sz w:val="24"/>
          <w:szCs w:val="24"/>
        </w:rPr>
        <w:t xml:space="preserve">Indywidualnej Karty Oceny Oferty. </w:t>
      </w:r>
    </w:p>
    <w:p w:rsidR="00360366" w:rsidRPr="009B5442" w:rsidRDefault="00360366">
      <w:pPr>
        <w:spacing w:after="0"/>
        <w:ind w:left="3540" w:hanging="3540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360366" w:rsidRPr="009B5442" w:rsidRDefault="003B274A">
      <w:pPr>
        <w:spacing w:after="0"/>
        <w:ind w:left="3540" w:hanging="3540"/>
        <w:rPr>
          <w:rFonts w:ascii="Times New Roman" w:hAnsi="Times New Roman" w:cs="Times New Roman"/>
          <w:color w:val="FF0000"/>
          <w:sz w:val="24"/>
          <w:szCs w:val="24"/>
        </w:rPr>
      </w:pPr>
      <w:r w:rsidRPr="009B5442">
        <w:rPr>
          <w:rFonts w:ascii="Times New Roman" w:hAnsi="Times New Roman" w:cs="Times New Roman"/>
          <w:color w:val="FF0000"/>
          <w:sz w:val="24"/>
          <w:szCs w:val="24"/>
        </w:rPr>
        <w:t>K</w:t>
      </w:r>
      <w:r w:rsidR="009B5442" w:rsidRPr="009B5442">
        <w:rPr>
          <w:rFonts w:ascii="Times New Roman" w:hAnsi="Times New Roman" w:cs="Times New Roman"/>
          <w:color w:val="FF0000"/>
          <w:sz w:val="24"/>
          <w:szCs w:val="24"/>
        </w:rPr>
        <w:t>ryteria oceny muszą być id</w:t>
      </w:r>
      <w:r w:rsidR="009B5442">
        <w:rPr>
          <w:rFonts w:ascii="Times New Roman" w:hAnsi="Times New Roman" w:cs="Times New Roman"/>
          <w:color w:val="FF0000"/>
          <w:sz w:val="24"/>
          <w:szCs w:val="24"/>
        </w:rPr>
        <w:t xml:space="preserve">entyczne, jak w protokole oceny </w:t>
      </w:r>
      <w:r w:rsidR="009B5442" w:rsidRPr="009B5442">
        <w:rPr>
          <w:rFonts w:ascii="Times New Roman" w:hAnsi="Times New Roman" w:cs="Times New Roman"/>
          <w:color w:val="FF0000"/>
          <w:sz w:val="24"/>
          <w:szCs w:val="24"/>
        </w:rPr>
        <w:t>oferty</w:t>
      </w:r>
      <w:r w:rsidRPr="009B544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60366" w:rsidRPr="009B5442" w:rsidRDefault="00360366">
      <w:pPr>
        <w:spacing w:after="0"/>
        <w:ind w:left="3540" w:hanging="3540"/>
        <w:rPr>
          <w:rFonts w:ascii="Times New Roman" w:hAnsi="Times New Roman" w:cs="Times New Roman"/>
          <w:b/>
          <w:color w:val="00B0F0"/>
          <w:sz w:val="20"/>
          <w:szCs w:val="20"/>
        </w:rPr>
      </w:pPr>
    </w:p>
    <w:tbl>
      <w:tblPr>
        <w:tblW w:w="9562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  <w:gridCol w:w="5884"/>
      </w:tblGrid>
      <w:tr w:rsidR="00360366" w:rsidRPr="00420C42">
        <w:trPr>
          <w:trHeight w:val="589"/>
        </w:trPr>
        <w:tc>
          <w:tcPr>
            <w:tcW w:w="9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60366" w:rsidRPr="00420C42" w:rsidRDefault="003B2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C42">
              <w:rPr>
                <w:rFonts w:ascii="Times New Roman" w:hAnsi="Times New Roman" w:cs="Times New Roman"/>
                <w:b/>
                <w:sz w:val="20"/>
                <w:szCs w:val="20"/>
              </w:rPr>
              <w:t>Adnotacje urzędowe</w:t>
            </w:r>
          </w:p>
        </w:tc>
      </w:tr>
      <w:tr w:rsidR="00360366" w:rsidRPr="00420C42">
        <w:trPr>
          <w:cantSplit/>
          <w:trHeight w:val="67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420C42" w:rsidRDefault="003B274A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C42">
              <w:rPr>
                <w:rFonts w:ascii="Times New Roman" w:hAnsi="Times New Roman" w:cs="Times New Roman"/>
                <w:sz w:val="20"/>
                <w:szCs w:val="20"/>
              </w:rPr>
              <w:t>Imię i nazwisko członka komisji konkursowej do opiniowania ofert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420C42" w:rsidRDefault="003603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0366" w:rsidRPr="00420C42">
        <w:trPr>
          <w:cantSplit/>
          <w:trHeight w:val="674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420C42" w:rsidRDefault="003B274A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C42">
              <w:rPr>
                <w:rFonts w:ascii="Times New Roman" w:hAnsi="Times New Roman" w:cs="Times New Roman"/>
                <w:bCs/>
                <w:sz w:val="20"/>
                <w:szCs w:val="20"/>
              </w:rPr>
              <w:t>Numer zarządzenia w sprawie ogłoszenia otwartego konkursu ofert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420C42" w:rsidRDefault="003603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0366" w:rsidRPr="00420C42">
        <w:trPr>
          <w:cantSplit/>
          <w:trHeight w:val="592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420C42" w:rsidRDefault="003B274A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C42">
              <w:rPr>
                <w:rFonts w:ascii="Times New Roman" w:hAnsi="Times New Roman" w:cs="Times New Roman"/>
                <w:sz w:val="20"/>
                <w:szCs w:val="20"/>
              </w:rPr>
              <w:t>Tytuł zadania publicznego (z oferty)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420C42" w:rsidRDefault="003603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0366" w:rsidRPr="00420C42">
        <w:trPr>
          <w:cantSplit/>
          <w:trHeight w:val="659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420C42" w:rsidRDefault="003B274A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C42">
              <w:rPr>
                <w:rFonts w:ascii="Times New Roman" w:hAnsi="Times New Roman" w:cs="Times New Roman"/>
                <w:sz w:val="20"/>
                <w:szCs w:val="20"/>
              </w:rPr>
              <w:t>Nazwa i adres oferenta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420C42" w:rsidRDefault="003603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60366" w:rsidRPr="00420C42">
        <w:trPr>
          <w:cantSplit/>
          <w:trHeight w:val="659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420C42" w:rsidRDefault="003B274A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C42">
              <w:rPr>
                <w:rFonts w:ascii="Times New Roman" w:hAnsi="Times New Roman" w:cs="Times New Roman"/>
                <w:sz w:val="20"/>
                <w:szCs w:val="20"/>
              </w:rPr>
              <w:t>Numer kancelaryjny oferty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366" w:rsidRPr="00420C42" w:rsidRDefault="0036036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60366" w:rsidRDefault="00360366">
      <w:pPr>
        <w:rPr>
          <w:b/>
          <w:sz w:val="20"/>
          <w:szCs w:val="20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6237"/>
        <w:gridCol w:w="1417"/>
        <w:gridCol w:w="1223"/>
      </w:tblGrid>
      <w:tr w:rsidR="00420C42" w:rsidRPr="00420C42" w:rsidTr="00DF1DB1">
        <w:trPr>
          <w:trHeight w:val="464"/>
          <w:jc w:val="center"/>
        </w:trPr>
        <w:tc>
          <w:tcPr>
            <w:tcW w:w="658" w:type="dxa"/>
            <w:shd w:val="clear" w:color="auto" w:fill="D9D9D9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  <w:shd w:val="clear" w:color="auto" w:fill="D9D9D9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Maksymalna liczba punktów</w:t>
            </w:r>
            <w:r w:rsidRPr="00420C42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footnoteReference w:id="34"/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Przyznana liczba punktów</w:t>
            </w:r>
          </w:p>
        </w:tc>
      </w:tr>
      <w:tr w:rsidR="00420C42" w:rsidRPr="00420C42" w:rsidTr="00DF1DB1">
        <w:trPr>
          <w:trHeight w:val="709"/>
          <w:jc w:val="center"/>
        </w:trPr>
        <w:tc>
          <w:tcPr>
            <w:tcW w:w="658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a.</w:t>
            </w:r>
          </w:p>
        </w:tc>
        <w:tc>
          <w:tcPr>
            <w:tcW w:w="623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Proponowana jakość wykonania zadania</w:t>
            </w:r>
          </w:p>
        </w:tc>
        <w:tc>
          <w:tcPr>
            <w:tcW w:w="141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20C42" w:rsidRPr="00420C42" w:rsidTr="00DF1DB1">
        <w:trPr>
          <w:trHeight w:val="709"/>
          <w:jc w:val="center"/>
        </w:trPr>
        <w:tc>
          <w:tcPr>
            <w:tcW w:w="658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Uzasadnienie potrzeby realizacji zadania, w tym przeprowadzona diagnoza sytuacji i potrzeb odbiorców zadania (np. badania, ankiety, opracowania)</w:t>
            </w:r>
            <w:r w:rsidRPr="00420C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*</w:t>
            </w:r>
          </w:p>
        </w:tc>
        <w:tc>
          <w:tcPr>
            <w:tcW w:w="141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20C42" w:rsidRPr="00420C42" w:rsidTr="00DF1DB1">
        <w:trPr>
          <w:trHeight w:val="709"/>
          <w:jc w:val="center"/>
        </w:trPr>
        <w:tc>
          <w:tcPr>
            <w:tcW w:w="658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3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Zgodność odbiorców zadania z wymaganiami zawartymi w ogłoszeniu konkursowym</w:t>
            </w:r>
            <w:r w:rsidRPr="00420C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*</w:t>
            </w:r>
          </w:p>
        </w:tc>
        <w:tc>
          <w:tcPr>
            <w:tcW w:w="141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20C42" w:rsidRPr="00420C42" w:rsidTr="00DF1DB1">
        <w:trPr>
          <w:trHeight w:val="709"/>
          <w:jc w:val="center"/>
        </w:trPr>
        <w:tc>
          <w:tcPr>
            <w:tcW w:w="658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23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odbiorców zadania oraz metody i narzędzia ich rekrutacji</w:t>
            </w:r>
            <w:r w:rsidRPr="00420C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*</w:t>
            </w:r>
          </w:p>
        </w:tc>
        <w:tc>
          <w:tcPr>
            <w:tcW w:w="141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20C42" w:rsidRPr="00420C42" w:rsidTr="00DF1DB1">
        <w:trPr>
          <w:trHeight w:val="709"/>
          <w:jc w:val="center"/>
        </w:trPr>
        <w:tc>
          <w:tcPr>
            <w:tcW w:w="658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623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Zgodność założonych rezultatów z celami zadania określonymi w ogłoszeniu konkursowym, realność osiągnięcia rezultatów i sposób monitoringu.*</w:t>
            </w:r>
          </w:p>
        </w:tc>
        <w:tc>
          <w:tcPr>
            <w:tcW w:w="141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20C42" w:rsidRPr="00420C42" w:rsidTr="00DF1DB1">
        <w:trPr>
          <w:trHeight w:val="709"/>
          <w:jc w:val="center"/>
        </w:trPr>
        <w:tc>
          <w:tcPr>
            <w:tcW w:w="658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23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Spójność, realność oraz szczegółowość opisu działań</w:t>
            </w:r>
            <w:r w:rsidRPr="00420C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*</w:t>
            </w:r>
          </w:p>
        </w:tc>
        <w:tc>
          <w:tcPr>
            <w:tcW w:w="141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20C42" w:rsidRPr="00420C42" w:rsidTr="00DF1DB1">
        <w:trPr>
          <w:trHeight w:val="709"/>
          <w:jc w:val="center"/>
        </w:trPr>
        <w:tc>
          <w:tcPr>
            <w:tcW w:w="658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23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Atrakcyjność (różnorodność) i jakość form realizacji zadania</w:t>
            </w:r>
            <w:r w:rsidRPr="00420C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*</w:t>
            </w:r>
          </w:p>
        </w:tc>
        <w:tc>
          <w:tcPr>
            <w:tcW w:w="141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20C42" w:rsidRPr="00420C42" w:rsidTr="00DF1DB1">
        <w:trPr>
          <w:trHeight w:val="709"/>
          <w:jc w:val="center"/>
        </w:trPr>
        <w:tc>
          <w:tcPr>
            <w:tcW w:w="658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23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Harmonogram realizacji zadania – spójny, adekwatny do poziomu złożoności i liczby zaplanowanych działań</w:t>
            </w:r>
            <w:r w:rsidRPr="00420C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*</w:t>
            </w:r>
          </w:p>
        </w:tc>
        <w:tc>
          <w:tcPr>
            <w:tcW w:w="141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20C42" w:rsidRPr="00420C42" w:rsidTr="00DF1DB1">
        <w:trPr>
          <w:trHeight w:val="709"/>
          <w:jc w:val="center"/>
        </w:trPr>
        <w:tc>
          <w:tcPr>
            <w:tcW w:w="658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23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Cykliczność/trwałość/potencjał kontynuacji działań</w:t>
            </w:r>
            <w:r w:rsidRPr="00420C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*</w:t>
            </w:r>
          </w:p>
        </w:tc>
        <w:tc>
          <w:tcPr>
            <w:tcW w:w="141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20C42" w:rsidRPr="00420C42" w:rsidTr="00DF1DB1">
        <w:trPr>
          <w:trHeight w:val="709"/>
          <w:jc w:val="center"/>
        </w:trPr>
        <w:tc>
          <w:tcPr>
            <w:tcW w:w="658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23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wystąpienia ryzyka w trakcie realizacji zadania oraz planowany sposób minimalizacji ryzyka </w:t>
            </w:r>
            <w:r w:rsidRPr="00420C42">
              <w:rPr>
                <w:rFonts w:ascii="Times New Roman" w:eastAsia="Times New Roman" w:hAnsi="Times New Roman" w:cs="Times New Roman"/>
                <w:sz w:val="24"/>
                <w:vertAlign w:val="superscript"/>
                <w:lang w:eastAsia="pl-PL"/>
              </w:rPr>
              <w:footnoteReference w:id="35"/>
            </w:r>
            <w:r w:rsidRPr="00420C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*</w:t>
            </w:r>
          </w:p>
        </w:tc>
        <w:tc>
          <w:tcPr>
            <w:tcW w:w="141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20C42" w:rsidRPr="00420C42" w:rsidTr="00DF1DB1">
        <w:trPr>
          <w:trHeight w:val="709"/>
          <w:jc w:val="center"/>
        </w:trPr>
        <w:tc>
          <w:tcPr>
            <w:tcW w:w="658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b</w:t>
            </w:r>
          </w:p>
        </w:tc>
        <w:tc>
          <w:tcPr>
            <w:tcW w:w="623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Kwalifikacje osób, przy udziale których oferent będzie realizować zadanie</w:t>
            </w:r>
          </w:p>
        </w:tc>
        <w:tc>
          <w:tcPr>
            <w:tcW w:w="141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20C42" w:rsidRPr="00420C42" w:rsidTr="00DF1DB1">
        <w:trPr>
          <w:trHeight w:val="709"/>
          <w:jc w:val="center"/>
        </w:trPr>
        <w:tc>
          <w:tcPr>
            <w:tcW w:w="658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Kwalifikacje, kompetencje i doświadczenie osób zaangażowanych w realizację zadania</w:t>
            </w:r>
            <w:r w:rsidRPr="00420C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*</w:t>
            </w:r>
          </w:p>
        </w:tc>
        <w:tc>
          <w:tcPr>
            <w:tcW w:w="141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20C42" w:rsidRPr="00420C42" w:rsidTr="00DF1DB1">
        <w:trPr>
          <w:trHeight w:val="709"/>
          <w:jc w:val="center"/>
        </w:trPr>
        <w:tc>
          <w:tcPr>
            <w:tcW w:w="658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623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Możliwość realizacji zadania publicznego przez oferenta, </w:t>
            </w:r>
            <w:r w:rsidRPr="00420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tym:</w:t>
            </w:r>
          </w:p>
        </w:tc>
        <w:tc>
          <w:tcPr>
            <w:tcW w:w="141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20C42" w:rsidRPr="00420C42" w:rsidTr="00DF1DB1">
        <w:trPr>
          <w:trHeight w:val="709"/>
          <w:jc w:val="center"/>
        </w:trPr>
        <w:tc>
          <w:tcPr>
            <w:tcW w:w="658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Zgodność oferty z rodzajem zadania publicznego wskazanym w ogłoszeniu konkursowym*</w:t>
            </w:r>
          </w:p>
        </w:tc>
        <w:tc>
          <w:tcPr>
            <w:tcW w:w="141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20C42" w:rsidRPr="00420C42" w:rsidTr="00DF1DB1">
        <w:trPr>
          <w:trHeight w:val="709"/>
          <w:jc w:val="center"/>
        </w:trPr>
        <w:tc>
          <w:tcPr>
            <w:tcW w:w="658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3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Prowadzenie działalności statutowej zgodnej z rodzajem zadania wskazanym w ogłoszeniu konkursowym*</w:t>
            </w:r>
          </w:p>
        </w:tc>
        <w:tc>
          <w:tcPr>
            <w:tcW w:w="141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20C42" w:rsidRPr="00420C42" w:rsidTr="00DF1DB1">
        <w:trPr>
          <w:trHeight w:val="709"/>
          <w:jc w:val="center"/>
        </w:trPr>
        <w:tc>
          <w:tcPr>
            <w:tcW w:w="658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23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Dysponowanie odpowiednią bazą lokalową do realizacji zadania*</w:t>
            </w:r>
          </w:p>
        </w:tc>
        <w:tc>
          <w:tcPr>
            <w:tcW w:w="141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20C42" w:rsidRPr="00420C42" w:rsidTr="00DF1DB1">
        <w:trPr>
          <w:trHeight w:val="709"/>
          <w:jc w:val="center"/>
        </w:trPr>
        <w:tc>
          <w:tcPr>
            <w:tcW w:w="658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23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Komplementarność zadania z innymi działaniami organizacji lub lokalnych instytucji*</w:t>
            </w:r>
          </w:p>
        </w:tc>
        <w:tc>
          <w:tcPr>
            <w:tcW w:w="141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20C42" w:rsidRPr="00420C42" w:rsidTr="00DF1DB1">
        <w:trPr>
          <w:trHeight w:val="709"/>
          <w:jc w:val="center"/>
        </w:trPr>
        <w:tc>
          <w:tcPr>
            <w:tcW w:w="658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623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Przedstawiona kalkulacja kosztów realizacji zadania publicznego, w tym w odniesieniu do zakresu rzeczowego zadania, </w:t>
            </w:r>
            <w:r w:rsidRPr="00420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szczególności:</w:t>
            </w:r>
          </w:p>
        </w:tc>
        <w:tc>
          <w:tcPr>
            <w:tcW w:w="141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20C42" w:rsidRPr="00420C42" w:rsidTr="00DF1DB1">
        <w:trPr>
          <w:trHeight w:val="709"/>
          <w:jc w:val="center"/>
        </w:trPr>
        <w:tc>
          <w:tcPr>
            <w:tcW w:w="658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Racjonalność i niezbędność przedstawionych kosztów z perspektywy założonych działań</w:t>
            </w:r>
            <w:r w:rsidRPr="00420C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*</w:t>
            </w:r>
          </w:p>
        </w:tc>
        <w:tc>
          <w:tcPr>
            <w:tcW w:w="141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20C42" w:rsidRPr="00420C42" w:rsidTr="00DF1DB1">
        <w:trPr>
          <w:trHeight w:val="709"/>
          <w:jc w:val="center"/>
        </w:trPr>
        <w:tc>
          <w:tcPr>
            <w:tcW w:w="658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3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Prawidłowa kwalifikacja kosztów do poszczególnych kategorii kosztów</w:t>
            </w:r>
            <w:r w:rsidRPr="00420C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*</w:t>
            </w:r>
          </w:p>
        </w:tc>
        <w:tc>
          <w:tcPr>
            <w:tcW w:w="141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20C42" w:rsidRPr="00420C42" w:rsidTr="00DF1DB1">
        <w:trPr>
          <w:trHeight w:val="709"/>
          <w:jc w:val="center"/>
        </w:trPr>
        <w:tc>
          <w:tcPr>
            <w:tcW w:w="658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23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Szczegółowy opis pozycji kosztorysu</w:t>
            </w:r>
            <w:r w:rsidRPr="00420C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*</w:t>
            </w:r>
          </w:p>
        </w:tc>
        <w:tc>
          <w:tcPr>
            <w:tcW w:w="141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20C42" w:rsidRPr="00420C42" w:rsidTr="00DF1DB1">
        <w:trPr>
          <w:trHeight w:val="709"/>
          <w:jc w:val="center"/>
        </w:trPr>
        <w:tc>
          <w:tcPr>
            <w:tcW w:w="658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623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Adekwatność i realność wysokości przyjętych w kalkulacji stawek</w:t>
            </w:r>
            <w:r w:rsidRPr="00420C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*</w:t>
            </w:r>
          </w:p>
        </w:tc>
        <w:tc>
          <w:tcPr>
            <w:tcW w:w="141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20C42" w:rsidRPr="00420C42" w:rsidTr="00DF1DB1">
        <w:trPr>
          <w:trHeight w:val="824"/>
          <w:jc w:val="center"/>
        </w:trPr>
        <w:tc>
          <w:tcPr>
            <w:tcW w:w="658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IV-V</w:t>
            </w:r>
          </w:p>
        </w:tc>
        <w:tc>
          <w:tcPr>
            <w:tcW w:w="623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t xml:space="preserve">Udział innych środków finansowych planowany </w:t>
            </w:r>
            <w:r w:rsidRPr="00420C42"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  <w:br/>
              <w:t>na realizację zadania publicznego lub/i wkład rzeczowy, osobowy, w tym świadczenia wolontariuszy i praca społeczna członków</w:t>
            </w:r>
            <w:r w:rsidRPr="00420C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 </w:t>
            </w:r>
            <w:r w:rsidRPr="00420C42">
              <w:rPr>
                <w:rFonts w:ascii="Times New Roman" w:eastAsia="Times New Roman" w:hAnsi="Times New Roman" w:cs="Times New Roman"/>
                <w:i/>
                <w:sz w:val="24"/>
                <w:lang w:eastAsia="pl-PL"/>
              </w:rPr>
              <w:t>(przy wspieraniu):</w:t>
            </w:r>
          </w:p>
        </w:tc>
        <w:tc>
          <w:tcPr>
            <w:tcW w:w="141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20C42" w:rsidRPr="00420C42" w:rsidTr="00DF1DB1">
        <w:trPr>
          <w:trHeight w:val="900"/>
          <w:jc w:val="center"/>
        </w:trPr>
        <w:tc>
          <w:tcPr>
            <w:tcW w:w="658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3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Wkład własny finansowy*</w:t>
            </w:r>
          </w:p>
        </w:tc>
        <w:tc>
          <w:tcPr>
            <w:tcW w:w="141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20C42" w:rsidRPr="00420C42" w:rsidTr="00DF1DB1">
        <w:trPr>
          <w:trHeight w:val="900"/>
          <w:jc w:val="center"/>
        </w:trPr>
        <w:tc>
          <w:tcPr>
            <w:tcW w:w="658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3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 xml:space="preserve">Wkład rzeczowy, w szczególności dysponowanie odpowiednimi zasobami materialnymi adekwatnymi </w:t>
            </w:r>
            <w:r w:rsidRPr="00420C42">
              <w:rPr>
                <w:rFonts w:ascii="Times New Roman" w:eastAsia="Times New Roman" w:hAnsi="Times New Roman" w:cs="Times New Roman"/>
                <w:sz w:val="24"/>
                <w:lang w:eastAsia="pl-PL"/>
              </w:rPr>
              <w:br/>
              <w:t>do realizacji zadania*</w:t>
            </w:r>
          </w:p>
        </w:tc>
        <w:tc>
          <w:tcPr>
            <w:tcW w:w="141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20C42" w:rsidRPr="00420C42" w:rsidTr="00DF1DB1">
        <w:trPr>
          <w:trHeight w:val="900"/>
          <w:jc w:val="center"/>
        </w:trPr>
        <w:tc>
          <w:tcPr>
            <w:tcW w:w="658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23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4"/>
                <w:lang w:eastAsia="pl-PL"/>
              </w:rPr>
              <w:t>Wkład osobowy, w tym świadczenia wolontariuszy i praca społeczna członków*</w:t>
            </w:r>
          </w:p>
        </w:tc>
        <w:tc>
          <w:tcPr>
            <w:tcW w:w="141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23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20C42" w:rsidRPr="00420C42" w:rsidTr="00DF1DB1">
        <w:trPr>
          <w:trHeight w:val="523"/>
          <w:jc w:val="center"/>
        </w:trPr>
        <w:tc>
          <w:tcPr>
            <w:tcW w:w="6895" w:type="dxa"/>
            <w:gridSpan w:val="2"/>
            <w:shd w:val="clear" w:color="auto" w:fill="D9D9D9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60366" w:rsidRDefault="00360366">
      <w:pPr>
        <w:rPr>
          <w:b/>
          <w:sz w:val="20"/>
          <w:szCs w:val="20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8877"/>
      </w:tblGrid>
      <w:tr w:rsidR="00420C42" w:rsidRPr="00420C42" w:rsidTr="00DF1DB1">
        <w:trPr>
          <w:trHeight w:val="356"/>
          <w:jc w:val="center"/>
        </w:trPr>
        <w:tc>
          <w:tcPr>
            <w:tcW w:w="658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VI.</w:t>
            </w:r>
          </w:p>
        </w:tc>
        <w:tc>
          <w:tcPr>
            <w:tcW w:w="8877" w:type="dxa"/>
            <w:vAlign w:val="center"/>
          </w:tcPr>
          <w:p w:rsidR="00420C42" w:rsidRPr="00420C42" w:rsidRDefault="00420C42" w:rsidP="00420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Analiza i ocena realizacji zleconych zadań publicznych (dotyczy oferentów, którzy </w:t>
            </w:r>
            <w:r w:rsidRPr="00420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latach poprzednich realizowali zlecone zadania publiczne)</w:t>
            </w:r>
          </w:p>
        </w:tc>
      </w:tr>
      <w:tr w:rsidR="00420C42" w:rsidRPr="00420C42" w:rsidTr="00DF1DB1">
        <w:trPr>
          <w:trHeight w:val="356"/>
          <w:jc w:val="center"/>
        </w:trPr>
        <w:tc>
          <w:tcPr>
            <w:tcW w:w="9535" w:type="dxa"/>
            <w:gridSpan w:val="2"/>
            <w:vAlign w:val="center"/>
          </w:tcPr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oferenta w realizacji zadań publicznych, zgodnych z rodzajem zadania wskazanym w ogłoszeniu konkursowym</w:t>
            </w:r>
          </w:p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</w:t>
            </w:r>
          </w:p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</w:t>
            </w:r>
          </w:p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0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</w:t>
            </w:r>
          </w:p>
          <w:p w:rsidR="00420C42" w:rsidRPr="00420C42" w:rsidRDefault="00420C42" w:rsidP="00420C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360366" w:rsidRDefault="00360366"/>
    <w:sectPr w:rsidR="00360366" w:rsidSect="00B6058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89" w:right="1417" w:bottom="1843" w:left="1417" w:header="142" w:footer="1541" w:gutter="0"/>
      <w:pgNumType w:start="1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9F5" w:rsidRDefault="00FC79F5" w:rsidP="00360366">
      <w:pPr>
        <w:spacing w:after="0" w:line="240" w:lineRule="auto"/>
      </w:pPr>
      <w:r>
        <w:separator/>
      </w:r>
    </w:p>
  </w:endnote>
  <w:endnote w:type="continuationSeparator" w:id="0">
    <w:p w:rsidR="00FC79F5" w:rsidRDefault="00FC79F5" w:rsidP="0036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74A" w:rsidRDefault="001F26EC">
    <w:pPr>
      <w:pStyle w:val="Stopka1"/>
    </w:pPr>
    <w:r w:rsidRPr="001F26EC"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309880</wp:posOffset>
          </wp:positionH>
          <wp:positionV relativeFrom="margin">
            <wp:posOffset>9026525</wp:posOffset>
          </wp:positionV>
          <wp:extent cx="5162550" cy="1162050"/>
          <wp:effectExtent l="19050" t="0" r="0" b="0"/>
          <wp:wrapSquare wrapText="bothSides"/>
          <wp:docPr id="19" name="Obraz 7" descr="Stopka SCWO 800x18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opka SCWO 800x18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C42" w:rsidRPr="00420C42" w:rsidRDefault="00420C42" w:rsidP="00420C42">
    <w:pPr>
      <w:pStyle w:val="Stopka"/>
    </w:pPr>
    <w:r w:rsidRPr="00420C42">
      <w:rPr>
        <w:noProof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posOffset>262255</wp:posOffset>
          </wp:positionH>
          <wp:positionV relativeFrom="margin">
            <wp:posOffset>9014460</wp:posOffset>
          </wp:positionV>
          <wp:extent cx="5162550" cy="1162050"/>
          <wp:effectExtent l="19050" t="0" r="0" b="0"/>
          <wp:wrapSquare wrapText="bothSides"/>
          <wp:docPr id="24" name="Obraz 7" descr="Stopka SCWO 800x18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topka SCWO 800x18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9F5" w:rsidRDefault="00FC79F5">
      <w:r>
        <w:separator/>
      </w:r>
    </w:p>
  </w:footnote>
  <w:footnote w:type="continuationSeparator" w:id="0">
    <w:p w:rsidR="00FC79F5" w:rsidRDefault="00FC79F5">
      <w:r>
        <w:continuationSeparator/>
      </w:r>
    </w:p>
  </w:footnote>
  <w:footnote w:id="1">
    <w:p w:rsidR="00122A15" w:rsidRDefault="00122A15" w:rsidP="00122A15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zakres z art. 4 ustawy o działalności pożytku publicznego i o wolontariacie.</w:t>
      </w:r>
    </w:p>
  </w:footnote>
  <w:footnote w:id="2">
    <w:p w:rsidR="00122A15" w:rsidRDefault="00122A15" w:rsidP="00122A15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nazwę zadania konkursowego.</w:t>
      </w:r>
    </w:p>
  </w:footnote>
  <w:footnote w:id="3">
    <w:p w:rsidR="00122A15" w:rsidRDefault="00122A15" w:rsidP="00122A15">
      <w:pPr>
        <w:pStyle w:val="Tekstprzypisudolnego"/>
      </w:pPr>
      <w:r>
        <w:rPr>
          <w:rStyle w:val="Odwoanieprzypisudolnego"/>
        </w:rPr>
        <w:footnoteRef/>
      </w:r>
      <w:r>
        <w:t xml:space="preserve"> W przypisach dolnych należy wskazać publikatory urzędowe, tj. wszystkie zmiany ogłoszonego tekstu ustawy.</w:t>
      </w:r>
    </w:p>
  </w:footnote>
  <w:footnote w:id="4">
    <w:p w:rsidR="00122A15" w:rsidRDefault="00122A15" w:rsidP="00122A15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właściwy.</w:t>
      </w:r>
    </w:p>
  </w:footnote>
  <w:footnote w:id="5">
    <w:p w:rsidR="00122A15" w:rsidRDefault="00122A15" w:rsidP="00122A15">
      <w:pPr>
        <w:pStyle w:val="Tekstprzypisudolnego"/>
      </w:pPr>
      <w:r>
        <w:rPr>
          <w:rStyle w:val="Odwoanieprzypisudolnego"/>
        </w:rPr>
        <w:footnoteRef/>
      </w:r>
      <w:r>
        <w:t xml:space="preserve"> Tylko w przypadku konkursów ogłaszanych na podstawie art. 16a ustawy.</w:t>
      </w:r>
    </w:p>
  </w:footnote>
  <w:footnote w:id="6">
    <w:p w:rsidR="00122A15" w:rsidRDefault="00122A15" w:rsidP="00122A15">
      <w:pPr>
        <w:pStyle w:val="Tekstprzypisudolnego"/>
      </w:pPr>
      <w:r>
        <w:rPr>
          <w:rStyle w:val="Odwoanieprzypisudolnego"/>
        </w:rPr>
        <w:footnoteRef/>
      </w:r>
      <w:r>
        <w:t xml:space="preserve"> W przypisach dolnych należy wskazać publikatory urzędowe, tj. wszystkie zmiany ogłoszonego tekstu ustawy.</w:t>
      </w:r>
    </w:p>
  </w:footnote>
  <w:footnote w:id="7">
    <w:p w:rsidR="00122A15" w:rsidRDefault="00122A15" w:rsidP="00122A15">
      <w:pPr>
        <w:pStyle w:val="Tekstprzypisudolnego"/>
      </w:pPr>
      <w:r>
        <w:rPr>
          <w:rStyle w:val="Odwoanieprzypisudolnego"/>
        </w:rPr>
        <w:footnoteRef/>
      </w:r>
      <w:r>
        <w:t xml:space="preserve"> Istnieje możliwość uzupełnienia podstawy prawnej, w szczególności w przypadku konkursów specjalistycznych.</w:t>
      </w:r>
    </w:p>
  </w:footnote>
  <w:footnote w:id="8">
    <w:p w:rsidR="00122A15" w:rsidRDefault="00122A15" w:rsidP="00122A1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powołać się na odpowiedni zapis programu współpracy lub innego dokumentu przywołanego </w:t>
      </w:r>
      <w:r>
        <w:br/>
        <w:t xml:space="preserve">w programie współpracy. </w:t>
      </w:r>
    </w:p>
  </w:footnote>
  <w:footnote w:id="9">
    <w:p w:rsidR="00122A15" w:rsidRDefault="00122A15" w:rsidP="00122A15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nazwę biura.</w:t>
      </w:r>
    </w:p>
  </w:footnote>
  <w:footnote w:id="10">
    <w:p w:rsidR="003B274A" w:rsidRPr="00773D6A" w:rsidRDefault="00773D6A">
      <w:pPr>
        <w:pStyle w:val="Tekstprzypisudolnego1"/>
      </w:pPr>
      <w:r w:rsidRPr="00773D6A">
        <w:rPr>
          <w:rStyle w:val="FootnoteCharacters"/>
        </w:rPr>
        <w:t>1</w:t>
      </w:r>
      <w:r w:rsidR="009B5442">
        <w:rPr>
          <w:rStyle w:val="FootnoteCharacters"/>
        </w:rPr>
        <w:t>0</w:t>
      </w:r>
      <w:r w:rsidRPr="00773D6A">
        <w:rPr>
          <w:rStyle w:val="FootnoteCharacters"/>
        </w:rPr>
        <w:t xml:space="preserve">. </w:t>
      </w:r>
      <w:r w:rsidR="003B274A" w:rsidRPr="00773D6A">
        <w:t xml:space="preserve"> Należy wpisać zakres z art. 4 ustawy o działalności pożytku publicznego i o wolontariacie.</w:t>
      </w:r>
    </w:p>
  </w:footnote>
  <w:footnote w:id="11">
    <w:p w:rsidR="003B274A" w:rsidRPr="00773D6A" w:rsidRDefault="00773D6A">
      <w:pPr>
        <w:pStyle w:val="Tekstprzypisudolnego1"/>
      </w:pPr>
      <w:r w:rsidRPr="00773D6A">
        <w:rPr>
          <w:rStyle w:val="FootnoteCharacters"/>
        </w:rPr>
        <w:t>11</w:t>
      </w:r>
      <w:r w:rsidR="003B274A" w:rsidRPr="00773D6A">
        <w:t xml:space="preserve"> W przypadku programów zawierających wskaźniki należy wskazać konkretne wskaźniki, które należy osiągnąć w ramach realizacji zadania. Jeżeli jest to możliwe należy uwzględnić również definicję i wartości wskaźników, które należy osiągnąć w ramach realizacji zadania.</w:t>
      </w:r>
    </w:p>
  </w:footnote>
  <w:footnote w:id="12">
    <w:p w:rsidR="003B274A" w:rsidRPr="00773D6A" w:rsidRDefault="00773D6A">
      <w:pPr>
        <w:pStyle w:val="Tekstprzypisudolnego1"/>
      </w:pPr>
      <w:r w:rsidRPr="00773D6A">
        <w:rPr>
          <w:rStyle w:val="FootnoteCharacters"/>
        </w:rPr>
        <w:t>12</w:t>
      </w:r>
      <w:r w:rsidR="003B274A" w:rsidRPr="00773D6A">
        <w:t xml:space="preserve"> W przypadku konkursów ogłaszanych na podstawie art. 16a ustawy ogłoszenie powinno zawierać dodatkowo informacje o zasadach i warunkach zlecenia realizacji zadania.</w:t>
      </w:r>
    </w:p>
  </w:footnote>
  <w:footnote w:id="13">
    <w:p w:rsidR="003B274A" w:rsidRPr="00773D6A" w:rsidRDefault="00773D6A">
      <w:pPr>
        <w:pStyle w:val="Tekstprzypisudolnego1"/>
      </w:pPr>
      <w:r w:rsidRPr="00773D6A">
        <w:rPr>
          <w:rStyle w:val="FootnoteCharacters"/>
        </w:rPr>
        <w:t>13</w:t>
      </w:r>
      <w:r w:rsidR="003B274A" w:rsidRPr="00773D6A">
        <w:t xml:space="preserve"> Należy określić przykładowe lub obligatoryjne rezultaty zadania publicznego. Jeżeli rodzaj zadania uniemożliwia ich określenie można odstąpić od wskazania rezultatów w ogłoszeniu i usunąć pkt 5.</w:t>
      </w:r>
    </w:p>
  </w:footnote>
  <w:footnote w:id="14">
    <w:p w:rsidR="003B274A" w:rsidRPr="00773D6A" w:rsidRDefault="00773D6A">
      <w:pPr>
        <w:pStyle w:val="Tekstprzypisudolnego1"/>
      </w:pPr>
      <w:r w:rsidRPr="00773D6A">
        <w:rPr>
          <w:rStyle w:val="FootnoteCharacters"/>
        </w:rPr>
        <w:t xml:space="preserve">14 </w:t>
      </w:r>
      <w:r w:rsidR="003B274A" w:rsidRPr="00773D6A">
        <w:t xml:space="preserve"> Należy usunąć pkt 6 jeżeli rodzaj zadania uniemożliwia ich określenie.</w:t>
      </w:r>
    </w:p>
  </w:footnote>
  <w:footnote w:id="15">
    <w:p w:rsidR="003B274A" w:rsidRPr="00773D6A" w:rsidRDefault="009B5442">
      <w:pPr>
        <w:pStyle w:val="Tekstprzypisudolnego1"/>
      </w:pPr>
      <w:r>
        <w:rPr>
          <w:rStyle w:val="FootnoteCharacters"/>
        </w:rPr>
        <w:t>15</w:t>
      </w:r>
      <w:r w:rsidR="00773D6A" w:rsidRPr="00773D6A">
        <w:rPr>
          <w:rStyle w:val="FootnoteCharacters"/>
        </w:rPr>
        <w:t xml:space="preserve"> </w:t>
      </w:r>
      <w:r w:rsidR="003B274A" w:rsidRPr="00773D6A">
        <w:t>Zapis obligatoryjny.</w:t>
      </w:r>
    </w:p>
  </w:footnote>
  <w:footnote w:id="16">
    <w:p w:rsidR="003B274A" w:rsidRPr="00773D6A" w:rsidRDefault="009B5442">
      <w:pPr>
        <w:pStyle w:val="Tekstprzypisudolnego1"/>
      </w:pPr>
      <w:r>
        <w:rPr>
          <w:rStyle w:val="FootnoteCharacters"/>
        </w:rPr>
        <w:t>16</w:t>
      </w:r>
      <w:r w:rsidR="003B274A" w:rsidRPr="00773D6A">
        <w:t xml:space="preserve"> Zapis fakultatywny.</w:t>
      </w:r>
    </w:p>
  </w:footnote>
  <w:footnote w:id="17">
    <w:p w:rsidR="003B274A" w:rsidRPr="00773D6A" w:rsidRDefault="009B5442">
      <w:pPr>
        <w:pStyle w:val="Tekstprzypisudolnego1"/>
        <w:jc w:val="both"/>
      </w:pPr>
      <w:r>
        <w:rPr>
          <w:rStyle w:val="FootnoteCharacters"/>
        </w:rPr>
        <w:t>17</w:t>
      </w:r>
      <w:r w:rsidR="003B274A" w:rsidRPr="00773D6A">
        <w:t xml:space="preserve"> Dotyczy zadań, w których możliwe jest pobieranie świadczeń pieniężnych od odbiorców. W przypadku zadań, w których nie przewiduje się możliwości pobierania świadczeń pieniężnych od odbiorców cały ustęp należy usunąć.  </w:t>
      </w:r>
    </w:p>
  </w:footnote>
  <w:footnote w:id="18">
    <w:p w:rsidR="003B274A" w:rsidRPr="00773D6A" w:rsidRDefault="009B5442">
      <w:pPr>
        <w:pStyle w:val="Tekstprzypisudolnego1"/>
        <w:jc w:val="both"/>
      </w:pPr>
      <w:r>
        <w:rPr>
          <w:rStyle w:val="FootnoteCharacters"/>
        </w:rPr>
        <w:t>18</w:t>
      </w:r>
      <w:r w:rsidR="003B274A" w:rsidRPr="00773D6A">
        <w:t xml:space="preserve"> W konkursach, w których jest zakładane wyłonienie tylko jednego Zleceniobiorcy, zapis „więcej niż jednej” należy pominąć.</w:t>
      </w:r>
    </w:p>
  </w:footnote>
  <w:footnote w:id="19">
    <w:p w:rsidR="003B274A" w:rsidRPr="00773D6A" w:rsidRDefault="00773D6A">
      <w:pPr>
        <w:pStyle w:val="Tekstprzypisudolnego1"/>
      </w:pPr>
      <w:r w:rsidRPr="00773D6A">
        <w:rPr>
          <w:rStyle w:val="FootnoteCharacters"/>
        </w:rPr>
        <w:t>1</w:t>
      </w:r>
      <w:r w:rsidR="009B5442">
        <w:rPr>
          <w:rStyle w:val="FootnoteCharacters"/>
        </w:rPr>
        <w:t>9</w:t>
      </w:r>
      <w:r w:rsidR="003B274A" w:rsidRPr="00773D6A">
        <w:t xml:space="preserve"> Należy wpisać aktualny Dziennik Ustaw. </w:t>
      </w:r>
    </w:p>
  </w:footnote>
  <w:footnote w:id="20">
    <w:p w:rsidR="003B274A" w:rsidRPr="00773D6A" w:rsidRDefault="009B5442">
      <w:pPr>
        <w:pStyle w:val="Tekstprzypisudolnego1"/>
      </w:pPr>
      <w:r>
        <w:rPr>
          <w:rStyle w:val="FootnoteCharacters"/>
        </w:rPr>
        <w:t>20</w:t>
      </w:r>
      <w:r w:rsidR="003B274A" w:rsidRPr="00773D6A">
        <w:t xml:space="preserve"> Należy wpisać aktualny Dziennik Ustaw.</w:t>
      </w:r>
    </w:p>
  </w:footnote>
  <w:footnote w:id="21">
    <w:p w:rsidR="003B274A" w:rsidRPr="00773D6A" w:rsidRDefault="00773D6A">
      <w:pPr>
        <w:pStyle w:val="Tekstprzypisudolnego1"/>
      </w:pPr>
      <w:r w:rsidRPr="00773D6A">
        <w:rPr>
          <w:rStyle w:val="FootnoteCharacters"/>
        </w:rPr>
        <w:t>2</w:t>
      </w:r>
      <w:r w:rsidR="009B5442">
        <w:rPr>
          <w:rStyle w:val="FootnoteCharacters"/>
        </w:rPr>
        <w:t>1</w:t>
      </w:r>
      <w:r w:rsidR="003B274A" w:rsidRPr="00773D6A">
        <w:t xml:space="preserve"> Należy wpisać nazwę biura.</w:t>
      </w:r>
    </w:p>
  </w:footnote>
  <w:footnote w:id="22">
    <w:p w:rsidR="003B274A" w:rsidRPr="00773D6A" w:rsidRDefault="009B5442">
      <w:pPr>
        <w:pStyle w:val="Tekstprzypisudolnego1"/>
        <w:jc w:val="both"/>
      </w:pPr>
      <w:r>
        <w:rPr>
          <w:rStyle w:val="FootnoteCharacters"/>
        </w:rPr>
        <w:t>22</w:t>
      </w:r>
      <w:r w:rsidR="003B274A" w:rsidRPr="00773D6A">
        <w:t xml:space="preserve"> Dodanie jakiegokolwiek dodatkowego załącznika obligatoryjnego wymaga każdorazowo zgody Pełnomocnika Prezydenta m.st. Warszawy ds. współpracy z organizacjami pozarządowymi, wyrażonej za pośrednictwem poczty elektronicznej.</w:t>
      </w:r>
    </w:p>
  </w:footnote>
  <w:footnote w:id="23">
    <w:p w:rsidR="003B274A" w:rsidRPr="00773D6A" w:rsidRDefault="009B5442">
      <w:pPr>
        <w:pStyle w:val="Tekstkomentarza"/>
      </w:pPr>
      <w:r>
        <w:rPr>
          <w:rStyle w:val="FootnoteCharacters"/>
        </w:rPr>
        <w:t>23</w:t>
      </w:r>
      <w:r w:rsidR="003B274A" w:rsidRPr="00773D6A">
        <w:t xml:space="preserve"> </w:t>
      </w:r>
      <w:r w:rsidR="003B274A" w:rsidRPr="00773D6A">
        <w:rPr>
          <w:bCs/>
          <w:szCs w:val="24"/>
        </w:rPr>
        <w:t>Należy zmienić w przypadku dodania kolejnego obowiązkowego załącznika.</w:t>
      </w:r>
    </w:p>
  </w:footnote>
  <w:footnote w:id="24">
    <w:p w:rsidR="003B274A" w:rsidRPr="00773D6A" w:rsidRDefault="009B5442">
      <w:pPr>
        <w:pStyle w:val="Tekstprzypisudolnego1"/>
      </w:pPr>
      <w:r>
        <w:rPr>
          <w:rStyle w:val="FootnoteCharacters"/>
        </w:rPr>
        <w:t>24</w:t>
      </w:r>
      <w:r w:rsidR="003B274A" w:rsidRPr="00773D6A">
        <w:t xml:space="preserve"> Dotyczy zadań, w których możliwe jest pobieranie świadczeń pieniężnych od odbiorców. W przypadku zadań, w których nie przewiduje się możliwości pobierania świadczeń pieniężnych od odbiorców pkt należy usunąć.  </w:t>
      </w:r>
    </w:p>
  </w:footnote>
  <w:footnote w:id="25">
    <w:p w:rsidR="003B274A" w:rsidRPr="00773D6A" w:rsidRDefault="009B5442">
      <w:pPr>
        <w:pStyle w:val="Tekstprzypisudolnego1"/>
      </w:pPr>
      <w:r>
        <w:rPr>
          <w:rStyle w:val="FootnoteCharacters"/>
        </w:rPr>
        <w:t>25</w:t>
      </w:r>
      <w:r w:rsidR="003B274A" w:rsidRPr="00773D6A">
        <w:t xml:space="preserve"> </w:t>
      </w:r>
      <w:r w:rsidR="003B274A" w:rsidRPr="00773D6A">
        <w:rPr>
          <w:bCs/>
        </w:rPr>
        <w:t xml:space="preserve">Należy wpisać konkretne </w:t>
      </w:r>
      <w:r w:rsidR="003B274A" w:rsidRPr="00773D6A">
        <w:rPr>
          <w:bCs/>
          <w:szCs w:val="24"/>
        </w:rPr>
        <w:t>dokumenty wynikające z ogłoszenia konkursowego. Jeśli takie nie występują pkt należy usunąć.</w:t>
      </w:r>
    </w:p>
  </w:footnote>
  <w:footnote w:id="26">
    <w:p w:rsidR="003B274A" w:rsidRPr="00773D6A" w:rsidRDefault="009B5442">
      <w:pPr>
        <w:pStyle w:val="Tekstprzypisudolnego1"/>
      </w:pPr>
      <w:r>
        <w:rPr>
          <w:rStyle w:val="FootnoteCharacters"/>
        </w:rPr>
        <w:t>26</w:t>
      </w:r>
      <w:r w:rsidR="003B274A" w:rsidRPr="00773D6A">
        <w:t xml:space="preserve"> Należy wpisać nazwę biura.</w:t>
      </w:r>
    </w:p>
  </w:footnote>
  <w:footnote w:id="27">
    <w:p w:rsidR="003B274A" w:rsidRPr="00773D6A" w:rsidRDefault="009B5442">
      <w:pPr>
        <w:pStyle w:val="Tekstprzypisudolnego1"/>
      </w:pPr>
      <w:r>
        <w:rPr>
          <w:rStyle w:val="FootnoteCharacters"/>
        </w:rPr>
        <w:t>27</w:t>
      </w:r>
      <w:r w:rsidR="003B274A" w:rsidRPr="00773D6A">
        <w:t xml:space="preserve"> Zapis fakultatywny, który należy uwzględnić, gdy dyrektor biura zdecydował się na stosowanie Indywidualnej Karty Oceny Ofert.</w:t>
      </w:r>
    </w:p>
  </w:footnote>
  <w:footnote w:id="28">
    <w:p w:rsidR="003B274A" w:rsidRPr="00773D6A" w:rsidRDefault="009B5442">
      <w:pPr>
        <w:pStyle w:val="Tekstprzypisudolnego1"/>
      </w:pPr>
      <w:r>
        <w:rPr>
          <w:rStyle w:val="FootnoteCharacters"/>
        </w:rPr>
        <w:t>28</w:t>
      </w:r>
      <w:r w:rsidR="003B274A" w:rsidRPr="00773D6A">
        <w:t xml:space="preserve"> Należy wpisać rodzaj zadania, odpowiednie lata (rok ogłoszenia otwartego konkursu ofert i rok poprzedni) oraz kwoty.</w:t>
      </w:r>
    </w:p>
  </w:footnote>
  <w:footnote w:id="29">
    <w:p w:rsidR="003B274A" w:rsidRPr="00773D6A" w:rsidRDefault="00773D6A">
      <w:pPr>
        <w:pStyle w:val="Tekstprzypisudolnego1"/>
        <w:jc w:val="both"/>
      </w:pPr>
      <w:r w:rsidRPr="00773D6A">
        <w:rPr>
          <w:rStyle w:val="FootnoteCharacters"/>
        </w:rPr>
        <w:t>2</w:t>
      </w:r>
      <w:r w:rsidR="009B5442">
        <w:rPr>
          <w:rStyle w:val="FootnoteCharacters"/>
        </w:rPr>
        <w:t>9</w:t>
      </w:r>
      <w:r w:rsidRPr="00773D6A">
        <w:rPr>
          <w:rStyle w:val="FootnoteCharacters"/>
        </w:rPr>
        <w:t xml:space="preserve"> </w:t>
      </w:r>
      <w:r w:rsidR="003B274A" w:rsidRPr="00773D6A">
        <w:t>Dodanie jakiegokolwiek dodatkowego załącznika obligatoryjnego wymaga każdorazowo zgody Pełnomocnika Prezydenta m.st. Warszawy ds. współpracy z organizacjami pozarządowymi, wyrażonej za pośrednictwem poczty elektronicznej (adres: ngo@um.warszawa.pl).</w:t>
      </w:r>
    </w:p>
  </w:footnote>
  <w:footnote w:id="30">
    <w:p w:rsidR="003B274A" w:rsidRPr="00773D6A" w:rsidRDefault="009B5442">
      <w:pPr>
        <w:pStyle w:val="Tekstprzypisudolnego1"/>
      </w:pPr>
      <w:r>
        <w:rPr>
          <w:rStyle w:val="FootnoteCharacters"/>
        </w:rPr>
        <w:t>30</w:t>
      </w:r>
      <w:r w:rsidR="003B274A" w:rsidRPr="00773D6A">
        <w:t xml:space="preserve"> Należy wymienić załączniki obligatoryjne wskazane w ogłoszeniu o konkursie ofert. </w:t>
      </w:r>
    </w:p>
  </w:footnote>
  <w:footnote w:id="31">
    <w:p w:rsidR="003B274A" w:rsidRPr="00773D6A" w:rsidRDefault="009B5442">
      <w:pPr>
        <w:pStyle w:val="Tekstprzypisudolnego1"/>
      </w:pPr>
      <w:r>
        <w:rPr>
          <w:rStyle w:val="FootnoteCharacters"/>
        </w:rPr>
        <w:t>31</w:t>
      </w:r>
      <w:r w:rsidR="003B274A" w:rsidRPr="00773D6A">
        <w:t xml:space="preserve"> W przypadku, gdy oceny dokonuje więcej niż jeden pracownik wiersz należy rozszerzyć, aby umożliwić złożenie dwóch lub więcej podpisów.</w:t>
      </w:r>
    </w:p>
  </w:footnote>
  <w:footnote w:id="32">
    <w:p w:rsidR="003B274A" w:rsidRPr="00773D6A" w:rsidRDefault="00773D6A">
      <w:pPr>
        <w:pStyle w:val="Tekstprzypisudolnego1"/>
        <w:jc w:val="both"/>
      </w:pPr>
      <w:r w:rsidRPr="00773D6A">
        <w:rPr>
          <w:rStyle w:val="FootnoteCharacters"/>
        </w:rPr>
        <w:t>3</w:t>
      </w:r>
      <w:r w:rsidR="009B5442">
        <w:rPr>
          <w:rStyle w:val="FootnoteCharacters"/>
        </w:rPr>
        <w:t>2</w:t>
      </w:r>
      <w:r w:rsidR="003B274A" w:rsidRPr="00773D6A">
        <w:t xml:space="preserve"> Maksymalna liczba punktów dla poszczególnych kryteriów/podkryteriów ustalana jest przez biuro w zależności od tematyki konkursowej.</w:t>
      </w:r>
    </w:p>
    <w:p w:rsidR="00773D6A" w:rsidRDefault="00773D6A">
      <w:pPr>
        <w:rPr>
          <w:rFonts w:ascii="Times New Roman" w:hAnsi="Times New Roman" w:cs="Times New Roman"/>
          <w:b/>
          <w:sz w:val="20"/>
          <w:szCs w:val="20"/>
        </w:rPr>
      </w:pPr>
    </w:p>
    <w:p w:rsidR="003B274A" w:rsidRPr="0063661E" w:rsidRDefault="003B274A">
      <w:pPr>
        <w:rPr>
          <w:rFonts w:ascii="Times New Roman" w:hAnsi="Times New Roman" w:cs="Times New Roman"/>
          <w:sz w:val="20"/>
          <w:szCs w:val="20"/>
        </w:rPr>
      </w:pPr>
      <w:r w:rsidRPr="00773D6A">
        <w:rPr>
          <w:rFonts w:ascii="Times New Roman" w:hAnsi="Times New Roman" w:cs="Times New Roman"/>
          <w:b/>
          <w:sz w:val="20"/>
          <w:szCs w:val="20"/>
        </w:rPr>
        <w:t>*</w:t>
      </w:r>
      <w:r w:rsidRPr="00773D6A">
        <w:rPr>
          <w:rFonts w:ascii="Times New Roman" w:hAnsi="Times New Roman" w:cs="Times New Roman"/>
          <w:sz w:val="20"/>
          <w:szCs w:val="20"/>
        </w:rPr>
        <w:t xml:space="preserve"> Dopuszcza się możliwość modyfikacji, usuwania oraz dodawania podkryteriów. Kryteria z ustawy z dnia 24 kwietnia 2003 r. o działalności pożytku publicznego i o wolontariacie (określone numeracją rzymską) muszą pozostać niezmienione.</w:t>
      </w:r>
    </w:p>
  </w:footnote>
  <w:footnote w:id="33">
    <w:p w:rsidR="003B274A" w:rsidRPr="00773D6A" w:rsidRDefault="009B5442">
      <w:pPr>
        <w:pStyle w:val="Tekstprzypisudolnego1"/>
      </w:pPr>
      <w:r>
        <w:rPr>
          <w:rStyle w:val="FootnoteCharacters"/>
        </w:rPr>
        <w:t>33</w:t>
      </w:r>
      <w:r w:rsidR="003B274A" w:rsidRPr="00773D6A">
        <w:t xml:space="preserve"> Dotyczy konkursów ogłaszanych na podstawie art. 16a ustawy.</w:t>
      </w:r>
    </w:p>
    <w:p w:rsidR="003B274A" w:rsidRPr="00773D6A" w:rsidRDefault="003B274A">
      <w:pPr>
        <w:pStyle w:val="Tekstprzypisudolnego1"/>
      </w:pPr>
    </w:p>
  </w:footnote>
  <w:footnote w:id="34">
    <w:p w:rsidR="00420C42" w:rsidRDefault="00420C42" w:rsidP="00420C42">
      <w:pPr>
        <w:pStyle w:val="Tekstprzypisudolnego"/>
        <w:jc w:val="both"/>
      </w:pPr>
      <w:r>
        <w:rPr>
          <w:rStyle w:val="Odwoanieprzypisudolnego"/>
        </w:rPr>
        <w:footnoteRef/>
      </w:r>
      <w:r w:rsidR="009B5442">
        <w:t xml:space="preserve"> </w:t>
      </w:r>
      <w:r>
        <w:t>Maksymalna liczba punktów dla poszczególnych kryteriów/podkryteriów ustalana jest przez biuro w zależności od tematyki konkursowej.</w:t>
      </w:r>
    </w:p>
    <w:p w:rsidR="00420C42" w:rsidRPr="00122A15" w:rsidRDefault="00420C42" w:rsidP="00420C42">
      <w:pPr>
        <w:pStyle w:val="Tekstprzypisudolnego"/>
        <w:jc w:val="both"/>
      </w:pPr>
    </w:p>
    <w:p w:rsidR="00420C42" w:rsidRPr="00122A15" w:rsidRDefault="00420C42" w:rsidP="00420C42">
      <w:pPr>
        <w:rPr>
          <w:rFonts w:ascii="Times New Roman" w:hAnsi="Times New Roman" w:cs="Times New Roman"/>
          <w:sz w:val="20"/>
          <w:szCs w:val="20"/>
        </w:rPr>
      </w:pPr>
      <w:r w:rsidRPr="00122A15">
        <w:rPr>
          <w:rFonts w:ascii="Times New Roman" w:hAnsi="Times New Roman" w:cs="Times New Roman"/>
          <w:b/>
          <w:sz w:val="20"/>
          <w:szCs w:val="20"/>
        </w:rPr>
        <w:t>*</w:t>
      </w:r>
      <w:r w:rsidRPr="00122A15">
        <w:rPr>
          <w:rFonts w:ascii="Times New Roman" w:hAnsi="Times New Roman" w:cs="Times New Roman"/>
          <w:sz w:val="20"/>
          <w:szCs w:val="20"/>
        </w:rPr>
        <w:t xml:space="preserve"> Dopuszcza się możliwość modyfikacji, usuwania oraz dodawania podkryteriów. Kryteria z ustawy z dnia 24 kwietnia 2003 r. o działalności pożytku publicznego i o wolontariacie (określone numeracją rzymską) muszą pozostać niezmienione.</w:t>
      </w:r>
    </w:p>
    <w:p w:rsidR="00420C42" w:rsidRDefault="00420C42" w:rsidP="00420C42"/>
  </w:footnote>
  <w:footnote w:id="35">
    <w:p w:rsidR="00420C42" w:rsidRDefault="00420C42" w:rsidP="00420C42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na podstawie art. 16a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C42" w:rsidRPr="0040213F" w:rsidRDefault="00FC79F5">
    <w:pPr>
      <w:pStyle w:val="Nagwek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498638582"/>
        <w:docPartObj>
          <w:docPartGallery w:val="Page Numbers (Margins)"/>
          <w:docPartUnique/>
        </w:docPartObj>
      </w:sdtPr>
      <w:sdtEndPr/>
      <w:sdtContent>
        <w:r w:rsidR="00241244">
          <w:rPr>
            <w:rFonts w:ascii="Times New Roman" w:hAnsi="Times New Roman" w:cs="Times New Roman"/>
            <w:noProof/>
            <w:sz w:val="24"/>
            <w:szCs w:val="24"/>
            <w:lang w:eastAsia="pl-PL"/>
          </w:rPr>
          <mc:AlternateContent>
            <mc:Choice Requires="wps">
              <w:drawing>
                <wp:anchor distT="0" distB="0" distL="114300" distR="114300" simplePos="0" relativeHeight="25168179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4445" r="2540" b="3175"/>
                  <wp:wrapNone/>
                  <wp:docPr id="1" name="Rect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A15" w:rsidRDefault="00122A15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FC79F5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="00FC79F5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instrText xml:space="preserve"> PAGE    \* MERGEFORMAT </w:instrText>
                              </w:r>
                              <w:r w:rsidR="00FC79F5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241244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FC79F5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0" o:spid="_x0000_s1026" style="position:absolute;margin-left:0;margin-top:0;width:41.25pt;height:171.9pt;z-index:25168179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An2tQIAALYFAAAOAAAAZHJzL2Uyb0RvYy54bWysVNuO0zAQfUfiHyy/Z3Np2ibRpqulaRDS&#10;AisWPsBNnMbCsYPtNl0h/p2x0+vuCwLyYHk84/E5M5Nze7fvONpRpZkUOQ5vAoyoqGTNxCbH376W&#10;XoKRNkTUhEtBc/xMNb5bvH1zO/QZjWQreU0VgiRCZ0Of49aYPvN9XbW0I/pG9lSAs5GqIwZMtfFr&#10;RQbI3nE/CoKZP0hV90pWVGs4LUYnXrj8TUMr87lpNDWI5xiwGbcqt67t6i9uSbZRpG9ZdYBB/gJF&#10;R5iAR0+pCmII2ir2KlXHKiW1bMxNJTtfNg2rqOMAbMLgBZunlvTUcYHi6P5UJv3/0lafdo8KsRp6&#10;h5EgHbToCxSNiA2nKHT1GXqdQdhT/6gsQ90/yOq7RkIuWwij90rJoaWkBlShrad/dcEaGq6i9fBR&#10;1pCebI10pdo3qrMJoQho7zryfOoI3RtUweE0miTzKUYVuKIwmYQTB8kn2fF2r7R5T2WH7CbHCsC7&#10;7GT3oI1FQ7JjiH1MyJJx7rrOxdUBBI4n8DZctT6LwjXxZxqkq2SVxF4czVZeHBSFd18uY29WhvNp&#10;MSmWyyL8Zd8N46xldU2FfeY4UGH8Zw07jPY4CqeR0pKz2qazkLTarJdcoR2BgS7d52oOnnOYfw3D&#10;FQG4vKAURnHwLkq9cpbMvbiMp146DxIvCNN36SyI07goryk9MEH/nRIacpxOo6nr0gXoF9wC973m&#10;RrKOGZAMzrocJ6cgktkRXInatdYQxsf9RSks/HMpoN3HRruBtTNqVUNnZr/eQxa7Xcv6GUZXSZgs&#10;UA/QOdjYNZqDOYBs5Fj/2BJFMeIfBPwBaRjHVmecEU/nERjq0rO+9BBRtRLUqDIKo9FYmlGdtr1i&#10;mxaeC8dC9ffw35TMjfQZ2uFvA3FwzA5CZtXn0nZRZ7ld/AYAAP//AwBQSwMEFAAGAAgAAAAhAB/I&#10;dfHaAAAABAEAAA8AAABkcnMvZG93bnJldi54bWxMj0FLAzEQhe+C/yFMwZvNttWyrJstIngRodj2&#10;0OM0GTdLN5Nlk23jvzd60cvA4z3e+6beJNeLC42h86xgMS9AEGtvOm4VHPav9yWIEJEN9p5JwRcF&#10;2DS3NzVWxl/5gy672IpcwqFCBTbGoZIyaEsOw9wPxNn79KPDmOXYSjPiNZe7Xi6LYi0ddpwXLA70&#10;Ykmfd5NTsF+no07TcUHvumw10ta6t61Sd7P0/AQiUop/YfjBz+jQZKaTn9gE0SvIj8Tfm71y+Qji&#10;pGD1sCpBNrX8D998AwAA//8DAFBLAQItABQABgAIAAAAIQC2gziS/gAAAOEBAAATAAAAAAAAAAAA&#10;AAAAAAAAAABbQ29udGVudF9UeXBlc10ueG1sUEsBAi0AFAAGAAgAAAAhADj9If/WAAAAlAEAAAsA&#10;AAAAAAAAAAAAAAAALwEAAF9yZWxzLy5yZWxzUEsBAi0AFAAGAAgAAAAhAPmkCfa1AgAAtgUAAA4A&#10;AAAAAAAAAAAAAAAALgIAAGRycy9lMm9Eb2MueG1sUEsBAi0AFAAGAAgAAAAhAB/IdfH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122A15" w:rsidRDefault="00122A15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FC79F5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begin"/>
                        </w:r>
                        <w:r w:rsidR="00FC79F5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instrText xml:space="preserve"> PAGE    \* MERGEFORMAT </w:instrText>
                        </w:r>
                        <w:r w:rsidR="00FC79F5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separate"/>
                        </w:r>
                        <w:r w:rsidR="00241244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FC79F5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0213F" w:rsidRPr="0040213F">
      <w:rPr>
        <w:rFonts w:ascii="Times New Roman" w:hAnsi="Times New Roman" w:cs="Times New Roman"/>
        <w:sz w:val="24"/>
        <w:szCs w:val="24"/>
      </w:rPr>
      <w:t xml:space="preserve">Materiał </w:t>
    </w:r>
    <w:r w:rsidR="0040213F">
      <w:rPr>
        <w:rFonts w:ascii="Times New Roman" w:hAnsi="Times New Roman" w:cs="Times New Roman"/>
        <w:sz w:val="24"/>
        <w:szCs w:val="24"/>
      </w:rPr>
      <w:t xml:space="preserve">opracowany przez </w:t>
    </w:r>
    <w:hyperlink r:id="rId1" w:history="1">
      <w:r w:rsidR="0040213F" w:rsidRPr="0040213F">
        <w:rPr>
          <w:rStyle w:val="Hipercze"/>
          <w:rFonts w:ascii="Times New Roman" w:hAnsi="Times New Roman" w:cs="Times New Roman"/>
          <w:sz w:val="24"/>
          <w:szCs w:val="24"/>
        </w:rPr>
        <w:t>Stołeczne Centrum Wspierania Organizacji Pozarządowych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C42" w:rsidRDefault="0040213F" w:rsidP="00420C42">
    <w:pPr>
      <w:pStyle w:val="Nagwek"/>
      <w:tabs>
        <w:tab w:val="left" w:pos="2400"/>
      </w:tabs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-548640</wp:posOffset>
          </wp:positionV>
          <wp:extent cx="1743075" cy="1323975"/>
          <wp:effectExtent l="19050" t="0" r="9525" b="0"/>
          <wp:wrapSquare wrapText="bothSides"/>
          <wp:docPr id="22" name="Obraz 1" descr="C:\Users\Maciej\Documents\Natalia 07.2014\SCWO\Logotyp SCWO\PODSTAWOWE_Logotyp_SCWO_2019_claim_białe-tł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j\Documents\Natalia 07.2014\SCWO\Logotyp SCWO\PODSTAWOWE_Logotyp_SCWO_2019_claim_białe-tł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0C42">
      <w:tab/>
      <w:t xml:space="preserve">     </w:t>
    </w:r>
    <w:r w:rsidR="00420C42" w:rsidRPr="00420C42">
      <w:rPr>
        <w:noProof/>
        <w:lang w:eastAsia="pl-PL"/>
      </w:rPr>
      <w:drawing>
        <wp:anchor distT="0" distB="0" distL="114300" distR="114300" simplePos="0" relativeHeight="251677696" behindDoc="0" locked="1" layoutInCell="1" allowOverlap="1">
          <wp:simplePos x="0" y="0"/>
          <wp:positionH relativeFrom="margin">
            <wp:posOffset>1652905</wp:posOffset>
          </wp:positionH>
          <wp:positionV relativeFrom="margin">
            <wp:posOffset>-196215</wp:posOffset>
          </wp:positionV>
          <wp:extent cx="3629025" cy="847725"/>
          <wp:effectExtent l="19050" t="0" r="9525" b="0"/>
          <wp:wrapSquare wrapText="bothSides"/>
          <wp:docPr id="23" name="Obraz 35" descr="loga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logask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51158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7A12"/>
    <w:multiLevelType w:val="multilevel"/>
    <w:tmpl w:val="771A9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F51A3"/>
    <w:multiLevelType w:val="multilevel"/>
    <w:tmpl w:val="44ACC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8A02F7"/>
    <w:multiLevelType w:val="multilevel"/>
    <w:tmpl w:val="E7183C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42850D0"/>
    <w:multiLevelType w:val="multilevel"/>
    <w:tmpl w:val="00FE57C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8152CE"/>
    <w:multiLevelType w:val="multilevel"/>
    <w:tmpl w:val="E52A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D850868"/>
    <w:multiLevelType w:val="multilevel"/>
    <w:tmpl w:val="440A9F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E87AE4"/>
    <w:multiLevelType w:val="multilevel"/>
    <w:tmpl w:val="91CEEE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1FF4C35"/>
    <w:multiLevelType w:val="multilevel"/>
    <w:tmpl w:val="A440AAD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8B39BA"/>
    <w:multiLevelType w:val="multilevel"/>
    <w:tmpl w:val="8A6A8F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DB17E50"/>
    <w:multiLevelType w:val="multilevel"/>
    <w:tmpl w:val="10CA90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48C26CE3"/>
    <w:multiLevelType w:val="multilevel"/>
    <w:tmpl w:val="082836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D54B18"/>
    <w:multiLevelType w:val="multilevel"/>
    <w:tmpl w:val="DDF6C27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1F4E79" w:themeColor="accent1" w:themeShade="8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8315B"/>
    <w:multiLevelType w:val="multilevel"/>
    <w:tmpl w:val="510CA3E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DF6754C"/>
    <w:multiLevelType w:val="multilevel"/>
    <w:tmpl w:val="5BD224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2AE7189"/>
    <w:multiLevelType w:val="multilevel"/>
    <w:tmpl w:val="AB58D51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3092641"/>
    <w:multiLevelType w:val="multilevel"/>
    <w:tmpl w:val="8C1E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3763816"/>
    <w:multiLevelType w:val="multilevel"/>
    <w:tmpl w:val="CF581D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-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7" w15:restartNumberingAfterBreak="0">
    <w:nsid w:val="797965EB"/>
    <w:multiLevelType w:val="multilevel"/>
    <w:tmpl w:val="4F3625C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F77562A"/>
    <w:multiLevelType w:val="hybridMultilevel"/>
    <w:tmpl w:val="9EFE1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2"/>
  </w:num>
  <w:num w:numId="5">
    <w:abstractNumId w:val="15"/>
  </w:num>
  <w:num w:numId="6">
    <w:abstractNumId w:val="4"/>
  </w:num>
  <w:num w:numId="7">
    <w:abstractNumId w:val="1"/>
  </w:num>
  <w:num w:numId="8">
    <w:abstractNumId w:val="16"/>
  </w:num>
  <w:num w:numId="9">
    <w:abstractNumId w:val="9"/>
  </w:num>
  <w:num w:numId="10">
    <w:abstractNumId w:val="13"/>
  </w:num>
  <w:num w:numId="11">
    <w:abstractNumId w:val="5"/>
  </w:num>
  <w:num w:numId="12">
    <w:abstractNumId w:val="11"/>
  </w:num>
  <w:num w:numId="13">
    <w:abstractNumId w:val="3"/>
  </w:num>
  <w:num w:numId="14">
    <w:abstractNumId w:val="8"/>
  </w:num>
  <w:num w:numId="15">
    <w:abstractNumId w:val="6"/>
  </w:num>
  <w:num w:numId="16">
    <w:abstractNumId w:val="10"/>
  </w:num>
  <w:num w:numId="17">
    <w:abstractNumId w:val="7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fbe3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66"/>
    <w:rsid w:val="00122A15"/>
    <w:rsid w:val="00167D10"/>
    <w:rsid w:val="001E0857"/>
    <w:rsid w:val="001E6B61"/>
    <w:rsid w:val="001F26EC"/>
    <w:rsid w:val="00241244"/>
    <w:rsid w:val="00360366"/>
    <w:rsid w:val="003B274A"/>
    <w:rsid w:val="0040213F"/>
    <w:rsid w:val="00420C42"/>
    <w:rsid w:val="00433D6E"/>
    <w:rsid w:val="0063661E"/>
    <w:rsid w:val="00773D6A"/>
    <w:rsid w:val="009B5442"/>
    <w:rsid w:val="00A80D82"/>
    <w:rsid w:val="00AC6A09"/>
    <w:rsid w:val="00B415C6"/>
    <w:rsid w:val="00B60585"/>
    <w:rsid w:val="00C91344"/>
    <w:rsid w:val="00CF3E6E"/>
    <w:rsid w:val="00E96FC0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be38"/>
    </o:shapedefaults>
    <o:shapelayout v:ext="edit">
      <o:idmap v:ext="edit" data="1"/>
    </o:shapelayout>
  </w:shapeDefaults>
  <w:decimalSymbol w:val=","/>
  <w:listSeparator w:val=";"/>
  <w15:docId w15:val="{35054BA5-98E3-4917-B83C-17636437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5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697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360366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697754"/>
    <w:rPr>
      <w:rFonts w:cs="Times New Roman"/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97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754"/>
  </w:style>
  <w:style w:type="character" w:customStyle="1" w:styleId="StopkaZnak">
    <w:name w:val="Stopka Znak"/>
    <w:basedOn w:val="Domylnaczcionkaakapitu"/>
    <w:link w:val="Stopka1"/>
    <w:uiPriority w:val="99"/>
    <w:qFormat/>
    <w:rsid w:val="0069775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1541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063A8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063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qFormat/>
    <w:rsid w:val="00054422"/>
    <w:rPr>
      <w:rFonts w:cs="Times New Roman"/>
    </w:rPr>
  </w:style>
  <w:style w:type="character" w:customStyle="1" w:styleId="ListLabel1">
    <w:name w:val="ListLabel 1"/>
    <w:qFormat/>
    <w:rsid w:val="00360366"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sid w:val="00360366"/>
    <w:rPr>
      <w:rFonts w:cs="Times New Roman"/>
    </w:rPr>
  </w:style>
  <w:style w:type="character" w:customStyle="1" w:styleId="ListLabel3">
    <w:name w:val="ListLabel 3"/>
    <w:qFormat/>
    <w:rsid w:val="00360366"/>
    <w:rPr>
      <w:rFonts w:cs="Times New Roman"/>
    </w:rPr>
  </w:style>
  <w:style w:type="character" w:customStyle="1" w:styleId="ListLabel4">
    <w:name w:val="ListLabel 4"/>
    <w:qFormat/>
    <w:rsid w:val="00360366"/>
    <w:rPr>
      <w:rFonts w:cs="Times New Roman"/>
    </w:rPr>
  </w:style>
  <w:style w:type="character" w:customStyle="1" w:styleId="ListLabel5">
    <w:name w:val="ListLabel 5"/>
    <w:qFormat/>
    <w:rsid w:val="00360366"/>
    <w:rPr>
      <w:rFonts w:cs="Times New Roman"/>
    </w:rPr>
  </w:style>
  <w:style w:type="character" w:customStyle="1" w:styleId="ListLabel6">
    <w:name w:val="ListLabel 6"/>
    <w:qFormat/>
    <w:rsid w:val="00360366"/>
    <w:rPr>
      <w:rFonts w:cs="Times New Roman"/>
    </w:rPr>
  </w:style>
  <w:style w:type="character" w:customStyle="1" w:styleId="ListLabel7">
    <w:name w:val="ListLabel 7"/>
    <w:qFormat/>
    <w:rsid w:val="00360366"/>
    <w:rPr>
      <w:rFonts w:cs="Times New Roman"/>
    </w:rPr>
  </w:style>
  <w:style w:type="character" w:customStyle="1" w:styleId="ListLabel8">
    <w:name w:val="ListLabel 8"/>
    <w:qFormat/>
    <w:rsid w:val="00360366"/>
    <w:rPr>
      <w:rFonts w:cs="Times New Roman"/>
    </w:rPr>
  </w:style>
  <w:style w:type="character" w:customStyle="1" w:styleId="ListLabel9">
    <w:name w:val="ListLabel 9"/>
    <w:qFormat/>
    <w:rsid w:val="00360366"/>
    <w:rPr>
      <w:rFonts w:cs="Times New Roman"/>
    </w:rPr>
  </w:style>
  <w:style w:type="character" w:customStyle="1" w:styleId="ListLabel10">
    <w:name w:val="ListLabel 10"/>
    <w:qFormat/>
    <w:rsid w:val="00360366"/>
    <w:rPr>
      <w:rFonts w:ascii="Times New Roman" w:hAnsi="Times New Roman" w:cs="Times New Roman"/>
      <w:sz w:val="24"/>
      <w:szCs w:val="22"/>
    </w:rPr>
  </w:style>
  <w:style w:type="character" w:customStyle="1" w:styleId="ListLabel11">
    <w:name w:val="ListLabel 11"/>
    <w:qFormat/>
    <w:rsid w:val="00360366"/>
    <w:rPr>
      <w:rFonts w:cs="Times New Roman"/>
      <w:b w:val="0"/>
      <w:sz w:val="24"/>
    </w:rPr>
  </w:style>
  <w:style w:type="character" w:customStyle="1" w:styleId="ListLabel12">
    <w:name w:val="ListLabel 12"/>
    <w:qFormat/>
    <w:rsid w:val="00360366"/>
    <w:rPr>
      <w:rFonts w:cs="Times New Roman"/>
    </w:rPr>
  </w:style>
  <w:style w:type="character" w:customStyle="1" w:styleId="ListLabel13">
    <w:name w:val="ListLabel 13"/>
    <w:qFormat/>
    <w:rsid w:val="00360366"/>
    <w:rPr>
      <w:rFonts w:cs="Times New Roman"/>
    </w:rPr>
  </w:style>
  <w:style w:type="character" w:customStyle="1" w:styleId="ListLabel14">
    <w:name w:val="ListLabel 14"/>
    <w:qFormat/>
    <w:rsid w:val="00360366"/>
    <w:rPr>
      <w:rFonts w:cs="Times New Roman"/>
    </w:rPr>
  </w:style>
  <w:style w:type="character" w:customStyle="1" w:styleId="ListLabel15">
    <w:name w:val="ListLabel 15"/>
    <w:qFormat/>
    <w:rsid w:val="00360366"/>
    <w:rPr>
      <w:rFonts w:cs="Times New Roman"/>
    </w:rPr>
  </w:style>
  <w:style w:type="character" w:customStyle="1" w:styleId="ListLabel16">
    <w:name w:val="ListLabel 16"/>
    <w:qFormat/>
    <w:rsid w:val="00360366"/>
    <w:rPr>
      <w:rFonts w:cs="Times New Roman"/>
    </w:rPr>
  </w:style>
  <w:style w:type="character" w:customStyle="1" w:styleId="ListLabel17">
    <w:name w:val="ListLabel 17"/>
    <w:qFormat/>
    <w:rsid w:val="00360366"/>
    <w:rPr>
      <w:rFonts w:cs="Times New Roman"/>
    </w:rPr>
  </w:style>
  <w:style w:type="character" w:customStyle="1" w:styleId="ListLabel18">
    <w:name w:val="ListLabel 18"/>
    <w:qFormat/>
    <w:rsid w:val="00360366"/>
    <w:rPr>
      <w:rFonts w:cs="Times New Roman"/>
    </w:rPr>
  </w:style>
  <w:style w:type="character" w:customStyle="1" w:styleId="ListLabel19">
    <w:name w:val="ListLabel 19"/>
    <w:qFormat/>
    <w:rsid w:val="00360366"/>
    <w:rPr>
      <w:rFonts w:ascii="Times New Roman" w:hAnsi="Times New Roman" w:cs="Times New Roman"/>
      <w:b/>
      <w:i w:val="0"/>
      <w:sz w:val="24"/>
      <w:szCs w:val="22"/>
    </w:rPr>
  </w:style>
  <w:style w:type="character" w:customStyle="1" w:styleId="ListLabel20">
    <w:name w:val="ListLabel 20"/>
    <w:qFormat/>
    <w:rsid w:val="00360366"/>
    <w:rPr>
      <w:rFonts w:cs="Times New Roman"/>
      <w:b w:val="0"/>
      <w:sz w:val="24"/>
    </w:rPr>
  </w:style>
  <w:style w:type="character" w:customStyle="1" w:styleId="ListLabel21">
    <w:name w:val="ListLabel 21"/>
    <w:qFormat/>
    <w:rsid w:val="00360366"/>
    <w:rPr>
      <w:rFonts w:cs="Times New Roman"/>
      <w:b w:val="0"/>
      <w:i w:val="0"/>
      <w:sz w:val="24"/>
    </w:rPr>
  </w:style>
  <w:style w:type="character" w:customStyle="1" w:styleId="ListLabel22">
    <w:name w:val="ListLabel 22"/>
    <w:qFormat/>
    <w:rsid w:val="00360366"/>
    <w:rPr>
      <w:rFonts w:cs="Times New Roman"/>
    </w:rPr>
  </w:style>
  <w:style w:type="character" w:customStyle="1" w:styleId="ListLabel23">
    <w:name w:val="ListLabel 23"/>
    <w:qFormat/>
    <w:rsid w:val="00360366"/>
    <w:rPr>
      <w:rFonts w:cs="Times New Roman"/>
    </w:rPr>
  </w:style>
  <w:style w:type="character" w:customStyle="1" w:styleId="ListLabel24">
    <w:name w:val="ListLabel 24"/>
    <w:qFormat/>
    <w:rsid w:val="00360366"/>
    <w:rPr>
      <w:rFonts w:cs="Times New Roman"/>
    </w:rPr>
  </w:style>
  <w:style w:type="character" w:customStyle="1" w:styleId="ListLabel25">
    <w:name w:val="ListLabel 25"/>
    <w:qFormat/>
    <w:rsid w:val="00360366"/>
    <w:rPr>
      <w:rFonts w:cs="Times New Roman"/>
    </w:rPr>
  </w:style>
  <w:style w:type="character" w:customStyle="1" w:styleId="ListLabel26">
    <w:name w:val="ListLabel 26"/>
    <w:qFormat/>
    <w:rsid w:val="00360366"/>
    <w:rPr>
      <w:rFonts w:cs="Times New Roman"/>
    </w:rPr>
  </w:style>
  <w:style w:type="character" w:customStyle="1" w:styleId="ListLabel27">
    <w:name w:val="ListLabel 27"/>
    <w:qFormat/>
    <w:rsid w:val="00360366"/>
    <w:rPr>
      <w:rFonts w:cs="Times New Roman"/>
    </w:rPr>
  </w:style>
  <w:style w:type="character" w:customStyle="1" w:styleId="ListLabel28">
    <w:name w:val="ListLabel 28"/>
    <w:qFormat/>
    <w:rsid w:val="00360366"/>
    <w:rPr>
      <w:rFonts w:ascii="Times New Roman" w:hAnsi="Times New Roman" w:cs="Times New Roman"/>
      <w:b/>
      <w:i w:val="0"/>
      <w:sz w:val="24"/>
    </w:rPr>
  </w:style>
  <w:style w:type="character" w:customStyle="1" w:styleId="ListLabel29">
    <w:name w:val="ListLabel 29"/>
    <w:qFormat/>
    <w:rsid w:val="00360366"/>
    <w:rPr>
      <w:rFonts w:cs="Times New Roman"/>
    </w:rPr>
  </w:style>
  <w:style w:type="character" w:customStyle="1" w:styleId="ListLabel30">
    <w:name w:val="ListLabel 30"/>
    <w:qFormat/>
    <w:rsid w:val="00360366"/>
    <w:rPr>
      <w:rFonts w:cs="Times New Roman"/>
    </w:rPr>
  </w:style>
  <w:style w:type="character" w:customStyle="1" w:styleId="ListLabel31">
    <w:name w:val="ListLabel 31"/>
    <w:qFormat/>
    <w:rsid w:val="00360366"/>
    <w:rPr>
      <w:rFonts w:cs="Times New Roman"/>
    </w:rPr>
  </w:style>
  <w:style w:type="character" w:customStyle="1" w:styleId="ListLabel32">
    <w:name w:val="ListLabel 32"/>
    <w:qFormat/>
    <w:rsid w:val="00360366"/>
    <w:rPr>
      <w:rFonts w:cs="Times New Roman"/>
    </w:rPr>
  </w:style>
  <w:style w:type="character" w:customStyle="1" w:styleId="ListLabel33">
    <w:name w:val="ListLabel 33"/>
    <w:qFormat/>
    <w:rsid w:val="00360366"/>
    <w:rPr>
      <w:rFonts w:cs="Times New Roman"/>
    </w:rPr>
  </w:style>
  <w:style w:type="character" w:customStyle="1" w:styleId="ListLabel34">
    <w:name w:val="ListLabel 34"/>
    <w:qFormat/>
    <w:rsid w:val="00360366"/>
    <w:rPr>
      <w:rFonts w:cs="Times New Roman"/>
    </w:rPr>
  </w:style>
  <w:style w:type="character" w:customStyle="1" w:styleId="ListLabel35">
    <w:name w:val="ListLabel 35"/>
    <w:qFormat/>
    <w:rsid w:val="00360366"/>
    <w:rPr>
      <w:rFonts w:cs="Times New Roman"/>
    </w:rPr>
  </w:style>
  <w:style w:type="character" w:customStyle="1" w:styleId="ListLabel36">
    <w:name w:val="ListLabel 36"/>
    <w:qFormat/>
    <w:rsid w:val="00360366"/>
    <w:rPr>
      <w:rFonts w:cs="Times New Roman"/>
    </w:rPr>
  </w:style>
  <w:style w:type="character" w:customStyle="1" w:styleId="ListLabel37">
    <w:name w:val="ListLabel 37"/>
    <w:qFormat/>
    <w:rsid w:val="00360366"/>
    <w:rPr>
      <w:rFonts w:ascii="Times New Roman" w:hAnsi="Times New Roman" w:cs="Times New Roman"/>
      <w:sz w:val="24"/>
    </w:rPr>
  </w:style>
  <w:style w:type="character" w:customStyle="1" w:styleId="ListLabel38">
    <w:name w:val="ListLabel 38"/>
    <w:qFormat/>
    <w:rsid w:val="00360366"/>
    <w:rPr>
      <w:rFonts w:cs="Times New Roman"/>
    </w:rPr>
  </w:style>
  <w:style w:type="character" w:customStyle="1" w:styleId="ListLabel39">
    <w:name w:val="ListLabel 39"/>
    <w:qFormat/>
    <w:rsid w:val="00360366"/>
    <w:rPr>
      <w:rFonts w:cs="Times New Roman"/>
    </w:rPr>
  </w:style>
  <w:style w:type="character" w:customStyle="1" w:styleId="ListLabel40">
    <w:name w:val="ListLabel 40"/>
    <w:qFormat/>
    <w:rsid w:val="00360366"/>
    <w:rPr>
      <w:rFonts w:cs="Times New Roman"/>
    </w:rPr>
  </w:style>
  <w:style w:type="character" w:customStyle="1" w:styleId="ListLabel41">
    <w:name w:val="ListLabel 41"/>
    <w:qFormat/>
    <w:rsid w:val="00360366"/>
    <w:rPr>
      <w:rFonts w:cs="Times New Roman"/>
    </w:rPr>
  </w:style>
  <w:style w:type="character" w:customStyle="1" w:styleId="ListLabel42">
    <w:name w:val="ListLabel 42"/>
    <w:qFormat/>
    <w:rsid w:val="00360366"/>
    <w:rPr>
      <w:rFonts w:cs="Times New Roman"/>
    </w:rPr>
  </w:style>
  <w:style w:type="character" w:customStyle="1" w:styleId="ListLabel43">
    <w:name w:val="ListLabel 43"/>
    <w:qFormat/>
    <w:rsid w:val="00360366"/>
    <w:rPr>
      <w:rFonts w:cs="Times New Roman"/>
    </w:rPr>
  </w:style>
  <w:style w:type="character" w:customStyle="1" w:styleId="ListLabel44">
    <w:name w:val="ListLabel 44"/>
    <w:qFormat/>
    <w:rsid w:val="00360366"/>
    <w:rPr>
      <w:rFonts w:cs="Times New Roman"/>
    </w:rPr>
  </w:style>
  <w:style w:type="character" w:customStyle="1" w:styleId="ListLabel45">
    <w:name w:val="ListLabel 45"/>
    <w:qFormat/>
    <w:rsid w:val="00360366"/>
    <w:rPr>
      <w:rFonts w:cs="Times New Roman"/>
    </w:rPr>
  </w:style>
  <w:style w:type="character" w:customStyle="1" w:styleId="ListLabel46">
    <w:name w:val="ListLabel 46"/>
    <w:qFormat/>
    <w:rsid w:val="00360366"/>
    <w:rPr>
      <w:rFonts w:ascii="Times New Roman" w:hAnsi="Times New Roman" w:cs="Times New Roman"/>
      <w:sz w:val="24"/>
    </w:rPr>
  </w:style>
  <w:style w:type="character" w:customStyle="1" w:styleId="ListLabel47">
    <w:name w:val="ListLabel 47"/>
    <w:qFormat/>
    <w:rsid w:val="00360366"/>
    <w:rPr>
      <w:rFonts w:cs="Times New Roman"/>
    </w:rPr>
  </w:style>
  <w:style w:type="character" w:customStyle="1" w:styleId="ListLabel48">
    <w:name w:val="ListLabel 48"/>
    <w:qFormat/>
    <w:rsid w:val="00360366"/>
    <w:rPr>
      <w:rFonts w:cs="Times New Roman"/>
    </w:rPr>
  </w:style>
  <w:style w:type="character" w:customStyle="1" w:styleId="ListLabel49">
    <w:name w:val="ListLabel 49"/>
    <w:qFormat/>
    <w:rsid w:val="00360366"/>
    <w:rPr>
      <w:rFonts w:cs="Times New Roman"/>
    </w:rPr>
  </w:style>
  <w:style w:type="character" w:customStyle="1" w:styleId="ListLabel50">
    <w:name w:val="ListLabel 50"/>
    <w:qFormat/>
    <w:rsid w:val="00360366"/>
    <w:rPr>
      <w:rFonts w:cs="Times New Roman"/>
    </w:rPr>
  </w:style>
  <w:style w:type="character" w:customStyle="1" w:styleId="ListLabel51">
    <w:name w:val="ListLabel 51"/>
    <w:qFormat/>
    <w:rsid w:val="00360366"/>
    <w:rPr>
      <w:rFonts w:cs="Times New Roman"/>
    </w:rPr>
  </w:style>
  <w:style w:type="character" w:customStyle="1" w:styleId="ListLabel52">
    <w:name w:val="ListLabel 52"/>
    <w:qFormat/>
    <w:rsid w:val="00360366"/>
    <w:rPr>
      <w:rFonts w:cs="Times New Roman"/>
    </w:rPr>
  </w:style>
  <w:style w:type="character" w:customStyle="1" w:styleId="ListLabel53">
    <w:name w:val="ListLabel 53"/>
    <w:qFormat/>
    <w:rsid w:val="00360366"/>
    <w:rPr>
      <w:rFonts w:cs="Times New Roman"/>
    </w:rPr>
  </w:style>
  <w:style w:type="character" w:customStyle="1" w:styleId="ListLabel54">
    <w:name w:val="ListLabel 54"/>
    <w:qFormat/>
    <w:rsid w:val="00360366"/>
    <w:rPr>
      <w:rFonts w:cs="Times New Roman"/>
    </w:rPr>
  </w:style>
  <w:style w:type="character" w:customStyle="1" w:styleId="ListLabel55">
    <w:name w:val="ListLabel 55"/>
    <w:qFormat/>
    <w:rsid w:val="00360366"/>
    <w:rPr>
      <w:rFonts w:ascii="Times New Roman" w:hAnsi="Times New Roman" w:cs="Times New Roman"/>
      <w:b/>
      <w:sz w:val="24"/>
    </w:rPr>
  </w:style>
  <w:style w:type="character" w:customStyle="1" w:styleId="ListLabel56">
    <w:name w:val="ListLabel 56"/>
    <w:qFormat/>
    <w:rsid w:val="00360366"/>
    <w:rPr>
      <w:rFonts w:cs="Times New Roman"/>
    </w:rPr>
  </w:style>
  <w:style w:type="character" w:customStyle="1" w:styleId="ListLabel57">
    <w:name w:val="ListLabel 57"/>
    <w:qFormat/>
    <w:rsid w:val="00360366"/>
    <w:rPr>
      <w:rFonts w:cs="Times New Roman"/>
    </w:rPr>
  </w:style>
  <w:style w:type="character" w:customStyle="1" w:styleId="ListLabel58">
    <w:name w:val="ListLabel 58"/>
    <w:qFormat/>
    <w:rsid w:val="00360366"/>
    <w:rPr>
      <w:rFonts w:cs="Times New Roman"/>
    </w:rPr>
  </w:style>
  <w:style w:type="character" w:customStyle="1" w:styleId="ListLabel59">
    <w:name w:val="ListLabel 59"/>
    <w:qFormat/>
    <w:rsid w:val="00360366"/>
    <w:rPr>
      <w:rFonts w:cs="Times New Roman"/>
    </w:rPr>
  </w:style>
  <w:style w:type="character" w:customStyle="1" w:styleId="ListLabel60">
    <w:name w:val="ListLabel 60"/>
    <w:qFormat/>
    <w:rsid w:val="00360366"/>
    <w:rPr>
      <w:rFonts w:cs="Times New Roman"/>
    </w:rPr>
  </w:style>
  <w:style w:type="character" w:customStyle="1" w:styleId="ListLabel61">
    <w:name w:val="ListLabel 61"/>
    <w:qFormat/>
    <w:rsid w:val="00360366"/>
    <w:rPr>
      <w:rFonts w:cs="Times New Roman"/>
    </w:rPr>
  </w:style>
  <w:style w:type="character" w:customStyle="1" w:styleId="ListLabel62">
    <w:name w:val="ListLabel 62"/>
    <w:qFormat/>
    <w:rsid w:val="00360366"/>
    <w:rPr>
      <w:rFonts w:cs="Times New Roman"/>
    </w:rPr>
  </w:style>
  <w:style w:type="character" w:customStyle="1" w:styleId="ListLabel63">
    <w:name w:val="ListLabel 63"/>
    <w:qFormat/>
    <w:rsid w:val="00360366"/>
    <w:rPr>
      <w:rFonts w:cs="Times New Roman"/>
    </w:rPr>
  </w:style>
  <w:style w:type="character" w:customStyle="1" w:styleId="ListLabel64">
    <w:name w:val="ListLabel 64"/>
    <w:qFormat/>
    <w:rsid w:val="00360366"/>
    <w:rPr>
      <w:rFonts w:ascii="Times New Roman" w:hAnsi="Times New Roman" w:cs="Times New Roman"/>
      <w:sz w:val="24"/>
    </w:rPr>
  </w:style>
  <w:style w:type="character" w:customStyle="1" w:styleId="ListLabel65">
    <w:name w:val="ListLabel 65"/>
    <w:qFormat/>
    <w:rsid w:val="00360366"/>
    <w:rPr>
      <w:rFonts w:cs="Times New Roman"/>
    </w:rPr>
  </w:style>
  <w:style w:type="character" w:customStyle="1" w:styleId="ListLabel66">
    <w:name w:val="ListLabel 66"/>
    <w:qFormat/>
    <w:rsid w:val="00360366"/>
    <w:rPr>
      <w:rFonts w:cs="Times New Roman"/>
    </w:rPr>
  </w:style>
  <w:style w:type="character" w:customStyle="1" w:styleId="ListLabel67">
    <w:name w:val="ListLabel 67"/>
    <w:qFormat/>
    <w:rsid w:val="00360366"/>
    <w:rPr>
      <w:rFonts w:cs="Times New Roman"/>
    </w:rPr>
  </w:style>
  <w:style w:type="character" w:customStyle="1" w:styleId="ListLabel68">
    <w:name w:val="ListLabel 68"/>
    <w:qFormat/>
    <w:rsid w:val="00360366"/>
    <w:rPr>
      <w:rFonts w:cs="Times New Roman"/>
    </w:rPr>
  </w:style>
  <w:style w:type="character" w:customStyle="1" w:styleId="ListLabel69">
    <w:name w:val="ListLabel 69"/>
    <w:qFormat/>
    <w:rsid w:val="00360366"/>
    <w:rPr>
      <w:rFonts w:cs="Times New Roman"/>
    </w:rPr>
  </w:style>
  <w:style w:type="character" w:customStyle="1" w:styleId="ListLabel70">
    <w:name w:val="ListLabel 70"/>
    <w:qFormat/>
    <w:rsid w:val="00360366"/>
    <w:rPr>
      <w:rFonts w:cs="Times New Roman"/>
    </w:rPr>
  </w:style>
  <w:style w:type="character" w:customStyle="1" w:styleId="ListLabel71">
    <w:name w:val="ListLabel 71"/>
    <w:qFormat/>
    <w:rsid w:val="00360366"/>
    <w:rPr>
      <w:rFonts w:cs="Times New Roman"/>
    </w:rPr>
  </w:style>
  <w:style w:type="character" w:customStyle="1" w:styleId="ListLabel72">
    <w:name w:val="ListLabel 72"/>
    <w:qFormat/>
    <w:rsid w:val="00360366"/>
    <w:rPr>
      <w:rFonts w:cs="Times New Roman"/>
    </w:rPr>
  </w:style>
  <w:style w:type="character" w:customStyle="1" w:styleId="ListLabel73">
    <w:name w:val="ListLabel 73"/>
    <w:qFormat/>
    <w:rsid w:val="00360366"/>
    <w:rPr>
      <w:rFonts w:ascii="Times New Roman" w:hAnsi="Times New Roman" w:cs="Times New Roman"/>
      <w:b w:val="0"/>
      <w:sz w:val="24"/>
    </w:rPr>
  </w:style>
  <w:style w:type="character" w:customStyle="1" w:styleId="ListLabel74">
    <w:name w:val="ListLabel 74"/>
    <w:qFormat/>
    <w:rsid w:val="00360366"/>
    <w:rPr>
      <w:rFonts w:cs="Times New Roman"/>
    </w:rPr>
  </w:style>
  <w:style w:type="character" w:customStyle="1" w:styleId="ListLabel75">
    <w:name w:val="ListLabel 75"/>
    <w:qFormat/>
    <w:rsid w:val="00360366"/>
    <w:rPr>
      <w:rFonts w:cs="Times New Roman"/>
    </w:rPr>
  </w:style>
  <w:style w:type="character" w:customStyle="1" w:styleId="ListLabel76">
    <w:name w:val="ListLabel 76"/>
    <w:qFormat/>
    <w:rsid w:val="00360366"/>
    <w:rPr>
      <w:rFonts w:cs="Times New Roman"/>
    </w:rPr>
  </w:style>
  <w:style w:type="character" w:customStyle="1" w:styleId="ListLabel77">
    <w:name w:val="ListLabel 77"/>
    <w:qFormat/>
    <w:rsid w:val="00360366"/>
    <w:rPr>
      <w:rFonts w:cs="Times New Roman"/>
    </w:rPr>
  </w:style>
  <w:style w:type="character" w:customStyle="1" w:styleId="ListLabel78">
    <w:name w:val="ListLabel 78"/>
    <w:qFormat/>
    <w:rsid w:val="00360366"/>
    <w:rPr>
      <w:rFonts w:cs="Times New Roman"/>
    </w:rPr>
  </w:style>
  <w:style w:type="character" w:customStyle="1" w:styleId="ListLabel79">
    <w:name w:val="ListLabel 79"/>
    <w:qFormat/>
    <w:rsid w:val="00360366"/>
    <w:rPr>
      <w:rFonts w:cs="Times New Roman"/>
    </w:rPr>
  </w:style>
  <w:style w:type="character" w:customStyle="1" w:styleId="ListLabel80">
    <w:name w:val="ListLabel 80"/>
    <w:qFormat/>
    <w:rsid w:val="00360366"/>
    <w:rPr>
      <w:rFonts w:cs="Times New Roman"/>
    </w:rPr>
  </w:style>
  <w:style w:type="character" w:customStyle="1" w:styleId="ListLabel81">
    <w:name w:val="ListLabel 81"/>
    <w:qFormat/>
    <w:rsid w:val="00360366"/>
    <w:rPr>
      <w:rFonts w:cs="Times New Roman"/>
    </w:rPr>
  </w:style>
  <w:style w:type="character" w:customStyle="1" w:styleId="ListLabel82">
    <w:name w:val="ListLabel 82"/>
    <w:qFormat/>
    <w:rsid w:val="00360366"/>
    <w:rPr>
      <w:rFonts w:ascii="Times New Roman" w:hAnsi="Times New Roman" w:cs="Times New Roman"/>
      <w:b/>
      <w:i w:val="0"/>
      <w:sz w:val="24"/>
      <w:szCs w:val="22"/>
    </w:rPr>
  </w:style>
  <w:style w:type="character" w:customStyle="1" w:styleId="ListLabel83">
    <w:name w:val="ListLabel 83"/>
    <w:qFormat/>
    <w:rsid w:val="00360366"/>
    <w:rPr>
      <w:rFonts w:cs="Times New Roman"/>
    </w:rPr>
  </w:style>
  <w:style w:type="character" w:customStyle="1" w:styleId="ListLabel84">
    <w:name w:val="ListLabel 84"/>
    <w:qFormat/>
    <w:rsid w:val="00360366"/>
    <w:rPr>
      <w:rFonts w:cs="Times New Roman"/>
    </w:rPr>
  </w:style>
  <w:style w:type="character" w:customStyle="1" w:styleId="ListLabel85">
    <w:name w:val="ListLabel 85"/>
    <w:qFormat/>
    <w:rsid w:val="00360366"/>
    <w:rPr>
      <w:rFonts w:cs="Times New Roman"/>
    </w:rPr>
  </w:style>
  <w:style w:type="character" w:customStyle="1" w:styleId="ListLabel86">
    <w:name w:val="ListLabel 86"/>
    <w:qFormat/>
    <w:rsid w:val="00360366"/>
    <w:rPr>
      <w:rFonts w:cs="Times New Roman"/>
    </w:rPr>
  </w:style>
  <w:style w:type="character" w:customStyle="1" w:styleId="ListLabel87">
    <w:name w:val="ListLabel 87"/>
    <w:qFormat/>
    <w:rsid w:val="00360366"/>
    <w:rPr>
      <w:rFonts w:cs="Times New Roman"/>
    </w:rPr>
  </w:style>
  <w:style w:type="character" w:customStyle="1" w:styleId="ListLabel88">
    <w:name w:val="ListLabel 88"/>
    <w:qFormat/>
    <w:rsid w:val="00360366"/>
    <w:rPr>
      <w:rFonts w:cs="Times New Roman"/>
    </w:rPr>
  </w:style>
  <w:style w:type="character" w:customStyle="1" w:styleId="ListLabel89">
    <w:name w:val="ListLabel 89"/>
    <w:qFormat/>
    <w:rsid w:val="00360366"/>
    <w:rPr>
      <w:rFonts w:cs="Times New Roman"/>
    </w:rPr>
  </w:style>
  <w:style w:type="character" w:customStyle="1" w:styleId="ListLabel90">
    <w:name w:val="ListLabel 90"/>
    <w:qFormat/>
    <w:rsid w:val="00360366"/>
    <w:rPr>
      <w:rFonts w:cs="Times New Roman"/>
    </w:rPr>
  </w:style>
  <w:style w:type="character" w:customStyle="1" w:styleId="ListLabel91">
    <w:name w:val="ListLabel 91"/>
    <w:qFormat/>
    <w:rsid w:val="00360366"/>
    <w:rPr>
      <w:rFonts w:ascii="Times New Roman" w:hAnsi="Times New Roman" w:cs="Times New Roman"/>
      <w:sz w:val="24"/>
    </w:rPr>
  </w:style>
  <w:style w:type="character" w:customStyle="1" w:styleId="ListLabel92">
    <w:name w:val="ListLabel 92"/>
    <w:qFormat/>
    <w:rsid w:val="00360366"/>
    <w:rPr>
      <w:rFonts w:cs="Times New Roman"/>
    </w:rPr>
  </w:style>
  <w:style w:type="character" w:customStyle="1" w:styleId="ListLabel93">
    <w:name w:val="ListLabel 93"/>
    <w:qFormat/>
    <w:rsid w:val="00360366"/>
    <w:rPr>
      <w:rFonts w:cs="Times New Roman"/>
    </w:rPr>
  </w:style>
  <w:style w:type="character" w:customStyle="1" w:styleId="ListLabel94">
    <w:name w:val="ListLabel 94"/>
    <w:qFormat/>
    <w:rsid w:val="00360366"/>
    <w:rPr>
      <w:rFonts w:cs="Times New Roman"/>
    </w:rPr>
  </w:style>
  <w:style w:type="character" w:customStyle="1" w:styleId="ListLabel95">
    <w:name w:val="ListLabel 95"/>
    <w:qFormat/>
    <w:rsid w:val="00360366"/>
    <w:rPr>
      <w:rFonts w:cs="Times New Roman"/>
    </w:rPr>
  </w:style>
  <w:style w:type="character" w:customStyle="1" w:styleId="ListLabel96">
    <w:name w:val="ListLabel 96"/>
    <w:qFormat/>
    <w:rsid w:val="00360366"/>
    <w:rPr>
      <w:rFonts w:cs="Times New Roman"/>
    </w:rPr>
  </w:style>
  <w:style w:type="character" w:customStyle="1" w:styleId="ListLabel97">
    <w:name w:val="ListLabel 97"/>
    <w:qFormat/>
    <w:rsid w:val="00360366"/>
    <w:rPr>
      <w:rFonts w:cs="Times New Roman"/>
    </w:rPr>
  </w:style>
  <w:style w:type="character" w:customStyle="1" w:styleId="ListLabel98">
    <w:name w:val="ListLabel 98"/>
    <w:qFormat/>
    <w:rsid w:val="00360366"/>
    <w:rPr>
      <w:rFonts w:cs="Times New Roman"/>
    </w:rPr>
  </w:style>
  <w:style w:type="character" w:customStyle="1" w:styleId="ListLabel99">
    <w:name w:val="ListLabel 99"/>
    <w:qFormat/>
    <w:rsid w:val="00360366"/>
    <w:rPr>
      <w:rFonts w:cs="Times New Roman"/>
    </w:rPr>
  </w:style>
  <w:style w:type="character" w:customStyle="1" w:styleId="ListLabel100">
    <w:name w:val="ListLabel 100"/>
    <w:qFormat/>
    <w:rsid w:val="00360366"/>
    <w:rPr>
      <w:rFonts w:ascii="Times New Roman" w:hAnsi="Times New Roman"/>
      <w:b/>
      <w:color w:val="00B0F0"/>
      <w:sz w:val="24"/>
    </w:rPr>
  </w:style>
  <w:style w:type="character" w:customStyle="1" w:styleId="ListLabel101">
    <w:name w:val="ListLabel 101"/>
    <w:qFormat/>
    <w:rsid w:val="00360366"/>
    <w:rPr>
      <w:rFonts w:ascii="Times New Roman" w:hAnsi="Times New Roman" w:cs="Times New Roman"/>
      <w:b/>
      <w:i w:val="0"/>
      <w:sz w:val="20"/>
    </w:rPr>
  </w:style>
  <w:style w:type="character" w:customStyle="1" w:styleId="ListLabel102">
    <w:name w:val="ListLabel 102"/>
    <w:qFormat/>
    <w:rsid w:val="00360366"/>
    <w:rPr>
      <w:rFonts w:cs="Times New Roman"/>
    </w:rPr>
  </w:style>
  <w:style w:type="character" w:customStyle="1" w:styleId="ListLabel103">
    <w:name w:val="ListLabel 103"/>
    <w:qFormat/>
    <w:rsid w:val="00360366"/>
    <w:rPr>
      <w:rFonts w:cs="Times New Roman"/>
    </w:rPr>
  </w:style>
  <w:style w:type="character" w:customStyle="1" w:styleId="ListLabel104">
    <w:name w:val="ListLabel 104"/>
    <w:qFormat/>
    <w:rsid w:val="00360366"/>
    <w:rPr>
      <w:rFonts w:cs="Times New Roman"/>
    </w:rPr>
  </w:style>
  <w:style w:type="character" w:customStyle="1" w:styleId="ListLabel105">
    <w:name w:val="ListLabel 105"/>
    <w:qFormat/>
    <w:rsid w:val="00360366"/>
    <w:rPr>
      <w:rFonts w:cs="Times New Roman"/>
    </w:rPr>
  </w:style>
  <w:style w:type="character" w:customStyle="1" w:styleId="ListLabel106">
    <w:name w:val="ListLabel 106"/>
    <w:qFormat/>
    <w:rsid w:val="00360366"/>
    <w:rPr>
      <w:rFonts w:cs="Times New Roman"/>
    </w:rPr>
  </w:style>
  <w:style w:type="character" w:customStyle="1" w:styleId="ListLabel107">
    <w:name w:val="ListLabel 107"/>
    <w:qFormat/>
    <w:rsid w:val="00360366"/>
    <w:rPr>
      <w:rFonts w:cs="Times New Roman"/>
    </w:rPr>
  </w:style>
  <w:style w:type="character" w:customStyle="1" w:styleId="ListLabel108">
    <w:name w:val="ListLabel 108"/>
    <w:qFormat/>
    <w:rsid w:val="00360366"/>
    <w:rPr>
      <w:rFonts w:cs="Times New Roman"/>
    </w:rPr>
  </w:style>
  <w:style w:type="character" w:customStyle="1" w:styleId="ListLabel109">
    <w:name w:val="ListLabel 109"/>
    <w:qFormat/>
    <w:rsid w:val="00360366"/>
    <w:rPr>
      <w:rFonts w:cs="Times New Roman"/>
    </w:rPr>
  </w:style>
  <w:style w:type="character" w:customStyle="1" w:styleId="ListLabel110">
    <w:name w:val="ListLabel 110"/>
    <w:qFormat/>
    <w:rsid w:val="00360366"/>
    <w:rPr>
      <w:rFonts w:cs="Times New Roman"/>
    </w:rPr>
  </w:style>
  <w:style w:type="character" w:customStyle="1" w:styleId="ListLabel111">
    <w:name w:val="ListLabel 111"/>
    <w:qFormat/>
    <w:rsid w:val="00360366"/>
    <w:rPr>
      <w:rFonts w:ascii="Times New Roman" w:hAnsi="Times New Roman" w:cs="Times New Roman"/>
      <w:sz w:val="20"/>
    </w:rPr>
  </w:style>
  <w:style w:type="character" w:customStyle="1" w:styleId="ListLabel112">
    <w:name w:val="ListLabel 112"/>
    <w:qFormat/>
    <w:rsid w:val="00360366"/>
    <w:rPr>
      <w:rFonts w:cs="Times New Roman"/>
    </w:rPr>
  </w:style>
  <w:style w:type="character" w:customStyle="1" w:styleId="ListLabel113">
    <w:name w:val="ListLabel 113"/>
    <w:qFormat/>
    <w:rsid w:val="00360366"/>
    <w:rPr>
      <w:rFonts w:cs="Times New Roman"/>
    </w:rPr>
  </w:style>
  <w:style w:type="character" w:customStyle="1" w:styleId="ListLabel114">
    <w:name w:val="ListLabel 114"/>
    <w:qFormat/>
    <w:rsid w:val="00360366"/>
    <w:rPr>
      <w:rFonts w:cs="Times New Roman"/>
    </w:rPr>
  </w:style>
  <w:style w:type="character" w:customStyle="1" w:styleId="ListLabel115">
    <w:name w:val="ListLabel 115"/>
    <w:qFormat/>
    <w:rsid w:val="00360366"/>
    <w:rPr>
      <w:rFonts w:cs="Times New Roman"/>
    </w:rPr>
  </w:style>
  <w:style w:type="character" w:customStyle="1" w:styleId="ListLabel116">
    <w:name w:val="ListLabel 116"/>
    <w:qFormat/>
    <w:rsid w:val="00360366"/>
    <w:rPr>
      <w:rFonts w:cs="Times New Roman"/>
    </w:rPr>
  </w:style>
  <w:style w:type="character" w:customStyle="1" w:styleId="ListLabel117">
    <w:name w:val="ListLabel 117"/>
    <w:qFormat/>
    <w:rsid w:val="00360366"/>
    <w:rPr>
      <w:rFonts w:cs="Times New Roman"/>
    </w:rPr>
  </w:style>
  <w:style w:type="character" w:customStyle="1" w:styleId="ListLabel118">
    <w:name w:val="ListLabel 118"/>
    <w:qFormat/>
    <w:rsid w:val="00360366"/>
    <w:rPr>
      <w:rFonts w:cs="Times New Roman"/>
    </w:rPr>
  </w:style>
  <w:style w:type="character" w:customStyle="1" w:styleId="ListLabel119">
    <w:name w:val="ListLabel 119"/>
    <w:qFormat/>
    <w:rsid w:val="00360366"/>
    <w:rPr>
      <w:rFonts w:ascii="Times New Roman" w:hAnsi="Times New Roman" w:cs="Times New Roman"/>
      <w:b/>
      <w:i w:val="0"/>
      <w:sz w:val="20"/>
    </w:rPr>
  </w:style>
  <w:style w:type="character" w:customStyle="1" w:styleId="ListLabel120">
    <w:name w:val="ListLabel 120"/>
    <w:qFormat/>
    <w:rsid w:val="00360366"/>
    <w:rPr>
      <w:rFonts w:cs="Times New Roman"/>
      <w:b w:val="0"/>
      <w:i w:val="0"/>
      <w:sz w:val="16"/>
    </w:rPr>
  </w:style>
  <w:style w:type="character" w:customStyle="1" w:styleId="ListLabel121">
    <w:name w:val="ListLabel 121"/>
    <w:qFormat/>
    <w:rsid w:val="00360366"/>
    <w:rPr>
      <w:rFonts w:cs="Times New Roman"/>
    </w:rPr>
  </w:style>
  <w:style w:type="character" w:customStyle="1" w:styleId="ListLabel122">
    <w:name w:val="ListLabel 122"/>
    <w:qFormat/>
    <w:rsid w:val="00360366"/>
    <w:rPr>
      <w:rFonts w:cs="Times New Roman"/>
    </w:rPr>
  </w:style>
  <w:style w:type="character" w:customStyle="1" w:styleId="ListLabel123">
    <w:name w:val="ListLabel 123"/>
    <w:qFormat/>
    <w:rsid w:val="00360366"/>
    <w:rPr>
      <w:rFonts w:cs="Times New Roman"/>
    </w:rPr>
  </w:style>
  <w:style w:type="character" w:customStyle="1" w:styleId="ListLabel124">
    <w:name w:val="ListLabel 124"/>
    <w:qFormat/>
    <w:rsid w:val="00360366"/>
    <w:rPr>
      <w:rFonts w:cs="Times New Roman"/>
    </w:rPr>
  </w:style>
  <w:style w:type="character" w:customStyle="1" w:styleId="ListLabel125">
    <w:name w:val="ListLabel 125"/>
    <w:qFormat/>
    <w:rsid w:val="00360366"/>
    <w:rPr>
      <w:rFonts w:cs="Times New Roman"/>
    </w:rPr>
  </w:style>
  <w:style w:type="character" w:customStyle="1" w:styleId="ListLabel126">
    <w:name w:val="ListLabel 126"/>
    <w:qFormat/>
    <w:rsid w:val="00360366"/>
    <w:rPr>
      <w:rFonts w:cs="Times New Roman"/>
    </w:rPr>
  </w:style>
  <w:style w:type="character" w:customStyle="1" w:styleId="ListLabel127">
    <w:name w:val="ListLabel 127"/>
    <w:qFormat/>
    <w:rsid w:val="00360366"/>
    <w:rPr>
      <w:rFonts w:cs="Times New Roman"/>
    </w:rPr>
  </w:style>
  <w:style w:type="character" w:customStyle="1" w:styleId="ListLabel128">
    <w:name w:val="ListLabel 128"/>
    <w:qFormat/>
    <w:rsid w:val="00360366"/>
    <w:rPr>
      <w:rFonts w:cs="Times New Roman"/>
      <w:b w:val="0"/>
      <w:i w:val="0"/>
      <w:sz w:val="20"/>
      <w:szCs w:val="20"/>
    </w:rPr>
  </w:style>
  <w:style w:type="character" w:customStyle="1" w:styleId="ListLabel129">
    <w:name w:val="ListLabel 129"/>
    <w:qFormat/>
    <w:rsid w:val="00360366"/>
    <w:rPr>
      <w:rFonts w:cs="Times New Roman"/>
    </w:rPr>
  </w:style>
  <w:style w:type="character" w:customStyle="1" w:styleId="ListLabel130">
    <w:name w:val="ListLabel 130"/>
    <w:qFormat/>
    <w:rsid w:val="00360366"/>
    <w:rPr>
      <w:rFonts w:cs="Times New Roman"/>
    </w:rPr>
  </w:style>
  <w:style w:type="character" w:customStyle="1" w:styleId="ListLabel131">
    <w:name w:val="ListLabel 131"/>
    <w:qFormat/>
    <w:rsid w:val="00360366"/>
    <w:rPr>
      <w:rFonts w:cs="Times New Roman"/>
    </w:rPr>
  </w:style>
  <w:style w:type="character" w:customStyle="1" w:styleId="ListLabel132">
    <w:name w:val="ListLabel 132"/>
    <w:qFormat/>
    <w:rsid w:val="00360366"/>
    <w:rPr>
      <w:rFonts w:cs="Times New Roman"/>
    </w:rPr>
  </w:style>
  <w:style w:type="character" w:customStyle="1" w:styleId="ListLabel133">
    <w:name w:val="ListLabel 133"/>
    <w:qFormat/>
    <w:rsid w:val="00360366"/>
    <w:rPr>
      <w:rFonts w:cs="Times New Roman"/>
    </w:rPr>
  </w:style>
  <w:style w:type="character" w:customStyle="1" w:styleId="ListLabel134">
    <w:name w:val="ListLabel 134"/>
    <w:qFormat/>
    <w:rsid w:val="00360366"/>
    <w:rPr>
      <w:rFonts w:cs="Times New Roman"/>
    </w:rPr>
  </w:style>
  <w:style w:type="character" w:customStyle="1" w:styleId="ListLabel135">
    <w:name w:val="ListLabel 135"/>
    <w:qFormat/>
    <w:rsid w:val="00360366"/>
    <w:rPr>
      <w:rFonts w:cs="Times New Roman"/>
    </w:rPr>
  </w:style>
  <w:style w:type="character" w:customStyle="1" w:styleId="ListLabel136">
    <w:name w:val="ListLabel 136"/>
    <w:qFormat/>
    <w:rsid w:val="00360366"/>
    <w:rPr>
      <w:rFonts w:cs="Times New Roman"/>
    </w:rPr>
  </w:style>
  <w:style w:type="character" w:customStyle="1" w:styleId="ListLabel137">
    <w:name w:val="ListLabel 137"/>
    <w:qFormat/>
    <w:rsid w:val="00360366"/>
    <w:rPr>
      <w:rFonts w:cs="Times New Roman"/>
      <w:b w:val="0"/>
      <w:i w:val="0"/>
      <w:sz w:val="20"/>
      <w:szCs w:val="20"/>
    </w:rPr>
  </w:style>
  <w:style w:type="character" w:customStyle="1" w:styleId="ListLabel138">
    <w:name w:val="ListLabel 138"/>
    <w:qFormat/>
    <w:rsid w:val="00360366"/>
    <w:rPr>
      <w:rFonts w:cs="Times New Roman"/>
    </w:rPr>
  </w:style>
  <w:style w:type="character" w:customStyle="1" w:styleId="ListLabel139">
    <w:name w:val="ListLabel 139"/>
    <w:qFormat/>
    <w:rsid w:val="00360366"/>
    <w:rPr>
      <w:rFonts w:cs="Times New Roman"/>
    </w:rPr>
  </w:style>
  <w:style w:type="character" w:customStyle="1" w:styleId="ListLabel140">
    <w:name w:val="ListLabel 140"/>
    <w:qFormat/>
    <w:rsid w:val="00360366"/>
    <w:rPr>
      <w:rFonts w:cs="Times New Roman"/>
    </w:rPr>
  </w:style>
  <w:style w:type="character" w:customStyle="1" w:styleId="ListLabel141">
    <w:name w:val="ListLabel 141"/>
    <w:qFormat/>
    <w:rsid w:val="00360366"/>
    <w:rPr>
      <w:rFonts w:cs="Times New Roman"/>
    </w:rPr>
  </w:style>
  <w:style w:type="character" w:customStyle="1" w:styleId="ListLabel142">
    <w:name w:val="ListLabel 142"/>
    <w:qFormat/>
    <w:rsid w:val="00360366"/>
    <w:rPr>
      <w:rFonts w:cs="Times New Roman"/>
    </w:rPr>
  </w:style>
  <w:style w:type="character" w:customStyle="1" w:styleId="ListLabel143">
    <w:name w:val="ListLabel 143"/>
    <w:qFormat/>
    <w:rsid w:val="00360366"/>
    <w:rPr>
      <w:rFonts w:cs="Times New Roman"/>
    </w:rPr>
  </w:style>
  <w:style w:type="character" w:customStyle="1" w:styleId="ListLabel144">
    <w:name w:val="ListLabel 144"/>
    <w:qFormat/>
    <w:rsid w:val="00360366"/>
    <w:rPr>
      <w:rFonts w:cs="Times New Roman"/>
    </w:rPr>
  </w:style>
  <w:style w:type="character" w:customStyle="1" w:styleId="ListLabel145">
    <w:name w:val="ListLabel 145"/>
    <w:qFormat/>
    <w:rsid w:val="00360366"/>
    <w:rPr>
      <w:rFonts w:cs="Times New Roman"/>
    </w:rPr>
  </w:style>
  <w:style w:type="character" w:customStyle="1" w:styleId="ListLabel146">
    <w:name w:val="ListLabel 146"/>
    <w:qFormat/>
    <w:rsid w:val="00360366"/>
    <w:rPr>
      <w:rFonts w:ascii="Times New Roman" w:eastAsia="Times New Roman" w:hAnsi="Times New Roman" w:cs="Times New Roman"/>
      <w:color w:val="505050"/>
      <w:sz w:val="24"/>
      <w:u w:val="single"/>
      <w:lang w:eastAsia="pl-PL"/>
    </w:rPr>
  </w:style>
  <w:style w:type="character" w:customStyle="1" w:styleId="czeinternetowe">
    <w:name w:val="Łącze internetowe"/>
    <w:rsid w:val="00360366"/>
    <w:rPr>
      <w:color w:val="000080"/>
      <w:u w:val="single"/>
    </w:rPr>
  </w:style>
  <w:style w:type="character" w:customStyle="1" w:styleId="ListLabel147">
    <w:name w:val="ListLabel 147"/>
    <w:qFormat/>
    <w:rsid w:val="00360366"/>
    <w:rPr>
      <w:rFonts w:ascii="Times New Roman" w:eastAsia="Times New Roman" w:hAnsi="Times New Roman" w:cs="Times New Roman"/>
      <w:bCs/>
      <w:color w:val="505050"/>
      <w:sz w:val="24"/>
      <w:szCs w:val="24"/>
      <w:u w:val="single"/>
      <w:lang w:eastAsia="pl-PL"/>
    </w:rPr>
  </w:style>
  <w:style w:type="character" w:customStyle="1" w:styleId="ListLabel148">
    <w:name w:val="ListLabel 148"/>
    <w:qFormat/>
    <w:rsid w:val="00360366"/>
    <w:rPr>
      <w:rFonts w:ascii="Times New Roman" w:eastAsia="Times New Roman" w:hAnsi="Times New Roman" w:cs="Times New Roman"/>
      <w:color w:val="505050"/>
      <w:sz w:val="24"/>
      <w:szCs w:val="24"/>
      <w:u w:val="single"/>
      <w:lang w:eastAsia="pl-PL"/>
    </w:rPr>
  </w:style>
  <w:style w:type="character" w:customStyle="1" w:styleId="Znakiprzypiswdolnych">
    <w:name w:val="Znaki przypisów dolnych"/>
    <w:qFormat/>
    <w:rsid w:val="00360366"/>
  </w:style>
  <w:style w:type="character" w:customStyle="1" w:styleId="Zakotwiczenieprzypisukocowego">
    <w:name w:val="Zakotwiczenie przypisu końcowego"/>
    <w:rsid w:val="00360366"/>
    <w:rPr>
      <w:vertAlign w:val="superscript"/>
    </w:rPr>
  </w:style>
  <w:style w:type="character" w:customStyle="1" w:styleId="Znakiprzypiswkocowych">
    <w:name w:val="Znaki przypisów końcowych"/>
    <w:qFormat/>
    <w:rsid w:val="00360366"/>
  </w:style>
  <w:style w:type="paragraph" w:styleId="Nagwek">
    <w:name w:val="header"/>
    <w:basedOn w:val="Normalny"/>
    <w:next w:val="Tekstpodstawowy"/>
    <w:link w:val="NagwekZnak"/>
    <w:qFormat/>
    <w:rsid w:val="00360366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360366"/>
    <w:pPr>
      <w:spacing w:after="140" w:line="276" w:lineRule="auto"/>
    </w:pPr>
  </w:style>
  <w:style w:type="paragraph" w:styleId="Lista">
    <w:name w:val="List"/>
    <w:basedOn w:val="Tekstpodstawowy"/>
    <w:rsid w:val="00360366"/>
    <w:rPr>
      <w:rFonts w:cs="Lohit Devanagari"/>
    </w:rPr>
  </w:style>
  <w:style w:type="paragraph" w:customStyle="1" w:styleId="Legenda1">
    <w:name w:val="Legenda1"/>
    <w:basedOn w:val="Normalny"/>
    <w:qFormat/>
    <w:rsid w:val="0036036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60366"/>
    <w:pPr>
      <w:suppressLineNumbers/>
    </w:pPr>
    <w:rPr>
      <w:rFonts w:cs="Lohit Devanagari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rsid w:val="00697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697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">
    <w:name w:val="Nagłówek1"/>
    <w:basedOn w:val="Normalny"/>
    <w:uiPriority w:val="99"/>
    <w:unhideWhenUsed/>
    <w:rsid w:val="0069775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697754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F70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541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063A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Stopka">
    <w:name w:val="footer"/>
    <w:basedOn w:val="Normalny"/>
    <w:link w:val="StopkaZnak1"/>
    <w:uiPriority w:val="99"/>
    <w:unhideWhenUsed/>
    <w:rsid w:val="003B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B274A"/>
  </w:style>
  <w:style w:type="character" w:styleId="Hipercze">
    <w:name w:val="Hyperlink"/>
    <w:basedOn w:val="Domylnaczcionkaakapitu"/>
    <w:uiPriority w:val="99"/>
    <w:unhideWhenUsed/>
    <w:rsid w:val="00B415C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420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20C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20C4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rszawa.ngo.pl/scwo" TargetMode="External"/><Relationship Id="rId13" Type="http://schemas.openxmlformats.org/officeDocument/2006/relationships/hyperlink" Target="http://www.ngo.um.warszawa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go.um.warszawa.p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go.um.warszaw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arszawa.ngo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arszawa.ngo.pl/scw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0BD35-1438-4100-9A65-09DD3F51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4325</Words>
  <Characters>25956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Krasnodębska</dc:creator>
  <cp:lastModifiedBy>Magda Dobranowska - Wittels</cp:lastModifiedBy>
  <cp:revision>2</cp:revision>
  <cp:lastPrinted>2019-04-03T10:17:00Z</cp:lastPrinted>
  <dcterms:created xsi:type="dcterms:W3CDTF">2019-04-03T13:17:00Z</dcterms:created>
  <dcterms:modified xsi:type="dcterms:W3CDTF">2019-04-03T13:17:00Z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