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/>
        <w:jc w:val="center"/>
        <w:rPr>
          <w:b w:val="1"/>
          <w:bCs w:val="1"/>
          <w:color w:val="548dd4"/>
          <w:sz w:val="28"/>
          <w:szCs w:val="28"/>
          <w:u w:color="548dd4"/>
        </w:rPr>
      </w:pPr>
    </w:p>
    <w:p>
      <w:pPr>
        <w:pStyle w:val="Normal.0"/>
        <w:jc w:val="center"/>
        <w:rPr>
          <w:b w:val="1"/>
          <w:bCs w:val="1"/>
          <w:color w:val="2572b1"/>
          <w:sz w:val="40"/>
          <w:szCs w:val="40"/>
        </w:rPr>
      </w:pPr>
      <w:r>
        <w:rPr>
          <w:b w:val="1"/>
          <w:bCs w:val="1"/>
          <w:color w:val="2572b1"/>
          <w:sz w:val="44"/>
          <w:szCs w:val="44"/>
          <w:rtl w:val="0"/>
        </w:rPr>
        <w:t xml:space="preserve">Decathlon w walce o czyste </w:t>
      </w:r>
      <w:r>
        <w:rPr>
          <w:b w:val="1"/>
          <w:bCs w:val="1"/>
          <w:color w:val="2572b1"/>
          <w:sz w:val="44"/>
          <w:szCs w:val="44"/>
          <w:rtl w:val="0"/>
        </w:rPr>
        <w:t>ś</w:t>
      </w:r>
      <w:r>
        <w:rPr>
          <w:b w:val="1"/>
          <w:bCs w:val="1"/>
          <w:color w:val="2572b1"/>
          <w:sz w:val="44"/>
          <w:szCs w:val="44"/>
          <w:rtl w:val="0"/>
        </w:rPr>
        <w:t>rodowisko i lepszy klimat</w:t>
      </w:r>
      <w:r>
        <w:rPr>
          <w:b w:val="1"/>
          <w:bCs w:val="1"/>
          <w:color w:val="2572b1"/>
          <w:sz w:val="44"/>
          <w:szCs w:val="44"/>
          <w:rtl w:val="0"/>
        </w:rPr>
        <w:t>!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572b1"/>
          <w:sz w:val="44"/>
          <w:szCs w:val="44"/>
        </w:rPr>
        <w:br w:type="textWrapping"/>
      </w:r>
      <w:r>
        <w:rPr>
          <w:b w:val="1"/>
          <w:bCs w:val="1"/>
          <w:color w:val="2572b1"/>
          <w:sz w:val="26"/>
          <w:szCs w:val="26"/>
          <w:rtl w:val="0"/>
        </w:rPr>
        <w:t>Zostali</w:t>
      </w:r>
      <w:r>
        <w:rPr>
          <w:b w:val="1"/>
          <w:bCs w:val="1"/>
          <w:color w:val="2572b1"/>
          <w:sz w:val="26"/>
          <w:szCs w:val="26"/>
          <w:rtl w:val="0"/>
        </w:rPr>
        <w:t>ś</w:t>
      </w:r>
      <w:r>
        <w:rPr>
          <w:b w:val="1"/>
          <w:bCs w:val="1"/>
          <w:color w:val="2572b1"/>
          <w:sz w:val="26"/>
          <w:szCs w:val="26"/>
          <w:rtl w:val="0"/>
        </w:rPr>
        <w:t xml:space="preserve">my partnerem konkursu </w:t>
      </w:r>
      <w:r>
        <w:rPr>
          <w:b w:val="1"/>
          <w:bCs w:val="1"/>
          <w:color w:val="2572b1"/>
          <w:sz w:val="26"/>
          <w:szCs w:val="26"/>
          <w:rtl w:val="0"/>
        </w:rPr>
        <w:t>„</w:t>
      </w:r>
      <w:r>
        <w:rPr>
          <w:b w:val="1"/>
          <w:bCs w:val="1"/>
          <w:color w:val="2572b1"/>
          <w:sz w:val="26"/>
          <w:szCs w:val="26"/>
          <w:rtl w:val="0"/>
        </w:rPr>
        <w:t>S</w:t>
      </w:r>
      <w:r>
        <w:rPr>
          <w:b w:val="1"/>
          <w:bCs w:val="1"/>
          <w:color w:val="2572b1"/>
          <w:sz w:val="26"/>
          <w:szCs w:val="26"/>
          <w:rtl w:val="0"/>
        </w:rPr>
        <w:t>ł</w:t>
      </w:r>
      <w:r>
        <w:rPr>
          <w:b w:val="1"/>
          <w:bCs w:val="1"/>
          <w:color w:val="2572b1"/>
          <w:sz w:val="26"/>
          <w:szCs w:val="26"/>
          <w:rtl w:val="0"/>
        </w:rPr>
        <w:t>oneczne szko</w:t>
      </w:r>
      <w:r>
        <w:rPr>
          <w:b w:val="1"/>
          <w:bCs w:val="1"/>
          <w:color w:val="2572b1"/>
          <w:sz w:val="26"/>
          <w:szCs w:val="26"/>
          <w:rtl w:val="0"/>
        </w:rPr>
        <w:t>ł</w:t>
      </w:r>
      <w:r>
        <w:rPr>
          <w:b w:val="1"/>
          <w:bCs w:val="1"/>
          <w:color w:val="2572b1"/>
          <w:sz w:val="26"/>
          <w:szCs w:val="26"/>
          <w:rtl w:val="0"/>
        </w:rPr>
        <w:t>y dla lepszego miasta</w:t>
      </w:r>
      <w:r>
        <w:rPr>
          <w:b w:val="1"/>
          <w:bCs w:val="1"/>
          <w:color w:val="2572b1"/>
          <w:sz w:val="26"/>
          <w:szCs w:val="26"/>
          <w:rtl w:val="0"/>
        </w:rPr>
        <w:t xml:space="preserve">” </w:t>
      </w:r>
      <w:r>
        <w:rPr>
          <w:b w:val="1"/>
          <w:bCs w:val="1"/>
          <w:color w:val="2572b1"/>
          <w:sz w:val="26"/>
          <w:szCs w:val="26"/>
          <w:rtl w:val="0"/>
        </w:rPr>
        <w:t>w Katowicach</w:t>
      </w:r>
    </w:p>
    <w:p>
      <w:pPr>
        <w:pStyle w:val="Normal.0"/>
        <w:spacing w:after="0" w:line="240" w:lineRule="auto"/>
        <w:jc w:val="both"/>
        <w:rPr>
          <w:b w:val="1"/>
          <w:bCs w:val="1"/>
          <w:color w:val="2572b1"/>
          <w:sz w:val="24"/>
          <w:szCs w:val="24"/>
        </w:rPr>
      </w:pPr>
      <w:r>
        <w:rPr>
          <w:b w:val="1"/>
          <w:bCs w:val="1"/>
          <w:color w:val="2572b1"/>
          <w:sz w:val="24"/>
          <w:szCs w:val="24"/>
          <w:rtl w:val="0"/>
        </w:rPr>
        <w:t>Uczniowie ponad dwudziestu katowickich szk</w:t>
      </w:r>
      <w:r>
        <w:rPr>
          <w:b w:val="1"/>
          <w:bCs w:val="1"/>
          <w:color w:val="2572b1"/>
          <w:sz w:val="24"/>
          <w:szCs w:val="24"/>
          <w:rtl w:val="0"/>
        </w:rPr>
        <w:t xml:space="preserve">ół </w:t>
      </w:r>
      <w:r>
        <w:rPr>
          <w:b w:val="1"/>
          <w:bCs w:val="1"/>
          <w:color w:val="2572b1"/>
          <w:sz w:val="24"/>
          <w:szCs w:val="24"/>
          <w:rtl w:val="0"/>
        </w:rPr>
        <w:t>podstawowych zg</w:t>
      </w:r>
      <w:r>
        <w:rPr>
          <w:b w:val="1"/>
          <w:bCs w:val="1"/>
          <w:color w:val="2572b1"/>
          <w:sz w:val="24"/>
          <w:szCs w:val="24"/>
          <w:rtl w:val="0"/>
        </w:rPr>
        <w:t>ł</w:t>
      </w:r>
      <w:r>
        <w:rPr>
          <w:b w:val="1"/>
          <w:bCs w:val="1"/>
          <w:color w:val="2572b1"/>
          <w:sz w:val="24"/>
          <w:szCs w:val="24"/>
          <w:rtl w:val="0"/>
          <w:lang w:val="it-IT"/>
        </w:rPr>
        <w:t>osi ch</w:t>
      </w:r>
      <w:r>
        <w:rPr>
          <w:b w:val="1"/>
          <w:bCs w:val="1"/>
          <w:color w:val="2572b1"/>
          <w:sz w:val="24"/>
          <w:szCs w:val="24"/>
          <w:rtl w:val="0"/>
        </w:rPr>
        <w:t xml:space="preserve">ęć </w:t>
      </w:r>
      <w:r>
        <w:rPr>
          <w:b w:val="1"/>
          <w:bCs w:val="1"/>
          <w:color w:val="2572b1"/>
          <w:sz w:val="24"/>
          <w:szCs w:val="24"/>
          <w:rtl w:val="0"/>
        </w:rPr>
        <w:t>udzia</w:t>
      </w:r>
      <w:r>
        <w:rPr>
          <w:b w:val="1"/>
          <w:bCs w:val="1"/>
          <w:color w:val="2572b1"/>
          <w:sz w:val="24"/>
          <w:szCs w:val="24"/>
          <w:rtl w:val="0"/>
        </w:rPr>
        <w:t>ł</w:t>
      </w:r>
      <w:r>
        <w:rPr>
          <w:b w:val="1"/>
          <w:bCs w:val="1"/>
          <w:color w:val="2572b1"/>
          <w:sz w:val="24"/>
          <w:szCs w:val="24"/>
          <w:rtl w:val="0"/>
        </w:rPr>
        <w:t>u w konkursie</w:t>
      </w:r>
      <w:r>
        <w:rPr>
          <w:b w:val="1"/>
          <w:bCs w:val="1"/>
          <w:color w:val="2572b1"/>
          <w:sz w:val="24"/>
          <w:szCs w:val="24"/>
          <w:rtl w:val="0"/>
        </w:rPr>
        <w:t>. M</w:t>
      </w:r>
      <w:r>
        <w:rPr>
          <w:b w:val="1"/>
          <w:bCs w:val="1"/>
          <w:color w:val="2572b1"/>
          <w:sz w:val="24"/>
          <w:szCs w:val="24"/>
          <w:rtl w:val="0"/>
        </w:rPr>
        <w:t>ł</w:t>
      </w:r>
      <w:r>
        <w:rPr>
          <w:b w:val="1"/>
          <w:bCs w:val="1"/>
          <w:color w:val="2572b1"/>
          <w:sz w:val="24"/>
          <w:szCs w:val="24"/>
          <w:rtl w:val="0"/>
        </w:rPr>
        <w:t>odzi ludzie b</w:t>
      </w:r>
      <w:r>
        <w:rPr>
          <w:b w:val="1"/>
          <w:bCs w:val="1"/>
          <w:color w:val="2572b1"/>
          <w:sz w:val="24"/>
          <w:szCs w:val="24"/>
          <w:rtl w:val="0"/>
        </w:rPr>
        <w:t>ę</w:t>
      </w:r>
      <w:r>
        <w:rPr>
          <w:b w:val="1"/>
          <w:bCs w:val="1"/>
          <w:color w:val="2572b1"/>
          <w:sz w:val="24"/>
          <w:szCs w:val="24"/>
          <w:rtl w:val="0"/>
        </w:rPr>
        <w:t>d</w:t>
      </w:r>
      <w:r>
        <w:rPr>
          <w:b w:val="1"/>
          <w:bCs w:val="1"/>
          <w:color w:val="2572b1"/>
          <w:sz w:val="24"/>
          <w:szCs w:val="24"/>
          <w:rtl w:val="0"/>
        </w:rPr>
        <w:t xml:space="preserve">ą </w:t>
      </w:r>
      <w:r>
        <w:rPr>
          <w:b w:val="1"/>
          <w:bCs w:val="1"/>
          <w:color w:val="2572b1"/>
          <w:sz w:val="24"/>
          <w:szCs w:val="24"/>
          <w:rtl w:val="0"/>
        </w:rPr>
        <w:t>mieli szans</w:t>
      </w:r>
      <w:r>
        <w:rPr>
          <w:b w:val="1"/>
          <w:bCs w:val="1"/>
          <w:color w:val="2572b1"/>
          <w:sz w:val="24"/>
          <w:szCs w:val="24"/>
          <w:rtl w:val="0"/>
        </w:rPr>
        <w:t xml:space="preserve">ę </w:t>
      </w:r>
      <w:r>
        <w:rPr>
          <w:b w:val="1"/>
          <w:bCs w:val="1"/>
          <w:color w:val="2572b1"/>
          <w:sz w:val="24"/>
          <w:szCs w:val="24"/>
          <w:rtl w:val="0"/>
        </w:rPr>
        <w:t>p</w:t>
      </w:r>
      <w:r>
        <w:rPr>
          <w:b w:val="1"/>
          <w:bCs w:val="1"/>
          <w:color w:val="2572b1"/>
          <w:sz w:val="24"/>
          <w:szCs w:val="24"/>
          <w:rtl w:val="0"/>
        </w:rPr>
        <w:t>okaza</w:t>
      </w:r>
      <w:r>
        <w:rPr>
          <w:b w:val="1"/>
          <w:bCs w:val="1"/>
          <w:color w:val="2572b1"/>
          <w:sz w:val="24"/>
          <w:szCs w:val="24"/>
          <w:rtl w:val="0"/>
        </w:rPr>
        <w:t>ć</w:t>
      </w:r>
      <w:r>
        <w:rPr>
          <w:b w:val="1"/>
          <w:bCs w:val="1"/>
          <w:color w:val="2572b1"/>
          <w:sz w:val="24"/>
          <w:szCs w:val="24"/>
          <w:rtl w:val="0"/>
        </w:rPr>
        <w:t xml:space="preserve"> swoj</w:t>
      </w:r>
      <w:r>
        <w:rPr>
          <w:b w:val="1"/>
          <w:bCs w:val="1"/>
          <w:color w:val="2572b1"/>
          <w:sz w:val="24"/>
          <w:szCs w:val="24"/>
          <w:rtl w:val="0"/>
        </w:rPr>
        <w:t xml:space="preserve">ą </w:t>
      </w:r>
      <w:r>
        <w:rPr>
          <w:b w:val="1"/>
          <w:bCs w:val="1"/>
          <w:color w:val="2572b1"/>
          <w:sz w:val="24"/>
          <w:szCs w:val="24"/>
          <w:rtl w:val="0"/>
        </w:rPr>
        <w:t>wizj</w:t>
      </w:r>
      <w:r>
        <w:rPr>
          <w:b w:val="1"/>
          <w:bCs w:val="1"/>
          <w:color w:val="2572b1"/>
          <w:sz w:val="24"/>
          <w:szCs w:val="24"/>
          <w:rtl w:val="0"/>
        </w:rPr>
        <w:t>ę</w:t>
      </w:r>
      <w:r>
        <w:rPr>
          <w:b w:val="1"/>
          <w:bCs w:val="1"/>
          <w:color w:val="2572b1"/>
          <w:sz w:val="24"/>
          <w:szCs w:val="24"/>
          <w:rtl w:val="0"/>
        </w:rPr>
        <w:t xml:space="preserve"> odpowiedzialno</w:t>
      </w:r>
      <w:r>
        <w:rPr>
          <w:b w:val="1"/>
          <w:bCs w:val="1"/>
          <w:color w:val="2572b1"/>
          <w:sz w:val="24"/>
          <w:szCs w:val="24"/>
          <w:rtl w:val="0"/>
        </w:rPr>
        <w:t>ś</w:t>
      </w:r>
      <w:r>
        <w:rPr>
          <w:b w:val="1"/>
          <w:bCs w:val="1"/>
          <w:color w:val="2572b1"/>
          <w:sz w:val="24"/>
          <w:szCs w:val="24"/>
          <w:rtl w:val="0"/>
        </w:rPr>
        <w:t>ci ekologicznej i zr</w:t>
      </w:r>
      <w:r>
        <w:rPr>
          <w:b w:val="1"/>
          <w:bCs w:val="1"/>
          <w:color w:val="2572b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color w:val="2572b1"/>
          <w:sz w:val="24"/>
          <w:szCs w:val="24"/>
          <w:rtl w:val="0"/>
        </w:rPr>
        <w:t>wnowa</w:t>
      </w:r>
      <w:r>
        <w:rPr>
          <w:b w:val="1"/>
          <w:bCs w:val="1"/>
          <w:color w:val="2572b1"/>
          <w:sz w:val="24"/>
          <w:szCs w:val="24"/>
          <w:rtl w:val="0"/>
        </w:rPr>
        <w:t>ż</w:t>
      </w:r>
      <w:r>
        <w:rPr>
          <w:b w:val="1"/>
          <w:bCs w:val="1"/>
          <w:color w:val="2572b1"/>
          <w:sz w:val="24"/>
          <w:szCs w:val="24"/>
          <w:rtl w:val="0"/>
        </w:rPr>
        <w:t>onego rozwoju. Ich zadaniem jest przygotowanie projekt</w:t>
      </w:r>
      <w:r>
        <w:rPr>
          <w:b w:val="1"/>
          <w:bCs w:val="1"/>
          <w:color w:val="2572b1"/>
          <w:sz w:val="24"/>
          <w:szCs w:val="24"/>
          <w:rtl w:val="0"/>
          <w:lang w:val="es-ES_tradnl"/>
        </w:rPr>
        <w:t>ó</w:t>
      </w:r>
      <w:r>
        <w:rPr>
          <w:b w:val="1"/>
          <w:bCs w:val="1"/>
          <w:color w:val="2572b1"/>
          <w:sz w:val="24"/>
          <w:szCs w:val="24"/>
          <w:rtl w:val="0"/>
        </w:rPr>
        <w:t>w edukacyjnych, dotycz</w:t>
      </w:r>
      <w:r>
        <w:rPr>
          <w:b w:val="1"/>
          <w:bCs w:val="1"/>
          <w:color w:val="2572b1"/>
          <w:sz w:val="24"/>
          <w:szCs w:val="24"/>
          <w:rtl w:val="0"/>
        </w:rPr>
        <w:t>ą</w:t>
      </w:r>
      <w:r>
        <w:rPr>
          <w:b w:val="1"/>
          <w:bCs w:val="1"/>
          <w:color w:val="2572b1"/>
          <w:sz w:val="24"/>
          <w:szCs w:val="24"/>
          <w:rtl w:val="0"/>
        </w:rPr>
        <w:t>c</w:t>
      </w:r>
      <w:r>
        <w:rPr>
          <w:b w:val="1"/>
          <w:bCs w:val="1"/>
          <w:color w:val="2572b1"/>
          <w:sz w:val="24"/>
          <w:szCs w:val="24"/>
          <w:rtl w:val="0"/>
        </w:rPr>
        <w:t>ych</w:t>
      </w:r>
      <w:r>
        <w:rPr>
          <w:b w:val="1"/>
          <w:bCs w:val="1"/>
          <w:color w:val="2572b1"/>
          <w:sz w:val="24"/>
          <w:szCs w:val="24"/>
          <w:rtl w:val="0"/>
        </w:rPr>
        <w:t xml:space="preserve"> zmian klimatycznych oraz gospodarki o obiegu zamkni</w:t>
      </w:r>
      <w:r>
        <w:rPr>
          <w:b w:val="1"/>
          <w:bCs w:val="1"/>
          <w:color w:val="2572b1"/>
          <w:sz w:val="24"/>
          <w:szCs w:val="24"/>
          <w:rtl w:val="0"/>
        </w:rPr>
        <w:t>ę</w:t>
      </w:r>
      <w:r>
        <w:rPr>
          <w:b w:val="1"/>
          <w:bCs w:val="1"/>
          <w:color w:val="2572b1"/>
          <w:sz w:val="24"/>
          <w:szCs w:val="24"/>
          <w:rtl w:val="0"/>
        </w:rPr>
        <w:t>tym.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Konkurs dla szk</w:t>
      </w:r>
      <w:r>
        <w:rPr>
          <w:sz w:val="24"/>
          <w:szCs w:val="24"/>
          <w:rtl w:val="0"/>
        </w:rPr>
        <w:t xml:space="preserve">ół </w:t>
      </w:r>
      <w:r>
        <w:rPr>
          <w:sz w:val="24"/>
          <w:szCs w:val="24"/>
          <w:rtl w:val="0"/>
        </w:rPr>
        <w:t>zorganizowano przy wsp</w:t>
      </w:r>
      <w:r>
        <w:rPr>
          <w:sz w:val="24"/>
          <w:szCs w:val="24"/>
          <w:rtl w:val="0"/>
        </w:rPr>
        <w:t>ół</w:t>
      </w:r>
      <w:r>
        <w:rPr>
          <w:sz w:val="24"/>
          <w:szCs w:val="24"/>
          <w:rtl w:val="0"/>
        </w:rPr>
        <w:t>pracy IKEA, Urz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 xml:space="preserve">du Miasta Katowice, Ambasady Szwecji, sieci Decathlon oraz ING Banku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skiego. Zosta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obj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  <w:lang w:val="en-US"/>
        </w:rPr>
        <w:t xml:space="preserve">ty patronatem United Nations Global Compact.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Czas, miejsce oraz tematyka konkursowa s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nieprzypadkowe. W pierwszej po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owie grudnia w Katowicach odb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dzie si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najwa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niejsze globalne forum po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  <w:lang w:val="it-IT"/>
        </w:rPr>
        <w:t xml:space="preserve">cone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wiatowej polityce klimatycznej: 24. sesja Konferencji Stron Ramowej Konwencji Narod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Zjednoczonych w sprawie zmian klimatu (COP24) wraz z 14. sesj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Spotkania Stron Protoko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  <w:lang w:val="pt-PT"/>
        </w:rPr>
        <w:t xml:space="preserve">u z Kioto (CMP 14).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roska o przysz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 xml:space="preserve">ść </w:t>
      </w:r>
      <w:r>
        <w:rPr>
          <w:sz w:val="24"/>
          <w:szCs w:val="24"/>
          <w:rtl w:val="0"/>
        </w:rPr>
        <w:t>naszej planety i czysto</w:t>
      </w:r>
      <w:r>
        <w:rPr>
          <w:sz w:val="24"/>
          <w:szCs w:val="24"/>
          <w:rtl w:val="0"/>
        </w:rPr>
        <w:t>ść ś</w:t>
      </w:r>
      <w:r>
        <w:rPr>
          <w:sz w:val="24"/>
          <w:szCs w:val="24"/>
          <w:rtl w:val="0"/>
        </w:rPr>
        <w:t>rodowiska  zale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y od 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wiadomo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 xml:space="preserve">ci ekologicznej nas i naszych dzieci oraz odpowiedzialnej konsumpcji.  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-260350</wp:posOffset>
            </wp:positionH>
            <wp:positionV relativeFrom="line">
              <wp:posOffset>245201</wp:posOffset>
            </wp:positionV>
            <wp:extent cx="3040596" cy="4303463"/>
            <wp:effectExtent l="0" t="0" r="0" b="0"/>
            <wp:wrapThrough wrapText="bothSides" distL="152400" distR="152400">
              <wp:wrapPolygon edited="1">
                <wp:start x="0" y="0"/>
                <wp:lineTo x="0" y="21599"/>
                <wp:lineTo x="21599" y="21599"/>
                <wp:lineTo x="21599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040596" cy="43034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40" w:lineRule="auto"/>
        <w:jc w:val="both"/>
        <w:rPr>
          <w:rFonts w:ascii="Roboto Black" w:cs="Roboto Black" w:hAnsi="Roboto Black" w:eastAsia="Roboto Black"/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- </w:t>
      </w:r>
      <w:r>
        <w:rPr>
          <w:i w:val="1"/>
          <w:iCs w:val="1"/>
          <w:sz w:val="24"/>
          <w:szCs w:val="24"/>
          <w:rtl w:val="0"/>
        </w:rPr>
        <w:t>Na co dzie</w:t>
      </w:r>
      <w:r>
        <w:rPr>
          <w:i w:val="1"/>
          <w:iCs w:val="1"/>
          <w:sz w:val="24"/>
          <w:szCs w:val="24"/>
          <w:rtl w:val="0"/>
        </w:rPr>
        <w:t xml:space="preserve">ń </w:t>
      </w:r>
      <w:r>
        <w:rPr>
          <w:i w:val="1"/>
          <w:iCs w:val="1"/>
          <w:sz w:val="24"/>
          <w:szCs w:val="24"/>
          <w:rtl w:val="0"/>
        </w:rPr>
        <w:t>dok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adamy wszelkich stara</w:t>
      </w:r>
      <w:r>
        <w:rPr>
          <w:i w:val="1"/>
          <w:iCs w:val="1"/>
          <w:sz w:val="24"/>
          <w:szCs w:val="24"/>
          <w:rtl w:val="0"/>
        </w:rPr>
        <w:t>ń</w:t>
      </w:r>
      <w:r>
        <w:rPr>
          <w:i w:val="1"/>
          <w:iCs w:val="1"/>
          <w:sz w:val="24"/>
          <w:szCs w:val="24"/>
          <w:rtl w:val="0"/>
        </w:rPr>
        <w:t>, aby umo</w:t>
      </w:r>
      <w:r>
        <w:rPr>
          <w:i w:val="1"/>
          <w:iCs w:val="1"/>
          <w:sz w:val="24"/>
          <w:szCs w:val="24"/>
          <w:rtl w:val="0"/>
        </w:rPr>
        <w:t>ż</w:t>
      </w:r>
      <w:r>
        <w:rPr>
          <w:i w:val="1"/>
          <w:iCs w:val="1"/>
          <w:sz w:val="24"/>
          <w:szCs w:val="24"/>
          <w:rtl w:val="0"/>
        </w:rPr>
        <w:t>liwi</w:t>
      </w:r>
      <w:r>
        <w:rPr>
          <w:i w:val="1"/>
          <w:iCs w:val="1"/>
          <w:sz w:val="24"/>
          <w:szCs w:val="24"/>
          <w:rtl w:val="0"/>
        </w:rPr>
        <w:t xml:space="preserve">ć </w:t>
      </w:r>
      <w:r>
        <w:rPr>
          <w:i w:val="1"/>
          <w:iCs w:val="1"/>
          <w:sz w:val="24"/>
          <w:szCs w:val="24"/>
          <w:rtl w:val="0"/>
        </w:rPr>
        <w:t>ludziom uprawianie sportu. Rado</w:t>
      </w:r>
      <w:r>
        <w:rPr>
          <w:i w:val="1"/>
          <w:iCs w:val="1"/>
          <w:sz w:val="24"/>
          <w:szCs w:val="24"/>
          <w:rtl w:val="0"/>
        </w:rPr>
        <w:t xml:space="preserve">ść </w:t>
      </w:r>
      <w:r>
        <w:rPr>
          <w:i w:val="1"/>
          <w:iCs w:val="1"/>
          <w:sz w:val="24"/>
          <w:szCs w:val="24"/>
          <w:rtl w:val="0"/>
        </w:rPr>
        <w:t>wynikaj</w:t>
      </w:r>
      <w:r>
        <w:rPr>
          <w:i w:val="1"/>
          <w:iCs w:val="1"/>
          <w:sz w:val="24"/>
          <w:szCs w:val="24"/>
          <w:rtl w:val="0"/>
        </w:rPr>
        <w:t>ą</w:t>
      </w:r>
      <w:r>
        <w:rPr>
          <w:i w:val="1"/>
          <w:iCs w:val="1"/>
          <w:sz w:val="24"/>
          <w:szCs w:val="24"/>
          <w:rtl w:val="0"/>
        </w:rPr>
        <w:t>ca z aktywno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ci fizycznej przek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ada si</w:t>
      </w:r>
      <w:r>
        <w:rPr>
          <w:i w:val="1"/>
          <w:iCs w:val="1"/>
          <w:sz w:val="24"/>
          <w:szCs w:val="24"/>
          <w:rtl w:val="0"/>
        </w:rPr>
        <w:t xml:space="preserve">ę </w:t>
      </w:r>
      <w:r>
        <w:rPr>
          <w:i w:val="1"/>
          <w:iCs w:val="1"/>
          <w:sz w:val="24"/>
          <w:szCs w:val="24"/>
          <w:rtl w:val="0"/>
        </w:rPr>
        <w:t>bezpo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rednio na zdrowie i samopoczucie. Dostrzegamy r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wnie</w:t>
      </w:r>
      <w:r>
        <w:rPr>
          <w:i w:val="1"/>
          <w:iCs w:val="1"/>
          <w:sz w:val="24"/>
          <w:szCs w:val="24"/>
          <w:rtl w:val="0"/>
        </w:rPr>
        <w:t xml:space="preserve">ż </w:t>
      </w:r>
      <w:r>
        <w:rPr>
          <w:i w:val="1"/>
          <w:iCs w:val="1"/>
          <w:sz w:val="24"/>
          <w:szCs w:val="24"/>
          <w:rtl w:val="0"/>
        </w:rPr>
        <w:t>potrzeb</w:t>
      </w:r>
      <w:r>
        <w:rPr>
          <w:i w:val="1"/>
          <w:iCs w:val="1"/>
          <w:sz w:val="24"/>
          <w:szCs w:val="24"/>
          <w:rtl w:val="0"/>
        </w:rPr>
        <w:t xml:space="preserve">ę </w:t>
      </w:r>
      <w:r>
        <w:rPr>
          <w:i w:val="1"/>
          <w:iCs w:val="1"/>
          <w:sz w:val="24"/>
          <w:szCs w:val="24"/>
          <w:rtl w:val="0"/>
        </w:rPr>
        <w:t xml:space="preserve">dbania o 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rodowisko, w kt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 xml:space="preserve">rym </w:t>
      </w:r>
      <w:r>
        <w:rPr>
          <w:i w:val="1"/>
          <w:iCs w:val="1"/>
          <w:sz w:val="24"/>
          <w:szCs w:val="24"/>
          <w:rtl w:val="0"/>
        </w:rPr>
        <w:t>ż</w:t>
      </w:r>
      <w:r>
        <w:rPr>
          <w:i w:val="1"/>
          <w:iCs w:val="1"/>
          <w:sz w:val="24"/>
          <w:szCs w:val="24"/>
          <w:rtl w:val="0"/>
        </w:rPr>
        <w:t>yjemy. Mo</w:t>
      </w:r>
      <w:r>
        <w:rPr>
          <w:i w:val="1"/>
          <w:iCs w:val="1"/>
          <w:sz w:val="24"/>
          <w:szCs w:val="24"/>
          <w:rtl w:val="0"/>
        </w:rPr>
        <w:t>ż</w:t>
      </w:r>
      <w:r>
        <w:rPr>
          <w:i w:val="1"/>
          <w:iCs w:val="1"/>
          <w:sz w:val="24"/>
          <w:szCs w:val="24"/>
          <w:rtl w:val="0"/>
        </w:rPr>
        <w:t>liwo</w:t>
      </w:r>
      <w:r>
        <w:rPr>
          <w:i w:val="1"/>
          <w:iCs w:val="1"/>
          <w:sz w:val="24"/>
          <w:szCs w:val="24"/>
          <w:rtl w:val="0"/>
        </w:rPr>
        <w:t xml:space="preserve">ść </w:t>
      </w:r>
      <w:r>
        <w:rPr>
          <w:i w:val="1"/>
          <w:iCs w:val="1"/>
          <w:sz w:val="24"/>
          <w:szCs w:val="24"/>
          <w:rtl w:val="0"/>
        </w:rPr>
        <w:t>mieszkania, pracowania, ale te</w:t>
      </w:r>
      <w:r>
        <w:rPr>
          <w:i w:val="1"/>
          <w:iCs w:val="1"/>
          <w:sz w:val="24"/>
          <w:szCs w:val="24"/>
          <w:rtl w:val="0"/>
        </w:rPr>
        <w:t xml:space="preserve">ż </w:t>
      </w:r>
      <w:r>
        <w:rPr>
          <w:i w:val="1"/>
          <w:iCs w:val="1"/>
          <w:sz w:val="24"/>
          <w:szCs w:val="24"/>
          <w:rtl w:val="0"/>
          <w:lang w:val="en-US"/>
        </w:rPr>
        <w:t>w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a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nie uprawianie sportu w zdrowym i czystym klimacie to prawo ka</w:t>
      </w:r>
      <w:r>
        <w:rPr>
          <w:i w:val="1"/>
          <w:iCs w:val="1"/>
          <w:sz w:val="24"/>
          <w:szCs w:val="24"/>
          <w:rtl w:val="0"/>
        </w:rPr>
        <w:t>ż</w:t>
      </w:r>
      <w:r>
        <w:rPr>
          <w:i w:val="1"/>
          <w:iCs w:val="1"/>
          <w:sz w:val="24"/>
          <w:szCs w:val="24"/>
          <w:rtl w:val="0"/>
        </w:rPr>
        <w:t>dego z ludzi. Chcemy te</w:t>
      </w:r>
      <w:r>
        <w:rPr>
          <w:i w:val="1"/>
          <w:iCs w:val="1"/>
          <w:sz w:val="24"/>
          <w:szCs w:val="24"/>
          <w:rtl w:val="0"/>
        </w:rPr>
        <w:t xml:space="preserve">ż </w:t>
      </w:r>
      <w:r>
        <w:rPr>
          <w:i w:val="1"/>
          <w:iCs w:val="1"/>
          <w:sz w:val="24"/>
          <w:szCs w:val="24"/>
          <w:rtl w:val="0"/>
        </w:rPr>
        <w:t>aby jak najwi</w:t>
      </w:r>
      <w:r>
        <w:rPr>
          <w:i w:val="1"/>
          <w:iCs w:val="1"/>
          <w:sz w:val="24"/>
          <w:szCs w:val="24"/>
          <w:rtl w:val="0"/>
        </w:rPr>
        <w:t>ę</w:t>
      </w:r>
      <w:r>
        <w:rPr>
          <w:i w:val="1"/>
          <w:iCs w:val="1"/>
          <w:sz w:val="24"/>
          <w:szCs w:val="24"/>
          <w:rtl w:val="0"/>
        </w:rPr>
        <w:t>cej os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b mia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  <w:lang w:val="en-US"/>
        </w:rPr>
        <w:t xml:space="preserve">o 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wiadomo</w:t>
      </w:r>
      <w:r>
        <w:rPr>
          <w:i w:val="1"/>
          <w:iCs w:val="1"/>
          <w:sz w:val="24"/>
          <w:szCs w:val="24"/>
          <w:rtl w:val="0"/>
        </w:rPr>
        <w:t>ść</w:t>
      </w:r>
      <w:r>
        <w:rPr>
          <w:i w:val="1"/>
          <w:iCs w:val="1"/>
          <w:sz w:val="24"/>
          <w:szCs w:val="24"/>
          <w:rtl w:val="0"/>
        </w:rPr>
        <w:t xml:space="preserve">, </w:t>
      </w:r>
      <w:r>
        <w:rPr>
          <w:i w:val="1"/>
          <w:iCs w:val="1"/>
          <w:sz w:val="24"/>
          <w:szCs w:val="24"/>
          <w:rtl w:val="0"/>
        </w:rPr>
        <w:t>ż</w:t>
      </w:r>
      <w:r>
        <w:rPr>
          <w:i w:val="1"/>
          <w:iCs w:val="1"/>
          <w:sz w:val="24"/>
          <w:szCs w:val="24"/>
          <w:rtl w:val="0"/>
        </w:rPr>
        <w:t>e codzienne wybory i drobne rzeczy, kt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re robimy maj</w:t>
      </w:r>
      <w:r>
        <w:rPr>
          <w:i w:val="1"/>
          <w:iCs w:val="1"/>
          <w:sz w:val="24"/>
          <w:szCs w:val="24"/>
          <w:rtl w:val="0"/>
        </w:rPr>
        <w:t xml:space="preserve">ą </w:t>
      </w:r>
      <w:r>
        <w:rPr>
          <w:i w:val="1"/>
          <w:iCs w:val="1"/>
          <w:sz w:val="24"/>
          <w:szCs w:val="24"/>
          <w:rtl w:val="0"/>
        </w:rPr>
        <w:t>niebagatelny wp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yw na nasz</w:t>
      </w:r>
      <w:r>
        <w:rPr>
          <w:i w:val="1"/>
          <w:iCs w:val="1"/>
          <w:sz w:val="24"/>
          <w:szCs w:val="24"/>
          <w:rtl w:val="0"/>
        </w:rPr>
        <w:t xml:space="preserve">ą </w:t>
      </w:r>
      <w:r>
        <w:rPr>
          <w:i w:val="1"/>
          <w:iCs w:val="1"/>
          <w:sz w:val="24"/>
          <w:szCs w:val="24"/>
          <w:rtl w:val="0"/>
        </w:rPr>
        <w:t>planet</w:t>
      </w:r>
      <w:r>
        <w:rPr>
          <w:i w:val="1"/>
          <w:iCs w:val="1"/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 xml:space="preserve"> –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wi o powodach zaanga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owania w akcj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>Wojciech Koz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owski, Dyrektor Marketingu Decathlon Polska.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W pierwszym etapie konkursu,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ry potrwa do 26 listopada, bior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 w nim udzia</w:t>
      </w:r>
      <w:r>
        <w:rPr>
          <w:sz w:val="24"/>
          <w:szCs w:val="24"/>
          <w:rtl w:val="0"/>
        </w:rPr>
        <w:t xml:space="preserve">ł </w:t>
      </w:r>
      <w:r>
        <w:rPr>
          <w:sz w:val="24"/>
          <w:szCs w:val="24"/>
          <w:rtl w:val="0"/>
        </w:rPr>
        <w:t>szko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  <w:lang w:val="en-US"/>
        </w:rPr>
        <w:t>y 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mia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y za zadanie opracowa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>za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enia wymy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lonych przez siebie program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edukacyjnych. Na ich podstawie komisja konkursowa wybierze najciekawsze projekty i wy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  <w:lang w:val="it-IT"/>
        </w:rPr>
        <w:t>oni pi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ciu finalist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rzy wciel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 xml:space="preserve">swoje koncepcje w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ycie. Og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oszenie  ich nast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pi  13 grudnia w trakcie COP 24 Konferencji Narod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Zjednoczonych w Sprawie Zmian Klimatu. Nast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pnie, od stycznia do marca 2019 roku, plac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wki 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realizowa</w:t>
      </w:r>
      <w:r>
        <w:rPr>
          <w:sz w:val="24"/>
          <w:szCs w:val="24"/>
          <w:rtl w:val="0"/>
        </w:rPr>
        <w:t xml:space="preserve">ć </w:t>
      </w:r>
      <w:r>
        <w:rPr>
          <w:sz w:val="24"/>
          <w:szCs w:val="24"/>
          <w:rtl w:val="0"/>
        </w:rPr>
        <w:t xml:space="preserve">swoje programy edukacyjne. </w:t>
      </w:r>
      <w:r>
        <w:rPr>
          <w:i w:val="1"/>
          <w:iCs w:val="1"/>
          <w:sz w:val="24"/>
          <w:szCs w:val="24"/>
          <w:rtl w:val="0"/>
        </w:rPr>
        <w:t>Naszym zdaniem edukacja na temat gospodarki zamkni</w:t>
      </w:r>
      <w:r>
        <w:rPr>
          <w:i w:val="1"/>
          <w:iCs w:val="1"/>
          <w:sz w:val="24"/>
          <w:szCs w:val="24"/>
          <w:rtl w:val="0"/>
        </w:rPr>
        <w:t>ę</w:t>
      </w:r>
      <w:r>
        <w:rPr>
          <w:i w:val="1"/>
          <w:iCs w:val="1"/>
          <w:sz w:val="24"/>
          <w:szCs w:val="24"/>
          <w:rtl w:val="0"/>
        </w:rPr>
        <w:t>tej i recyklingu surowc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w jest kierunkiem,</w:t>
      </w:r>
      <w:r>
        <w:rPr>
          <w:i w:val="1"/>
          <w:iCs w:val="1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w kt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rym powinni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my pod</w:t>
      </w:r>
      <w:r>
        <w:rPr>
          <w:i w:val="1"/>
          <w:iCs w:val="1"/>
          <w:sz w:val="24"/>
          <w:szCs w:val="24"/>
          <w:rtl w:val="0"/>
        </w:rPr>
        <w:t>ąż</w:t>
      </w:r>
      <w:r>
        <w:rPr>
          <w:i w:val="1"/>
          <w:iCs w:val="1"/>
          <w:sz w:val="24"/>
          <w:szCs w:val="24"/>
          <w:rtl w:val="0"/>
        </w:rPr>
        <w:t>a</w:t>
      </w:r>
      <w:r>
        <w:rPr>
          <w:i w:val="1"/>
          <w:iCs w:val="1"/>
          <w:sz w:val="24"/>
          <w:szCs w:val="24"/>
          <w:rtl w:val="0"/>
        </w:rPr>
        <w:t>ć</w:t>
      </w:r>
      <w:r>
        <w:rPr>
          <w:i w:val="1"/>
          <w:iCs w:val="1"/>
          <w:sz w:val="24"/>
          <w:szCs w:val="24"/>
          <w:rtl w:val="0"/>
        </w:rPr>
        <w:t>, je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 xml:space="preserve">li chcemy przyjaznego i zdrowego 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wiata dla naszych dzieci i wnuk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w. Nie tylko trzymamy kciuki za dzieci bior</w:t>
      </w:r>
      <w:r>
        <w:rPr>
          <w:i w:val="1"/>
          <w:iCs w:val="1"/>
          <w:sz w:val="24"/>
          <w:szCs w:val="24"/>
          <w:rtl w:val="0"/>
        </w:rPr>
        <w:t>ą</w:t>
      </w:r>
      <w:r>
        <w:rPr>
          <w:i w:val="1"/>
          <w:iCs w:val="1"/>
          <w:sz w:val="24"/>
          <w:szCs w:val="24"/>
          <w:rtl w:val="0"/>
        </w:rPr>
        <w:t>ce udzia</w:t>
      </w:r>
      <w:r>
        <w:rPr>
          <w:i w:val="1"/>
          <w:iCs w:val="1"/>
          <w:sz w:val="24"/>
          <w:szCs w:val="24"/>
          <w:rtl w:val="0"/>
        </w:rPr>
        <w:t xml:space="preserve">ł </w:t>
      </w:r>
      <w:r>
        <w:rPr>
          <w:i w:val="1"/>
          <w:iCs w:val="1"/>
          <w:sz w:val="24"/>
          <w:szCs w:val="24"/>
          <w:rtl w:val="0"/>
        </w:rPr>
        <w:t>w akcji , ale te</w:t>
      </w:r>
      <w:r>
        <w:rPr>
          <w:i w:val="1"/>
          <w:iCs w:val="1"/>
          <w:sz w:val="24"/>
          <w:szCs w:val="24"/>
          <w:rtl w:val="0"/>
        </w:rPr>
        <w:t xml:space="preserve">ż </w:t>
      </w:r>
      <w:r>
        <w:rPr>
          <w:i w:val="1"/>
          <w:iCs w:val="1"/>
          <w:sz w:val="24"/>
          <w:szCs w:val="24"/>
          <w:rtl w:val="0"/>
        </w:rPr>
        <w:t>chcemy je specjalnie wyr</w:t>
      </w:r>
      <w:r>
        <w:rPr>
          <w:i w:val="1"/>
          <w:iCs w:val="1"/>
          <w:sz w:val="24"/>
          <w:szCs w:val="24"/>
          <w:rtl w:val="0"/>
        </w:rPr>
        <w:t>óż</w:t>
      </w:r>
      <w:r>
        <w:rPr>
          <w:i w:val="1"/>
          <w:iCs w:val="1"/>
          <w:sz w:val="24"/>
          <w:szCs w:val="24"/>
          <w:rtl w:val="0"/>
        </w:rPr>
        <w:t>ni</w:t>
      </w:r>
      <w:r>
        <w:rPr>
          <w:i w:val="1"/>
          <w:iCs w:val="1"/>
          <w:sz w:val="24"/>
          <w:szCs w:val="24"/>
          <w:rtl w:val="0"/>
        </w:rPr>
        <w:t>ć</w:t>
      </w:r>
      <w:r>
        <w:rPr>
          <w:i w:val="1"/>
          <w:iCs w:val="1"/>
          <w:sz w:val="24"/>
          <w:szCs w:val="24"/>
          <w:rtl w:val="0"/>
        </w:rPr>
        <w:t>.  Uhonorowane przez nas szko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y otrzymaj</w:t>
      </w:r>
      <w:r>
        <w:rPr>
          <w:i w:val="1"/>
          <w:iCs w:val="1"/>
          <w:sz w:val="24"/>
          <w:szCs w:val="24"/>
          <w:rtl w:val="0"/>
        </w:rPr>
        <w:t xml:space="preserve">ą </w:t>
      </w:r>
      <w:r>
        <w:rPr>
          <w:i w:val="1"/>
          <w:iCs w:val="1"/>
          <w:sz w:val="24"/>
          <w:szCs w:val="24"/>
          <w:rtl w:val="0"/>
        </w:rPr>
        <w:t>sprz</w:t>
      </w:r>
      <w:r>
        <w:rPr>
          <w:i w:val="1"/>
          <w:iCs w:val="1"/>
          <w:sz w:val="24"/>
          <w:szCs w:val="24"/>
          <w:rtl w:val="0"/>
        </w:rPr>
        <w:t>ę</w:t>
      </w:r>
      <w:r>
        <w:rPr>
          <w:i w:val="1"/>
          <w:iCs w:val="1"/>
          <w:sz w:val="24"/>
          <w:szCs w:val="24"/>
          <w:rtl w:val="0"/>
        </w:rPr>
        <w:t>t sportowy, kt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n-US"/>
        </w:rPr>
        <w:t>ry b</w:t>
      </w:r>
      <w:r>
        <w:rPr>
          <w:i w:val="1"/>
          <w:iCs w:val="1"/>
          <w:sz w:val="24"/>
          <w:szCs w:val="24"/>
          <w:rtl w:val="0"/>
        </w:rPr>
        <w:t>ę</w:t>
      </w:r>
      <w:r>
        <w:rPr>
          <w:i w:val="1"/>
          <w:iCs w:val="1"/>
          <w:sz w:val="24"/>
          <w:szCs w:val="24"/>
          <w:rtl w:val="0"/>
        </w:rPr>
        <w:t>dzie sfinansowany z projektu recyklingu naszych wieszak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n-US"/>
        </w:rPr>
        <w:t>w</w:t>
      </w:r>
      <w:r>
        <w:rPr>
          <w:sz w:val="24"/>
          <w:szCs w:val="24"/>
          <w:rtl w:val="0"/>
        </w:rPr>
        <w:t xml:space="preserve"> –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wi Wojciech Koz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owski.</w:t>
      </w:r>
      <w:r>
        <w:rPr>
          <w:sz w:val="24"/>
          <w:szCs w:val="24"/>
          <w:rtl w:val="0"/>
        </w:rPr>
        <w:t xml:space="preserve"> 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  <w:rtl w:val="0"/>
        </w:rPr>
        <w:t>Na ostateczny wynik i zwyci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stwo bardzo du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 wp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yw b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dzie mia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 zaanga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owanie wszystkich uczni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szko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y w wymy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lony przez ni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program.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  <w:lang w:val="da-DK"/>
        </w:rPr>
        <w:t>Og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oszenie wynik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 zostanie po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czone z obchodami Dnia Ziemi, kt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re przypadaj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22 kwietnia 2019 roku.</w:t>
      </w:r>
    </w:p>
    <w:p>
      <w:pPr>
        <w:pStyle w:val="Normal.0"/>
        <w:numPr>
          <w:ilvl w:val="0"/>
          <w:numId w:val="2"/>
        </w:numPr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</w:rPr>
        <w:t>Jest to kolejny projekt w kt</w:t>
      </w:r>
      <w:r>
        <w:rPr>
          <w:i w:val="1"/>
          <w:iCs w:val="1"/>
          <w:sz w:val="24"/>
          <w:szCs w:val="24"/>
          <w:rtl w:val="0"/>
        </w:rPr>
        <w:t>ó</w:t>
      </w:r>
      <w:r>
        <w:rPr>
          <w:i w:val="1"/>
          <w:iCs w:val="1"/>
          <w:sz w:val="24"/>
          <w:szCs w:val="24"/>
          <w:rtl w:val="0"/>
        </w:rPr>
        <w:t>ry anga</w:t>
      </w:r>
      <w:r>
        <w:rPr>
          <w:i w:val="1"/>
          <w:iCs w:val="1"/>
          <w:sz w:val="24"/>
          <w:szCs w:val="24"/>
          <w:rtl w:val="0"/>
        </w:rPr>
        <w:t>ż</w:t>
      </w:r>
      <w:r>
        <w:rPr>
          <w:i w:val="1"/>
          <w:iCs w:val="1"/>
          <w:sz w:val="24"/>
          <w:szCs w:val="24"/>
          <w:rtl w:val="0"/>
        </w:rPr>
        <w:t>uje si</w:t>
      </w:r>
      <w:r>
        <w:rPr>
          <w:i w:val="1"/>
          <w:iCs w:val="1"/>
          <w:sz w:val="24"/>
          <w:szCs w:val="24"/>
          <w:rtl w:val="0"/>
        </w:rPr>
        <w:t xml:space="preserve">ę </w:t>
      </w:r>
      <w:r>
        <w:rPr>
          <w:i w:val="1"/>
          <w:iCs w:val="1"/>
          <w:sz w:val="24"/>
          <w:szCs w:val="24"/>
          <w:rtl w:val="0"/>
        </w:rPr>
        <w:t>firma Decathlon, realizuj</w:t>
      </w:r>
      <w:r>
        <w:rPr>
          <w:i w:val="1"/>
          <w:iCs w:val="1"/>
          <w:sz w:val="24"/>
          <w:szCs w:val="24"/>
          <w:rtl w:val="0"/>
        </w:rPr>
        <w:t>ą</w:t>
      </w:r>
      <w:r>
        <w:rPr>
          <w:i w:val="1"/>
          <w:iCs w:val="1"/>
          <w:sz w:val="24"/>
          <w:szCs w:val="24"/>
          <w:rtl w:val="0"/>
        </w:rPr>
        <w:t>c strategi</w:t>
      </w:r>
      <w:r>
        <w:rPr>
          <w:i w:val="1"/>
          <w:iCs w:val="1"/>
          <w:sz w:val="24"/>
          <w:szCs w:val="24"/>
          <w:rtl w:val="0"/>
        </w:rPr>
        <w:t>ę  „</w:t>
      </w:r>
      <w:r>
        <w:rPr>
          <w:i w:val="1"/>
          <w:iCs w:val="1"/>
          <w:sz w:val="24"/>
          <w:szCs w:val="24"/>
          <w:rtl w:val="0"/>
        </w:rPr>
        <w:t>Decathlonowy Niebieski jest Now</w:t>
      </w:r>
      <w:r>
        <w:rPr>
          <w:i w:val="1"/>
          <w:iCs w:val="1"/>
          <w:sz w:val="24"/>
          <w:szCs w:val="24"/>
          <w:rtl w:val="0"/>
        </w:rPr>
        <w:t xml:space="preserve">ą </w:t>
      </w:r>
      <w:r>
        <w:rPr>
          <w:i w:val="1"/>
          <w:iCs w:val="1"/>
          <w:sz w:val="24"/>
          <w:szCs w:val="24"/>
          <w:rtl w:val="0"/>
          <w:lang w:val="de-DE"/>
        </w:rPr>
        <w:t>Zieleni</w:t>
      </w:r>
      <w:r>
        <w:rPr>
          <w:i w:val="1"/>
          <w:iCs w:val="1"/>
          <w:sz w:val="24"/>
          <w:szCs w:val="24"/>
          <w:rtl w:val="0"/>
        </w:rPr>
        <w:t>ą</w:t>
      </w:r>
      <w:r>
        <w:rPr>
          <w:i w:val="1"/>
          <w:iCs w:val="1"/>
          <w:sz w:val="24"/>
          <w:szCs w:val="24"/>
          <w:rtl w:val="0"/>
        </w:rPr>
        <w:t>”</w:t>
      </w:r>
      <w:r>
        <w:rPr>
          <w:i w:val="1"/>
          <w:iCs w:val="1"/>
          <w:sz w:val="24"/>
          <w:szCs w:val="24"/>
          <w:rtl w:val="0"/>
        </w:rPr>
        <w:t>. W jej ramach w poprzednim roku</w:t>
      </w:r>
      <w:r>
        <w:rPr>
          <w:i w:val="1"/>
          <w:iCs w:val="1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prowadzili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 xml:space="preserve">my </w:t>
      </w:r>
      <w:r>
        <w:rPr>
          <w:i w:val="1"/>
          <w:iCs w:val="1"/>
          <w:sz w:val="24"/>
          <w:szCs w:val="24"/>
          <w:rtl w:val="0"/>
          <w:lang w:val="sv-SE"/>
        </w:rPr>
        <w:t>projekt "hang up</w:t>
      </w:r>
      <w:r>
        <w:rPr>
          <w:i w:val="1"/>
          <w:iCs w:val="1"/>
          <w:sz w:val="24"/>
          <w:szCs w:val="24"/>
          <w:rtl w:val="0"/>
        </w:rPr>
        <w:t>”</w:t>
      </w:r>
      <w:r>
        <w:rPr>
          <w:i w:val="1"/>
          <w:iCs w:val="1"/>
          <w:sz w:val="24"/>
          <w:szCs w:val="24"/>
          <w:rtl w:val="0"/>
        </w:rPr>
        <w:t>, dzi</w:t>
      </w:r>
      <w:r>
        <w:rPr>
          <w:i w:val="1"/>
          <w:iCs w:val="1"/>
          <w:sz w:val="24"/>
          <w:szCs w:val="24"/>
          <w:rtl w:val="0"/>
        </w:rPr>
        <w:t>ę</w:t>
      </w:r>
      <w:r>
        <w:rPr>
          <w:i w:val="1"/>
          <w:iCs w:val="1"/>
          <w:sz w:val="24"/>
          <w:szCs w:val="24"/>
          <w:rtl w:val="0"/>
        </w:rPr>
        <w:t>ki kt</w:t>
      </w:r>
      <w:r>
        <w:rPr>
          <w:i w:val="1"/>
          <w:iCs w:val="1"/>
          <w:sz w:val="24"/>
          <w:szCs w:val="24"/>
          <w:rtl w:val="0"/>
        </w:rPr>
        <w:t>ó</w:t>
      </w:r>
      <w:r>
        <w:rPr>
          <w:i w:val="1"/>
          <w:iCs w:val="1"/>
          <w:sz w:val="24"/>
          <w:szCs w:val="24"/>
          <w:rtl w:val="0"/>
        </w:rPr>
        <w:t>remu w</w:t>
      </w:r>
      <w:r>
        <w:rPr>
          <w:i w:val="1"/>
          <w:iCs w:val="1"/>
          <w:sz w:val="24"/>
          <w:szCs w:val="24"/>
          <w:rtl w:val="0"/>
        </w:rPr>
        <w:t xml:space="preserve"> 2017 roku oddali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my do recyklingu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</w:rPr>
        <w:t>160340 kg wieszak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  <w:lang w:val="en-US"/>
        </w:rPr>
        <w:t>w</w:t>
      </w:r>
      <w:r>
        <w:rPr>
          <w:i w:val="1"/>
          <w:iCs w:val="1"/>
          <w:sz w:val="24"/>
          <w:szCs w:val="24"/>
          <w:rtl w:val="0"/>
        </w:rPr>
        <w:t>.</w:t>
      </w:r>
      <w:r>
        <w:rPr>
          <w:i w:val="1"/>
          <w:iCs w:val="1"/>
          <w:sz w:val="24"/>
          <w:szCs w:val="24"/>
          <w:rtl w:val="0"/>
        </w:rPr>
        <w:t xml:space="preserve"> </w:t>
      </w:r>
      <w:r>
        <w:rPr>
          <w:i w:val="1"/>
          <w:iCs w:val="1"/>
          <w:sz w:val="24"/>
          <w:szCs w:val="24"/>
          <w:rtl w:val="0"/>
        </w:rPr>
        <w:t>W</w:t>
      </w:r>
      <w:r>
        <w:rPr>
          <w:i w:val="1"/>
          <w:iCs w:val="1"/>
          <w:sz w:val="24"/>
          <w:szCs w:val="24"/>
          <w:rtl w:val="0"/>
        </w:rPr>
        <w:t xml:space="preserve"> tym roku</w:t>
      </w:r>
      <w:r>
        <w:rPr>
          <w:i w:val="1"/>
          <w:iCs w:val="1"/>
          <w:sz w:val="24"/>
          <w:szCs w:val="24"/>
          <w:rtl w:val="0"/>
        </w:rPr>
        <w:t>, w okresie</w:t>
      </w:r>
      <w:r>
        <w:rPr>
          <w:i w:val="1"/>
          <w:iCs w:val="1"/>
          <w:sz w:val="24"/>
          <w:szCs w:val="24"/>
          <w:rtl w:val="0"/>
        </w:rPr>
        <w:t xml:space="preserve"> od stycznia do wrze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nia oddali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my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</w:rPr>
        <w:t>ich ju</w:t>
      </w:r>
      <w:r>
        <w:rPr>
          <w:i w:val="1"/>
          <w:iCs w:val="1"/>
          <w:sz w:val="24"/>
          <w:szCs w:val="24"/>
          <w:rtl w:val="0"/>
        </w:rPr>
        <w:t xml:space="preserve">ż </w:t>
      </w:r>
      <w:r>
        <w:rPr>
          <w:i w:val="1"/>
          <w:iCs w:val="1"/>
          <w:sz w:val="24"/>
          <w:szCs w:val="24"/>
          <w:rtl w:val="0"/>
        </w:rPr>
        <w:t>144502 kg.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</w:rPr>
        <w:t>Zyski z projektu przeznaczane s</w:t>
      </w:r>
      <w:r>
        <w:rPr>
          <w:i w:val="1"/>
          <w:iCs w:val="1"/>
          <w:sz w:val="24"/>
          <w:szCs w:val="24"/>
          <w:rtl w:val="0"/>
        </w:rPr>
        <w:t xml:space="preserve">ą </w:t>
      </w:r>
      <w:r>
        <w:rPr>
          <w:i w:val="1"/>
          <w:iCs w:val="1"/>
          <w:sz w:val="24"/>
          <w:szCs w:val="24"/>
          <w:rtl w:val="0"/>
        </w:rPr>
        <w:t>na dzia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ania proekologiczne.</w:t>
      </w:r>
      <w:r>
        <w:rPr>
          <w:i w:val="1"/>
          <w:iCs w:val="1"/>
          <w:sz w:val="24"/>
          <w:szCs w:val="24"/>
          <w:rtl w:val="0"/>
        </w:rPr>
        <w:t xml:space="preserve"> - </w:t>
      </w:r>
      <w:r>
        <w:rPr>
          <w:sz w:val="24"/>
          <w:szCs w:val="24"/>
          <w:rtl w:val="0"/>
        </w:rPr>
        <w:t>Podkre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la Wojciech Koz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 xml:space="preserve">owski. </w:t>
      </w:r>
      <w:r>
        <w:rPr>
          <w:i w:val="1"/>
          <w:iCs w:val="1"/>
          <w:sz w:val="24"/>
          <w:szCs w:val="24"/>
          <w:rtl w:val="0"/>
        </w:rPr>
        <w:t xml:space="preserve">- </w:t>
      </w:r>
      <w:r>
        <w:rPr>
          <w:i w:val="1"/>
          <w:iCs w:val="1"/>
          <w:sz w:val="24"/>
          <w:szCs w:val="24"/>
          <w:rtl w:val="0"/>
        </w:rPr>
        <w:t>W 2017 roku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</w:rPr>
        <w:t>4 listopada pojechali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my do Kutna posadzi</w:t>
      </w:r>
      <w:r>
        <w:rPr>
          <w:i w:val="1"/>
          <w:iCs w:val="1"/>
          <w:sz w:val="24"/>
          <w:szCs w:val="24"/>
          <w:rtl w:val="0"/>
        </w:rPr>
        <w:t>ć </w:t>
      </w:r>
      <w:r>
        <w:rPr>
          <w:i w:val="1"/>
          <w:iCs w:val="1"/>
          <w:sz w:val="24"/>
          <w:szCs w:val="24"/>
          <w:rtl w:val="0"/>
        </w:rPr>
        <w:t>330 drzewek!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</w:rPr>
        <w:t>Kutno by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o najs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abiej zalesionym obszarem w Polsce, z najwi</w:t>
      </w:r>
      <w:r>
        <w:rPr>
          <w:i w:val="1"/>
          <w:iCs w:val="1"/>
          <w:sz w:val="24"/>
          <w:szCs w:val="24"/>
          <w:rtl w:val="0"/>
        </w:rPr>
        <w:t>ę</w:t>
      </w:r>
      <w:r>
        <w:rPr>
          <w:i w:val="1"/>
          <w:iCs w:val="1"/>
          <w:sz w:val="24"/>
          <w:szCs w:val="24"/>
          <w:rtl w:val="0"/>
        </w:rPr>
        <w:t>ksz</w:t>
      </w:r>
      <w:r>
        <w:rPr>
          <w:i w:val="1"/>
          <w:iCs w:val="1"/>
          <w:sz w:val="24"/>
          <w:szCs w:val="24"/>
          <w:rtl w:val="0"/>
        </w:rPr>
        <w:t xml:space="preserve">ą </w:t>
      </w:r>
      <w:r>
        <w:rPr>
          <w:i w:val="1"/>
          <w:iCs w:val="1"/>
          <w:sz w:val="24"/>
          <w:szCs w:val="24"/>
          <w:rtl w:val="0"/>
        </w:rPr>
        <w:t>potrzeb</w:t>
      </w:r>
      <w:r>
        <w:rPr>
          <w:i w:val="1"/>
          <w:iCs w:val="1"/>
          <w:sz w:val="24"/>
          <w:szCs w:val="24"/>
          <w:rtl w:val="0"/>
        </w:rPr>
        <w:t xml:space="preserve">ą </w:t>
      </w:r>
      <w:r>
        <w:rPr>
          <w:i w:val="1"/>
          <w:iCs w:val="1"/>
          <w:sz w:val="24"/>
          <w:szCs w:val="24"/>
          <w:rtl w:val="0"/>
        </w:rPr>
        <w:t>nasadze</w:t>
      </w:r>
      <w:r>
        <w:rPr>
          <w:i w:val="1"/>
          <w:iCs w:val="1"/>
          <w:sz w:val="24"/>
          <w:szCs w:val="24"/>
          <w:rtl w:val="0"/>
        </w:rPr>
        <w:t>ń</w:t>
      </w:r>
      <w:r>
        <w:rPr>
          <w:i w:val="1"/>
          <w:iCs w:val="1"/>
          <w:sz w:val="24"/>
          <w:szCs w:val="24"/>
          <w:rtl w:val="0"/>
        </w:rPr>
        <w:t>.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</w:rPr>
        <w:t>Wraz z mieszka</w:t>
      </w:r>
      <w:r>
        <w:rPr>
          <w:i w:val="1"/>
          <w:iCs w:val="1"/>
          <w:sz w:val="24"/>
          <w:szCs w:val="24"/>
          <w:rtl w:val="0"/>
        </w:rPr>
        <w:t>ń</w:t>
      </w:r>
      <w:r>
        <w:rPr>
          <w:i w:val="1"/>
          <w:iCs w:val="1"/>
          <w:sz w:val="24"/>
          <w:szCs w:val="24"/>
          <w:rtl w:val="0"/>
        </w:rPr>
        <w:t>cami osiedla i uczniami okolicznych szk</w:t>
      </w:r>
      <w:r>
        <w:rPr>
          <w:i w:val="1"/>
          <w:iCs w:val="1"/>
          <w:sz w:val="24"/>
          <w:szCs w:val="24"/>
          <w:rtl w:val="0"/>
        </w:rPr>
        <w:t xml:space="preserve">ół </w:t>
      </w:r>
      <w:r>
        <w:rPr>
          <w:i w:val="1"/>
          <w:iCs w:val="1"/>
          <w:sz w:val="24"/>
          <w:szCs w:val="24"/>
          <w:rtl w:val="0"/>
        </w:rPr>
        <w:t>sp</w:t>
      </w:r>
      <w:r>
        <w:rPr>
          <w:i w:val="1"/>
          <w:iCs w:val="1"/>
          <w:sz w:val="24"/>
          <w:szCs w:val="24"/>
          <w:rtl w:val="0"/>
        </w:rPr>
        <w:t>ę</w:t>
      </w:r>
      <w:r>
        <w:rPr>
          <w:i w:val="1"/>
          <w:iCs w:val="1"/>
          <w:sz w:val="24"/>
          <w:szCs w:val="24"/>
          <w:rtl w:val="0"/>
        </w:rPr>
        <w:t>dzili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my naprawd</w:t>
      </w:r>
      <w:r>
        <w:rPr>
          <w:i w:val="1"/>
          <w:iCs w:val="1"/>
          <w:sz w:val="24"/>
          <w:szCs w:val="24"/>
          <w:rtl w:val="0"/>
        </w:rPr>
        <w:t xml:space="preserve">ę </w:t>
      </w:r>
      <w:r>
        <w:rPr>
          <w:i w:val="1"/>
          <w:iCs w:val="1"/>
          <w:sz w:val="24"/>
          <w:szCs w:val="24"/>
          <w:rtl w:val="0"/>
        </w:rPr>
        <w:t>aktywny dzie</w:t>
      </w:r>
      <w:r>
        <w:rPr>
          <w:i w:val="1"/>
          <w:iCs w:val="1"/>
          <w:sz w:val="24"/>
          <w:szCs w:val="24"/>
          <w:rtl w:val="0"/>
        </w:rPr>
        <w:t>ń</w:t>
      </w:r>
      <w:r>
        <w:rPr>
          <w:i w:val="1"/>
          <w:iCs w:val="1"/>
          <w:sz w:val="24"/>
          <w:szCs w:val="24"/>
          <w:rtl w:val="0"/>
        </w:rPr>
        <w:t xml:space="preserve">, </w:t>
      </w:r>
      <w:r>
        <w:rPr>
          <w:i w:val="1"/>
          <w:iCs w:val="1"/>
          <w:sz w:val="24"/>
          <w:szCs w:val="24"/>
          <w:rtl w:val="0"/>
        </w:rPr>
        <w:t>przyczyniaj</w:t>
      </w:r>
      <w:r>
        <w:rPr>
          <w:i w:val="1"/>
          <w:iCs w:val="1"/>
          <w:sz w:val="24"/>
          <w:szCs w:val="24"/>
          <w:rtl w:val="0"/>
        </w:rPr>
        <w:t>ą</w:t>
      </w:r>
      <w:r>
        <w:rPr>
          <w:i w:val="1"/>
          <w:iCs w:val="1"/>
          <w:sz w:val="24"/>
          <w:szCs w:val="24"/>
          <w:rtl w:val="0"/>
        </w:rPr>
        <w:t xml:space="preserve">c </w:t>
      </w:r>
      <w:r>
        <w:rPr>
          <w:i w:val="1"/>
          <w:iCs w:val="1"/>
          <w:sz w:val="24"/>
          <w:szCs w:val="24"/>
          <w:rtl w:val="0"/>
        </w:rPr>
        <w:t>si</w:t>
      </w:r>
      <w:r>
        <w:rPr>
          <w:i w:val="1"/>
          <w:iCs w:val="1"/>
          <w:sz w:val="24"/>
          <w:szCs w:val="24"/>
          <w:rtl w:val="0"/>
        </w:rPr>
        <w:t xml:space="preserve">ę </w:t>
      </w:r>
      <w:r>
        <w:rPr>
          <w:i w:val="1"/>
          <w:iCs w:val="1"/>
          <w:sz w:val="24"/>
          <w:szCs w:val="24"/>
          <w:rtl w:val="0"/>
        </w:rPr>
        <w:t xml:space="preserve">do poprawy naszego </w:t>
      </w:r>
      <w:r>
        <w:rPr>
          <w:i w:val="1"/>
          <w:iCs w:val="1"/>
          <w:sz w:val="24"/>
          <w:szCs w:val="24"/>
          <w:rtl w:val="0"/>
        </w:rPr>
        <w:t>ś</w:t>
      </w:r>
      <w:r>
        <w:rPr>
          <w:i w:val="1"/>
          <w:iCs w:val="1"/>
          <w:sz w:val="24"/>
          <w:szCs w:val="24"/>
          <w:rtl w:val="0"/>
        </w:rPr>
        <w:t>rodowiska.</w:t>
      </w:r>
      <w:r>
        <w:rPr>
          <w:i w:val="1"/>
          <w:iCs w:val="1"/>
          <w:sz w:val="24"/>
          <w:szCs w:val="24"/>
          <w:rtl w:val="0"/>
        </w:rPr>
        <w:t> </w:t>
      </w:r>
      <w:r>
        <w:rPr>
          <w:i w:val="1"/>
          <w:iCs w:val="1"/>
          <w:sz w:val="24"/>
          <w:szCs w:val="24"/>
          <w:rtl w:val="0"/>
        </w:rPr>
        <w:t>Drzewka chroni</w:t>
      </w:r>
      <w:r>
        <w:rPr>
          <w:i w:val="1"/>
          <w:iCs w:val="1"/>
          <w:sz w:val="24"/>
          <w:szCs w:val="24"/>
          <w:rtl w:val="0"/>
        </w:rPr>
        <w:t xml:space="preserve">ą </w:t>
      </w:r>
      <w:r>
        <w:rPr>
          <w:i w:val="1"/>
          <w:iCs w:val="1"/>
          <w:sz w:val="24"/>
          <w:szCs w:val="24"/>
          <w:rtl w:val="0"/>
        </w:rPr>
        <w:t>okolic</w:t>
      </w:r>
      <w:r>
        <w:rPr>
          <w:i w:val="1"/>
          <w:iCs w:val="1"/>
          <w:sz w:val="24"/>
          <w:szCs w:val="24"/>
          <w:rtl w:val="0"/>
        </w:rPr>
        <w:t xml:space="preserve">ę </w:t>
      </w:r>
      <w:r>
        <w:rPr>
          <w:i w:val="1"/>
          <w:iCs w:val="1"/>
          <w:sz w:val="24"/>
          <w:szCs w:val="24"/>
          <w:rtl w:val="0"/>
        </w:rPr>
        <w:t>przed ha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asem z obwodnicy i stanowi</w:t>
      </w:r>
      <w:r>
        <w:rPr>
          <w:i w:val="1"/>
          <w:iCs w:val="1"/>
          <w:sz w:val="24"/>
          <w:szCs w:val="24"/>
          <w:rtl w:val="0"/>
        </w:rPr>
        <w:t>ą </w:t>
      </w:r>
      <w:r>
        <w:rPr>
          <w:i w:val="1"/>
          <w:iCs w:val="1"/>
          <w:sz w:val="24"/>
          <w:szCs w:val="24"/>
          <w:rtl w:val="0"/>
        </w:rPr>
        <w:t>doskona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 xml:space="preserve">e </w:t>
      </w:r>
      <w:r>
        <w:rPr>
          <w:i w:val="1"/>
          <w:iCs w:val="1"/>
          <w:sz w:val="24"/>
          <w:szCs w:val="24"/>
          <w:rtl w:val="0"/>
        </w:rPr>
        <w:t>ź</w:t>
      </w:r>
      <w:r>
        <w:rPr>
          <w:i w:val="1"/>
          <w:iCs w:val="1"/>
          <w:sz w:val="24"/>
          <w:szCs w:val="24"/>
          <w:rtl w:val="0"/>
        </w:rPr>
        <w:t>r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d</w:t>
      </w:r>
      <w:r>
        <w:rPr>
          <w:i w:val="1"/>
          <w:iCs w:val="1"/>
          <w:sz w:val="24"/>
          <w:szCs w:val="24"/>
          <w:rtl w:val="0"/>
        </w:rPr>
        <w:t>ł</w:t>
      </w:r>
      <w:r>
        <w:rPr>
          <w:i w:val="1"/>
          <w:iCs w:val="1"/>
          <w:sz w:val="24"/>
          <w:szCs w:val="24"/>
          <w:rtl w:val="0"/>
        </w:rPr>
        <w:t>o tlenu dla mieszka</w:t>
      </w:r>
      <w:r>
        <w:rPr>
          <w:i w:val="1"/>
          <w:iCs w:val="1"/>
          <w:sz w:val="24"/>
          <w:szCs w:val="24"/>
          <w:rtl w:val="0"/>
        </w:rPr>
        <w:t>ń</w:t>
      </w:r>
      <w:r>
        <w:rPr>
          <w:i w:val="1"/>
          <w:iCs w:val="1"/>
          <w:sz w:val="24"/>
          <w:szCs w:val="24"/>
          <w:rtl w:val="0"/>
        </w:rPr>
        <w:t>c</w:t>
      </w:r>
      <w:r>
        <w:rPr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i w:val="1"/>
          <w:iCs w:val="1"/>
          <w:sz w:val="24"/>
          <w:szCs w:val="24"/>
          <w:rtl w:val="0"/>
        </w:rPr>
        <w:t>w.</w:t>
      </w:r>
      <w:r>
        <w:rPr>
          <w:i w:val="1"/>
          <w:iCs w:val="1"/>
          <w:sz w:val="24"/>
          <w:szCs w:val="24"/>
          <w:rtl w:val="0"/>
        </w:rPr>
        <w:t xml:space="preserve"> </w:t>
      </w:r>
    </w:p>
    <w:p>
      <w:pPr>
        <w:pStyle w:val="Normal.0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Wi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cej zdj</w:t>
      </w:r>
      <w:r>
        <w:rPr>
          <w:sz w:val="24"/>
          <w:szCs w:val="24"/>
          <w:rtl w:val="0"/>
        </w:rPr>
        <w:t xml:space="preserve">ęć </w:t>
      </w:r>
      <w:r>
        <w:rPr>
          <w:sz w:val="24"/>
          <w:szCs w:val="24"/>
          <w:rtl w:val="0"/>
        </w:rPr>
        <w:t xml:space="preserve">z realizacji projektu znajdziecie pod linkiem: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"http://www.decathlonkariera.pl/2017/12/19/sadzimy-drzewa-niebieski-nowym-zielonym/"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http://www.decathlonkariera.pl/2017/12/19/sadzimy-drzewa-niebieski-nowym-zielonym/</w:t>
      </w:r>
      <w:r>
        <w:rPr>
          <w:sz w:val="24"/>
          <w:szCs w:val="24"/>
        </w:rPr>
        <w:fldChar w:fldCharType="end" w:fldLock="0"/>
      </w:r>
    </w:p>
    <w:p>
      <w:pPr>
        <w:pStyle w:val="Normal.0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397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ndara">
    <w:charset w:val="00"/>
    <w:family w:val="roman"/>
    <w:pitch w:val="default"/>
  </w:font>
  <w:font w:name="Roboto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tabs>
        <w:tab w:val="left" w:pos="5940"/>
        <w:tab w:val="right" w:pos="10440"/>
      </w:tabs>
      <w:spacing w:after="0"/>
    </w:pPr>
    <w:r>
      <w:rPr>
        <w:rFonts w:ascii="Candara" w:cs="Candara" w:hAnsi="Candara" w:eastAsia="Candara"/>
        <w:color w:val="404040"/>
        <w:kern w:val="36"/>
        <w:sz w:val="20"/>
        <w:szCs w:val="20"/>
        <w:u w:color="404040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3094354</wp:posOffset>
          </wp:positionH>
          <wp:positionV relativeFrom="page">
            <wp:posOffset>178435</wp:posOffset>
          </wp:positionV>
          <wp:extent cx="1371600" cy="340360"/>
          <wp:effectExtent l="0" t="0" r="0" b="0"/>
          <wp:wrapNone/>
          <wp:docPr id="1073741825" name="officeArt object" descr="https://encrypted-tbn0.gstatic.com/images?q=tbn:ANd9GcRDRGHM770slqjBtWG-vq1cYAvL3a14Pq2IsaVybhtnlxvTb-1zcHf4CdV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4.png" descr="https://encrypted-tbn0.gstatic.com/images?q=tbn:ANd9GcRDRGHM770slqjBtWG-vq1cYAvL3a14Pq2IsaVybhtnlxvTb-1zcHf4CdV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403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ndara" w:cs="Candara" w:hAnsi="Candara" w:eastAsia="Candara"/>
        <w:color w:val="404040"/>
        <w:kern w:val="36"/>
        <w:sz w:val="20"/>
        <w:szCs w:val="20"/>
        <w:u w:color="404040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Punktory">
    <w:name w:val="Punktory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